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DD699" w14:textId="13353BE2" w:rsidR="003C3045" w:rsidRPr="00A05D42" w:rsidRDefault="00050768" w:rsidP="00FA75BD">
      <w:pPr>
        <w:keepNext/>
        <w:rPr>
          <w:rFonts w:ascii="Times New Roman" w:hAnsi="Times New Roman"/>
          <w:b/>
          <w:bCs/>
          <w:sz w:val="22"/>
          <w:szCs w:val="22"/>
        </w:rPr>
      </w:pPr>
      <w:r w:rsidRPr="00A05D42">
        <w:rPr>
          <w:rFonts w:ascii="Times New Roman" w:hAnsi="Times New Roman"/>
          <w:b/>
          <w:bCs/>
          <w:sz w:val="22"/>
          <w:szCs w:val="22"/>
        </w:rPr>
        <w:t xml:space="preserve">  </w:t>
      </w:r>
    </w:p>
    <w:p w14:paraId="2D2E679A" w14:textId="34164A37" w:rsidR="003C39B9" w:rsidRPr="00A05D42" w:rsidRDefault="003C39B9" w:rsidP="00FA75BD">
      <w:pPr>
        <w:keepNext/>
        <w:rPr>
          <w:rFonts w:ascii="Times New Roman" w:hAnsi="Times New Roman"/>
          <w:b/>
          <w:bCs/>
          <w:sz w:val="22"/>
          <w:szCs w:val="22"/>
        </w:rPr>
      </w:pPr>
    </w:p>
    <w:p w14:paraId="68494560" w14:textId="77777777" w:rsidR="003C39B9" w:rsidRPr="00A05D42" w:rsidRDefault="003C39B9" w:rsidP="00FA75BD">
      <w:pPr>
        <w:keepNext/>
        <w:rPr>
          <w:rFonts w:ascii="Times New Roman" w:hAnsi="Times New Roman"/>
          <w:b/>
          <w:bCs/>
          <w:sz w:val="22"/>
          <w:szCs w:val="22"/>
        </w:rPr>
      </w:pPr>
    </w:p>
    <w:p w14:paraId="5DF76A2F" w14:textId="66E39F82" w:rsidR="003C39B9" w:rsidRPr="00A05D42" w:rsidRDefault="003C39B9" w:rsidP="003C39B9">
      <w:pPr>
        <w:keepNext/>
        <w:ind w:firstLine="851"/>
        <w:rPr>
          <w:rFonts w:ascii="Times New Roman" w:hAnsi="Times New Roman"/>
          <w:bCs/>
          <w:sz w:val="22"/>
          <w:szCs w:val="22"/>
        </w:rPr>
      </w:pPr>
      <w:r w:rsidRPr="00A05D42">
        <w:rPr>
          <w:rFonts w:ascii="Times New Roman" w:hAnsi="Times New Roman"/>
          <w:bCs/>
          <w:sz w:val="22"/>
          <w:szCs w:val="22"/>
        </w:rPr>
        <w:t xml:space="preserve">Številka: </w:t>
      </w:r>
      <w:ins w:id="0" w:author="Katja Mežnar" w:date="2021-03-17T14:07:00Z">
        <w:r w:rsidR="00CD3586">
          <w:rPr>
            <w:rFonts w:ascii="Times New Roman" w:hAnsi="Times New Roman"/>
            <w:bCs/>
            <w:sz w:val="22"/>
            <w:szCs w:val="22"/>
          </w:rPr>
          <w:t>430-3129/2018-71</w:t>
        </w:r>
      </w:ins>
    </w:p>
    <w:p w14:paraId="77B18601" w14:textId="4024153B" w:rsidR="003C39B9" w:rsidRPr="00A05D42" w:rsidRDefault="003C39B9" w:rsidP="003C39B9">
      <w:pPr>
        <w:keepNext/>
        <w:ind w:firstLine="851"/>
        <w:rPr>
          <w:rFonts w:ascii="Times New Roman" w:hAnsi="Times New Roman"/>
          <w:bCs/>
          <w:sz w:val="22"/>
          <w:szCs w:val="22"/>
        </w:rPr>
      </w:pPr>
      <w:r w:rsidRPr="00A05D42">
        <w:rPr>
          <w:rFonts w:ascii="Times New Roman" w:hAnsi="Times New Roman"/>
          <w:bCs/>
          <w:sz w:val="22"/>
          <w:szCs w:val="22"/>
        </w:rPr>
        <w:t>Datum:</w:t>
      </w:r>
      <w:ins w:id="1" w:author="Katja Mežnar" w:date="2021-03-17T14:07:00Z">
        <w:r w:rsidR="00A902A3">
          <w:rPr>
            <w:rFonts w:ascii="Times New Roman" w:hAnsi="Times New Roman"/>
            <w:bCs/>
            <w:sz w:val="22"/>
            <w:szCs w:val="22"/>
          </w:rPr>
          <w:t xml:space="preserve"> 19</w:t>
        </w:r>
        <w:r w:rsidR="00CD3586">
          <w:rPr>
            <w:rFonts w:ascii="Times New Roman" w:hAnsi="Times New Roman"/>
            <w:bCs/>
            <w:sz w:val="22"/>
            <w:szCs w:val="22"/>
          </w:rPr>
          <w:t>. 3. 2021</w:t>
        </w:r>
      </w:ins>
    </w:p>
    <w:p w14:paraId="706EDB02" w14:textId="5C7C268A" w:rsidR="003C39B9" w:rsidRPr="00A05D42" w:rsidRDefault="003C39B9" w:rsidP="00FA75BD">
      <w:pPr>
        <w:keepNext/>
        <w:rPr>
          <w:rFonts w:ascii="Times New Roman" w:hAnsi="Times New Roman"/>
          <w:b/>
          <w:bCs/>
          <w:sz w:val="22"/>
          <w:szCs w:val="22"/>
        </w:rPr>
      </w:pPr>
    </w:p>
    <w:p w14:paraId="67D4C54C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8A1F243" w14:textId="668C58D5" w:rsidR="003C39B9" w:rsidRPr="00A05D42" w:rsidRDefault="003C39B9" w:rsidP="003C39B9">
      <w:pPr>
        <w:keepNext/>
        <w:jc w:val="right"/>
        <w:rPr>
          <w:rFonts w:ascii="Times New Roman" w:hAnsi="Times New Roman"/>
          <w:sz w:val="22"/>
          <w:szCs w:val="22"/>
        </w:rPr>
      </w:pPr>
    </w:p>
    <w:p w14:paraId="27D7E5A2" w14:textId="77777777" w:rsidR="000F2C61" w:rsidRPr="00A05D42" w:rsidRDefault="000F2C61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09143E8" w14:textId="77777777" w:rsidR="000F2C61" w:rsidRPr="00A05D42" w:rsidRDefault="000F2C61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7FE6DCC4" w14:textId="26412EDA" w:rsidR="000F2C61" w:rsidRDefault="000F2C61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DAF18C2" w14:textId="52533CC4" w:rsidR="009847B3" w:rsidRDefault="009847B3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5E4F1693" w14:textId="1B21EA69" w:rsidR="009847B3" w:rsidRDefault="009847B3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7F2A6BEC" w14:textId="197B3C44" w:rsidR="009847B3" w:rsidRDefault="009847B3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7C3B62D" w14:textId="77777777" w:rsidR="009847B3" w:rsidRPr="00A05D42" w:rsidRDefault="009847B3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56B041F7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</w:tblGrid>
      <w:tr w:rsidR="00201EFB" w:rsidRPr="00A05D42" w14:paraId="11DE4B2E" w14:textId="77777777" w:rsidTr="00651492">
        <w:trPr>
          <w:trHeight w:val="1225"/>
        </w:trPr>
        <w:tc>
          <w:tcPr>
            <w:tcW w:w="8080" w:type="dxa"/>
            <w:shd w:val="pct12" w:color="auto" w:fill="FFFFFF"/>
          </w:tcPr>
          <w:p w14:paraId="6DC2AFFE" w14:textId="77777777" w:rsidR="00651492" w:rsidRDefault="0011429E" w:rsidP="001E61F6">
            <w:pPr>
              <w:keepNext/>
              <w:spacing w:before="120"/>
              <w:jc w:val="center"/>
              <w:outlineLvl w:val="3"/>
              <w:rPr>
                <w:rFonts w:ascii="Times New Roman" w:hAnsi="Times New Roman"/>
                <w:b/>
                <w:sz w:val="22"/>
                <w:szCs w:val="22"/>
              </w:rPr>
            </w:pPr>
            <w:r w:rsidRPr="00A05D42">
              <w:rPr>
                <w:rFonts w:ascii="Times New Roman" w:hAnsi="Times New Roman"/>
                <w:b/>
                <w:sz w:val="22"/>
                <w:szCs w:val="22"/>
              </w:rPr>
              <w:t xml:space="preserve">DOKUMENTACIJA V ZVEZI Z ODDAJO JAVNEGA NAROČILA </w:t>
            </w:r>
          </w:p>
          <w:p w14:paraId="1D095344" w14:textId="77777777" w:rsidR="0073745A" w:rsidRDefault="0073745A" w:rsidP="0073745A">
            <w:pPr>
              <w:keepNext/>
              <w:spacing w:before="120"/>
              <w:jc w:val="center"/>
              <w:outlineLvl w:val="3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2DF76D3" w14:textId="1A788FA5" w:rsidR="00900995" w:rsidRPr="00A05D42" w:rsidRDefault="0073745A" w:rsidP="0073745A">
            <w:pPr>
              <w:keepNext/>
              <w:spacing w:before="120"/>
              <w:jc w:val="center"/>
              <w:outlineLvl w:val="3"/>
              <w:rPr>
                <w:rFonts w:ascii="Times New Roman" w:hAnsi="Times New Roman"/>
                <w:b/>
                <w:sz w:val="22"/>
                <w:szCs w:val="22"/>
              </w:rPr>
            </w:pPr>
            <w:r w:rsidRPr="0073745A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pis predmeta javnega naročila in tehnične zahteve</w:t>
            </w:r>
          </w:p>
        </w:tc>
      </w:tr>
    </w:tbl>
    <w:p w14:paraId="17F6E4FA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75BB064F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2EE0D72" w14:textId="77777777" w:rsidR="00201EFB" w:rsidRPr="00A05D42" w:rsidRDefault="00201EFB" w:rsidP="00FA75BD">
      <w:pPr>
        <w:keepNext/>
        <w:ind w:right="424"/>
        <w:jc w:val="center"/>
        <w:rPr>
          <w:rFonts w:ascii="Times New Roman" w:hAnsi="Times New Roman"/>
          <w:sz w:val="22"/>
          <w:szCs w:val="22"/>
        </w:rPr>
      </w:pPr>
    </w:p>
    <w:p w14:paraId="218694EC" w14:textId="77777777" w:rsidR="00474AC6" w:rsidRPr="00A05D42" w:rsidRDefault="00474AC6" w:rsidP="00FA75BD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430BF8A7" w14:textId="77777777" w:rsidR="00201EFB" w:rsidRPr="00A05D42" w:rsidRDefault="00F17CBD" w:rsidP="00F17CBD">
      <w:pPr>
        <w:keepNext/>
        <w:jc w:val="center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b/>
          <w:sz w:val="22"/>
          <w:szCs w:val="22"/>
        </w:rPr>
        <w:t xml:space="preserve">Dobava in vgradnja avtomatskih potopnih stebričkov </w:t>
      </w:r>
      <w:r w:rsidR="00CD107F">
        <w:rPr>
          <w:rFonts w:ascii="Times New Roman" w:hAnsi="Times New Roman"/>
          <w:b/>
          <w:sz w:val="22"/>
          <w:szCs w:val="22"/>
        </w:rPr>
        <w:t xml:space="preserve">in urbane opreme </w:t>
      </w:r>
      <w:r w:rsidRPr="00A05D42">
        <w:rPr>
          <w:rFonts w:ascii="Times New Roman" w:hAnsi="Times New Roman"/>
          <w:b/>
          <w:sz w:val="22"/>
          <w:szCs w:val="22"/>
        </w:rPr>
        <w:t>z notranjo ojačitvijo ter najvišjo varnostno stopnjo v Mestni občini Ljubljana</w:t>
      </w:r>
    </w:p>
    <w:p w14:paraId="3D4EED1E" w14:textId="77777777" w:rsidR="00201EFB" w:rsidRPr="00A05D42" w:rsidRDefault="00201EFB" w:rsidP="00FA75BD">
      <w:pPr>
        <w:keepNext/>
        <w:rPr>
          <w:rFonts w:ascii="Times New Roman" w:hAnsi="Times New Roman"/>
          <w:sz w:val="22"/>
          <w:szCs w:val="22"/>
        </w:rPr>
      </w:pPr>
    </w:p>
    <w:p w14:paraId="17EB788F" w14:textId="77777777" w:rsidR="00201EFB" w:rsidRPr="00A05D42" w:rsidRDefault="00923C01" w:rsidP="00FA75BD">
      <w:pPr>
        <w:keepNext/>
        <w:jc w:val="center"/>
        <w:rPr>
          <w:rFonts w:ascii="Times New Roman" w:hAnsi="Times New Roman"/>
          <w:noProof/>
          <w:sz w:val="22"/>
          <w:szCs w:val="22"/>
        </w:rPr>
      </w:pPr>
      <w:r w:rsidRPr="00A05D42">
        <w:rPr>
          <w:rFonts w:ascii="Times New Roman" w:hAnsi="Times New Roman"/>
          <w:noProof/>
          <w:sz w:val="22"/>
          <w:szCs w:val="22"/>
        </w:rPr>
        <w:t xml:space="preserve">Ljubljana, </w:t>
      </w:r>
      <w:r w:rsidR="00F17CBD" w:rsidRPr="00A05D42">
        <w:rPr>
          <w:rFonts w:ascii="Times New Roman" w:hAnsi="Times New Roman"/>
          <w:noProof/>
          <w:sz w:val="22"/>
          <w:szCs w:val="22"/>
        </w:rPr>
        <w:t>marec</w:t>
      </w:r>
      <w:r w:rsidR="004E4A37" w:rsidRPr="00A05D42">
        <w:rPr>
          <w:rFonts w:ascii="Times New Roman" w:hAnsi="Times New Roman"/>
          <w:noProof/>
          <w:sz w:val="22"/>
          <w:szCs w:val="22"/>
        </w:rPr>
        <w:t xml:space="preserve"> </w:t>
      </w:r>
      <w:r w:rsidR="00F17CBD" w:rsidRPr="00A05D42">
        <w:rPr>
          <w:rFonts w:ascii="Times New Roman" w:hAnsi="Times New Roman"/>
          <w:noProof/>
          <w:sz w:val="22"/>
          <w:szCs w:val="22"/>
        </w:rPr>
        <w:t>2021</w:t>
      </w:r>
    </w:p>
    <w:p w14:paraId="3F7CC590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noProof/>
          <w:sz w:val="22"/>
          <w:szCs w:val="22"/>
        </w:rPr>
      </w:pPr>
    </w:p>
    <w:p w14:paraId="30B40752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noProof/>
          <w:sz w:val="22"/>
          <w:szCs w:val="22"/>
        </w:rPr>
      </w:pPr>
    </w:p>
    <w:p w14:paraId="05899EBF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noProof/>
          <w:sz w:val="22"/>
          <w:szCs w:val="22"/>
        </w:rPr>
      </w:pPr>
    </w:p>
    <w:p w14:paraId="0B9BC395" w14:textId="77777777" w:rsidR="00201EFB" w:rsidRPr="00A05D42" w:rsidRDefault="00201EFB" w:rsidP="00FA75BD">
      <w:pPr>
        <w:keepNext/>
        <w:jc w:val="center"/>
        <w:rPr>
          <w:rFonts w:ascii="Times New Roman" w:hAnsi="Times New Roman"/>
          <w:noProof/>
          <w:sz w:val="22"/>
          <w:szCs w:val="22"/>
        </w:rPr>
      </w:pPr>
    </w:p>
    <w:p w14:paraId="71AAD576" w14:textId="77777777" w:rsidR="003C3045" w:rsidRPr="00A05D42" w:rsidRDefault="003C3045" w:rsidP="00FA75BD">
      <w:pPr>
        <w:keepNext/>
        <w:jc w:val="center"/>
        <w:outlineLvl w:val="0"/>
        <w:rPr>
          <w:rFonts w:ascii="Times New Roman" w:hAnsi="Times New Roman"/>
          <w:b/>
          <w:sz w:val="22"/>
          <w:szCs w:val="22"/>
        </w:rPr>
        <w:sectPr w:rsidR="003C3045" w:rsidRPr="00A05D42" w:rsidSect="00612CF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128" w:right="991" w:bottom="1418" w:left="1276" w:header="567" w:footer="408" w:gutter="0"/>
          <w:cols w:space="708"/>
          <w:titlePg/>
          <w:docGrid w:linePitch="326"/>
        </w:sectPr>
      </w:pPr>
    </w:p>
    <w:p w14:paraId="036E2EF3" w14:textId="37151EFB" w:rsidR="00201EFB" w:rsidRPr="00A05D42" w:rsidRDefault="00506AC6" w:rsidP="00FA75BD">
      <w:pPr>
        <w:keepNext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PREDMET JAVNEGA NAROČILA</w:t>
      </w:r>
    </w:p>
    <w:p w14:paraId="32CA2E30" w14:textId="56A13D36" w:rsidR="00201EFB" w:rsidRPr="00A05D42" w:rsidRDefault="00201EFB" w:rsidP="00FA75BD">
      <w:pPr>
        <w:keepNext/>
        <w:jc w:val="both"/>
        <w:rPr>
          <w:rFonts w:ascii="Times New Roman" w:hAnsi="Times New Roman"/>
          <w:b/>
          <w:sz w:val="22"/>
          <w:szCs w:val="22"/>
        </w:rPr>
      </w:pPr>
    </w:p>
    <w:p w14:paraId="115AACD3" w14:textId="7230CEE7" w:rsidR="00E16E9C" w:rsidRPr="00A05D42" w:rsidRDefault="00E16E9C" w:rsidP="00FA75BD">
      <w:pPr>
        <w:keepNext/>
        <w:tabs>
          <w:tab w:val="left" w:pos="3139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Predmet  javnega naročila je </w:t>
      </w:r>
      <w:r w:rsidR="00A926A3">
        <w:rPr>
          <w:rFonts w:ascii="Times New Roman" w:hAnsi="Times New Roman"/>
          <w:sz w:val="22"/>
          <w:szCs w:val="22"/>
        </w:rPr>
        <w:t>d</w:t>
      </w:r>
      <w:r w:rsidR="00F17CBD" w:rsidRPr="00A05D42">
        <w:rPr>
          <w:rFonts w:ascii="Times New Roman" w:hAnsi="Times New Roman"/>
          <w:sz w:val="22"/>
          <w:szCs w:val="22"/>
        </w:rPr>
        <w:t>obava in vgradnja avtomatskih potopnih stebričkov</w:t>
      </w:r>
      <w:r w:rsidR="00A926A3">
        <w:rPr>
          <w:rFonts w:ascii="Times New Roman" w:hAnsi="Times New Roman"/>
          <w:sz w:val="22"/>
          <w:szCs w:val="22"/>
        </w:rPr>
        <w:t xml:space="preserve"> in urbane opreme</w:t>
      </w:r>
      <w:r w:rsidR="00F17CBD" w:rsidRPr="00A05D42">
        <w:rPr>
          <w:rFonts w:ascii="Times New Roman" w:hAnsi="Times New Roman"/>
          <w:sz w:val="22"/>
          <w:szCs w:val="22"/>
        </w:rPr>
        <w:t xml:space="preserve"> z notranjo ojačitvijo ter najvišjo varnostno stopnjo v Mestni občini Ljubljana, v sklopu  projekta Pericles, </w:t>
      </w:r>
      <w:r w:rsidR="00A926A3">
        <w:rPr>
          <w:rFonts w:ascii="Times New Roman" w:hAnsi="Times New Roman"/>
          <w:sz w:val="22"/>
          <w:szCs w:val="22"/>
        </w:rPr>
        <w:t>delovnega sklopa</w:t>
      </w:r>
      <w:r w:rsidR="00CD107F">
        <w:rPr>
          <w:rFonts w:ascii="Times New Roman" w:hAnsi="Times New Roman"/>
          <w:sz w:val="22"/>
          <w:szCs w:val="22"/>
        </w:rPr>
        <w:t xml:space="preserve"> WP2 ter </w:t>
      </w:r>
      <w:r w:rsidR="00F17CBD" w:rsidRPr="00A05D42">
        <w:rPr>
          <w:rFonts w:ascii="Times New Roman" w:hAnsi="Times New Roman"/>
          <w:sz w:val="22"/>
          <w:szCs w:val="22"/>
        </w:rPr>
        <w:t>laboratorija na prostem</w:t>
      </w:r>
      <w:r w:rsidRPr="00A05D42">
        <w:rPr>
          <w:rFonts w:ascii="Times New Roman" w:hAnsi="Times New Roman"/>
          <w:sz w:val="22"/>
          <w:szCs w:val="22"/>
        </w:rPr>
        <w:t xml:space="preserve">. Predmet javnega naročila zajema: </w:t>
      </w:r>
    </w:p>
    <w:p w14:paraId="5EA4D5C5" w14:textId="6C625BCD" w:rsidR="00CD107F" w:rsidRDefault="00A926A3" w:rsidP="00841781">
      <w:pPr>
        <w:pStyle w:val="Odstavekseznama"/>
        <w:keepNext/>
        <w:numPr>
          <w:ilvl w:val="0"/>
          <w:numId w:val="1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do</w:t>
      </w:r>
      <w:r w:rsidR="00E16E9C" w:rsidRPr="00A05D42">
        <w:rPr>
          <w:sz w:val="22"/>
          <w:szCs w:val="22"/>
        </w:rPr>
        <w:t>bav</w:t>
      </w:r>
      <w:r w:rsidR="00F17CBD" w:rsidRPr="00A05D42">
        <w:rPr>
          <w:sz w:val="22"/>
          <w:szCs w:val="22"/>
        </w:rPr>
        <w:t xml:space="preserve">o </w:t>
      </w:r>
      <w:r>
        <w:rPr>
          <w:sz w:val="22"/>
          <w:szCs w:val="22"/>
        </w:rPr>
        <w:t>in</w:t>
      </w:r>
      <w:r w:rsidR="00F17CBD" w:rsidRPr="00A05D42">
        <w:rPr>
          <w:sz w:val="22"/>
          <w:szCs w:val="22"/>
        </w:rPr>
        <w:t xml:space="preserve"> vgradnjo avtomatskih potopnih stebričkov s sistemom pristopne kontrole in povezavo v Center upravljanja prometa v Mestne občine Ljubljana</w:t>
      </w:r>
      <w:r w:rsidR="00CD107F">
        <w:rPr>
          <w:sz w:val="22"/>
          <w:szCs w:val="22"/>
        </w:rPr>
        <w:t>,</w:t>
      </w:r>
    </w:p>
    <w:p w14:paraId="71B603F4" w14:textId="77777777" w:rsidR="00841781" w:rsidRDefault="00CD107F" w:rsidP="00FA75BD">
      <w:pPr>
        <w:pStyle w:val="Odstavekseznama"/>
        <w:keepNext/>
        <w:numPr>
          <w:ilvl w:val="0"/>
          <w:numId w:val="18"/>
        </w:numPr>
        <w:suppressAutoHyphens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dobavo okrepljene urbane opreme: stebriček »Stara Ljubljana«</w:t>
      </w:r>
      <w:r w:rsidR="00841781">
        <w:rPr>
          <w:sz w:val="22"/>
          <w:szCs w:val="22"/>
        </w:rPr>
        <w:t>,</w:t>
      </w:r>
    </w:p>
    <w:p w14:paraId="74A9CC77" w14:textId="1468B59F" w:rsidR="00E16E9C" w:rsidRPr="00A05D42" w:rsidRDefault="00841781" w:rsidP="00FA75BD">
      <w:pPr>
        <w:pStyle w:val="Odstavekseznama"/>
        <w:keepNext/>
        <w:numPr>
          <w:ilvl w:val="0"/>
          <w:numId w:val="18"/>
        </w:numPr>
        <w:suppressAutoHyphens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namestitev potopnih stebričkov in okrepljene urbane opreme ter ureditev štirih lokacij laboratorija na prostem</w:t>
      </w:r>
      <w:r w:rsidR="00E16E9C" w:rsidRPr="00A05D42">
        <w:rPr>
          <w:sz w:val="22"/>
          <w:szCs w:val="22"/>
        </w:rPr>
        <w:t xml:space="preserve"> </w:t>
      </w:r>
    </w:p>
    <w:p w14:paraId="3115F2A2" w14:textId="77777777" w:rsidR="00E16E9C" w:rsidRPr="00A05D42" w:rsidRDefault="00E16E9C" w:rsidP="00FA75BD">
      <w:pPr>
        <w:keepNext/>
        <w:tabs>
          <w:tab w:val="left" w:pos="3139"/>
        </w:tabs>
        <w:jc w:val="both"/>
        <w:rPr>
          <w:rFonts w:ascii="Times New Roman" w:hAnsi="Times New Roman"/>
          <w:b/>
          <w:sz w:val="22"/>
          <w:szCs w:val="22"/>
        </w:rPr>
      </w:pPr>
      <w:r w:rsidRPr="00A05D42">
        <w:rPr>
          <w:rFonts w:ascii="Times New Roman" w:hAnsi="Times New Roman"/>
          <w:b/>
          <w:sz w:val="22"/>
          <w:szCs w:val="22"/>
        </w:rPr>
        <w:tab/>
      </w:r>
    </w:p>
    <w:p w14:paraId="3209FF01" w14:textId="100C48D7" w:rsidR="00E16E9C" w:rsidRPr="00A05D42" w:rsidRDefault="00841781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K1: </w:t>
      </w:r>
      <w:r w:rsidR="00E16E9C" w:rsidRPr="00A05D42">
        <w:rPr>
          <w:rFonts w:ascii="Times New Roman" w:hAnsi="Times New Roman"/>
          <w:sz w:val="22"/>
          <w:szCs w:val="22"/>
        </w:rPr>
        <w:t>Oprema za sistem pristopne kontrole mora biti popolnoma združljiva z obstoječimi elementi avtomatskih potopnih stebričkov na področju Mestne občine Ljubljana.</w:t>
      </w:r>
    </w:p>
    <w:p w14:paraId="44888E26" w14:textId="77777777" w:rsidR="00E16E9C" w:rsidRPr="00A05D42" w:rsidRDefault="00E16E9C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</w:p>
    <w:p w14:paraId="45C217E7" w14:textId="77777777" w:rsidR="00E16E9C" w:rsidRPr="00A05D42" w:rsidRDefault="00E16E9C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Predmet javnega naročila zajema tudi montažo oziroma vgradnjo ter priklop predmeta naročila na električno omrežje, vključno s preizkusnim delovanjem.</w:t>
      </w:r>
    </w:p>
    <w:p w14:paraId="421BD96D" w14:textId="77777777" w:rsidR="00E16E9C" w:rsidRPr="00A05D42" w:rsidRDefault="00E16E9C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</w:p>
    <w:p w14:paraId="417102A3" w14:textId="5A6C96AC" w:rsidR="00E16E9C" w:rsidRDefault="00E16E9C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Montaža zajem</w:t>
      </w:r>
      <w:r w:rsidR="00E74D4D" w:rsidRPr="00A05D42">
        <w:rPr>
          <w:rFonts w:ascii="Times New Roman" w:hAnsi="Times New Roman"/>
          <w:sz w:val="22"/>
          <w:szCs w:val="22"/>
        </w:rPr>
        <w:t>a vsa dela, ki so pri vgradnji</w:t>
      </w:r>
      <w:r w:rsidRPr="00A05D42">
        <w:rPr>
          <w:rFonts w:ascii="Times New Roman" w:hAnsi="Times New Roman"/>
          <w:sz w:val="22"/>
          <w:szCs w:val="22"/>
        </w:rPr>
        <w:t xml:space="preserve"> predmeta javnega naročila potrebna za postavitev ter nemoteno delovanje. Električne povezave se izvajajo na pripravljene elektroinštalacije (dovod električnega napajanja do mesta montaže) za katere poskrbi naročnik. </w:t>
      </w:r>
    </w:p>
    <w:p w14:paraId="12DD21A0" w14:textId="7DA0FFD4" w:rsidR="00A926A3" w:rsidRDefault="00A926A3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</w:p>
    <w:p w14:paraId="24835DBB" w14:textId="39CC6DB5" w:rsidR="00A926A3" w:rsidRDefault="00A926A3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 w:rsidRPr="00841781">
        <w:rPr>
          <w:rFonts w:ascii="Times New Roman" w:hAnsi="Times New Roman"/>
          <w:sz w:val="22"/>
          <w:szCs w:val="22"/>
        </w:rPr>
        <w:t>Izhodišča pri (pre)oblikovanju okrepljene urbane opreme</w:t>
      </w:r>
      <w:r>
        <w:rPr>
          <w:rFonts w:ascii="Times New Roman" w:hAnsi="Times New Roman"/>
          <w:sz w:val="22"/>
          <w:szCs w:val="22"/>
        </w:rPr>
        <w:t xml:space="preserve"> – avtomatski potopni stebrički</w:t>
      </w:r>
      <w:r w:rsidRPr="00841781">
        <w:rPr>
          <w:rFonts w:ascii="Times New Roman" w:hAnsi="Times New Roman"/>
          <w:sz w:val="22"/>
          <w:szCs w:val="22"/>
        </w:rPr>
        <w:t xml:space="preserve">: standarda IWA 14-1:2013 in PAS 68:2013, teža vozil </w:t>
      </w:r>
      <w:r w:rsidRPr="00A926A3">
        <w:rPr>
          <w:rFonts w:ascii="Times New Roman" w:hAnsi="Times New Roman"/>
          <w:sz w:val="22"/>
          <w:szCs w:val="22"/>
        </w:rPr>
        <w:t>7,2 T (IWA) oz. 7,5 T (PAS)</w:t>
      </w:r>
      <w:r w:rsidRPr="00841781">
        <w:rPr>
          <w:rFonts w:ascii="Times New Roman" w:hAnsi="Times New Roman"/>
          <w:sz w:val="22"/>
          <w:szCs w:val="22"/>
        </w:rPr>
        <w:t xml:space="preserve"> in hitrost vozila 48km/h. </w:t>
      </w:r>
    </w:p>
    <w:p w14:paraId="7AE214BA" w14:textId="521ED6B8" w:rsidR="00841781" w:rsidRDefault="00841781" w:rsidP="00FA75BD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bookmarkStart w:id="2" w:name="_GoBack"/>
      <w:bookmarkEnd w:id="2"/>
    </w:p>
    <w:p w14:paraId="66B318DC" w14:textId="0CECABBF" w:rsidR="00841781" w:rsidRPr="00841781" w:rsidRDefault="00841781" w:rsidP="00841781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K2: </w:t>
      </w:r>
      <w:r w:rsidRPr="00841781">
        <w:rPr>
          <w:rFonts w:ascii="Times New Roman" w:hAnsi="Times New Roman"/>
          <w:sz w:val="22"/>
          <w:szCs w:val="22"/>
        </w:rPr>
        <w:t xml:space="preserve">Zunanji izgled in s tem dimenzije vidnega dela okrepljene urbane opreme morajo biti skladni s specifikacijami navedenimi v Katalogu cestne opreme in uličnega pohištva za urejanje javnega prostora MOL (lahko se spremeni le del, ki je vgrajen in ni viden). </w:t>
      </w:r>
    </w:p>
    <w:p w14:paraId="7FCDAD33" w14:textId="77777777" w:rsidR="00841781" w:rsidRPr="00841781" w:rsidRDefault="00841781" w:rsidP="00841781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</w:p>
    <w:p w14:paraId="107A7258" w14:textId="3D38ED1F" w:rsidR="00841781" w:rsidRDefault="00841781" w:rsidP="00841781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 w:rsidRPr="00841781">
        <w:rPr>
          <w:rFonts w:ascii="Times New Roman" w:hAnsi="Times New Roman"/>
          <w:sz w:val="22"/>
          <w:szCs w:val="22"/>
        </w:rPr>
        <w:t>Izhodišča pri (pre)oblikovanju okrepljene urbane opreme</w:t>
      </w:r>
      <w:r w:rsidR="00A926A3">
        <w:rPr>
          <w:rFonts w:ascii="Times New Roman" w:hAnsi="Times New Roman"/>
          <w:sz w:val="22"/>
          <w:szCs w:val="22"/>
        </w:rPr>
        <w:t xml:space="preserve"> – stebriček »Stara Ljubljana«</w:t>
      </w:r>
      <w:r w:rsidRPr="00841781">
        <w:rPr>
          <w:rFonts w:ascii="Times New Roman" w:hAnsi="Times New Roman"/>
          <w:sz w:val="22"/>
          <w:szCs w:val="22"/>
        </w:rPr>
        <w:t xml:space="preserve">: standarda IWA 14-1:2013 in PAS 68:2013, teža vozil 3,5 T in hitrost vozila 48km/h. </w:t>
      </w:r>
    </w:p>
    <w:p w14:paraId="4912AF8B" w14:textId="77777777" w:rsidR="00841781" w:rsidRPr="00841781" w:rsidRDefault="00841781" w:rsidP="00841781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</w:p>
    <w:p w14:paraId="2FD32971" w14:textId="2808D8B7" w:rsidR="00841781" w:rsidRPr="00841781" w:rsidRDefault="00841781" w:rsidP="00841781">
      <w:pPr>
        <w:keepNext/>
        <w:tabs>
          <w:tab w:val="left" w:pos="3139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K3:</w:t>
      </w:r>
      <w:r w:rsidRPr="00841781">
        <w:t xml:space="preserve"> </w:t>
      </w:r>
      <w:r w:rsidRPr="00841781">
        <w:rPr>
          <w:rFonts w:ascii="Times New Roman" w:hAnsi="Times New Roman"/>
          <w:sz w:val="22"/>
          <w:szCs w:val="22"/>
        </w:rPr>
        <w:t>Lokacije laboratorija na prostem v Ljubljani predstavljajo izbrane točke prehoda v območje za pešce, kjer je dovoljen samo vstop vozilom z dovolilnico in se nahajajo na:</w:t>
      </w:r>
    </w:p>
    <w:p w14:paraId="52E9A486" w14:textId="34817952" w:rsidR="00841781" w:rsidRPr="00841781" w:rsidRDefault="00841781" w:rsidP="00841781">
      <w:pPr>
        <w:pStyle w:val="Odstavekseznama"/>
        <w:keepNext/>
        <w:numPr>
          <w:ilvl w:val="0"/>
          <w:numId w:val="28"/>
        </w:numPr>
        <w:tabs>
          <w:tab w:val="left" w:pos="3139"/>
        </w:tabs>
        <w:jc w:val="both"/>
        <w:rPr>
          <w:sz w:val="22"/>
          <w:szCs w:val="22"/>
        </w:rPr>
      </w:pPr>
      <w:r w:rsidRPr="00841781">
        <w:rPr>
          <w:sz w:val="22"/>
          <w:szCs w:val="22"/>
        </w:rPr>
        <w:t>Miklošičeva cesta (pri Hotelu Union)</w:t>
      </w:r>
    </w:p>
    <w:p w14:paraId="685985AA" w14:textId="0C6948C4" w:rsidR="00841781" w:rsidRPr="00841781" w:rsidRDefault="00841781" w:rsidP="00841781">
      <w:pPr>
        <w:pStyle w:val="Odstavekseznama"/>
        <w:keepNext/>
        <w:numPr>
          <w:ilvl w:val="0"/>
          <w:numId w:val="28"/>
        </w:numPr>
        <w:tabs>
          <w:tab w:val="left" w:pos="3139"/>
        </w:tabs>
        <w:jc w:val="both"/>
        <w:rPr>
          <w:sz w:val="22"/>
          <w:szCs w:val="22"/>
        </w:rPr>
      </w:pPr>
      <w:r w:rsidRPr="00841781">
        <w:rPr>
          <w:sz w:val="22"/>
          <w:szCs w:val="22"/>
        </w:rPr>
        <w:t>Trg francoske revolucije (območje pri Spomeniku francoski Iliriji, proti Vegovi ulici in Križankam)</w:t>
      </w:r>
    </w:p>
    <w:p w14:paraId="483C1F7F" w14:textId="77777777" w:rsidR="00841781" w:rsidRDefault="00841781" w:rsidP="00841781">
      <w:pPr>
        <w:pStyle w:val="Odstavekseznama"/>
        <w:keepNext/>
        <w:numPr>
          <w:ilvl w:val="0"/>
          <w:numId w:val="28"/>
        </w:numPr>
        <w:tabs>
          <w:tab w:val="left" w:pos="3139"/>
        </w:tabs>
        <w:jc w:val="both"/>
        <w:rPr>
          <w:sz w:val="22"/>
          <w:szCs w:val="22"/>
        </w:rPr>
      </w:pPr>
      <w:r w:rsidRPr="00841781">
        <w:rPr>
          <w:sz w:val="22"/>
          <w:szCs w:val="22"/>
        </w:rPr>
        <w:t>Breg (križišče z Zoisovo cesto, prehod v območje za pešce)</w:t>
      </w:r>
    </w:p>
    <w:p w14:paraId="277F1177" w14:textId="7094A8F3" w:rsidR="00201EFB" w:rsidRPr="00D4643C" w:rsidRDefault="00841781" w:rsidP="00D4643C">
      <w:pPr>
        <w:pStyle w:val="Odstavekseznama"/>
        <w:keepNext/>
        <w:numPr>
          <w:ilvl w:val="0"/>
          <w:numId w:val="28"/>
        </w:numPr>
        <w:tabs>
          <w:tab w:val="left" w:pos="3139"/>
        </w:tabs>
        <w:jc w:val="both"/>
        <w:rPr>
          <w:szCs w:val="22"/>
        </w:rPr>
      </w:pPr>
      <w:r w:rsidRPr="008B08C9">
        <w:rPr>
          <w:sz w:val="22"/>
          <w:szCs w:val="22"/>
        </w:rPr>
        <w:t>Vodnikov trg (križišče Vodnikov – Ciril Metodov trg – Dolničarjeva ulica)</w:t>
      </w:r>
    </w:p>
    <w:p w14:paraId="575BC7C4" w14:textId="77777777" w:rsidR="00506AC6" w:rsidRDefault="00506AC6" w:rsidP="00A926A3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0"/>
        </w:rPr>
      </w:pPr>
    </w:p>
    <w:p w14:paraId="220FA9B4" w14:textId="3A151F3A" w:rsidR="00A926A3" w:rsidRPr="00A926A3" w:rsidRDefault="00A926A3" w:rsidP="00A926A3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0"/>
        </w:rPr>
      </w:pPr>
      <w:r w:rsidRPr="00A926A3">
        <w:rPr>
          <w:rFonts w:ascii="Times New Roman" w:hAnsi="Times New Roman"/>
          <w:bCs/>
          <w:sz w:val="22"/>
          <w:szCs w:val="20"/>
        </w:rPr>
        <w:t>Izvedba po priloženem popisu del.</w:t>
      </w:r>
    </w:p>
    <w:p w14:paraId="1F6FD66E" w14:textId="6E43836D" w:rsidR="001D04B8" w:rsidRDefault="001D04B8" w:rsidP="001D04B8">
      <w:pPr>
        <w:pStyle w:val="Brezrazmikov"/>
        <w:jc w:val="both"/>
        <w:rPr>
          <w:rFonts w:ascii="Times New Roman" w:hAnsi="Times New Roman"/>
          <w:sz w:val="22"/>
          <w:szCs w:val="22"/>
          <w:u w:val="single"/>
        </w:rPr>
      </w:pPr>
    </w:p>
    <w:p w14:paraId="6E78B0B4" w14:textId="77777777" w:rsidR="00A856EB" w:rsidRPr="00A05D42" w:rsidRDefault="00A856EB" w:rsidP="00FA75BD">
      <w:pPr>
        <w:keepNext/>
        <w:jc w:val="both"/>
        <w:rPr>
          <w:rFonts w:ascii="Times New Roman" w:hAnsi="Times New Roman"/>
          <w:b/>
          <w:i/>
          <w:kern w:val="16"/>
          <w:sz w:val="22"/>
          <w:szCs w:val="22"/>
        </w:rPr>
      </w:pPr>
    </w:p>
    <w:p w14:paraId="55FB44DA" w14:textId="48D3CD2D" w:rsidR="00643043" w:rsidRPr="00506AC6" w:rsidRDefault="00201EFB" w:rsidP="00506AC6">
      <w:pPr>
        <w:keepNext/>
        <w:numPr>
          <w:ilvl w:val="0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A05D42">
        <w:rPr>
          <w:rFonts w:ascii="Times New Roman" w:hAnsi="Times New Roman"/>
          <w:b/>
          <w:sz w:val="22"/>
          <w:szCs w:val="22"/>
        </w:rPr>
        <w:t xml:space="preserve">PONUDBENI POGOJI </w:t>
      </w:r>
    </w:p>
    <w:p w14:paraId="238D4420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7D7B4CCC" w14:textId="77777777" w:rsidR="00643043" w:rsidRPr="00067551" w:rsidRDefault="00643043" w:rsidP="00506AC6">
      <w:pPr>
        <w:pStyle w:val="Odstavekseznama"/>
        <w:keepNext/>
        <w:numPr>
          <w:ilvl w:val="1"/>
          <w:numId w:val="3"/>
        </w:numPr>
        <w:jc w:val="both"/>
        <w:rPr>
          <w:b/>
          <w:sz w:val="22"/>
          <w:szCs w:val="22"/>
        </w:rPr>
      </w:pPr>
      <w:r w:rsidRPr="00067551">
        <w:rPr>
          <w:b/>
          <w:sz w:val="22"/>
          <w:szCs w:val="22"/>
        </w:rPr>
        <w:t>Celovitost ponudbe v ponudbi za sodelovanje</w:t>
      </w:r>
    </w:p>
    <w:p w14:paraId="7E3E31C1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3307BEDD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Kandidat mora v celoti ponuditi storitve in dobave, ki so navedena v razpisni dokumentaciji in v posameznih postavkah ponudbenega predračuna.</w:t>
      </w:r>
    </w:p>
    <w:p w14:paraId="4B31E09A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53825640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Kandidat mora v prijavi za sodelovanje oddati ponudbo za celotno naročilo oziroma</w:t>
      </w:r>
      <w:r w:rsidRPr="00A05D42">
        <w:rPr>
          <w:rFonts w:ascii="Times New Roman" w:hAnsi="Times New Roman"/>
          <w:color w:val="000000"/>
          <w:sz w:val="22"/>
          <w:szCs w:val="22"/>
        </w:rPr>
        <w:t xml:space="preserve"> mora zajemati izvedbo vseh del</w:t>
      </w:r>
      <w:r w:rsidRPr="00A05D42">
        <w:rPr>
          <w:rFonts w:ascii="Times New Roman" w:hAnsi="Times New Roman"/>
          <w:sz w:val="22"/>
          <w:szCs w:val="22"/>
        </w:rPr>
        <w:t xml:space="preserve">, v skladu s tehničnimi ter z vsemi ostalimi zahtevami in pogoji naročnika, navedenimi v razpisni </w:t>
      </w:r>
      <w:r w:rsidRPr="00A05D42">
        <w:rPr>
          <w:rFonts w:ascii="Times New Roman" w:hAnsi="Times New Roman"/>
          <w:sz w:val="22"/>
          <w:szCs w:val="22"/>
        </w:rPr>
        <w:lastRenderedPageBreak/>
        <w:t>dokumentaciji in njenih prilogah. Predmet ponudbe mora izpolnjevati vse standarde, pogoje in zahteve naročnika, navedene v razpisni dokumentaciji.</w:t>
      </w:r>
    </w:p>
    <w:p w14:paraId="4A33BB14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3D9CC256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V primeru, da predmet ponudbe ne bo v skladu z vsemi zahtevami in pogoji razpisne dokumentacije, bo naročnik tako ponudbo izključil iz sodelovanja v postopku oddaje javnega naročila.</w:t>
      </w:r>
    </w:p>
    <w:p w14:paraId="41D82F70" w14:textId="77777777" w:rsidR="00FA75BD" w:rsidRPr="00A05D42" w:rsidRDefault="00FA75BD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6E1C7442" w14:textId="4B838048" w:rsidR="00643043" w:rsidRPr="00067551" w:rsidRDefault="00643043" w:rsidP="00506AC6">
      <w:pPr>
        <w:pStyle w:val="Odstavekseznama"/>
        <w:keepNext/>
        <w:numPr>
          <w:ilvl w:val="1"/>
          <w:numId w:val="3"/>
        </w:numPr>
        <w:jc w:val="both"/>
        <w:rPr>
          <w:b/>
          <w:sz w:val="22"/>
          <w:szCs w:val="22"/>
        </w:rPr>
      </w:pPr>
      <w:r w:rsidRPr="00067551">
        <w:rPr>
          <w:b/>
          <w:sz w:val="22"/>
          <w:szCs w:val="22"/>
        </w:rPr>
        <w:t xml:space="preserve">Ostale zahteve naročnika ter osnutek </w:t>
      </w:r>
      <w:r w:rsidR="001E61F6" w:rsidRPr="00067551">
        <w:rPr>
          <w:b/>
          <w:sz w:val="22"/>
          <w:szCs w:val="22"/>
        </w:rPr>
        <w:t>pogodbe</w:t>
      </w:r>
    </w:p>
    <w:p w14:paraId="54A50987" w14:textId="77777777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5A6B5C21" w14:textId="33BF68BE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Ostale zahteve naročnika so podrobno opisane v osnutku </w:t>
      </w:r>
      <w:r w:rsidR="001E61F6">
        <w:rPr>
          <w:rFonts w:ascii="Times New Roman" w:hAnsi="Times New Roman"/>
          <w:sz w:val="22"/>
          <w:szCs w:val="22"/>
        </w:rPr>
        <w:t>pogodbe</w:t>
      </w:r>
      <w:r w:rsidRPr="00A05D42">
        <w:rPr>
          <w:rFonts w:ascii="Times New Roman" w:hAnsi="Times New Roman"/>
          <w:sz w:val="22"/>
          <w:szCs w:val="22"/>
        </w:rPr>
        <w:t>,</w:t>
      </w:r>
      <w:del w:id="3" w:author="Katja Mežnar" w:date="2021-03-19T11:52:00Z">
        <w:r w:rsidRPr="00A05D42" w:rsidDel="00773F08">
          <w:rPr>
            <w:rFonts w:ascii="Times New Roman" w:hAnsi="Times New Roman"/>
            <w:sz w:val="22"/>
            <w:szCs w:val="22"/>
          </w:rPr>
          <w:delText xml:space="preserve"> </w:delText>
        </w:r>
      </w:del>
      <w:r w:rsidRPr="00A05D42">
        <w:rPr>
          <w:rFonts w:ascii="Times New Roman" w:hAnsi="Times New Roman"/>
          <w:sz w:val="22"/>
          <w:szCs w:val="22"/>
        </w:rPr>
        <w:t xml:space="preserve"> ki je sestavni del razpisne dokumentacije. Kandidat mora osnutek </w:t>
      </w:r>
      <w:r w:rsidR="001E61F6">
        <w:rPr>
          <w:rFonts w:ascii="Times New Roman" w:hAnsi="Times New Roman"/>
          <w:sz w:val="22"/>
          <w:szCs w:val="22"/>
        </w:rPr>
        <w:t>pogodbe</w:t>
      </w:r>
      <w:r w:rsidRPr="00A05D42">
        <w:rPr>
          <w:rFonts w:ascii="Times New Roman" w:hAnsi="Times New Roman"/>
          <w:sz w:val="22"/>
          <w:szCs w:val="22"/>
        </w:rPr>
        <w:t xml:space="preserve"> izpolniti in podpisati ter predložiti k ponudbeni dokumentaciji. Kandidat potrdi, da se strinja z osnutkom </w:t>
      </w:r>
      <w:r w:rsidR="001E61F6">
        <w:rPr>
          <w:rFonts w:ascii="Times New Roman" w:hAnsi="Times New Roman"/>
          <w:sz w:val="22"/>
          <w:szCs w:val="22"/>
        </w:rPr>
        <w:t>pogodbe</w:t>
      </w:r>
      <w:r w:rsidRPr="00A05D42">
        <w:rPr>
          <w:rFonts w:ascii="Times New Roman" w:hAnsi="Times New Roman"/>
          <w:sz w:val="22"/>
          <w:szCs w:val="22"/>
        </w:rPr>
        <w:t xml:space="preserve"> s podpisom ESPD (</w:t>
      </w:r>
      <w:r w:rsidRPr="00A05D42">
        <w:rPr>
          <w:rFonts w:ascii="Times New Roman" w:hAnsi="Times New Roman"/>
          <w:i/>
          <w:sz w:val="22"/>
          <w:szCs w:val="22"/>
        </w:rPr>
        <w:t>v »Del VI: Sklepne izjave«</w:t>
      </w:r>
      <w:r w:rsidRPr="00A05D42">
        <w:rPr>
          <w:rFonts w:ascii="Times New Roman" w:hAnsi="Times New Roman"/>
          <w:sz w:val="22"/>
          <w:szCs w:val="22"/>
        </w:rPr>
        <w:t xml:space="preserve">). </w:t>
      </w:r>
    </w:p>
    <w:p w14:paraId="08B5F31A" w14:textId="3D318A35" w:rsidR="00643043" w:rsidRPr="00A05D42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473BDB6D" w14:textId="77777777" w:rsidR="00BE73E8" w:rsidRPr="00067551" w:rsidRDefault="00BE73E8" w:rsidP="00506AC6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>Relevantni predpisi</w:t>
      </w:r>
    </w:p>
    <w:p w14:paraId="5E5DBA2A" w14:textId="77777777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4CBBC7BB" w14:textId="6C5E6664" w:rsidR="00BE73E8" w:rsidRPr="00A05D42" w:rsidRDefault="00506AC6" w:rsidP="00FA75BD">
      <w:pPr>
        <w:keepNext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Blago in material, ki je </w:t>
      </w:r>
      <w:r w:rsidR="00BE73E8" w:rsidRPr="00A05D42">
        <w:rPr>
          <w:rFonts w:ascii="Times New Roman" w:hAnsi="Times New Roman"/>
          <w:sz w:val="22"/>
          <w:szCs w:val="22"/>
        </w:rPr>
        <w:t>predmet javnega naročila, mora ustrezati vsem veljavnim standardom in predpisom, ki se nanašajo na predmet javnega naročila in ustrezati naslednjim zahtevam:</w:t>
      </w:r>
    </w:p>
    <w:p w14:paraId="5AEA2F0B" w14:textId="77777777" w:rsidR="00883D15" w:rsidRPr="00A05D42" w:rsidRDefault="00BE73E8" w:rsidP="00CD107F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Izpolnjevati mora zahteve </w:t>
      </w:r>
      <w:r w:rsidR="00883D15" w:rsidRPr="00A05D42">
        <w:rPr>
          <w:rFonts w:ascii="Times New Roman" w:hAnsi="Times New Roman"/>
          <w:sz w:val="22"/>
          <w:szCs w:val="22"/>
        </w:rPr>
        <w:t>Pravilnika o omogočanju dostopnosti električne opreme na trgu, ki je načrtovana za uporabo znotraj določenih napetostnih mej (Ur. list RS, št. </w:t>
      </w:r>
      <w:hyperlink r:id="rId12" w:tgtFrame="_blank" w:tooltip="Pravilnik o omogočanju dostopnosti električne opreme na trgu, ki je načrtovana za uporabo znotraj določenih napetostnih mej" w:history="1">
        <w:r w:rsidR="00883D15" w:rsidRPr="00A05D42">
          <w:rPr>
            <w:rFonts w:ascii="Times New Roman" w:hAnsi="Times New Roman"/>
            <w:sz w:val="22"/>
            <w:szCs w:val="22"/>
          </w:rPr>
          <w:t>39/16</w:t>
        </w:r>
      </w:hyperlink>
      <w:r w:rsidR="00883D15" w:rsidRPr="00A05D42">
        <w:rPr>
          <w:rFonts w:ascii="Times New Roman" w:hAnsi="Times New Roman"/>
          <w:sz w:val="22"/>
          <w:szCs w:val="22"/>
        </w:rPr>
        <w:t>)</w:t>
      </w:r>
    </w:p>
    <w:p w14:paraId="651B983A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Oprema mora izpolnjevati zahteve EN 12368 (januar 2000). Oprema mora biti skladna s predpisi o pogojih delovanja EN 60068-2-2, EN 60068-2-1, IEC 60068-2-14, IEC 60068-2-30 in IEC 60068-2-5, o električni varnosti HD 638 S1 in elektromagnetni kompatibilnosti EN 50293;</w:t>
      </w:r>
    </w:p>
    <w:p w14:paraId="6EABE41A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Pravilnik o prometni signalizaciji in prometni opremi na javnih cestah (</w:t>
      </w:r>
      <w:r w:rsidR="00883D15" w:rsidRPr="00A05D42">
        <w:rPr>
          <w:rFonts w:ascii="Times New Roman" w:hAnsi="Times New Roman"/>
          <w:bCs/>
          <w:sz w:val="22"/>
          <w:szCs w:val="22"/>
          <w:shd w:val="clear" w:color="auto" w:fill="FFFFFF"/>
        </w:rPr>
        <w:t>Ur. list RS, št. </w:t>
      </w:r>
      <w:hyperlink r:id="rId13" w:tgtFrame="_blank" w:tooltip="Pravilnik o prometni signalizaciji in prometni opremi na cestah" w:history="1">
        <w:r w:rsidR="00883D15" w:rsidRPr="00A05D42">
          <w:rPr>
            <w:rStyle w:val="Hiperpovezava"/>
            <w:rFonts w:ascii="Times New Roman" w:hAnsi="Times New Roman"/>
            <w:bCs/>
            <w:color w:val="auto"/>
            <w:sz w:val="22"/>
            <w:szCs w:val="22"/>
            <w:shd w:val="clear" w:color="auto" w:fill="FFFFFF"/>
          </w:rPr>
          <w:t>99/15</w:t>
        </w:r>
      </w:hyperlink>
      <w:r w:rsidR="00883D15" w:rsidRPr="00A05D42">
        <w:rPr>
          <w:rFonts w:ascii="Times New Roman" w:hAnsi="Times New Roman"/>
          <w:bCs/>
          <w:sz w:val="22"/>
          <w:szCs w:val="22"/>
          <w:shd w:val="clear" w:color="auto" w:fill="FFFFFF"/>
        </w:rPr>
        <w:t>, </w:t>
      </w:r>
      <w:hyperlink r:id="rId14" w:tgtFrame="_blank" w:tooltip="Pravilnik o spremembah in dopolnitvah Pravilnika o prometni signalizaciji in prometni opremi na cestah" w:history="1">
        <w:r w:rsidR="00883D15" w:rsidRPr="00A05D42">
          <w:rPr>
            <w:rStyle w:val="Hiperpovezava"/>
            <w:rFonts w:ascii="Times New Roman" w:hAnsi="Times New Roman"/>
            <w:bCs/>
            <w:color w:val="auto"/>
            <w:sz w:val="22"/>
            <w:szCs w:val="22"/>
            <w:shd w:val="clear" w:color="auto" w:fill="FFFFFF"/>
          </w:rPr>
          <w:t>46/17</w:t>
        </w:r>
      </w:hyperlink>
      <w:r w:rsidR="00883D15" w:rsidRPr="00A05D42">
        <w:rPr>
          <w:rFonts w:ascii="Times New Roman" w:hAnsi="Times New Roman"/>
          <w:bCs/>
          <w:sz w:val="22"/>
          <w:szCs w:val="22"/>
          <w:shd w:val="clear" w:color="auto" w:fill="FFFFFF"/>
        </w:rPr>
        <w:t>, </w:t>
      </w:r>
      <w:hyperlink r:id="rId15" w:tgtFrame="_blank" w:tooltip="Pravilnik o spremembah in dopolnitvah Pravilnika o prometni signalizaciji in prometni opremi na cestah" w:history="1">
        <w:r w:rsidR="00883D15" w:rsidRPr="00A05D42">
          <w:rPr>
            <w:rStyle w:val="Hiperpovezava"/>
            <w:rFonts w:ascii="Times New Roman" w:hAnsi="Times New Roman"/>
            <w:bCs/>
            <w:color w:val="auto"/>
            <w:sz w:val="22"/>
            <w:szCs w:val="22"/>
            <w:shd w:val="clear" w:color="auto" w:fill="FFFFFF"/>
          </w:rPr>
          <w:t>59/18</w:t>
        </w:r>
      </w:hyperlink>
      <w:r w:rsidR="00883D15" w:rsidRPr="00A05D42">
        <w:rPr>
          <w:rFonts w:ascii="Times New Roman" w:hAnsi="Times New Roman"/>
          <w:bCs/>
          <w:sz w:val="22"/>
          <w:szCs w:val="22"/>
          <w:shd w:val="clear" w:color="auto" w:fill="FFFFFF"/>
        </w:rPr>
        <w:t> in </w:t>
      </w:r>
      <w:hyperlink r:id="rId16" w:tgtFrame="_blank" w:tooltip="Pravilnik o spremembah in dopolnitvah Pravilnika o prometni signalizaciji in prometni opremi na cestah" w:history="1">
        <w:r w:rsidR="00883D15" w:rsidRPr="00A05D42">
          <w:rPr>
            <w:rStyle w:val="Hiperpovezava"/>
            <w:rFonts w:ascii="Times New Roman" w:hAnsi="Times New Roman"/>
            <w:bCs/>
            <w:color w:val="auto"/>
            <w:sz w:val="22"/>
            <w:szCs w:val="22"/>
            <w:shd w:val="clear" w:color="auto" w:fill="FFFFFF"/>
          </w:rPr>
          <w:t>63/19</w:t>
        </w:r>
      </w:hyperlink>
      <w:r w:rsidR="00883D15" w:rsidRPr="00A05D42">
        <w:rPr>
          <w:rFonts w:ascii="Times New Roman" w:hAnsi="Times New Roman"/>
          <w:bCs/>
          <w:sz w:val="22"/>
          <w:szCs w:val="22"/>
          <w:shd w:val="clear" w:color="auto" w:fill="FFFFFF"/>
        </w:rPr>
        <w:t>)</w:t>
      </w:r>
      <w:r w:rsidRPr="00A05D42">
        <w:rPr>
          <w:rFonts w:ascii="Times New Roman" w:hAnsi="Times New Roman"/>
          <w:sz w:val="22"/>
          <w:szCs w:val="22"/>
        </w:rPr>
        <w:t>;</w:t>
      </w:r>
    </w:p>
    <w:p w14:paraId="651D1D42" w14:textId="77777777" w:rsidR="00D43E7A" w:rsidRDefault="00BE73E8" w:rsidP="00D43E7A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Oprema za sistem pristopne kontrole mora biti popolnoma združljiva z obstoječimi elementi sistema pristopne kontrole na področju MOL;</w:t>
      </w:r>
    </w:p>
    <w:p w14:paraId="14EEC1AD" w14:textId="64BF8BAE" w:rsidR="00D43E7A" w:rsidRPr="00D43E7A" w:rsidRDefault="00D43E7A" w:rsidP="00D43E7A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D43E7A">
        <w:rPr>
          <w:rFonts w:ascii="Times New Roman" w:hAnsi="Times New Roman"/>
          <w:sz w:val="22"/>
          <w:szCs w:val="22"/>
        </w:rPr>
        <w:t>Zunanji izgled in s tem dimenzije vidnega dela okrepljene urbane opreme morajo biti skladni s specifikacijami urbane opreme predstavljene v Katalogu cestne opreme in uličnega pohištva za urejanje javnega prostora MOL</w:t>
      </w:r>
      <w:r w:rsidR="00BE7950">
        <w:rPr>
          <w:rFonts w:ascii="Times New Roman" w:hAnsi="Times New Roman"/>
          <w:sz w:val="22"/>
          <w:szCs w:val="22"/>
        </w:rPr>
        <w:t xml:space="preserve"> (</w:t>
      </w:r>
      <w:del w:id="4" w:author="Katja Mežnar" w:date="2021-03-19T12:55:00Z">
        <w:r w:rsidR="00BE7950" w:rsidRPr="00F21694" w:rsidDel="00F21694">
          <w:rPr>
            <w:rFonts w:ascii="Times New Roman" w:hAnsi="Times New Roman"/>
            <w:sz w:val="22"/>
            <w:szCs w:val="22"/>
          </w:rPr>
          <w:delText xml:space="preserve">del razpisne dokumentacije </w:delText>
        </w:r>
      </w:del>
      <w:del w:id="5" w:author="Katja Mežnar" w:date="2021-03-19T12:41:00Z">
        <w:r w:rsidR="00BE7950" w:rsidRPr="00F21694" w:rsidDel="00067551">
          <w:rPr>
            <w:rFonts w:ascii="Times New Roman" w:hAnsi="Times New Roman"/>
            <w:sz w:val="22"/>
            <w:szCs w:val="22"/>
          </w:rPr>
          <w:delText>-</w:delText>
        </w:r>
      </w:del>
      <w:del w:id="6" w:author="Katja Mežnar" w:date="2021-03-19T12:55:00Z">
        <w:r w:rsidR="00BE7950" w:rsidRPr="00F21694" w:rsidDel="00F21694">
          <w:rPr>
            <w:rFonts w:ascii="Times New Roman" w:hAnsi="Times New Roman"/>
            <w:sz w:val="22"/>
            <w:szCs w:val="22"/>
          </w:rPr>
          <w:delText xml:space="preserve"> </w:delText>
        </w:r>
      </w:del>
      <w:ins w:id="7" w:author="Katja Mežnar" w:date="2021-03-19T12:41:00Z">
        <w:r w:rsidR="00067551" w:rsidRPr="00F21694">
          <w:rPr>
            <w:rFonts w:ascii="Times New Roman" w:hAnsi="Times New Roman"/>
            <w:sz w:val="22"/>
            <w:szCs w:val="22"/>
          </w:rPr>
          <w:t xml:space="preserve">glej </w:t>
        </w:r>
      </w:ins>
      <w:r w:rsidR="00BE7950" w:rsidRPr="00F21694">
        <w:rPr>
          <w:rFonts w:ascii="Times New Roman" w:hAnsi="Times New Roman"/>
          <w:sz w:val="22"/>
          <w:szCs w:val="22"/>
        </w:rPr>
        <w:t>prilog</w:t>
      </w:r>
      <w:ins w:id="8" w:author="Katja Mežnar" w:date="2021-03-19T12:41:00Z">
        <w:r w:rsidR="00067551" w:rsidRPr="00F21694">
          <w:rPr>
            <w:rFonts w:ascii="Times New Roman" w:hAnsi="Times New Roman"/>
            <w:sz w:val="22"/>
            <w:szCs w:val="22"/>
          </w:rPr>
          <w:t>o 1</w:t>
        </w:r>
      </w:ins>
      <w:del w:id="9" w:author="Katja Mežnar" w:date="2021-03-19T12:41:00Z">
        <w:r w:rsidR="00BE7950" w:rsidRPr="00F21694" w:rsidDel="00067551">
          <w:rPr>
            <w:rFonts w:ascii="Times New Roman" w:hAnsi="Times New Roman"/>
            <w:sz w:val="22"/>
            <w:szCs w:val="22"/>
          </w:rPr>
          <w:delText>a</w:delText>
        </w:r>
      </w:del>
      <w:r w:rsidR="00BE7950">
        <w:rPr>
          <w:rFonts w:ascii="Times New Roman" w:hAnsi="Times New Roman"/>
          <w:sz w:val="22"/>
          <w:szCs w:val="22"/>
        </w:rPr>
        <w:t>)</w:t>
      </w:r>
      <w:r w:rsidRPr="00D43E7A"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>L</w:t>
      </w:r>
      <w:r w:rsidRPr="00D43E7A">
        <w:rPr>
          <w:rFonts w:ascii="Times New Roman" w:hAnsi="Times New Roman"/>
          <w:sz w:val="22"/>
          <w:szCs w:val="22"/>
        </w:rPr>
        <w:t xml:space="preserve">ahko se spremeni </w:t>
      </w:r>
      <w:r>
        <w:rPr>
          <w:rFonts w:ascii="Times New Roman" w:hAnsi="Times New Roman"/>
          <w:sz w:val="22"/>
          <w:szCs w:val="22"/>
        </w:rPr>
        <w:t xml:space="preserve">le </w:t>
      </w:r>
      <w:r w:rsidRPr="00D43E7A">
        <w:rPr>
          <w:rFonts w:ascii="Times New Roman" w:hAnsi="Times New Roman"/>
          <w:sz w:val="22"/>
          <w:szCs w:val="22"/>
        </w:rPr>
        <w:t>del</w:t>
      </w:r>
      <w:r>
        <w:rPr>
          <w:rFonts w:ascii="Times New Roman" w:hAnsi="Times New Roman"/>
          <w:sz w:val="22"/>
          <w:szCs w:val="22"/>
        </w:rPr>
        <w:t xml:space="preserve"> opreme</w:t>
      </w:r>
      <w:r w:rsidRPr="00D43E7A">
        <w:rPr>
          <w:rFonts w:ascii="Times New Roman" w:hAnsi="Times New Roman"/>
          <w:sz w:val="22"/>
          <w:szCs w:val="22"/>
        </w:rPr>
        <w:t>, ki je vgrajen in ni viden</w:t>
      </w:r>
      <w:r>
        <w:rPr>
          <w:rFonts w:ascii="Times New Roman" w:hAnsi="Times New Roman"/>
          <w:sz w:val="22"/>
          <w:szCs w:val="22"/>
        </w:rPr>
        <w:t>;</w:t>
      </w:r>
      <w:r w:rsidRPr="00D43E7A">
        <w:rPr>
          <w:rFonts w:ascii="Times New Roman" w:hAnsi="Times New Roman"/>
          <w:sz w:val="22"/>
          <w:szCs w:val="22"/>
        </w:rPr>
        <w:t xml:space="preserve"> </w:t>
      </w:r>
    </w:p>
    <w:p w14:paraId="5646D874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Ostalimi veljavnimi predpisi, ki se nanašajo na predmet javnega naročila.</w:t>
      </w:r>
    </w:p>
    <w:p w14:paraId="76EABBD8" w14:textId="77777777" w:rsidR="00BE73E8" w:rsidRPr="001E61F6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26354847" w14:textId="5A8D69AC" w:rsidR="00BE73E8" w:rsidRPr="00067551" w:rsidRDefault="00BF24EC" w:rsidP="00506AC6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>Kakovost dobavljenega</w:t>
      </w:r>
      <w:r w:rsidR="00BE73E8" w:rsidRPr="00067551">
        <w:rPr>
          <w:rFonts w:ascii="Times New Roman" w:hAnsi="Times New Roman"/>
          <w:b/>
          <w:sz w:val="22"/>
          <w:szCs w:val="22"/>
        </w:rPr>
        <w:t xml:space="preserve"> blaga in materiala </w:t>
      </w:r>
    </w:p>
    <w:p w14:paraId="65229A8A" w14:textId="77777777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5D18C078" w14:textId="0F13D83A" w:rsidR="00B834B1" w:rsidRDefault="00B834B1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15A8A9D5" w14:textId="6E195683" w:rsidR="00BE73E8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Izbrani ponudnik bo moral na zahtevo naročnika predložiti ustrezna dokazila o kakovosti dobavlje</w:t>
      </w:r>
      <w:r w:rsidR="00892940" w:rsidRPr="00A05D42">
        <w:rPr>
          <w:rFonts w:ascii="Times New Roman" w:hAnsi="Times New Roman"/>
          <w:sz w:val="22"/>
          <w:szCs w:val="22"/>
        </w:rPr>
        <w:t>nega predmeta javnega naročila.</w:t>
      </w:r>
    </w:p>
    <w:p w14:paraId="2F77763D" w14:textId="77777777" w:rsidR="00BA520E" w:rsidRPr="00A05D42" w:rsidRDefault="00BA520E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02881338" w14:textId="075AD25C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Izvedba se bo štela za pravilno izvršeno, ko se bo prevzem predmeta </w:t>
      </w:r>
      <w:r w:rsidR="00B834B1">
        <w:rPr>
          <w:rFonts w:ascii="Times New Roman" w:hAnsi="Times New Roman"/>
          <w:sz w:val="22"/>
          <w:szCs w:val="22"/>
        </w:rPr>
        <w:t>pogodbe</w:t>
      </w:r>
      <w:r w:rsidRPr="00A05D42">
        <w:rPr>
          <w:rFonts w:ascii="Times New Roman" w:hAnsi="Times New Roman"/>
          <w:sz w:val="22"/>
          <w:szCs w:val="22"/>
        </w:rPr>
        <w:t xml:space="preserve"> uspešno opravil  na podlagi podpisa primopredajnega zapisnika s strani obeh pogodbenih strank in uspešno opravljenim preizkusnim delovanjem. </w:t>
      </w:r>
    </w:p>
    <w:p w14:paraId="3955FFB8" w14:textId="77777777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33400E6A" w14:textId="0E1A4EC3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Ob prevzemu predmeta </w:t>
      </w:r>
      <w:r w:rsidR="00B834B1">
        <w:rPr>
          <w:rFonts w:ascii="Times New Roman" w:hAnsi="Times New Roman"/>
          <w:sz w:val="22"/>
          <w:szCs w:val="22"/>
        </w:rPr>
        <w:t>pogodbe</w:t>
      </w:r>
      <w:r w:rsidRPr="00A05D42">
        <w:rPr>
          <w:rFonts w:ascii="Times New Roman" w:hAnsi="Times New Roman"/>
          <w:sz w:val="22"/>
          <w:szCs w:val="22"/>
        </w:rPr>
        <w:t xml:space="preserve"> bo </w:t>
      </w:r>
      <w:r w:rsidR="00BA520E">
        <w:rPr>
          <w:rFonts w:ascii="Times New Roman" w:hAnsi="Times New Roman"/>
          <w:sz w:val="22"/>
          <w:szCs w:val="22"/>
        </w:rPr>
        <w:t>ponudnik</w:t>
      </w:r>
      <w:r w:rsidR="00BA520E" w:rsidRPr="00A05D42">
        <w:rPr>
          <w:rFonts w:ascii="Times New Roman" w:hAnsi="Times New Roman"/>
          <w:sz w:val="22"/>
          <w:szCs w:val="22"/>
        </w:rPr>
        <w:t xml:space="preserve"> </w:t>
      </w:r>
      <w:r w:rsidRPr="00A05D42">
        <w:rPr>
          <w:rFonts w:ascii="Times New Roman" w:hAnsi="Times New Roman"/>
          <w:sz w:val="22"/>
          <w:szCs w:val="22"/>
        </w:rPr>
        <w:t xml:space="preserve">dolžan delavce </w:t>
      </w:r>
      <w:r w:rsidR="00BA520E">
        <w:rPr>
          <w:rFonts w:ascii="Times New Roman" w:hAnsi="Times New Roman"/>
          <w:sz w:val="22"/>
          <w:szCs w:val="22"/>
        </w:rPr>
        <w:t>naročnika</w:t>
      </w:r>
      <w:r w:rsidR="00BA520E" w:rsidRPr="00A05D42">
        <w:rPr>
          <w:rFonts w:ascii="Times New Roman" w:hAnsi="Times New Roman"/>
          <w:sz w:val="22"/>
          <w:szCs w:val="22"/>
        </w:rPr>
        <w:t xml:space="preserve"> </w:t>
      </w:r>
      <w:r w:rsidRPr="00A05D42">
        <w:rPr>
          <w:rFonts w:ascii="Times New Roman" w:hAnsi="Times New Roman"/>
          <w:sz w:val="22"/>
          <w:szCs w:val="22"/>
        </w:rPr>
        <w:t>usposobiti za uporabo in osnovno vzdrževanje.</w:t>
      </w:r>
    </w:p>
    <w:p w14:paraId="3B75B773" w14:textId="77777777" w:rsidR="000F2C61" w:rsidRPr="001E61F6" w:rsidRDefault="000F2C61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2DCB5B68" w14:textId="0F25A63C" w:rsidR="00BA520E" w:rsidRPr="00067551" w:rsidRDefault="00BE73E8" w:rsidP="00BF24EC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>Garancijski rok</w:t>
      </w:r>
    </w:p>
    <w:p w14:paraId="04B513FA" w14:textId="77777777" w:rsidR="00BA520E" w:rsidRDefault="00BA520E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0A4AEB02" w14:textId="0554573A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Garancijski rok za predmet naročila ne sme biti krajši od </w:t>
      </w:r>
      <w:del w:id="10" w:author="Katja Mežnar" w:date="2021-03-19T12:49:00Z">
        <w:r w:rsidRPr="00A05D42" w:rsidDel="000710E7">
          <w:rPr>
            <w:rFonts w:ascii="Times New Roman" w:hAnsi="Times New Roman"/>
            <w:sz w:val="22"/>
            <w:szCs w:val="22"/>
          </w:rPr>
          <w:delText xml:space="preserve">dvanajst </w:delText>
        </w:r>
      </w:del>
      <w:ins w:id="11" w:author="Katja Mežnar" w:date="2021-03-19T12:49:00Z">
        <w:r w:rsidR="000710E7">
          <w:rPr>
            <w:rFonts w:ascii="Times New Roman" w:hAnsi="Times New Roman"/>
            <w:sz w:val="22"/>
            <w:szCs w:val="22"/>
          </w:rPr>
          <w:t>pet</w:t>
        </w:r>
        <w:r w:rsidR="000710E7" w:rsidRPr="00A05D42">
          <w:rPr>
            <w:rFonts w:ascii="Times New Roman" w:hAnsi="Times New Roman"/>
            <w:sz w:val="22"/>
            <w:szCs w:val="22"/>
          </w:rPr>
          <w:t xml:space="preserve"> </w:t>
        </w:r>
      </w:ins>
      <w:r w:rsidRPr="00A05D42">
        <w:rPr>
          <w:rFonts w:ascii="Times New Roman" w:hAnsi="Times New Roman"/>
          <w:sz w:val="22"/>
          <w:szCs w:val="22"/>
        </w:rPr>
        <w:t>(</w:t>
      </w:r>
      <w:del w:id="12" w:author="Katja Mežnar" w:date="2021-03-19T12:49:00Z">
        <w:r w:rsidRPr="00A05D42" w:rsidDel="000710E7">
          <w:rPr>
            <w:rFonts w:ascii="Times New Roman" w:hAnsi="Times New Roman"/>
            <w:sz w:val="22"/>
            <w:szCs w:val="22"/>
          </w:rPr>
          <w:delText>12</w:delText>
        </w:r>
      </w:del>
      <w:ins w:id="13" w:author="Katja Mežnar" w:date="2021-03-19T12:49:00Z">
        <w:r w:rsidR="000710E7">
          <w:rPr>
            <w:rFonts w:ascii="Times New Roman" w:hAnsi="Times New Roman"/>
            <w:sz w:val="22"/>
            <w:szCs w:val="22"/>
          </w:rPr>
          <w:t>5</w:t>
        </w:r>
      </w:ins>
      <w:r w:rsidRPr="00A05D42">
        <w:rPr>
          <w:rFonts w:ascii="Times New Roman" w:hAnsi="Times New Roman"/>
          <w:sz w:val="22"/>
          <w:szCs w:val="22"/>
        </w:rPr>
        <w:t xml:space="preserve">) </w:t>
      </w:r>
      <w:del w:id="14" w:author="Katja Mežnar" w:date="2021-03-19T12:49:00Z">
        <w:r w:rsidRPr="00A05D42" w:rsidDel="000710E7">
          <w:rPr>
            <w:rFonts w:ascii="Times New Roman" w:hAnsi="Times New Roman"/>
            <w:sz w:val="22"/>
            <w:szCs w:val="22"/>
          </w:rPr>
          <w:delText xml:space="preserve">mesecev </w:delText>
        </w:r>
      </w:del>
      <w:ins w:id="15" w:author="Katja Mežnar" w:date="2021-03-19T12:49:00Z">
        <w:r w:rsidR="000710E7">
          <w:rPr>
            <w:rFonts w:ascii="Times New Roman" w:hAnsi="Times New Roman"/>
            <w:sz w:val="22"/>
            <w:szCs w:val="22"/>
          </w:rPr>
          <w:t>let</w:t>
        </w:r>
        <w:r w:rsidR="000710E7" w:rsidRPr="00A05D42">
          <w:rPr>
            <w:rFonts w:ascii="Times New Roman" w:hAnsi="Times New Roman"/>
            <w:sz w:val="22"/>
            <w:szCs w:val="22"/>
          </w:rPr>
          <w:t xml:space="preserve"> </w:t>
        </w:r>
      </w:ins>
      <w:r w:rsidRPr="00A05D42">
        <w:rPr>
          <w:rFonts w:ascii="Times New Roman" w:hAnsi="Times New Roman"/>
          <w:sz w:val="22"/>
          <w:szCs w:val="22"/>
        </w:rPr>
        <w:t xml:space="preserve">od datuma prevzema predmeta naročila. </w:t>
      </w:r>
    </w:p>
    <w:p w14:paraId="7726668B" w14:textId="77777777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1738D2E4" w14:textId="77777777" w:rsidR="00BE73E8" w:rsidRPr="00067551" w:rsidRDefault="00BE73E8" w:rsidP="00BF24EC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>Ostale zahteve naročnika</w:t>
      </w:r>
    </w:p>
    <w:p w14:paraId="79FF39FC" w14:textId="77777777" w:rsidR="00BE73E8" w:rsidRPr="00A05D42" w:rsidRDefault="00BE73E8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4F606B7C" w14:textId="77777777" w:rsidR="00BE73E8" w:rsidRPr="00A05D42" w:rsidRDefault="00BE73E8" w:rsidP="00FA75BD">
      <w:pPr>
        <w:keepNext/>
        <w:spacing w:after="120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Ostale zahteve naročnika so: </w:t>
      </w:r>
    </w:p>
    <w:p w14:paraId="41086676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ponudnik se strinja, da lahko naročnik testira ponujeno blago, material in opremo, pri od naročnika  določeni neodvisni strokovni inštituciji, zaradi ugotavljanja oziroma preverjanja ustreznosti ponujenega blaga s tehničnimi in ostalimi zahtevami ter pogoji, navedenimi v razpisni dokumentaciji. Stroške preizkusa krije naročnik v primeru, če blago, material in oprema ustreza tehničnim pogojem, v nasprotnem primeru pa ponudnik. Dobavljen in vgrajen predmet naročila mora zagotavljati kompatibilnost in tipizacijo proizvodov tako, da bo dobavljeno blago kompatibilno z že obstoječo infrastrukturo. V primeru neprimernosti blaga lahko naročnik odstopi od sklenjenega okvirnega sporazuma in unovči garancijo za dobro izvedbo pogodbenih obveznosti, brez kakršnekoli obveznosti do ponudnika,</w:t>
      </w:r>
    </w:p>
    <w:p w14:paraId="7A4FA4B7" w14:textId="224C46D0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ponudnik bo moral na zahtevo naročnika ob dobavi priložiti ustrezna dokazila o kakovosti,  </w:t>
      </w:r>
    </w:p>
    <w:p w14:paraId="5C6EF73E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ponudnik mora omogočiti poslovanje preko elektronske pošte (elektronsko poslovanje),</w:t>
      </w:r>
    </w:p>
    <w:p w14:paraId="03690AED" w14:textId="789A3CE8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oprema mora biti popolnoma združljiva z obstoječimi elementi sistema pristopne kontrole na področju MOL,</w:t>
      </w:r>
    </w:p>
    <w:p w14:paraId="6FD4E75C" w14:textId="77777777" w:rsidR="00BE73E8" w:rsidRPr="00A05D42" w:rsidRDefault="00BE73E8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ponudnik mora ponuditi blago, ki je navedeno v posamezni postavki ponudbenega predračuna ali enakovredno (blago z enakovrednimi tehničnimi značilnostmi),</w:t>
      </w:r>
    </w:p>
    <w:p w14:paraId="09FDD26E" w14:textId="0AF6CE62" w:rsidR="00125979" w:rsidDel="00F01523" w:rsidRDefault="00BE73E8" w:rsidP="00F01523">
      <w:pPr>
        <w:keepNext/>
        <w:ind w:left="714"/>
        <w:jc w:val="both"/>
        <w:rPr>
          <w:del w:id="16" w:author="Katja Mežnar" w:date="2021-03-19T12:59:00Z"/>
          <w:rFonts w:ascii="Times New Roman" w:hAnsi="Times New Roman"/>
          <w:sz w:val="22"/>
          <w:szCs w:val="22"/>
        </w:rPr>
      </w:pPr>
      <w:del w:id="17" w:author="Katja Mežnar" w:date="2021-03-19T12:59:00Z">
        <w:r w:rsidRPr="00A05D42" w:rsidDel="00F01523">
          <w:rPr>
            <w:rFonts w:ascii="Times New Roman" w:hAnsi="Times New Roman"/>
            <w:sz w:val="22"/>
            <w:szCs w:val="22"/>
          </w:rPr>
          <w:delText xml:space="preserve">ponudnik bo moral v času veljavnosti </w:delText>
        </w:r>
        <w:r w:rsidR="00B834B1" w:rsidDel="00F01523">
          <w:rPr>
            <w:rFonts w:ascii="Times New Roman" w:hAnsi="Times New Roman"/>
            <w:sz w:val="22"/>
            <w:szCs w:val="22"/>
          </w:rPr>
          <w:delText>pogodbe</w:delText>
        </w:r>
        <w:r w:rsidRPr="00A05D42" w:rsidDel="00F01523">
          <w:rPr>
            <w:rFonts w:ascii="Times New Roman" w:hAnsi="Times New Roman"/>
            <w:sz w:val="22"/>
            <w:szCs w:val="22"/>
          </w:rPr>
          <w:delText xml:space="preserve"> zagotavljati stalno, 24 urno dosegljivost</w:delText>
        </w:r>
        <w:r w:rsidR="00BF24EC" w:rsidDel="00F01523">
          <w:rPr>
            <w:rFonts w:ascii="Times New Roman" w:hAnsi="Times New Roman"/>
            <w:sz w:val="22"/>
            <w:szCs w:val="22"/>
          </w:rPr>
          <w:delText>,</w:delText>
        </w:r>
      </w:del>
    </w:p>
    <w:p w14:paraId="55BC9647" w14:textId="65240808" w:rsidR="00BE73E8" w:rsidRPr="00A05D42" w:rsidRDefault="00BF24EC" w:rsidP="00FA75BD">
      <w:pPr>
        <w:keepNext/>
        <w:numPr>
          <w:ilvl w:val="0"/>
          <w:numId w:val="9"/>
        </w:numPr>
        <w:tabs>
          <w:tab w:val="clear" w:pos="1077"/>
        </w:tabs>
        <w:ind w:left="714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125979">
        <w:rPr>
          <w:rFonts w:ascii="Times New Roman" w:hAnsi="Times New Roman"/>
          <w:sz w:val="22"/>
          <w:szCs w:val="22"/>
        </w:rPr>
        <w:t xml:space="preserve">onudnik mora v času veljavnosti pogodbe zagotoviti </w:t>
      </w:r>
      <w:del w:id="18" w:author="Katja Mežnar" w:date="2021-03-19T12:38:00Z">
        <w:r w:rsidR="00125979" w:rsidDel="00067551">
          <w:rPr>
            <w:rFonts w:ascii="Times New Roman" w:hAnsi="Times New Roman"/>
            <w:sz w:val="22"/>
            <w:szCs w:val="22"/>
          </w:rPr>
          <w:delText xml:space="preserve">nadzor </w:delText>
        </w:r>
      </w:del>
      <w:ins w:id="19" w:author="Katja Mežnar" w:date="2021-03-19T12:38:00Z">
        <w:r w:rsidR="00067551">
          <w:rPr>
            <w:rFonts w:ascii="Times New Roman" w:hAnsi="Times New Roman"/>
            <w:sz w:val="22"/>
            <w:szCs w:val="22"/>
          </w:rPr>
          <w:t xml:space="preserve">vodjo del </w:t>
        </w:r>
      </w:ins>
      <w:r w:rsidR="00125979">
        <w:rPr>
          <w:rFonts w:ascii="Times New Roman" w:hAnsi="Times New Roman"/>
          <w:sz w:val="22"/>
          <w:szCs w:val="22"/>
        </w:rPr>
        <w:t>na terenu</w:t>
      </w:r>
      <w:r w:rsidR="00BE73E8" w:rsidRPr="00A05D42">
        <w:rPr>
          <w:rFonts w:ascii="Times New Roman" w:hAnsi="Times New Roman"/>
          <w:sz w:val="22"/>
          <w:szCs w:val="22"/>
        </w:rPr>
        <w:t xml:space="preserve">. </w:t>
      </w:r>
    </w:p>
    <w:p w14:paraId="3EDE0453" w14:textId="30CEC184" w:rsidR="00643043" w:rsidRDefault="00643043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06E2C29E" w14:textId="77777777" w:rsidR="00E96935" w:rsidRPr="00A05D42" w:rsidRDefault="00E96935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6658B885" w14:textId="5F552588" w:rsidR="00F444B7" w:rsidRPr="00A05D42" w:rsidRDefault="00BF24EC" w:rsidP="00BF24EC">
      <w:pPr>
        <w:pStyle w:val="Odstavekseznama"/>
        <w:keepNext/>
        <w:numPr>
          <w:ilvl w:val="0"/>
          <w:numId w:val="3"/>
        </w:numPr>
        <w:jc w:val="both"/>
        <w:rPr>
          <w:sz w:val="22"/>
          <w:szCs w:val="22"/>
        </w:rPr>
      </w:pPr>
      <w:r w:rsidRPr="00A05D42">
        <w:rPr>
          <w:b/>
          <w:sz w:val="22"/>
          <w:szCs w:val="22"/>
        </w:rPr>
        <w:t>TEHNIČNE ZAHTEVE IN OPIS PREDMETA JAVNEGA NAROČILA</w:t>
      </w:r>
    </w:p>
    <w:p w14:paraId="74ABB462" w14:textId="77777777" w:rsidR="000F2C61" w:rsidRPr="00A05D42" w:rsidRDefault="000F2C61" w:rsidP="00FA75B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7D837024" w14:textId="28443CBE" w:rsidR="00BF24EC" w:rsidRPr="00067551" w:rsidRDefault="00BF24EC" w:rsidP="00BF24EC">
      <w:pPr>
        <w:pStyle w:val="Odstavekseznama"/>
        <w:keepNext/>
        <w:numPr>
          <w:ilvl w:val="1"/>
          <w:numId w:val="3"/>
        </w:numPr>
        <w:jc w:val="both"/>
        <w:rPr>
          <w:b/>
          <w:sz w:val="22"/>
          <w:szCs w:val="22"/>
        </w:rPr>
      </w:pPr>
      <w:r w:rsidRPr="00067551">
        <w:rPr>
          <w:b/>
          <w:sz w:val="22"/>
          <w:szCs w:val="22"/>
        </w:rPr>
        <w:t>Splošni opis</w:t>
      </w:r>
    </w:p>
    <w:p w14:paraId="6CA45A90" w14:textId="77777777" w:rsidR="00BF24EC" w:rsidRDefault="00BF24EC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70600C7E" w14:textId="12233B3D" w:rsidR="00970668" w:rsidRDefault="00E74D4D" w:rsidP="00E74D4D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V sklopu  projekta Pericles, </w:t>
      </w:r>
      <w:r w:rsidR="00B834B1">
        <w:rPr>
          <w:rFonts w:ascii="Times New Roman" w:hAnsi="Times New Roman"/>
          <w:sz w:val="22"/>
          <w:szCs w:val="22"/>
        </w:rPr>
        <w:t xml:space="preserve">delovnega sklopa WP2 ter </w:t>
      </w:r>
      <w:r w:rsidRPr="00A05D42">
        <w:rPr>
          <w:rFonts w:ascii="Times New Roman" w:hAnsi="Times New Roman"/>
          <w:sz w:val="22"/>
          <w:szCs w:val="22"/>
        </w:rPr>
        <w:t xml:space="preserve">laboratorija na prostem imamo kot vodilni partner zahtevo po </w:t>
      </w:r>
      <w:r w:rsidR="002A3747" w:rsidRPr="00A05D42">
        <w:rPr>
          <w:rFonts w:ascii="Times New Roman" w:hAnsi="Times New Roman"/>
          <w:sz w:val="22"/>
          <w:szCs w:val="22"/>
        </w:rPr>
        <w:t>posodobitvi</w:t>
      </w:r>
      <w:r w:rsidRPr="00A05D42">
        <w:rPr>
          <w:rFonts w:ascii="Times New Roman" w:hAnsi="Times New Roman"/>
          <w:sz w:val="22"/>
          <w:szCs w:val="22"/>
        </w:rPr>
        <w:t xml:space="preserve"> ter nadgradnji obstoječih avtomatskih potopnih stebričkov </w:t>
      </w:r>
      <w:r w:rsidR="00D21A56">
        <w:rPr>
          <w:rFonts w:ascii="Times New Roman" w:hAnsi="Times New Roman"/>
          <w:sz w:val="22"/>
          <w:szCs w:val="22"/>
        </w:rPr>
        <w:t xml:space="preserve">in druge urban opreme </w:t>
      </w:r>
      <w:r w:rsidRPr="00A05D42">
        <w:rPr>
          <w:rFonts w:ascii="Times New Roman" w:hAnsi="Times New Roman"/>
          <w:sz w:val="22"/>
          <w:szCs w:val="22"/>
        </w:rPr>
        <w:t>na posameznih lokacijah območja za pešce znotraj starega mestnega jedra.</w:t>
      </w:r>
      <w:r w:rsidR="00B52E03">
        <w:rPr>
          <w:rFonts w:ascii="Times New Roman" w:hAnsi="Times New Roman"/>
          <w:sz w:val="22"/>
          <w:szCs w:val="22"/>
        </w:rPr>
        <w:t xml:space="preserve"> </w:t>
      </w:r>
    </w:p>
    <w:p w14:paraId="17CB3699" w14:textId="1B2AB1BC" w:rsidR="00970668" w:rsidRDefault="00970668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4FF14A5E" w14:textId="2D05EFF0" w:rsidR="00970668" w:rsidRPr="00125979" w:rsidRDefault="00970668" w:rsidP="00E74D4D">
      <w:pPr>
        <w:keepNext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Predmet razpisa je namestitev okrepljene urbane opreme na štirih izbranih lokacijah laboratorija na prostem </w:t>
      </w:r>
      <w:r w:rsidRPr="00970668">
        <w:rPr>
          <w:rFonts w:ascii="Times New Roman" w:hAnsi="Times New Roman"/>
          <w:sz w:val="22"/>
          <w:szCs w:val="22"/>
        </w:rPr>
        <w:t>in vključuje:</w:t>
      </w:r>
    </w:p>
    <w:p w14:paraId="2BC3EF9C" w14:textId="3B8E4A2A" w:rsidR="00970668" w:rsidRPr="003B4D7F" w:rsidRDefault="00970668" w:rsidP="00970668">
      <w:pPr>
        <w:pStyle w:val="Odstavekseznama"/>
        <w:numPr>
          <w:ilvl w:val="1"/>
          <w:numId w:val="36"/>
        </w:numPr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3B4D7F">
        <w:rPr>
          <w:bCs/>
          <w:sz w:val="22"/>
          <w:szCs w:val="22"/>
        </w:rPr>
        <w:t>Dobavo okrepljene urbane opreme: stebriček »Stara Ljubljana« - 48x</w:t>
      </w:r>
    </w:p>
    <w:p w14:paraId="16CC00DA" w14:textId="3F1D5406" w:rsidR="00970668" w:rsidRPr="003B4D7F" w:rsidRDefault="00970668" w:rsidP="00970668">
      <w:pPr>
        <w:pStyle w:val="Odstavekseznama"/>
        <w:numPr>
          <w:ilvl w:val="1"/>
          <w:numId w:val="36"/>
        </w:numPr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3B4D7F">
        <w:rPr>
          <w:bCs/>
          <w:sz w:val="22"/>
          <w:szCs w:val="22"/>
        </w:rPr>
        <w:t>Dobava okrepljenih potopnih stebričkov – 13x</w:t>
      </w:r>
    </w:p>
    <w:p w14:paraId="23A4AA81" w14:textId="70423C8D" w:rsidR="00970668" w:rsidRPr="003B4D7F" w:rsidRDefault="00970668" w:rsidP="00970668">
      <w:pPr>
        <w:pStyle w:val="Odstavekseznama"/>
        <w:numPr>
          <w:ilvl w:val="1"/>
          <w:numId w:val="36"/>
        </w:numPr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3B4D7F">
        <w:rPr>
          <w:bCs/>
          <w:sz w:val="22"/>
          <w:szCs w:val="22"/>
        </w:rPr>
        <w:t xml:space="preserve">Namestitev nove urbane opreme in ureditev štirih izbranih lokacij skladno s popisom del in skicami ureditvenih situacij. </w:t>
      </w:r>
    </w:p>
    <w:p w14:paraId="18D0CB90" w14:textId="77777777" w:rsidR="00970668" w:rsidRDefault="00970668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3702F623" w14:textId="77777777" w:rsidR="00970668" w:rsidRDefault="00970668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7A340D48" w14:textId="60C97E5A" w:rsidR="00E74D4D" w:rsidRPr="00A05D42" w:rsidRDefault="00B52E03" w:rsidP="00E74D4D">
      <w:pPr>
        <w:keepNext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Izbrana območja se uredi skladno s </w:t>
      </w:r>
      <w:r w:rsidR="00970668">
        <w:rPr>
          <w:rFonts w:ascii="Times New Roman" w:hAnsi="Times New Roman"/>
          <w:sz w:val="22"/>
          <w:szCs w:val="22"/>
        </w:rPr>
        <w:t xml:space="preserve">popisom del in </w:t>
      </w:r>
      <w:r>
        <w:rPr>
          <w:rFonts w:ascii="Times New Roman" w:hAnsi="Times New Roman"/>
          <w:sz w:val="22"/>
          <w:szCs w:val="22"/>
        </w:rPr>
        <w:t xml:space="preserve">skicami ureditvenih situacij, ki so del razpisne dokumentacije. </w:t>
      </w:r>
      <w:r w:rsidR="00125979">
        <w:rPr>
          <w:rFonts w:ascii="Times New Roman" w:hAnsi="Times New Roman"/>
          <w:sz w:val="22"/>
          <w:szCs w:val="22"/>
        </w:rPr>
        <w:t xml:space="preserve">Ponudnik mora zagotoviti </w:t>
      </w:r>
      <w:del w:id="20" w:author="Katja Mežnar" w:date="2021-03-19T12:51:00Z">
        <w:r w:rsidR="00125979" w:rsidDel="000710E7">
          <w:rPr>
            <w:rFonts w:ascii="Times New Roman" w:hAnsi="Times New Roman"/>
            <w:sz w:val="22"/>
            <w:szCs w:val="22"/>
          </w:rPr>
          <w:delText xml:space="preserve">nadzor </w:delText>
        </w:r>
      </w:del>
      <w:ins w:id="21" w:author="Katja Mežnar" w:date="2021-03-19T12:51:00Z">
        <w:r w:rsidR="000710E7">
          <w:rPr>
            <w:rFonts w:ascii="Times New Roman" w:hAnsi="Times New Roman"/>
            <w:sz w:val="22"/>
            <w:szCs w:val="22"/>
          </w:rPr>
          <w:t xml:space="preserve">vodjo del </w:t>
        </w:r>
      </w:ins>
      <w:r w:rsidR="00125979">
        <w:rPr>
          <w:rFonts w:ascii="Times New Roman" w:hAnsi="Times New Roman"/>
          <w:sz w:val="22"/>
          <w:szCs w:val="22"/>
        </w:rPr>
        <w:t>na terenu v času izvedbe del na izbranih lokacijah.</w:t>
      </w:r>
    </w:p>
    <w:p w14:paraId="39EE82C3" w14:textId="77777777" w:rsidR="00E74D4D" w:rsidRPr="00A05D42" w:rsidRDefault="00E74D4D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0E1B3335" w14:textId="77777777" w:rsidR="00E74D4D" w:rsidRPr="00B52E03" w:rsidRDefault="00E74D4D" w:rsidP="00E74D4D">
      <w:pPr>
        <w:pStyle w:val="Odstavekseznama"/>
        <w:keepNext/>
        <w:numPr>
          <w:ilvl w:val="0"/>
          <w:numId w:val="27"/>
        </w:numPr>
        <w:jc w:val="both"/>
        <w:rPr>
          <w:sz w:val="22"/>
          <w:szCs w:val="22"/>
        </w:rPr>
      </w:pPr>
      <w:r w:rsidRPr="00B52E03">
        <w:rPr>
          <w:sz w:val="22"/>
          <w:szCs w:val="22"/>
        </w:rPr>
        <w:t>Lokacija Miklošičeva ulica pri hotelu Union</w:t>
      </w:r>
    </w:p>
    <w:p w14:paraId="44882CDB" w14:textId="6BD5246F" w:rsidR="00E74D4D" w:rsidRPr="00B52E03" w:rsidRDefault="00B834B1" w:rsidP="00B834B1">
      <w:pPr>
        <w:pStyle w:val="Odstavekseznama"/>
        <w:keepNext/>
        <w:numPr>
          <w:ilvl w:val="0"/>
          <w:numId w:val="28"/>
        </w:numPr>
        <w:jc w:val="both"/>
        <w:rPr>
          <w:sz w:val="22"/>
          <w:szCs w:val="22"/>
        </w:rPr>
      </w:pPr>
      <w:r w:rsidRPr="00B52E03">
        <w:rPr>
          <w:sz w:val="22"/>
          <w:szCs w:val="22"/>
        </w:rPr>
        <w:t>N</w:t>
      </w:r>
      <w:r w:rsidR="00E74D4D" w:rsidRPr="00B52E03">
        <w:rPr>
          <w:sz w:val="22"/>
          <w:szCs w:val="22"/>
        </w:rPr>
        <w:t xml:space="preserve">a mestu trenutno vgrajene opreme avtomatskih potopnih stebričkov, </w:t>
      </w:r>
      <w:r w:rsidRPr="00B52E03">
        <w:rPr>
          <w:sz w:val="22"/>
          <w:szCs w:val="22"/>
        </w:rPr>
        <w:t xml:space="preserve">se </w:t>
      </w:r>
      <w:r w:rsidR="00E74D4D" w:rsidRPr="00B52E03">
        <w:rPr>
          <w:sz w:val="22"/>
          <w:szCs w:val="22"/>
        </w:rPr>
        <w:t xml:space="preserve">demontira obstoječe potopne stebričke, katere se zamenja </w:t>
      </w:r>
      <w:r w:rsidR="00892940" w:rsidRPr="00B52E03">
        <w:rPr>
          <w:sz w:val="22"/>
          <w:szCs w:val="22"/>
        </w:rPr>
        <w:t xml:space="preserve">z novima dvema </w:t>
      </w:r>
      <w:r w:rsidR="00E74D4D" w:rsidRPr="00B52E03">
        <w:rPr>
          <w:sz w:val="22"/>
          <w:szCs w:val="22"/>
        </w:rPr>
        <w:t>z notranjo ojačitvijo ter najvišjo varnostno stopnjo enakega tipa in izgleda kot obstoječa oprema. V sklopu zamenjave opreme, se zamenja vse varnostne induktivne zanke, demontira in ponovno montira posodobljena oprema sistema pristopne kontrole, vključno z navezavo na CUP ter elementi za prenos komunikacijskih povezav.</w:t>
      </w:r>
    </w:p>
    <w:p w14:paraId="4E7E2C21" w14:textId="3B030314" w:rsidR="00B52E03" w:rsidRPr="00B52E03" w:rsidRDefault="00B52E03" w:rsidP="00B834B1">
      <w:pPr>
        <w:pStyle w:val="Odstavekseznama"/>
        <w:keepNext/>
        <w:numPr>
          <w:ilvl w:val="0"/>
          <w:numId w:val="28"/>
        </w:numPr>
        <w:jc w:val="both"/>
        <w:rPr>
          <w:sz w:val="22"/>
          <w:szCs w:val="22"/>
        </w:rPr>
      </w:pPr>
      <w:r w:rsidRPr="00B52E03">
        <w:rPr>
          <w:sz w:val="22"/>
          <w:szCs w:val="22"/>
        </w:rPr>
        <w:t>V sklopu zapore se vgradi 10 okrepljenih stebričkov »Stara Ljubljana«.</w:t>
      </w:r>
    </w:p>
    <w:p w14:paraId="5D1916CA" w14:textId="56773CF5" w:rsidR="00B834B1" w:rsidRPr="00B52E03" w:rsidRDefault="00B834B1" w:rsidP="00B834B1">
      <w:pPr>
        <w:pStyle w:val="Odstavekseznama"/>
        <w:keepNext/>
        <w:numPr>
          <w:ilvl w:val="0"/>
          <w:numId w:val="28"/>
        </w:numPr>
        <w:jc w:val="both"/>
        <w:rPr>
          <w:sz w:val="22"/>
          <w:szCs w:val="22"/>
        </w:rPr>
      </w:pPr>
      <w:r w:rsidRPr="00B52E03">
        <w:rPr>
          <w:sz w:val="22"/>
          <w:szCs w:val="22"/>
        </w:rPr>
        <w:t xml:space="preserve">V južnem delu območja se ob zahodni strani ceste uredi območje za gostinski vrt in parkirišča za bočno kratkotrajno parkiranje. </w:t>
      </w:r>
    </w:p>
    <w:p w14:paraId="372D94AB" w14:textId="5CA57ACB" w:rsidR="00E74D4D" w:rsidRPr="00454AFD" w:rsidRDefault="00E74D4D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6AAD260E" w14:textId="77777777" w:rsidR="00E74D4D" w:rsidRPr="00454AFD" w:rsidRDefault="00E74D4D" w:rsidP="00E74D4D">
      <w:pPr>
        <w:pStyle w:val="Odstavekseznama"/>
        <w:keepNext/>
        <w:numPr>
          <w:ilvl w:val="0"/>
          <w:numId w:val="27"/>
        </w:numPr>
        <w:jc w:val="both"/>
        <w:rPr>
          <w:sz w:val="22"/>
          <w:szCs w:val="22"/>
        </w:rPr>
      </w:pPr>
      <w:r w:rsidRPr="00454AFD">
        <w:rPr>
          <w:sz w:val="22"/>
          <w:szCs w:val="22"/>
        </w:rPr>
        <w:t>Lokacija Vodnikov trg / Ciril Metodov trg</w:t>
      </w:r>
    </w:p>
    <w:p w14:paraId="503586AD" w14:textId="77777777" w:rsidR="006917A7" w:rsidRDefault="00E74D4D" w:rsidP="000E4FA7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454AFD">
        <w:rPr>
          <w:sz w:val="22"/>
          <w:szCs w:val="22"/>
        </w:rPr>
        <w:t>na mestu trenutno vgrajene opreme avtomatskih potopnih stebričkov</w:t>
      </w:r>
      <w:r w:rsidR="00B52E03" w:rsidRPr="00454AFD">
        <w:rPr>
          <w:sz w:val="22"/>
          <w:szCs w:val="22"/>
        </w:rPr>
        <w:t xml:space="preserve"> v smeri proti Mestni hiši</w:t>
      </w:r>
      <w:r w:rsidRPr="00454AFD">
        <w:rPr>
          <w:sz w:val="22"/>
          <w:szCs w:val="22"/>
        </w:rPr>
        <w:t xml:space="preserve">, </w:t>
      </w:r>
      <w:r w:rsidR="00B52E03" w:rsidRPr="00454AFD">
        <w:rPr>
          <w:sz w:val="22"/>
          <w:szCs w:val="22"/>
        </w:rPr>
        <w:t xml:space="preserve">se </w:t>
      </w:r>
      <w:r w:rsidRPr="00454AFD">
        <w:rPr>
          <w:sz w:val="22"/>
          <w:szCs w:val="22"/>
        </w:rPr>
        <w:t xml:space="preserve">demontira obstoječe </w:t>
      </w:r>
      <w:r w:rsidR="00892940" w:rsidRPr="00454AFD">
        <w:rPr>
          <w:sz w:val="22"/>
          <w:szCs w:val="22"/>
        </w:rPr>
        <w:t xml:space="preserve">tri </w:t>
      </w:r>
      <w:r w:rsidRPr="00454AFD">
        <w:rPr>
          <w:sz w:val="22"/>
          <w:szCs w:val="22"/>
        </w:rPr>
        <w:t xml:space="preserve">potopne stebričke, katere se zamenja z </w:t>
      </w:r>
      <w:r w:rsidR="00892940" w:rsidRPr="00454AFD">
        <w:rPr>
          <w:sz w:val="22"/>
          <w:szCs w:val="22"/>
        </w:rPr>
        <w:t xml:space="preserve">novimi tremi z </w:t>
      </w:r>
      <w:r w:rsidRPr="00454AFD">
        <w:rPr>
          <w:sz w:val="22"/>
          <w:szCs w:val="22"/>
        </w:rPr>
        <w:t>notranjo ojačitvijo ter najvišjo varnostno stopnjo enakega tipa in izgleda kot obstoječa oprema. V sklopu zamenjave opreme, se zamenja vse varnostne induktivne zanke, demontira in ponovno montira posodobljena oprema sistema pristopne kontrole, vključno z navezavo na CUP ter elementi za prenos komunikacijskih povezav.</w:t>
      </w:r>
    </w:p>
    <w:p w14:paraId="1E8DC910" w14:textId="33B8E475" w:rsidR="00B52E03" w:rsidRPr="00BF24EC" w:rsidRDefault="00B52E03" w:rsidP="000E4FA7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BF24EC">
        <w:rPr>
          <w:sz w:val="22"/>
          <w:szCs w:val="22"/>
        </w:rPr>
        <w:t xml:space="preserve">V sklopu zapore se vgradi </w:t>
      </w:r>
      <w:r w:rsidR="006917A7" w:rsidRPr="00BF24EC">
        <w:rPr>
          <w:sz w:val="22"/>
          <w:szCs w:val="22"/>
        </w:rPr>
        <w:t xml:space="preserve">2 </w:t>
      </w:r>
      <w:r w:rsidRPr="00BF24EC">
        <w:rPr>
          <w:sz w:val="22"/>
          <w:szCs w:val="22"/>
        </w:rPr>
        <w:t>okrepljen</w:t>
      </w:r>
      <w:r w:rsidR="006917A7" w:rsidRPr="00BF24EC">
        <w:rPr>
          <w:sz w:val="22"/>
          <w:szCs w:val="22"/>
        </w:rPr>
        <w:t>a</w:t>
      </w:r>
      <w:r w:rsidRPr="00BF24EC">
        <w:rPr>
          <w:sz w:val="22"/>
          <w:szCs w:val="22"/>
        </w:rPr>
        <w:t xml:space="preserve"> stebričk</w:t>
      </w:r>
      <w:r w:rsidR="006917A7" w:rsidRPr="00BF24EC">
        <w:rPr>
          <w:sz w:val="22"/>
          <w:szCs w:val="22"/>
        </w:rPr>
        <w:t>a</w:t>
      </w:r>
      <w:r w:rsidRPr="00BF24EC">
        <w:rPr>
          <w:sz w:val="22"/>
          <w:szCs w:val="22"/>
        </w:rPr>
        <w:t xml:space="preserve"> »Stara Ljubljana«.</w:t>
      </w:r>
    </w:p>
    <w:p w14:paraId="0CC85BBA" w14:textId="2D3D379B" w:rsidR="00B52E03" w:rsidRPr="00454AFD" w:rsidRDefault="00B52E03" w:rsidP="000E4FA7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454AFD">
        <w:rPr>
          <w:sz w:val="22"/>
          <w:szCs w:val="22"/>
        </w:rPr>
        <w:t xml:space="preserve">Dodatno se uredi območje ob Krekovem trgu, z odstranitvijo obstoječih stebričkov in namestitvijo 2 okrepljenih stebričkov »Stara Ljubljana«. </w:t>
      </w:r>
    </w:p>
    <w:p w14:paraId="6DFE1913" w14:textId="64AC9789" w:rsidR="00B52E03" w:rsidRPr="00A05D42" w:rsidRDefault="00B52E03" w:rsidP="00E74D4D">
      <w:pPr>
        <w:keepNext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73057FD2" w14:textId="77777777" w:rsidR="00883D15" w:rsidRPr="00E9526A" w:rsidRDefault="00883D15" w:rsidP="00E74D4D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35059A98" w14:textId="77777777" w:rsidR="00892940" w:rsidRPr="00E9526A" w:rsidRDefault="00892940" w:rsidP="00892940">
      <w:pPr>
        <w:pStyle w:val="Odstavekseznama"/>
        <w:keepNext/>
        <w:numPr>
          <w:ilvl w:val="0"/>
          <w:numId w:val="27"/>
        </w:numPr>
        <w:jc w:val="both"/>
        <w:rPr>
          <w:sz w:val="22"/>
          <w:szCs w:val="22"/>
        </w:rPr>
      </w:pPr>
      <w:r w:rsidRPr="00E9526A">
        <w:rPr>
          <w:sz w:val="22"/>
          <w:szCs w:val="22"/>
        </w:rPr>
        <w:t>Lokacija Trg Francoske revolucije / Vegova ulica</w:t>
      </w:r>
    </w:p>
    <w:p w14:paraId="33088413" w14:textId="7BCFC16F" w:rsidR="00892940" w:rsidRPr="00BF24EC" w:rsidRDefault="00892940" w:rsidP="00E9526A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E9526A">
        <w:rPr>
          <w:sz w:val="22"/>
          <w:szCs w:val="22"/>
        </w:rPr>
        <w:t xml:space="preserve">na mestu trenutno vgrajene opreme avtomatskih potopnih stebričkov </w:t>
      </w:r>
      <w:r w:rsidR="00E9526A">
        <w:rPr>
          <w:sz w:val="22"/>
          <w:szCs w:val="22"/>
        </w:rPr>
        <w:t xml:space="preserve">se </w:t>
      </w:r>
      <w:r w:rsidRPr="00E9526A">
        <w:rPr>
          <w:sz w:val="22"/>
          <w:szCs w:val="22"/>
        </w:rPr>
        <w:t>demontira obstoječ</w:t>
      </w:r>
      <w:r w:rsidR="00454AFD" w:rsidRPr="00E9526A">
        <w:rPr>
          <w:sz w:val="22"/>
          <w:szCs w:val="22"/>
        </w:rPr>
        <w:t>e štiri</w:t>
      </w:r>
      <w:r w:rsidRPr="00E9526A">
        <w:rPr>
          <w:sz w:val="22"/>
          <w:szCs w:val="22"/>
        </w:rPr>
        <w:t xml:space="preserve"> potopn</w:t>
      </w:r>
      <w:r w:rsidR="00454AFD" w:rsidRPr="00E9526A">
        <w:rPr>
          <w:sz w:val="22"/>
          <w:szCs w:val="22"/>
        </w:rPr>
        <w:t>e</w:t>
      </w:r>
      <w:r w:rsidRPr="00E9526A">
        <w:rPr>
          <w:sz w:val="22"/>
          <w:szCs w:val="22"/>
        </w:rPr>
        <w:t xml:space="preserve"> stebričk</w:t>
      </w:r>
      <w:r w:rsidR="00454AFD" w:rsidRPr="00E9526A">
        <w:rPr>
          <w:sz w:val="22"/>
          <w:szCs w:val="22"/>
        </w:rPr>
        <w:t>e</w:t>
      </w:r>
      <w:r w:rsidRPr="00E9526A">
        <w:rPr>
          <w:sz w:val="22"/>
          <w:szCs w:val="22"/>
        </w:rPr>
        <w:t>, kater</w:t>
      </w:r>
      <w:r w:rsidR="00454AFD" w:rsidRPr="00E9526A">
        <w:rPr>
          <w:sz w:val="22"/>
          <w:szCs w:val="22"/>
        </w:rPr>
        <w:t>e</w:t>
      </w:r>
      <w:r w:rsidRPr="00E9526A">
        <w:rPr>
          <w:sz w:val="22"/>
          <w:szCs w:val="22"/>
        </w:rPr>
        <w:t xml:space="preserve"> se zamenja z novi</w:t>
      </w:r>
      <w:r w:rsidR="00454AFD" w:rsidRPr="00E9526A">
        <w:rPr>
          <w:sz w:val="22"/>
          <w:szCs w:val="22"/>
        </w:rPr>
        <w:t>mi</w:t>
      </w:r>
      <w:r w:rsidRPr="00E9526A">
        <w:rPr>
          <w:sz w:val="22"/>
          <w:szCs w:val="22"/>
        </w:rPr>
        <w:t xml:space="preserve"> </w:t>
      </w:r>
      <w:r w:rsidR="00454AFD" w:rsidRPr="00E9526A">
        <w:rPr>
          <w:sz w:val="22"/>
          <w:szCs w:val="22"/>
        </w:rPr>
        <w:t>štirimi</w:t>
      </w:r>
      <w:r w:rsidRPr="00E9526A">
        <w:rPr>
          <w:sz w:val="22"/>
          <w:szCs w:val="22"/>
        </w:rPr>
        <w:t xml:space="preserve"> z notranjo ojačitvijo ter najvišjo varnostno stopnjo enakega tipa in izgleda kot obstoječa oprema. </w:t>
      </w:r>
      <w:r w:rsidR="00E9526A" w:rsidRPr="00E9526A">
        <w:rPr>
          <w:sz w:val="22"/>
          <w:szCs w:val="22"/>
        </w:rPr>
        <w:t xml:space="preserve">Dodatno se v smeri proti Križankam namesti dva ojačana potopna stebrička. </w:t>
      </w:r>
      <w:r w:rsidRPr="00E9526A">
        <w:rPr>
          <w:sz w:val="22"/>
          <w:szCs w:val="22"/>
        </w:rPr>
        <w:t xml:space="preserve">V sklopu zamenjave opreme, se zamenja vse varnostne induktivne zanke, demontira in ponovno montira </w:t>
      </w:r>
      <w:r w:rsidRPr="00BF24EC">
        <w:rPr>
          <w:sz w:val="22"/>
          <w:szCs w:val="22"/>
        </w:rPr>
        <w:t>posodobljena oprema sistema pristopne kontrole, vključno z navezavo na CUP ter elementi za prenos komunikacijskih povezav</w:t>
      </w:r>
      <w:r w:rsidR="00883D15" w:rsidRPr="00BF24EC">
        <w:rPr>
          <w:sz w:val="22"/>
          <w:szCs w:val="22"/>
        </w:rPr>
        <w:t>.</w:t>
      </w:r>
    </w:p>
    <w:p w14:paraId="67EC99B9" w14:textId="794C7C9B" w:rsidR="00E9526A" w:rsidRPr="00BF24EC" w:rsidRDefault="00E9526A" w:rsidP="00BF24EC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BF24EC">
        <w:rPr>
          <w:sz w:val="22"/>
          <w:szCs w:val="22"/>
        </w:rPr>
        <w:t>V sklopu zapore se vgradi 19 okrepljenih stebričkov »Stara Ljubljana«.</w:t>
      </w:r>
    </w:p>
    <w:p w14:paraId="68BF91FC" w14:textId="77777777" w:rsidR="00892940" w:rsidRPr="00E9526A" w:rsidRDefault="00892940" w:rsidP="00892940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18505C85" w14:textId="77777777" w:rsidR="00892940" w:rsidRPr="00E9526A" w:rsidRDefault="00892940" w:rsidP="00892940">
      <w:pPr>
        <w:pStyle w:val="Odstavekseznama"/>
        <w:keepNext/>
        <w:numPr>
          <w:ilvl w:val="0"/>
          <w:numId w:val="27"/>
        </w:numPr>
        <w:jc w:val="both"/>
        <w:rPr>
          <w:sz w:val="22"/>
          <w:szCs w:val="22"/>
        </w:rPr>
      </w:pPr>
      <w:r w:rsidRPr="00E9526A">
        <w:rPr>
          <w:sz w:val="22"/>
          <w:szCs w:val="22"/>
        </w:rPr>
        <w:t>Lokacija Ulica Breg</w:t>
      </w:r>
    </w:p>
    <w:p w14:paraId="5DFA2A57" w14:textId="0C0E0347" w:rsidR="00892940" w:rsidRPr="00E9526A" w:rsidRDefault="00892940" w:rsidP="00E9526A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 w:rsidRPr="00E9526A">
        <w:rPr>
          <w:sz w:val="22"/>
          <w:szCs w:val="22"/>
        </w:rPr>
        <w:t xml:space="preserve">Na mestu trenutno vgrajene opreme avtomatskih potopnih stebričkov </w:t>
      </w:r>
      <w:r w:rsidR="00E9526A" w:rsidRPr="00E9526A">
        <w:rPr>
          <w:sz w:val="22"/>
          <w:szCs w:val="22"/>
        </w:rPr>
        <w:t xml:space="preserve">se </w:t>
      </w:r>
      <w:r w:rsidRPr="00E9526A">
        <w:rPr>
          <w:sz w:val="22"/>
          <w:szCs w:val="22"/>
        </w:rPr>
        <w:t>demontira obstoječa potopna stebrička</w:t>
      </w:r>
      <w:r w:rsidR="00E9526A" w:rsidRPr="00E9526A">
        <w:rPr>
          <w:sz w:val="22"/>
          <w:szCs w:val="22"/>
        </w:rPr>
        <w:t xml:space="preserve">. Ob Zoisovi cesti se vgradi </w:t>
      </w:r>
      <w:r w:rsidRPr="00E9526A">
        <w:rPr>
          <w:sz w:val="22"/>
          <w:szCs w:val="22"/>
        </w:rPr>
        <w:t>nov</w:t>
      </w:r>
      <w:r w:rsidR="00E9526A" w:rsidRPr="00E9526A">
        <w:rPr>
          <w:sz w:val="22"/>
          <w:szCs w:val="22"/>
        </w:rPr>
        <w:t>a</w:t>
      </w:r>
      <w:r w:rsidRPr="00E9526A">
        <w:rPr>
          <w:sz w:val="22"/>
          <w:szCs w:val="22"/>
        </w:rPr>
        <w:t xml:space="preserve"> dv</w:t>
      </w:r>
      <w:r w:rsidR="00E9526A" w:rsidRPr="00E9526A">
        <w:rPr>
          <w:sz w:val="22"/>
          <w:szCs w:val="22"/>
        </w:rPr>
        <w:t>a potopna stebrička</w:t>
      </w:r>
      <w:r w:rsidRPr="00E9526A">
        <w:rPr>
          <w:sz w:val="22"/>
          <w:szCs w:val="22"/>
        </w:rPr>
        <w:t xml:space="preserve"> z notranjo ojačitvijo ter najvišjo varnostno stopnjo enakega tipa in izgleda kot obstoječa oprema. V sklopu zamenjave opreme, se zamenja vse varnostne induktivne zanke, demontira in ponovno montira posodobljena oprema sistema pristopne kontrole, vključno z navezavo na CUP ter elementi za prenos komunikacijskih povezav</w:t>
      </w:r>
      <w:r w:rsidR="00883D15" w:rsidRPr="00E9526A">
        <w:rPr>
          <w:sz w:val="22"/>
          <w:szCs w:val="22"/>
        </w:rPr>
        <w:t>.</w:t>
      </w:r>
    </w:p>
    <w:p w14:paraId="4E7094A0" w14:textId="15CCEC4D" w:rsidR="00E9526A" w:rsidRDefault="00E9526A" w:rsidP="00E9526A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 sklopu zapore se vgradi 15 okrepljenih stebričkov »Stara Ljubljana«.</w:t>
      </w:r>
    </w:p>
    <w:p w14:paraId="71921039" w14:textId="277C4DFF" w:rsidR="00E9526A" w:rsidRPr="00E9526A" w:rsidRDefault="00E9526A" w:rsidP="00E9526A">
      <w:pPr>
        <w:pStyle w:val="Odstavekseznama"/>
        <w:keepNext/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Dodatno se namesti 12 osnovnih stojal za kolesa.</w:t>
      </w:r>
    </w:p>
    <w:p w14:paraId="61372525" w14:textId="7FF554AE" w:rsidR="00883D15" w:rsidRDefault="00883D15" w:rsidP="00892940">
      <w:pPr>
        <w:keepNext/>
        <w:jc w:val="both"/>
        <w:rPr>
          <w:ins w:id="22" w:author="Katja Mežnar" w:date="2021-03-17T13:59:00Z"/>
          <w:rFonts w:ascii="Times New Roman" w:hAnsi="Times New Roman"/>
          <w:sz w:val="22"/>
          <w:szCs w:val="22"/>
        </w:rPr>
      </w:pPr>
    </w:p>
    <w:p w14:paraId="01BE95D8" w14:textId="763F5986" w:rsidR="008F1422" w:rsidRPr="00067551" w:rsidRDefault="008F1422" w:rsidP="00E51E24">
      <w:pPr>
        <w:pStyle w:val="Odstavekseznama"/>
        <w:keepNext/>
        <w:numPr>
          <w:ilvl w:val="1"/>
          <w:numId w:val="3"/>
        </w:numPr>
        <w:jc w:val="both"/>
        <w:rPr>
          <w:ins w:id="23" w:author="Katja Mežnar" w:date="2021-03-17T13:59:00Z"/>
          <w:b/>
          <w:sz w:val="22"/>
          <w:szCs w:val="22"/>
        </w:rPr>
      </w:pPr>
      <w:ins w:id="24" w:author="Katja Mežnar" w:date="2021-03-17T13:59:00Z">
        <w:r w:rsidRPr="00067551">
          <w:rPr>
            <w:b/>
            <w:sz w:val="22"/>
            <w:szCs w:val="22"/>
          </w:rPr>
          <w:t>Rok izvedbe predmeta naročila</w:t>
        </w:r>
      </w:ins>
    </w:p>
    <w:p w14:paraId="775A5918" w14:textId="02545C79" w:rsidR="008F1422" w:rsidRDefault="008F1422" w:rsidP="008F1422">
      <w:pPr>
        <w:keepNext/>
        <w:jc w:val="both"/>
        <w:rPr>
          <w:ins w:id="25" w:author="Katja Mežnar" w:date="2021-03-17T13:59:00Z"/>
          <w:sz w:val="22"/>
          <w:szCs w:val="22"/>
        </w:rPr>
      </w:pPr>
    </w:p>
    <w:p w14:paraId="796C396A" w14:textId="2EDC1F1B" w:rsidR="008F1422" w:rsidRPr="00E51E24" w:rsidRDefault="008F1422" w:rsidP="008F1422">
      <w:pPr>
        <w:keepNext/>
        <w:jc w:val="both"/>
        <w:rPr>
          <w:ins w:id="26" w:author="Katja Mežnar" w:date="2021-03-17T13:59:00Z"/>
          <w:rFonts w:ascii="Times New Roman" w:hAnsi="Times New Roman"/>
          <w:sz w:val="22"/>
          <w:szCs w:val="22"/>
        </w:rPr>
      </w:pPr>
    </w:p>
    <w:p w14:paraId="0B1CB7E6" w14:textId="69C6D1E2" w:rsidR="008F1422" w:rsidRDefault="00617E99" w:rsidP="008F1422">
      <w:pPr>
        <w:keepNext/>
        <w:jc w:val="both"/>
        <w:rPr>
          <w:ins w:id="27" w:author="Katja Mežnar" w:date="2021-03-17T14:00:00Z"/>
          <w:rFonts w:ascii="Times New Roman" w:hAnsi="Times New Roman"/>
          <w:sz w:val="22"/>
          <w:szCs w:val="22"/>
        </w:rPr>
      </w:pPr>
      <w:ins w:id="28" w:author="Katja Mežnar" w:date="2021-03-17T14:03:00Z">
        <w:r>
          <w:rPr>
            <w:rFonts w:ascii="Times New Roman" w:hAnsi="Times New Roman"/>
            <w:sz w:val="22"/>
            <w:szCs w:val="22"/>
          </w:rPr>
          <w:t xml:space="preserve">Dobava in namestitev predvidene opreme in ureditev </w:t>
        </w:r>
      </w:ins>
      <w:ins w:id="29" w:author="Katja Mežnar" w:date="2021-03-17T14:04:00Z">
        <w:r>
          <w:rPr>
            <w:rFonts w:ascii="Times New Roman" w:hAnsi="Times New Roman"/>
            <w:sz w:val="22"/>
            <w:szCs w:val="22"/>
          </w:rPr>
          <w:t>o</w:t>
        </w:r>
      </w:ins>
      <w:ins w:id="30" w:author="Katja Mežnar" w:date="2021-03-17T13:59:00Z">
        <w:r w:rsidR="008F1422" w:rsidRPr="00E51E24">
          <w:rPr>
            <w:rFonts w:ascii="Times New Roman" w:hAnsi="Times New Roman"/>
            <w:sz w:val="22"/>
            <w:szCs w:val="22"/>
          </w:rPr>
          <w:t>bmoč</w:t>
        </w:r>
      </w:ins>
      <w:ins w:id="31" w:author="Katja Mežnar" w:date="2021-03-17T14:04:00Z">
        <w:r>
          <w:rPr>
            <w:rFonts w:ascii="Times New Roman" w:hAnsi="Times New Roman"/>
            <w:sz w:val="22"/>
            <w:szCs w:val="22"/>
          </w:rPr>
          <w:t>i</w:t>
        </w:r>
      </w:ins>
      <w:ins w:id="32" w:author="Katja Mežnar" w:date="2021-03-17T13:59:00Z">
        <w:r w:rsidRPr="00617E99">
          <w:rPr>
            <w:rFonts w:ascii="Times New Roman" w:hAnsi="Times New Roman"/>
            <w:sz w:val="22"/>
            <w:szCs w:val="22"/>
          </w:rPr>
          <w:t>j</w:t>
        </w:r>
        <w:r w:rsidR="008F1422" w:rsidRPr="00E51E24">
          <w:rPr>
            <w:rFonts w:ascii="Times New Roman" w:hAnsi="Times New Roman"/>
            <w:sz w:val="22"/>
            <w:szCs w:val="22"/>
          </w:rPr>
          <w:t xml:space="preserve"> se </w:t>
        </w:r>
      </w:ins>
      <w:ins w:id="33" w:author="Katja Mežnar" w:date="2021-03-17T14:04:00Z">
        <w:r>
          <w:rPr>
            <w:rFonts w:ascii="Times New Roman" w:hAnsi="Times New Roman"/>
            <w:sz w:val="22"/>
            <w:szCs w:val="22"/>
          </w:rPr>
          <w:t>zaključi</w:t>
        </w:r>
      </w:ins>
      <w:ins w:id="34" w:author="Katja Mežnar" w:date="2021-03-17T13:59:00Z">
        <w:r w:rsidR="008F1422" w:rsidRPr="00E51E24">
          <w:rPr>
            <w:rFonts w:ascii="Times New Roman" w:hAnsi="Times New Roman"/>
            <w:sz w:val="22"/>
            <w:szCs w:val="22"/>
          </w:rPr>
          <w:t xml:space="preserve"> </w:t>
        </w:r>
      </w:ins>
      <w:ins w:id="35" w:author="Katja Mežnar" w:date="2021-03-17T14:00:00Z">
        <w:r w:rsidR="008F1422">
          <w:rPr>
            <w:rFonts w:ascii="Times New Roman" w:hAnsi="Times New Roman"/>
            <w:sz w:val="22"/>
            <w:szCs w:val="22"/>
          </w:rPr>
          <w:t xml:space="preserve">v naslednjih rokih: </w:t>
        </w:r>
      </w:ins>
    </w:p>
    <w:p w14:paraId="7DC846BB" w14:textId="487AA4C5" w:rsidR="008F1422" w:rsidRPr="00E51E24" w:rsidRDefault="008F1422" w:rsidP="008F1422">
      <w:pPr>
        <w:keepNext/>
        <w:jc w:val="both"/>
        <w:rPr>
          <w:ins w:id="36" w:author="Katja Mežnar" w:date="2021-03-17T13:59:00Z"/>
          <w:rFonts w:ascii="Times New Roman" w:hAnsi="Times New Roman"/>
          <w:sz w:val="22"/>
          <w:szCs w:val="22"/>
        </w:rPr>
      </w:pPr>
    </w:p>
    <w:p w14:paraId="4DA2188A" w14:textId="186B1DD0" w:rsidR="008F1422" w:rsidRDefault="008F1422" w:rsidP="008F1422">
      <w:pPr>
        <w:keepNext/>
        <w:jc w:val="both"/>
        <w:rPr>
          <w:ins w:id="37" w:author="Katja Mežnar" w:date="2021-03-17T14:01:00Z"/>
          <w:rFonts w:ascii="Times New Roman" w:hAnsi="Times New Roman"/>
          <w:sz w:val="22"/>
          <w:szCs w:val="22"/>
        </w:rPr>
      </w:pPr>
      <w:ins w:id="38" w:author="Katja Mežnar" w:date="2021-03-17T13:59:00Z">
        <w:r w:rsidRPr="00E51E24">
          <w:rPr>
            <w:rFonts w:ascii="Times New Roman" w:hAnsi="Times New Roman"/>
            <w:sz w:val="22"/>
            <w:szCs w:val="22"/>
          </w:rPr>
          <w:t>•</w:t>
        </w:r>
        <w:r w:rsidRPr="00E51E24">
          <w:rPr>
            <w:rFonts w:ascii="Times New Roman" w:hAnsi="Times New Roman"/>
            <w:sz w:val="22"/>
            <w:szCs w:val="22"/>
          </w:rPr>
          <w:tab/>
          <w:t>Lokacija Miklošičeva ulica pri hotelu Union</w:t>
        </w:r>
      </w:ins>
      <w:ins w:id="39" w:author="Katja Mežnar" w:date="2021-03-17T14:01:00Z">
        <w:r>
          <w:rPr>
            <w:rFonts w:ascii="Times New Roman" w:hAnsi="Times New Roman"/>
            <w:sz w:val="22"/>
            <w:szCs w:val="22"/>
          </w:rPr>
          <w:t xml:space="preserve"> – zaključek izvedbe najkasneje </w:t>
        </w:r>
        <w:r w:rsidRPr="00E51E24">
          <w:rPr>
            <w:rFonts w:ascii="Times New Roman" w:hAnsi="Times New Roman"/>
            <w:b/>
            <w:sz w:val="22"/>
            <w:szCs w:val="22"/>
          </w:rPr>
          <w:t>do 20. 5. 2021</w:t>
        </w:r>
      </w:ins>
    </w:p>
    <w:p w14:paraId="60636A83" w14:textId="222D30B4" w:rsidR="008F1422" w:rsidRDefault="008F1422" w:rsidP="008F1422">
      <w:pPr>
        <w:keepNext/>
        <w:jc w:val="both"/>
        <w:rPr>
          <w:ins w:id="40" w:author="Katja Mežnar" w:date="2021-03-17T14:01:00Z"/>
          <w:rFonts w:ascii="Times New Roman" w:hAnsi="Times New Roman"/>
          <w:sz w:val="22"/>
          <w:szCs w:val="22"/>
        </w:rPr>
      </w:pPr>
      <w:ins w:id="41" w:author="Katja Mežnar" w:date="2021-03-17T14:01:00Z">
        <w:r w:rsidRPr="008F1422">
          <w:rPr>
            <w:rFonts w:ascii="Times New Roman" w:hAnsi="Times New Roman"/>
            <w:sz w:val="22"/>
            <w:szCs w:val="22"/>
          </w:rPr>
          <w:t>•</w:t>
        </w:r>
        <w:r w:rsidRPr="008F1422">
          <w:rPr>
            <w:rFonts w:ascii="Times New Roman" w:hAnsi="Times New Roman"/>
            <w:sz w:val="22"/>
            <w:szCs w:val="22"/>
          </w:rPr>
          <w:tab/>
          <w:t>Lokacija Vodnikov trg / Ciril Metodov trg</w:t>
        </w:r>
      </w:ins>
      <w:ins w:id="42" w:author="Katja Mežnar" w:date="2021-03-17T14:02:00Z">
        <w:r>
          <w:rPr>
            <w:rFonts w:ascii="Times New Roman" w:hAnsi="Times New Roman"/>
            <w:sz w:val="22"/>
            <w:szCs w:val="22"/>
          </w:rPr>
          <w:t xml:space="preserve"> – zaključek izvedbe najkasneje do </w:t>
        </w:r>
        <w:r w:rsidR="00767F56">
          <w:rPr>
            <w:rFonts w:ascii="Times New Roman" w:hAnsi="Times New Roman"/>
            <w:b/>
            <w:sz w:val="22"/>
            <w:szCs w:val="22"/>
          </w:rPr>
          <w:t>20. 6</w:t>
        </w:r>
        <w:r w:rsidRPr="00E51E24">
          <w:rPr>
            <w:rFonts w:ascii="Times New Roman" w:hAnsi="Times New Roman"/>
            <w:b/>
            <w:sz w:val="22"/>
            <w:szCs w:val="22"/>
          </w:rPr>
          <w:t>. 2021</w:t>
        </w:r>
      </w:ins>
    </w:p>
    <w:p w14:paraId="4964896E" w14:textId="770D4CD7" w:rsidR="00767F56" w:rsidRDefault="008F1422" w:rsidP="008F1422">
      <w:pPr>
        <w:keepNext/>
        <w:jc w:val="both"/>
        <w:rPr>
          <w:ins w:id="43" w:author="Katja Mežnar" w:date="2021-03-17T14:30:00Z"/>
          <w:rFonts w:ascii="Times New Roman" w:hAnsi="Times New Roman"/>
          <w:b/>
          <w:sz w:val="22"/>
          <w:szCs w:val="22"/>
        </w:rPr>
      </w:pPr>
      <w:ins w:id="44" w:author="Katja Mežnar" w:date="2021-03-17T14:02:00Z">
        <w:r w:rsidRPr="008F1422">
          <w:rPr>
            <w:rFonts w:ascii="Times New Roman" w:hAnsi="Times New Roman"/>
            <w:sz w:val="22"/>
            <w:szCs w:val="22"/>
          </w:rPr>
          <w:t>•</w:t>
        </w:r>
        <w:r w:rsidRPr="008F1422">
          <w:rPr>
            <w:rFonts w:ascii="Times New Roman" w:hAnsi="Times New Roman"/>
            <w:sz w:val="22"/>
            <w:szCs w:val="22"/>
          </w:rPr>
          <w:tab/>
        </w:r>
      </w:ins>
      <w:ins w:id="45" w:author="Katja Mežnar" w:date="2021-03-17T14:30:00Z">
        <w:r w:rsidR="00767F56" w:rsidRPr="008F1422">
          <w:rPr>
            <w:rFonts w:ascii="Times New Roman" w:hAnsi="Times New Roman"/>
            <w:sz w:val="22"/>
            <w:szCs w:val="22"/>
          </w:rPr>
          <w:t>Lokacija Ulica Breg</w:t>
        </w:r>
        <w:r w:rsidR="00767F56">
          <w:rPr>
            <w:rFonts w:ascii="Times New Roman" w:hAnsi="Times New Roman"/>
            <w:sz w:val="22"/>
            <w:szCs w:val="22"/>
          </w:rPr>
          <w:t xml:space="preserve"> – zaključek izvedbe najkasneje do </w:t>
        </w:r>
        <w:r w:rsidR="00767F56">
          <w:rPr>
            <w:rFonts w:ascii="Times New Roman" w:hAnsi="Times New Roman"/>
            <w:b/>
            <w:sz w:val="22"/>
            <w:szCs w:val="22"/>
          </w:rPr>
          <w:t>20. 7</w:t>
        </w:r>
        <w:r w:rsidR="00767F56" w:rsidRPr="00544018">
          <w:rPr>
            <w:rFonts w:ascii="Times New Roman" w:hAnsi="Times New Roman"/>
            <w:b/>
            <w:sz w:val="22"/>
            <w:szCs w:val="22"/>
          </w:rPr>
          <w:t>. 2021</w:t>
        </w:r>
      </w:ins>
    </w:p>
    <w:p w14:paraId="049889C9" w14:textId="37658236" w:rsidR="00767F56" w:rsidRPr="00E616BC" w:rsidRDefault="008F1422" w:rsidP="00767F56">
      <w:pPr>
        <w:keepNext/>
        <w:jc w:val="both"/>
        <w:rPr>
          <w:ins w:id="46" w:author="Katja Mežnar" w:date="2021-03-17T14:30:00Z"/>
          <w:rFonts w:ascii="Times New Roman" w:hAnsi="Times New Roman"/>
          <w:b/>
          <w:sz w:val="22"/>
          <w:szCs w:val="22"/>
        </w:rPr>
      </w:pPr>
      <w:ins w:id="47" w:author="Katja Mežnar" w:date="2021-03-17T14:02:00Z">
        <w:r w:rsidRPr="008F1422">
          <w:rPr>
            <w:rFonts w:ascii="Times New Roman" w:hAnsi="Times New Roman"/>
            <w:sz w:val="22"/>
            <w:szCs w:val="22"/>
          </w:rPr>
          <w:t>•</w:t>
        </w:r>
        <w:r w:rsidRPr="008F1422">
          <w:rPr>
            <w:rFonts w:ascii="Times New Roman" w:hAnsi="Times New Roman"/>
            <w:sz w:val="22"/>
            <w:szCs w:val="22"/>
          </w:rPr>
          <w:tab/>
        </w:r>
      </w:ins>
      <w:ins w:id="48" w:author="Katja Mežnar" w:date="2021-03-17T14:30:00Z">
        <w:r w:rsidR="00767F56" w:rsidRPr="008F1422">
          <w:rPr>
            <w:rFonts w:ascii="Times New Roman" w:hAnsi="Times New Roman"/>
            <w:sz w:val="22"/>
            <w:szCs w:val="22"/>
          </w:rPr>
          <w:t>Lokacija Trg Francoske revolucije / Vegova ulica</w:t>
        </w:r>
        <w:r w:rsidR="00767F56">
          <w:rPr>
            <w:rFonts w:ascii="Times New Roman" w:hAnsi="Times New Roman"/>
            <w:sz w:val="22"/>
            <w:szCs w:val="22"/>
          </w:rPr>
          <w:t xml:space="preserve"> – zaključek izvedbe najkasneje do </w:t>
        </w:r>
        <w:r w:rsidR="00767F56">
          <w:rPr>
            <w:rFonts w:ascii="Times New Roman" w:hAnsi="Times New Roman"/>
            <w:b/>
            <w:sz w:val="22"/>
            <w:szCs w:val="22"/>
          </w:rPr>
          <w:t>20</w:t>
        </w:r>
        <w:r w:rsidR="00767F56" w:rsidRPr="00544018">
          <w:rPr>
            <w:rFonts w:ascii="Times New Roman" w:hAnsi="Times New Roman"/>
            <w:b/>
            <w:sz w:val="22"/>
            <w:szCs w:val="22"/>
          </w:rPr>
          <w:t>. 8. 2021</w:t>
        </w:r>
      </w:ins>
    </w:p>
    <w:p w14:paraId="26C1423E" w14:textId="6720823F" w:rsidR="008F1422" w:rsidRPr="00E51E24" w:rsidRDefault="008F1422" w:rsidP="008F1422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7FB9E01B" w14:textId="77777777" w:rsidR="00BF24EC" w:rsidRPr="00A05D42" w:rsidRDefault="00BF24EC" w:rsidP="00892940">
      <w:pPr>
        <w:keepNext/>
        <w:jc w:val="both"/>
        <w:rPr>
          <w:rFonts w:ascii="Times New Roman" w:hAnsi="Times New Roman"/>
          <w:sz w:val="22"/>
          <w:szCs w:val="22"/>
        </w:rPr>
      </w:pPr>
    </w:p>
    <w:p w14:paraId="1B98D89B" w14:textId="6EAFEEC6" w:rsidR="00F444B7" w:rsidRPr="00067551" w:rsidRDefault="00BF24EC" w:rsidP="00BF24EC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>T</w:t>
      </w:r>
      <w:r w:rsidR="00BA0B9C" w:rsidRPr="00067551">
        <w:rPr>
          <w:rFonts w:ascii="Times New Roman" w:hAnsi="Times New Roman"/>
          <w:b/>
          <w:sz w:val="22"/>
          <w:szCs w:val="22"/>
        </w:rPr>
        <w:t>ehnične zahteve potopnega stebrička</w:t>
      </w:r>
      <w:r w:rsidR="00F444B7" w:rsidRPr="00067551">
        <w:rPr>
          <w:rFonts w:ascii="Times New Roman" w:hAnsi="Times New Roman"/>
          <w:b/>
          <w:sz w:val="22"/>
          <w:szCs w:val="22"/>
        </w:rPr>
        <w:t xml:space="preserve"> </w:t>
      </w:r>
    </w:p>
    <w:p w14:paraId="262399D3" w14:textId="31733B5C" w:rsidR="00BA0B9C" w:rsidRDefault="00BA0B9C" w:rsidP="00FA75BD">
      <w:pPr>
        <w:keepNext/>
        <w:tabs>
          <w:tab w:val="left" w:pos="142"/>
        </w:tabs>
        <w:ind w:right="283"/>
        <w:jc w:val="both"/>
        <w:rPr>
          <w:rFonts w:ascii="Times New Roman" w:hAnsi="Times New Roman"/>
          <w:sz w:val="22"/>
          <w:szCs w:val="22"/>
        </w:rPr>
      </w:pPr>
    </w:p>
    <w:p w14:paraId="7946C603" w14:textId="74ECC7A9" w:rsidR="00F444B7" w:rsidRPr="00A05D42" w:rsidRDefault="00F444B7" w:rsidP="00FA75BD">
      <w:pPr>
        <w:keepNext/>
        <w:tabs>
          <w:tab w:val="left" w:pos="142"/>
        </w:tabs>
        <w:ind w:right="283"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 xml:space="preserve">Avtomatski </w:t>
      </w:r>
      <w:r w:rsidR="00BA0B9C">
        <w:rPr>
          <w:rFonts w:ascii="Times New Roman" w:hAnsi="Times New Roman"/>
          <w:sz w:val="22"/>
          <w:szCs w:val="22"/>
        </w:rPr>
        <w:t>potopni</w:t>
      </w:r>
      <w:r w:rsidR="00BA0B9C" w:rsidRPr="00A05D42">
        <w:rPr>
          <w:rFonts w:ascii="Times New Roman" w:hAnsi="Times New Roman"/>
          <w:sz w:val="22"/>
          <w:szCs w:val="22"/>
        </w:rPr>
        <w:t xml:space="preserve"> </w:t>
      </w:r>
      <w:r w:rsidRPr="00A05D42">
        <w:rPr>
          <w:rFonts w:ascii="Times New Roman" w:hAnsi="Times New Roman"/>
          <w:sz w:val="22"/>
          <w:szCs w:val="22"/>
        </w:rPr>
        <w:t xml:space="preserve">stebriček je namenjen za zaporo ozkih prehodov v mestih, za zaporo pešpoti oz. območij omejenega prometa motornih vozil. </w:t>
      </w:r>
      <w:r w:rsidR="00BA0B9C">
        <w:rPr>
          <w:rFonts w:ascii="Times New Roman" w:hAnsi="Times New Roman"/>
          <w:sz w:val="22"/>
          <w:szCs w:val="22"/>
        </w:rPr>
        <w:t xml:space="preserve">Namen okrepljenega potopnega stebrička pa je poleg omenjenega tudi preprečevanje naleta oz. napada z vozili na območju pešcev.  </w:t>
      </w:r>
    </w:p>
    <w:p w14:paraId="1D7254D4" w14:textId="125A141F" w:rsidR="00BA0B9C" w:rsidRDefault="00BA0B9C" w:rsidP="00FA75BD">
      <w:pPr>
        <w:keepNext/>
        <w:ind w:right="283"/>
        <w:jc w:val="both"/>
        <w:rPr>
          <w:rFonts w:ascii="Times New Roman" w:hAnsi="Times New Roman"/>
          <w:sz w:val="22"/>
          <w:szCs w:val="22"/>
        </w:rPr>
      </w:pPr>
    </w:p>
    <w:p w14:paraId="7A83455B" w14:textId="07AA5CA1" w:rsidR="00BA0B9C" w:rsidRDefault="00BA0B9C" w:rsidP="00FA75BD">
      <w:pPr>
        <w:keepNext/>
        <w:ind w:right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Zahteve glede okrepljenih avtomatskih potopnih stebričkov, ki bodo vgrajeni v okviru predmeta naročila:</w:t>
      </w:r>
    </w:p>
    <w:p w14:paraId="2DB038B3" w14:textId="0EE430A7" w:rsidR="00BA0B9C" w:rsidRDefault="00BA0B9C" w:rsidP="00FA75BD">
      <w:pPr>
        <w:keepNext/>
        <w:ind w:right="283"/>
        <w:jc w:val="both"/>
        <w:rPr>
          <w:rFonts w:ascii="Times New Roman" w:hAnsi="Times New Roman"/>
          <w:sz w:val="22"/>
          <w:szCs w:val="22"/>
        </w:rPr>
      </w:pPr>
    </w:p>
    <w:p w14:paraId="632B29EB" w14:textId="5572073D" w:rsidR="00BA0B9C" w:rsidRDefault="00BA0B9C" w:rsidP="003B0E98">
      <w:pPr>
        <w:pStyle w:val="Odstavekseznama"/>
        <w:keepNext/>
        <w:numPr>
          <w:ilvl w:val="0"/>
          <w:numId w:val="33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Model stebričk</w:t>
      </w:r>
      <w:r w:rsidR="00BF24EC">
        <w:rPr>
          <w:sz w:val="22"/>
          <w:szCs w:val="22"/>
        </w:rPr>
        <w:t>a</w:t>
      </w:r>
      <w:r>
        <w:rPr>
          <w:sz w:val="22"/>
          <w:szCs w:val="22"/>
        </w:rPr>
        <w:t xml:space="preserve">: </w:t>
      </w:r>
      <w:r w:rsidRPr="00BA0B9C">
        <w:rPr>
          <w:sz w:val="22"/>
          <w:szCs w:val="22"/>
        </w:rPr>
        <w:t>ULTIMAT (275/700)</w:t>
      </w:r>
      <w:r w:rsidR="00BF24EC">
        <w:rPr>
          <w:sz w:val="22"/>
          <w:szCs w:val="22"/>
        </w:rPr>
        <w:t xml:space="preserve"> ali podobno</w:t>
      </w:r>
    </w:p>
    <w:p w14:paraId="3625D9FD" w14:textId="7EB173DE" w:rsidR="00BA0B9C" w:rsidRPr="003B0E98" w:rsidRDefault="00BA0B9C" w:rsidP="003B0E98">
      <w:pPr>
        <w:pStyle w:val="Odstavekseznama"/>
        <w:keepNext/>
        <w:numPr>
          <w:ilvl w:val="0"/>
          <w:numId w:val="33"/>
        </w:numPr>
        <w:tabs>
          <w:tab w:val="left" w:pos="3139"/>
        </w:tabs>
        <w:jc w:val="both"/>
        <w:rPr>
          <w:sz w:val="22"/>
          <w:szCs w:val="22"/>
        </w:rPr>
      </w:pPr>
      <w:r>
        <w:rPr>
          <w:sz w:val="22"/>
          <w:szCs w:val="22"/>
        </w:rPr>
        <w:t>Zadošča s</w:t>
      </w:r>
      <w:r w:rsidRPr="00BA0B9C">
        <w:rPr>
          <w:sz w:val="22"/>
          <w:szCs w:val="22"/>
        </w:rPr>
        <w:t>tandard</w:t>
      </w:r>
      <w:r>
        <w:rPr>
          <w:sz w:val="22"/>
          <w:szCs w:val="22"/>
        </w:rPr>
        <w:t>om</w:t>
      </w:r>
      <w:r w:rsidRPr="00BA0B9C">
        <w:rPr>
          <w:sz w:val="22"/>
          <w:szCs w:val="22"/>
        </w:rPr>
        <w:t xml:space="preserve"> IWA 14-1:2013 in PAS 68:2013, teža vozil 7,2 T (IWA) oz. 7,5 T (PAS) in hitrost vozila 48km/h. </w:t>
      </w:r>
    </w:p>
    <w:p w14:paraId="15440471" w14:textId="59720B91" w:rsidR="00D21A56" w:rsidRPr="003B0E98" w:rsidRDefault="00F444B7" w:rsidP="003B0E98">
      <w:pPr>
        <w:pStyle w:val="Odstavekseznama"/>
        <w:keepNext/>
        <w:numPr>
          <w:ilvl w:val="0"/>
          <w:numId w:val="33"/>
        </w:numPr>
        <w:ind w:right="283"/>
        <w:jc w:val="both"/>
        <w:rPr>
          <w:sz w:val="22"/>
          <w:szCs w:val="22"/>
        </w:rPr>
      </w:pPr>
      <w:r w:rsidRPr="003B0E98">
        <w:rPr>
          <w:sz w:val="22"/>
          <w:szCs w:val="22"/>
        </w:rPr>
        <w:t xml:space="preserve">Krmilnik in elektromehanski pogon </w:t>
      </w:r>
      <w:r w:rsidR="00BA0B9C">
        <w:rPr>
          <w:sz w:val="22"/>
          <w:szCs w:val="22"/>
        </w:rPr>
        <w:t>naj bosta</w:t>
      </w:r>
      <w:r w:rsidR="00BA0B9C" w:rsidRPr="003B0E98">
        <w:rPr>
          <w:sz w:val="22"/>
          <w:szCs w:val="22"/>
        </w:rPr>
        <w:t xml:space="preserve"> </w:t>
      </w:r>
      <w:r w:rsidRPr="003B0E98">
        <w:rPr>
          <w:sz w:val="22"/>
          <w:szCs w:val="22"/>
        </w:rPr>
        <w:t>vgrajena v krmilno omaro, kjer je tudi oprema pristopne kontrole. Krmilnik zadostuje za pogon več avtomatskih stebričkov.</w:t>
      </w:r>
    </w:p>
    <w:p w14:paraId="0DCC3A22" w14:textId="3E571254" w:rsidR="00F444B7" w:rsidRPr="003B0E98" w:rsidRDefault="00F444B7" w:rsidP="003B0E98">
      <w:pPr>
        <w:pStyle w:val="Odstavekseznama"/>
        <w:keepNext/>
        <w:numPr>
          <w:ilvl w:val="0"/>
          <w:numId w:val="33"/>
        </w:numPr>
        <w:ind w:right="283"/>
        <w:jc w:val="both"/>
        <w:rPr>
          <w:sz w:val="22"/>
          <w:szCs w:val="22"/>
        </w:rPr>
      </w:pPr>
      <w:r w:rsidRPr="003B0E98">
        <w:rPr>
          <w:sz w:val="22"/>
          <w:szCs w:val="22"/>
        </w:rPr>
        <w:t xml:space="preserve">Za varno delovanje dvižnega stebrička </w:t>
      </w:r>
      <w:r w:rsidR="00BA0B9C">
        <w:rPr>
          <w:sz w:val="22"/>
          <w:szCs w:val="22"/>
        </w:rPr>
        <w:t>naj bo</w:t>
      </w:r>
      <w:r w:rsidR="00BA0B9C" w:rsidRPr="003B0E98">
        <w:rPr>
          <w:sz w:val="22"/>
          <w:szCs w:val="22"/>
        </w:rPr>
        <w:t xml:space="preserve"> </w:t>
      </w:r>
      <w:r w:rsidRPr="003B0E98">
        <w:rPr>
          <w:sz w:val="22"/>
          <w:szCs w:val="22"/>
        </w:rPr>
        <w:t>poskrbljeno z induktivnimi zankami na vozišču pred in za stebričkom. Induktivne zanke se uporabljajo tudi za pogoj za registracijo kartice.</w:t>
      </w:r>
    </w:p>
    <w:p w14:paraId="386D506D" w14:textId="77777777" w:rsidR="00BA0B9C" w:rsidRPr="00A34687" w:rsidRDefault="00BA0B9C" w:rsidP="00BA0B9C">
      <w:pPr>
        <w:pStyle w:val="Odstavekseznama"/>
        <w:keepNext/>
        <w:numPr>
          <w:ilvl w:val="0"/>
          <w:numId w:val="33"/>
        </w:numPr>
        <w:tabs>
          <w:tab w:val="left" w:pos="3139"/>
        </w:tabs>
        <w:jc w:val="both"/>
        <w:rPr>
          <w:sz w:val="22"/>
          <w:szCs w:val="22"/>
        </w:rPr>
      </w:pPr>
      <w:r w:rsidRPr="00A34687">
        <w:rPr>
          <w:sz w:val="22"/>
          <w:szCs w:val="22"/>
        </w:rPr>
        <w:t>Oprema za sistem pristopne kontrole mora biti popolnoma združljiva z obstoječimi elementi avtomatskih potopnih stebričkov na področju Mestne občine Ljubljana.</w:t>
      </w:r>
    </w:p>
    <w:p w14:paraId="6B673A84" w14:textId="77777777" w:rsidR="00883D15" w:rsidRPr="00A05D42" w:rsidRDefault="00883D15" w:rsidP="00FA75BD">
      <w:pPr>
        <w:keepNext/>
        <w:rPr>
          <w:rFonts w:ascii="Times New Roman" w:hAnsi="Times New Roman"/>
          <w:bCs/>
          <w:iCs/>
          <w:sz w:val="22"/>
          <w:szCs w:val="22"/>
          <w:u w:val="single"/>
        </w:rPr>
      </w:pPr>
    </w:p>
    <w:p w14:paraId="0375C7AB" w14:textId="77777777" w:rsidR="00022EC6" w:rsidRPr="00A05D42" w:rsidRDefault="00022EC6" w:rsidP="00FA75BD">
      <w:pPr>
        <w:keepNext/>
        <w:rPr>
          <w:rFonts w:ascii="Times New Roman" w:hAnsi="Times New Roman"/>
          <w:bCs/>
          <w:iCs/>
          <w:sz w:val="22"/>
          <w:szCs w:val="22"/>
          <w:u w:val="single"/>
        </w:rPr>
        <w:sectPr w:rsidR="00022EC6" w:rsidRPr="00A05D42" w:rsidSect="003C39B9">
          <w:headerReference w:type="default" r:id="rId17"/>
          <w:pgSz w:w="11906" w:h="16838" w:code="9"/>
          <w:pgMar w:top="1134" w:right="1247" w:bottom="1191" w:left="1247" w:header="397" w:footer="397" w:gutter="0"/>
          <w:cols w:space="708"/>
        </w:sectPr>
      </w:pPr>
    </w:p>
    <w:p w14:paraId="5879983A" w14:textId="2D6A888F" w:rsidR="00F444B7" w:rsidRPr="00067551" w:rsidRDefault="0073745A" w:rsidP="00BF24EC">
      <w:pPr>
        <w:pStyle w:val="Odstavekseznama"/>
        <w:keepNext/>
        <w:numPr>
          <w:ilvl w:val="2"/>
          <w:numId w:val="3"/>
        </w:numPr>
        <w:rPr>
          <w:b/>
          <w:bCs/>
          <w:iCs/>
          <w:sz w:val="22"/>
          <w:szCs w:val="22"/>
        </w:rPr>
      </w:pPr>
      <w:r w:rsidRPr="00067551">
        <w:rPr>
          <w:b/>
          <w:bCs/>
          <w:iCs/>
          <w:sz w:val="22"/>
          <w:szCs w:val="22"/>
        </w:rPr>
        <w:t>Zahtevane tehnične lastnosti okrepljenih avtomatskih potopnih stebričkov</w:t>
      </w:r>
    </w:p>
    <w:p w14:paraId="6B059D34" w14:textId="77777777" w:rsidR="0073745A" w:rsidRPr="0073745A" w:rsidRDefault="0073745A" w:rsidP="0073745A">
      <w:pPr>
        <w:pStyle w:val="Odstavekseznama"/>
        <w:keepNext/>
        <w:ind w:left="1080"/>
        <w:rPr>
          <w:bCs/>
          <w:iCs/>
          <w:sz w:val="22"/>
          <w:szCs w:val="22"/>
        </w:rPr>
      </w:pPr>
    </w:p>
    <w:p w14:paraId="3ADF6561" w14:textId="77777777" w:rsidR="00BA0B9C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Pogon: Elektro hidravlični </w:t>
      </w:r>
    </w:p>
    <w:p w14:paraId="4B2EDF4C" w14:textId="4F20048F" w:rsidR="00022EC6" w:rsidRPr="00BA0B9C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BA0B9C">
        <w:rPr>
          <w:bCs/>
          <w:iCs/>
          <w:sz w:val="22"/>
          <w:szCs w:val="22"/>
        </w:rPr>
        <w:t xml:space="preserve">Material: Nerjavno jeklo - INOX AISI 304 </w:t>
      </w:r>
    </w:p>
    <w:p w14:paraId="60393B5A" w14:textId="04646B14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Debelina stene: 6 mm </w:t>
      </w:r>
      <w:r w:rsidR="003B0E98">
        <w:rPr>
          <w:bCs/>
          <w:iCs/>
          <w:sz w:val="22"/>
          <w:szCs w:val="22"/>
        </w:rPr>
        <w:t>z notranjo ojačitvijo</w:t>
      </w:r>
    </w:p>
    <w:p w14:paraId="0EA6D63F" w14:textId="77777777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Višina dvignjenega stebra: 700 mm </w:t>
      </w:r>
    </w:p>
    <w:p w14:paraId="3175ED9A" w14:textId="77777777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Premer valja: 275 mm </w:t>
      </w:r>
    </w:p>
    <w:p w14:paraId="14290810" w14:textId="77777777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>Hitrost dvigovanja: 6 s</w:t>
      </w:r>
    </w:p>
    <w:p w14:paraId="0526FC7F" w14:textId="77777777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Hitrost spuščanja: 2 s </w:t>
      </w:r>
    </w:p>
    <w:p w14:paraId="43B14DD5" w14:textId="1A5BC442" w:rsidR="00983EE1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Maksimalna statična obremenitev </w:t>
      </w:r>
      <w:del w:id="49" w:author="Katja Mežnar" w:date="2021-03-19T12:53:00Z">
        <w:r w:rsidRPr="00A05D42" w:rsidDel="000710E7">
          <w:rPr>
            <w:bCs/>
            <w:iCs/>
            <w:sz w:val="22"/>
            <w:szCs w:val="22"/>
          </w:rPr>
          <w:delText xml:space="preserve">  </w:delText>
        </w:r>
      </w:del>
      <w:r w:rsidR="00983EE1" w:rsidRPr="00A05D42">
        <w:rPr>
          <w:bCs/>
          <w:iCs/>
          <w:sz w:val="22"/>
          <w:szCs w:val="22"/>
        </w:rPr>
        <w:t xml:space="preserve">dvignjenega stebrička: </w:t>
      </w:r>
      <w:r w:rsidR="003B0E98">
        <w:rPr>
          <w:bCs/>
          <w:iCs/>
          <w:sz w:val="22"/>
          <w:szCs w:val="22"/>
        </w:rPr>
        <w:t>12</w:t>
      </w:r>
      <w:r w:rsidR="00983EE1" w:rsidRPr="00A05D42">
        <w:rPr>
          <w:bCs/>
          <w:iCs/>
          <w:sz w:val="22"/>
          <w:szCs w:val="22"/>
        </w:rPr>
        <w:t>00 kg</w:t>
      </w:r>
    </w:p>
    <w:p w14:paraId="0403B8FA" w14:textId="4D84D771" w:rsidR="00022EC6" w:rsidRPr="00A05D42" w:rsidRDefault="00983EE1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>M</w:t>
      </w:r>
      <w:r w:rsidR="00022EC6" w:rsidRPr="00A05D42">
        <w:rPr>
          <w:bCs/>
          <w:iCs/>
          <w:sz w:val="22"/>
          <w:szCs w:val="22"/>
        </w:rPr>
        <w:t xml:space="preserve">aksimalna statična obremenitev </w:t>
      </w:r>
      <w:del w:id="50" w:author="Katja Mežnar" w:date="2021-03-19T12:53:00Z">
        <w:r w:rsidR="00022EC6" w:rsidRPr="00A05D42" w:rsidDel="000710E7">
          <w:rPr>
            <w:bCs/>
            <w:iCs/>
            <w:sz w:val="22"/>
            <w:szCs w:val="22"/>
          </w:rPr>
          <w:delText xml:space="preserve"> </w:delText>
        </w:r>
      </w:del>
      <w:r w:rsidR="00022EC6" w:rsidRPr="00A05D42">
        <w:rPr>
          <w:bCs/>
          <w:iCs/>
          <w:sz w:val="22"/>
          <w:szCs w:val="22"/>
        </w:rPr>
        <w:t xml:space="preserve">spuščenega stebrička: </w:t>
      </w:r>
      <w:r w:rsidR="003B0E98">
        <w:rPr>
          <w:bCs/>
          <w:iCs/>
          <w:sz w:val="22"/>
          <w:szCs w:val="22"/>
        </w:rPr>
        <w:t>38</w:t>
      </w:r>
      <w:r w:rsidR="00022EC6" w:rsidRPr="00A05D42">
        <w:rPr>
          <w:bCs/>
          <w:iCs/>
          <w:sz w:val="22"/>
          <w:szCs w:val="22"/>
        </w:rPr>
        <w:t xml:space="preserve">.000 kg </w:t>
      </w:r>
    </w:p>
    <w:p w14:paraId="1DDC0512" w14:textId="38DB1D75" w:rsidR="00022EC6" w:rsidRPr="00A05D42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bCs/>
          <w:iCs/>
          <w:sz w:val="22"/>
          <w:szCs w:val="22"/>
        </w:rPr>
      </w:pPr>
      <w:r w:rsidRPr="00A05D42">
        <w:rPr>
          <w:bCs/>
          <w:iCs/>
          <w:sz w:val="22"/>
          <w:szCs w:val="22"/>
        </w:rPr>
        <w:t xml:space="preserve">Odpornost na udarce: </w:t>
      </w:r>
      <w:r w:rsidR="003B0E98">
        <w:rPr>
          <w:bCs/>
          <w:iCs/>
          <w:sz w:val="22"/>
          <w:szCs w:val="22"/>
        </w:rPr>
        <w:t>28</w:t>
      </w:r>
      <w:r w:rsidRPr="00A05D42">
        <w:rPr>
          <w:bCs/>
          <w:iCs/>
          <w:sz w:val="22"/>
          <w:szCs w:val="22"/>
        </w:rPr>
        <w:t xml:space="preserve">.000 J pri dvignjenem stebričku, lom ob </w:t>
      </w:r>
      <w:r w:rsidR="003B0E98">
        <w:rPr>
          <w:bCs/>
          <w:iCs/>
          <w:sz w:val="22"/>
          <w:szCs w:val="22"/>
        </w:rPr>
        <w:t>75</w:t>
      </w:r>
      <w:r w:rsidRPr="00A05D42">
        <w:rPr>
          <w:bCs/>
          <w:iCs/>
          <w:sz w:val="22"/>
          <w:szCs w:val="22"/>
        </w:rPr>
        <w:t>0.000 J</w:t>
      </w:r>
    </w:p>
    <w:p w14:paraId="63A8C761" w14:textId="1C00739B" w:rsidR="00883D15" w:rsidRPr="00BF24EC" w:rsidRDefault="00022EC6" w:rsidP="0073745A">
      <w:pPr>
        <w:pStyle w:val="Odstavekseznama"/>
        <w:keepNext/>
        <w:numPr>
          <w:ilvl w:val="0"/>
          <w:numId w:val="40"/>
        </w:numPr>
        <w:ind w:left="851"/>
        <w:jc w:val="both"/>
        <w:rPr>
          <w:sz w:val="22"/>
          <w:szCs w:val="22"/>
        </w:rPr>
      </w:pPr>
      <w:r w:rsidRPr="00BF24EC">
        <w:rPr>
          <w:bCs/>
          <w:iCs/>
          <w:sz w:val="22"/>
          <w:szCs w:val="22"/>
        </w:rPr>
        <w:t>Standardna oprema: Grelec,</w:t>
      </w:r>
      <w:r w:rsidR="00CF1EAC" w:rsidRPr="00BF24EC">
        <w:rPr>
          <w:bCs/>
          <w:iCs/>
          <w:sz w:val="22"/>
          <w:szCs w:val="22"/>
        </w:rPr>
        <w:t xml:space="preserve"> črpalka za izmet meteorne vode</w:t>
      </w:r>
      <w:r w:rsidR="003B0E98" w:rsidRPr="00BF24EC">
        <w:rPr>
          <w:bCs/>
          <w:iCs/>
          <w:sz w:val="22"/>
          <w:szCs w:val="22"/>
        </w:rPr>
        <w:t xml:space="preserve">, indikacijske led luči, </w:t>
      </w:r>
      <w:del w:id="51" w:author="Katja Mežnar" w:date="2021-03-19T12:53:00Z">
        <w:r w:rsidR="003B0E98" w:rsidRPr="00BF24EC" w:rsidDel="000710E7">
          <w:rPr>
            <w:bCs/>
            <w:iCs/>
            <w:sz w:val="22"/>
            <w:szCs w:val="22"/>
          </w:rPr>
          <w:delText xml:space="preserve"> </w:delText>
        </w:r>
      </w:del>
      <w:r w:rsidR="003B0E98" w:rsidRPr="00BF24EC">
        <w:rPr>
          <w:bCs/>
          <w:iCs/>
          <w:sz w:val="22"/>
          <w:szCs w:val="22"/>
        </w:rPr>
        <w:t>senzor za spuščanje ob kontaktu</w:t>
      </w:r>
    </w:p>
    <w:p w14:paraId="585FD2C1" w14:textId="6A4CA78E" w:rsidR="00BF24EC" w:rsidRDefault="00BF24EC" w:rsidP="00BF24EC">
      <w:pPr>
        <w:pStyle w:val="Odstavekseznama"/>
        <w:keepNext/>
        <w:ind w:left="1146"/>
        <w:jc w:val="both"/>
        <w:rPr>
          <w:sz w:val="22"/>
          <w:szCs w:val="22"/>
        </w:rPr>
      </w:pPr>
    </w:p>
    <w:p w14:paraId="19C4D6EB" w14:textId="77777777" w:rsidR="00DA5DDF" w:rsidRPr="00BF24EC" w:rsidRDefault="00DA5DDF" w:rsidP="00BF24EC">
      <w:pPr>
        <w:pStyle w:val="Odstavekseznama"/>
        <w:keepNext/>
        <w:ind w:left="1146"/>
        <w:jc w:val="both"/>
        <w:rPr>
          <w:sz w:val="22"/>
          <w:szCs w:val="22"/>
        </w:rPr>
      </w:pPr>
    </w:p>
    <w:p w14:paraId="7B1C1AAB" w14:textId="5E4CD025" w:rsidR="00883D15" w:rsidRPr="00DA5DDF" w:rsidRDefault="00883D15" w:rsidP="00DA5DDF">
      <w:pPr>
        <w:pStyle w:val="Odstavekseznama"/>
        <w:keepNext/>
        <w:numPr>
          <w:ilvl w:val="2"/>
          <w:numId w:val="3"/>
        </w:numPr>
        <w:rPr>
          <w:b/>
          <w:sz w:val="22"/>
          <w:szCs w:val="22"/>
        </w:rPr>
      </w:pPr>
      <w:r w:rsidRPr="00DA5DDF">
        <w:rPr>
          <w:b/>
          <w:sz w:val="22"/>
          <w:szCs w:val="22"/>
        </w:rPr>
        <w:t>Vgradnja temelja avtomatskega potopnega stebrička</w:t>
      </w:r>
    </w:p>
    <w:p w14:paraId="00381E51" w14:textId="77777777" w:rsidR="00883D15" w:rsidRPr="00A05D42" w:rsidRDefault="00883D15" w:rsidP="00883D15">
      <w:pPr>
        <w:keepNext/>
        <w:rPr>
          <w:rFonts w:ascii="Times New Roman" w:hAnsi="Times New Roman"/>
          <w:sz w:val="22"/>
          <w:szCs w:val="22"/>
        </w:rPr>
      </w:pPr>
    </w:p>
    <w:p w14:paraId="03EFB736" w14:textId="247FBA1C" w:rsidR="00883D15" w:rsidRPr="00A05D42" w:rsidRDefault="00883D15" w:rsidP="00883D15">
      <w:pPr>
        <w:keepNext/>
        <w:jc w:val="both"/>
        <w:rPr>
          <w:rFonts w:ascii="Times New Roman" w:hAnsi="Times New Roman"/>
          <w:sz w:val="22"/>
          <w:szCs w:val="22"/>
        </w:rPr>
      </w:pPr>
      <w:r w:rsidRPr="00A05D42">
        <w:rPr>
          <w:rFonts w:ascii="Times New Roman" w:hAnsi="Times New Roman"/>
          <w:sz w:val="22"/>
          <w:szCs w:val="22"/>
        </w:rPr>
        <w:t>Predstavitev in zahteve vgradnje avtomatskega potopnega stebrička oz. stebričkov z notranjo ojačitvijo ter najvišjo varnostno stopnjo, s prikazano izvedbo kovinske ko</w:t>
      </w:r>
      <w:r w:rsidR="0073745A">
        <w:rPr>
          <w:rFonts w:ascii="Times New Roman" w:hAnsi="Times New Roman"/>
          <w:sz w:val="22"/>
          <w:szCs w:val="22"/>
        </w:rPr>
        <w:t>nstrukcije ter temeljenja:</w:t>
      </w:r>
    </w:p>
    <w:p w14:paraId="035C2674" w14:textId="49BFBEFB" w:rsidR="00AC6198" w:rsidRDefault="00AC6198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5C0E8231" w14:textId="10E872B4" w:rsidR="00AC6198" w:rsidRDefault="00AC6198" w:rsidP="008F3159">
      <w:pPr>
        <w:keepNext/>
        <w:jc w:val="center"/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inline distT="0" distB="0" distL="0" distR="0" wp14:anchorId="01247A09" wp14:editId="47A2D29D">
            <wp:extent cx="1502797" cy="2588150"/>
            <wp:effectExtent l="0" t="0" r="2540" b="317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08648" cy="259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40852421" wp14:editId="044464C3">
            <wp:extent cx="1908313" cy="1891350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5079" cy="1898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C4C09" w14:textId="77777777" w:rsidR="00AC6198" w:rsidRPr="00A05D42" w:rsidRDefault="00AC6198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5B3DEE69" w14:textId="44F898CC" w:rsidR="008F3159" w:rsidRPr="00A05D42" w:rsidRDefault="00AC6198" w:rsidP="008F3159">
      <w:pPr>
        <w:keepNext/>
        <w:jc w:val="center"/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inline distT="0" distB="0" distL="0" distR="0" wp14:anchorId="72359D00" wp14:editId="692F9F0E">
            <wp:extent cx="3673502" cy="4059188"/>
            <wp:effectExtent l="0" t="0" r="3175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4059" cy="407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00E74" w14:textId="77777777" w:rsidR="00983EE1" w:rsidRPr="00A05D42" w:rsidRDefault="00983EE1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1676FF4" w14:textId="77777777" w:rsidR="00983EE1" w:rsidRPr="00A05D42" w:rsidRDefault="00983EE1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183EA834" w14:textId="66A3DCF4" w:rsidR="00983EE1" w:rsidRPr="00A05D42" w:rsidRDefault="00AC6198" w:rsidP="008F3159">
      <w:pPr>
        <w:keepNext/>
        <w:jc w:val="center"/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inline distT="0" distB="0" distL="0" distR="0" wp14:anchorId="37607460" wp14:editId="0F707A38">
            <wp:extent cx="3633746" cy="4176284"/>
            <wp:effectExtent l="0" t="0" r="508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39448" cy="418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78E16" w14:textId="77777777" w:rsidR="00983EE1" w:rsidRPr="00A05D42" w:rsidRDefault="00983EE1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20A2A880" w14:textId="77777777" w:rsidR="00983EE1" w:rsidRPr="00A05D42" w:rsidRDefault="00983EE1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1B270D6B" w14:textId="1B2E3707" w:rsidR="00983EE1" w:rsidRDefault="00983EE1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5701BB18" w14:textId="77777777" w:rsidR="00DA5DDF" w:rsidRPr="00A05D42" w:rsidRDefault="00DA5DDF" w:rsidP="008F3159">
      <w:pPr>
        <w:keepNext/>
        <w:jc w:val="center"/>
        <w:rPr>
          <w:rFonts w:ascii="Times New Roman" w:hAnsi="Times New Roman"/>
          <w:sz w:val="22"/>
          <w:szCs w:val="22"/>
        </w:rPr>
      </w:pPr>
    </w:p>
    <w:p w14:paraId="443A9052" w14:textId="2B85B85E" w:rsidR="00022EC6" w:rsidRPr="00067551" w:rsidRDefault="00022EC6" w:rsidP="00DA5DDF">
      <w:pPr>
        <w:keepNext/>
        <w:numPr>
          <w:ilvl w:val="1"/>
          <w:numId w:val="3"/>
        </w:numPr>
        <w:jc w:val="both"/>
        <w:rPr>
          <w:rFonts w:ascii="Times New Roman" w:hAnsi="Times New Roman"/>
          <w:b/>
          <w:sz w:val="22"/>
          <w:szCs w:val="22"/>
        </w:rPr>
      </w:pPr>
      <w:r w:rsidRPr="00067551">
        <w:rPr>
          <w:rFonts w:ascii="Times New Roman" w:hAnsi="Times New Roman"/>
          <w:b/>
          <w:sz w:val="22"/>
          <w:szCs w:val="22"/>
        </w:rPr>
        <w:t xml:space="preserve">Splošni opis </w:t>
      </w:r>
      <w:r w:rsidR="003B0E98" w:rsidRPr="00067551">
        <w:rPr>
          <w:rFonts w:ascii="Times New Roman" w:hAnsi="Times New Roman"/>
          <w:b/>
          <w:sz w:val="22"/>
          <w:szCs w:val="22"/>
        </w:rPr>
        <w:t xml:space="preserve">in tehnične zahteve </w:t>
      </w:r>
      <w:r w:rsidRPr="00067551">
        <w:rPr>
          <w:rFonts w:ascii="Times New Roman" w:hAnsi="Times New Roman"/>
          <w:b/>
          <w:sz w:val="22"/>
          <w:szCs w:val="22"/>
        </w:rPr>
        <w:t>LTŽ stebriček</w:t>
      </w:r>
      <w:r w:rsidR="00D21A56" w:rsidRPr="00067551">
        <w:rPr>
          <w:rFonts w:ascii="Times New Roman" w:hAnsi="Times New Roman"/>
          <w:b/>
          <w:sz w:val="22"/>
          <w:szCs w:val="22"/>
        </w:rPr>
        <w:t xml:space="preserve"> – stebriček »Stara Ljubljana«</w:t>
      </w:r>
    </w:p>
    <w:p w14:paraId="15BF7A73" w14:textId="77777777" w:rsidR="00022EC6" w:rsidRPr="00A05D42" w:rsidRDefault="00022EC6" w:rsidP="00022EC6">
      <w:pPr>
        <w:keepNext/>
        <w:ind w:left="360"/>
        <w:jc w:val="both"/>
        <w:rPr>
          <w:rFonts w:ascii="Times New Roman" w:hAnsi="Times New Roman"/>
          <w:sz w:val="22"/>
          <w:szCs w:val="22"/>
        </w:rPr>
      </w:pPr>
    </w:p>
    <w:p w14:paraId="180BB816" w14:textId="45636527" w:rsidR="003B0E98" w:rsidRDefault="003B0E98" w:rsidP="003B0E98">
      <w:pPr>
        <w:keepNext/>
        <w:ind w:right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Zahteve glede </w:t>
      </w:r>
      <w:r w:rsidRPr="00AB73D6">
        <w:rPr>
          <w:rFonts w:ascii="Times New Roman" w:hAnsi="Times New Roman"/>
          <w:sz w:val="22"/>
          <w:szCs w:val="22"/>
        </w:rPr>
        <w:t xml:space="preserve">okrepljenih </w:t>
      </w:r>
      <w:r w:rsidR="00396F52" w:rsidRPr="00AB73D6">
        <w:rPr>
          <w:rFonts w:ascii="Times New Roman" w:hAnsi="Times New Roman"/>
          <w:sz w:val="22"/>
          <w:szCs w:val="22"/>
        </w:rPr>
        <w:t>stebričkov »Stara Ljubljana«</w:t>
      </w:r>
      <w:r w:rsidRPr="00AB73D6">
        <w:rPr>
          <w:rFonts w:ascii="Times New Roman" w:hAnsi="Times New Roman"/>
          <w:sz w:val="22"/>
          <w:szCs w:val="22"/>
        </w:rPr>
        <w:t>, ki</w:t>
      </w:r>
      <w:r>
        <w:rPr>
          <w:rFonts w:ascii="Times New Roman" w:hAnsi="Times New Roman"/>
          <w:sz w:val="22"/>
          <w:szCs w:val="22"/>
        </w:rPr>
        <w:t xml:space="preserve"> bodo vgrajeni v okviru predmeta naročila:</w:t>
      </w:r>
    </w:p>
    <w:p w14:paraId="38C60981" w14:textId="77777777" w:rsidR="003B0E98" w:rsidRDefault="003B0E98" w:rsidP="008F315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eastAsia="en-US"/>
        </w:rPr>
      </w:pPr>
    </w:p>
    <w:p w14:paraId="5EAAD755" w14:textId="72847585" w:rsidR="00022EC6" w:rsidRPr="003B4D7F" w:rsidRDefault="003B0E98" w:rsidP="003B4D7F">
      <w:pPr>
        <w:pStyle w:val="Odstavekseznama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Stebriček mora biti </w:t>
      </w:r>
      <w:r w:rsidR="00022EC6" w:rsidRPr="003B4D7F">
        <w:rPr>
          <w:sz w:val="22"/>
          <w:szCs w:val="22"/>
          <w:lang w:eastAsia="en-US"/>
        </w:rPr>
        <w:t>narejen iz litine SL200(EN 1561) po specifikacijah iz Kataloga cestne opreme in</w:t>
      </w:r>
      <w:r>
        <w:rPr>
          <w:sz w:val="22"/>
          <w:szCs w:val="22"/>
          <w:lang w:eastAsia="en-US"/>
        </w:rPr>
        <w:t xml:space="preserve"> </w:t>
      </w:r>
      <w:r w:rsidR="00022EC6" w:rsidRPr="003B4D7F">
        <w:rPr>
          <w:sz w:val="22"/>
          <w:szCs w:val="22"/>
          <w:lang w:eastAsia="en-US"/>
        </w:rPr>
        <w:t xml:space="preserve">uličnega pohištva za urejanje javnega prostora v MOL. Zunanji izgled </w:t>
      </w:r>
      <w:r w:rsidR="000C5BA6" w:rsidRPr="003B4D7F">
        <w:rPr>
          <w:sz w:val="22"/>
          <w:szCs w:val="22"/>
          <w:lang w:eastAsia="en-US"/>
        </w:rPr>
        <w:t xml:space="preserve">mora biti </w:t>
      </w:r>
      <w:r w:rsidR="00022EC6" w:rsidRPr="003B4D7F">
        <w:rPr>
          <w:sz w:val="22"/>
          <w:szCs w:val="22"/>
          <w:lang w:eastAsia="en-US"/>
        </w:rPr>
        <w:t>identičen kataloškemu.</w:t>
      </w:r>
    </w:p>
    <w:p w14:paraId="4E2122D1" w14:textId="26BD9034" w:rsidR="003B0E98" w:rsidRPr="003B4D7F" w:rsidRDefault="003B0E98" w:rsidP="003B4D7F">
      <w:pPr>
        <w:pStyle w:val="Odstavekseznama"/>
        <w:keepNext/>
        <w:numPr>
          <w:ilvl w:val="0"/>
          <w:numId w:val="35"/>
        </w:numPr>
        <w:tabs>
          <w:tab w:val="left" w:pos="3139"/>
        </w:tabs>
        <w:jc w:val="both"/>
        <w:rPr>
          <w:sz w:val="22"/>
          <w:szCs w:val="22"/>
        </w:rPr>
      </w:pPr>
      <w:r>
        <w:rPr>
          <w:sz w:val="22"/>
          <w:szCs w:val="22"/>
        </w:rPr>
        <w:t>Zadošča s</w:t>
      </w:r>
      <w:r w:rsidRPr="00BA0B9C">
        <w:rPr>
          <w:sz w:val="22"/>
          <w:szCs w:val="22"/>
        </w:rPr>
        <w:t>tandard</w:t>
      </w:r>
      <w:r>
        <w:rPr>
          <w:sz w:val="22"/>
          <w:szCs w:val="22"/>
        </w:rPr>
        <w:t>om</w:t>
      </w:r>
      <w:r w:rsidRPr="00BA0B9C">
        <w:rPr>
          <w:sz w:val="22"/>
          <w:szCs w:val="22"/>
        </w:rPr>
        <w:t xml:space="preserve"> </w:t>
      </w:r>
      <w:r w:rsidRPr="003B0E98">
        <w:rPr>
          <w:sz w:val="22"/>
          <w:szCs w:val="22"/>
        </w:rPr>
        <w:t xml:space="preserve">IWA 14-1:2013 in PAS 68:2013, teža vozil 3,5 T in hitrost vozila 48km/h. </w:t>
      </w:r>
    </w:p>
    <w:p w14:paraId="0001045C" w14:textId="4D018DF0" w:rsidR="008F3159" w:rsidRPr="00A05D42" w:rsidRDefault="003B0E98" w:rsidP="003B4D7F">
      <w:pPr>
        <w:pStyle w:val="Odstavekseznama"/>
        <w:numPr>
          <w:ilvl w:val="0"/>
          <w:numId w:val="35"/>
        </w:numPr>
        <w:rPr>
          <w:lang w:eastAsia="en-US"/>
        </w:rPr>
      </w:pPr>
      <w:r>
        <w:rPr>
          <w:sz w:val="22"/>
          <w:szCs w:val="22"/>
          <w:lang w:eastAsia="en-US"/>
        </w:rPr>
        <w:t>O</w:t>
      </w:r>
      <w:r w:rsidR="00022EC6" w:rsidRPr="003B4D7F">
        <w:rPr>
          <w:sz w:val="22"/>
          <w:szCs w:val="22"/>
          <w:lang w:eastAsia="en-US"/>
        </w:rPr>
        <w:t>jačitev fi 55mm – jeklo 42 CrMoS4+QT+SH mora biti zalito v stebriček do višine 750mm. Sidrni del, ki</w:t>
      </w:r>
      <w:r w:rsidRPr="003B0E98">
        <w:rPr>
          <w:sz w:val="22"/>
          <w:szCs w:val="22"/>
          <w:lang w:eastAsia="en-US"/>
        </w:rPr>
        <w:t xml:space="preserve"> </w:t>
      </w:r>
      <w:r w:rsidR="00022EC6" w:rsidRPr="003B0E98">
        <w:rPr>
          <w:sz w:val="22"/>
          <w:szCs w:val="22"/>
          <w:lang w:eastAsia="en-US"/>
        </w:rPr>
        <w:t xml:space="preserve">bo zalit v temelj, </w:t>
      </w:r>
      <w:r>
        <w:rPr>
          <w:sz w:val="22"/>
          <w:szCs w:val="22"/>
          <w:lang w:eastAsia="en-US"/>
        </w:rPr>
        <w:t>mora biti</w:t>
      </w:r>
      <w:r w:rsidR="00022EC6" w:rsidRPr="003B0E98">
        <w:rPr>
          <w:sz w:val="22"/>
          <w:szCs w:val="22"/>
          <w:lang w:eastAsia="en-US"/>
        </w:rPr>
        <w:t xml:space="preserve"> dolžine 750+ mm.</w:t>
      </w:r>
    </w:p>
    <w:p w14:paraId="2CCC1DD1" w14:textId="447B2DF2" w:rsidR="003B0E98" w:rsidRPr="003B4D7F" w:rsidRDefault="000C5BA6" w:rsidP="003B4D7F">
      <w:pPr>
        <w:pStyle w:val="Odstavekseznama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CIDFont+F1"/>
          <w:sz w:val="22"/>
          <w:szCs w:val="22"/>
          <w:lang w:eastAsia="en-US"/>
        </w:rPr>
      </w:pPr>
      <w:r w:rsidRPr="003B4D7F">
        <w:rPr>
          <w:rFonts w:eastAsia="CIDFont+F1"/>
          <w:sz w:val="22"/>
          <w:szCs w:val="22"/>
          <w:lang w:eastAsia="en-US"/>
        </w:rPr>
        <w:t>T</w:t>
      </w:r>
      <w:r w:rsidR="008F3159" w:rsidRPr="003B4D7F">
        <w:rPr>
          <w:rFonts w:eastAsia="CIDFont+F1"/>
          <w:sz w:val="22"/>
          <w:szCs w:val="22"/>
          <w:lang w:eastAsia="en-US"/>
        </w:rPr>
        <w:t xml:space="preserve">emeljenje stebričkov </w:t>
      </w:r>
      <w:r w:rsidRPr="003B4D7F">
        <w:rPr>
          <w:rFonts w:eastAsia="CIDFont+F1"/>
          <w:sz w:val="22"/>
          <w:szCs w:val="22"/>
          <w:lang w:eastAsia="en-US"/>
        </w:rPr>
        <w:t xml:space="preserve">se </w:t>
      </w:r>
      <w:r w:rsidR="008F3159" w:rsidRPr="003B4D7F">
        <w:rPr>
          <w:rFonts w:eastAsia="CIDFont+F1"/>
          <w:sz w:val="22"/>
          <w:szCs w:val="22"/>
          <w:lang w:eastAsia="en-US"/>
        </w:rPr>
        <w:t xml:space="preserve">izvede ločeno za vsak stebriček posebej, in sicer na AB točkovnih temeljih tlorisnih dimenzij 50x50 cm in višine 80-100 cm. Nad AB točkovnimi temelji naj se po </w:t>
      </w:r>
      <w:r w:rsidR="00883D15" w:rsidRPr="003B4D7F">
        <w:rPr>
          <w:rFonts w:eastAsia="CIDFont+F1"/>
          <w:sz w:val="22"/>
          <w:szCs w:val="22"/>
          <w:lang w:eastAsia="en-US"/>
        </w:rPr>
        <w:t>potrebi</w:t>
      </w:r>
      <w:r w:rsidR="008F3159" w:rsidRPr="003B4D7F">
        <w:rPr>
          <w:rFonts w:eastAsia="CIDFont+F1"/>
          <w:sz w:val="22"/>
          <w:szCs w:val="22"/>
          <w:lang w:eastAsia="en-US"/>
        </w:rPr>
        <w:t xml:space="preserve"> pusti cca 20-30 cm višine do končne ureditve terena, kar bo omogočalo izvedbo tlakov (npr. polaganje granitnih kock, betonskih prefabrikatov, itd.). </w:t>
      </w:r>
    </w:p>
    <w:p w14:paraId="4210F17F" w14:textId="345D8238" w:rsidR="008F3159" w:rsidRPr="003B4D7F" w:rsidRDefault="008F3159" w:rsidP="003B0E98">
      <w:pPr>
        <w:pStyle w:val="Odstavekseznama"/>
        <w:numPr>
          <w:ilvl w:val="0"/>
          <w:numId w:val="33"/>
        </w:numPr>
        <w:autoSpaceDE w:val="0"/>
        <w:autoSpaceDN w:val="0"/>
        <w:adjustRightInd w:val="0"/>
        <w:jc w:val="both"/>
        <w:rPr>
          <w:rFonts w:eastAsia="CIDFont+F1"/>
          <w:sz w:val="22"/>
          <w:szCs w:val="22"/>
          <w:lang w:eastAsia="en-US"/>
        </w:rPr>
      </w:pPr>
      <w:r w:rsidRPr="003B4D7F">
        <w:rPr>
          <w:rFonts w:eastAsia="CIDFont+F1"/>
          <w:sz w:val="22"/>
          <w:szCs w:val="22"/>
          <w:lang w:eastAsia="en-US"/>
        </w:rPr>
        <w:t>Točkovne temelje naj se izdela na podložnem betonu debeline 5-10 cm, po potrebi na uvaljani tamponski blazini debeline 20-30 cm.</w:t>
      </w:r>
    </w:p>
    <w:p w14:paraId="3A28E26A" w14:textId="77777777" w:rsidR="000C5BA6" w:rsidRPr="00A05D42" w:rsidRDefault="000C5BA6" w:rsidP="008F3159">
      <w:pPr>
        <w:autoSpaceDE w:val="0"/>
        <w:autoSpaceDN w:val="0"/>
        <w:adjustRightInd w:val="0"/>
        <w:jc w:val="both"/>
        <w:rPr>
          <w:rFonts w:ascii="Times New Roman" w:eastAsia="CIDFont+F1" w:hAnsi="Times New Roman"/>
          <w:sz w:val="22"/>
          <w:szCs w:val="22"/>
          <w:lang w:eastAsia="en-US"/>
        </w:rPr>
      </w:pPr>
    </w:p>
    <w:p w14:paraId="62C8DC72" w14:textId="77777777" w:rsidR="008F3159" w:rsidRPr="00A05D42" w:rsidRDefault="008F3159" w:rsidP="008F315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  <w:lang w:eastAsia="en-US"/>
        </w:rPr>
      </w:pPr>
      <w:r w:rsidRPr="00A05D42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445BF4BB" wp14:editId="16C87AB6">
            <wp:extent cx="2809875" cy="2816900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21337" cy="28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DE9CA" w14:textId="77777777" w:rsidR="00883D15" w:rsidRPr="00A05D42" w:rsidRDefault="00883D15" w:rsidP="008F315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  <w:lang w:eastAsia="en-US"/>
        </w:rPr>
      </w:pPr>
    </w:p>
    <w:p w14:paraId="66BEC532" w14:textId="77777777" w:rsidR="00883D15" w:rsidRPr="00A05D42" w:rsidRDefault="00883D15" w:rsidP="008F315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  <w:lang w:eastAsia="en-US"/>
        </w:rPr>
      </w:pPr>
    </w:p>
    <w:p w14:paraId="3F9FEEB3" w14:textId="77777777" w:rsidR="00883D15" w:rsidRPr="00A05D42" w:rsidRDefault="00883D15" w:rsidP="008F315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  <w:lang w:eastAsia="en-US"/>
        </w:rPr>
      </w:pPr>
    </w:p>
    <w:p w14:paraId="75951334" w14:textId="77777777" w:rsidR="00883D15" w:rsidRPr="00A05D42" w:rsidRDefault="00883D15" w:rsidP="008F3159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  <w:lang w:eastAsia="en-US"/>
        </w:rPr>
      </w:pPr>
    </w:p>
    <w:p w14:paraId="3B8D8945" w14:textId="77777777" w:rsidR="00067551" w:rsidRDefault="00067551">
      <w:pPr>
        <w:spacing w:after="200" w:line="276" w:lineRule="auto"/>
        <w:rPr>
          <w:ins w:id="52" w:author="Katja Mežnar" w:date="2021-03-19T12:43:00Z"/>
          <w:rFonts w:ascii="Times New Roman" w:hAnsi="Times New Roman"/>
          <w:b/>
          <w:sz w:val="22"/>
          <w:szCs w:val="22"/>
          <w:lang w:eastAsia="en-US"/>
        </w:rPr>
      </w:pPr>
      <w:ins w:id="53" w:author="Katja Mežnar" w:date="2021-03-19T12:43:00Z">
        <w:r>
          <w:rPr>
            <w:rFonts w:ascii="Times New Roman" w:hAnsi="Times New Roman"/>
            <w:b/>
            <w:sz w:val="22"/>
            <w:szCs w:val="22"/>
            <w:lang w:eastAsia="en-US"/>
          </w:rPr>
          <w:br w:type="page"/>
        </w:r>
      </w:ins>
    </w:p>
    <w:p w14:paraId="573A2CF6" w14:textId="77777777" w:rsidR="00067551" w:rsidRDefault="00067551" w:rsidP="00067551">
      <w:pPr>
        <w:autoSpaceDE w:val="0"/>
        <w:autoSpaceDN w:val="0"/>
        <w:adjustRightInd w:val="0"/>
        <w:rPr>
          <w:ins w:id="54" w:author="Katja Mežnar" w:date="2021-03-19T12:46:00Z"/>
          <w:rFonts w:ascii="Times New Roman" w:hAnsi="Times New Roman"/>
          <w:b/>
          <w:sz w:val="22"/>
          <w:szCs w:val="22"/>
          <w:lang w:eastAsia="en-US"/>
        </w:rPr>
        <w:sectPr w:rsidR="00067551" w:rsidSect="008F3159">
          <w:type w:val="continuous"/>
          <w:pgSz w:w="11906" w:h="16838" w:code="9"/>
          <w:pgMar w:top="993" w:right="1247" w:bottom="1191" w:left="1247" w:header="397" w:footer="397" w:gutter="0"/>
          <w:cols w:space="708"/>
        </w:sectPr>
      </w:pPr>
    </w:p>
    <w:p w14:paraId="3C8F5007" w14:textId="02232813" w:rsidR="00067551" w:rsidRPr="00067551" w:rsidDel="00067551" w:rsidRDefault="00067551" w:rsidP="00067551">
      <w:pPr>
        <w:autoSpaceDE w:val="0"/>
        <w:autoSpaceDN w:val="0"/>
        <w:adjustRightInd w:val="0"/>
        <w:rPr>
          <w:del w:id="55" w:author="Katja Mežnar" w:date="2021-03-19T12:47:00Z"/>
          <w:rFonts w:ascii="Times New Roman" w:hAnsi="Times New Roman"/>
          <w:b/>
          <w:sz w:val="22"/>
          <w:szCs w:val="22"/>
          <w:lang w:eastAsia="en-US"/>
        </w:rPr>
      </w:pPr>
      <w:ins w:id="56" w:author="Katja Mežnar" w:date="2021-03-19T12:41:00Z">
        <w:r w:rsidRPr="00067551">
          <w:rPr>
            <w:rFonts w:ascii="Times New Roman" w:hAnsi="Times New Roman"/>
            <w:b/>
            <w:sz w:val="22"/>
            <w:szCs w:val="22"/>
            <w:lang w:eastAsia="en-US"/>
          </w:rPr>
          <w:t xml:space="preserve">Priloga 1: </w:t>
        </w:r>
      </w:ins>
      <w:ins w:id="57" w:author="Katja Mežnar" w:date="2021-03-19T12:42:00Z">
        <w:r w:rsidRPr="00067551">
          <w:rPr>
            <w:rFonts w:ascii="Times New Roman" w:hAnsi="Times New Roman"/>
            <w:b/>
            <w:sz w:val="22"/>
            <w:szCs w:val="22"/>
            <w:lang w:eastAsia="en-US"/>
          </w:rPr>
          <w:t>Izsek iz Kataloga cestne opreme in uličnega pohištva za urejanje javnega prostora MOL – Stebriček »Stara Ljubljana</w:t>
        </w:r>
      </w:ins>
      <w:ins w:id="58" w:author="Katja Mežnar" w:date="2021-03-19T12:43:00Z">
        <w:r w:rsidRPr="00067551">
          <w:rPr>
            <w:rFonts w:ascii="Times New Roman" w:hAnsi="Times New Roman"/>
            <w:b/>
            <w:sz w:val="22"/>
            <w:szCs w:val="22"/>
            <w:lang w:eastAsia="en-US"/>
          </w:rPr>
          <w:t>«</w:t>
        </w:r>
      </w:ins>
    </w:p>
    <w:p w14:paraId="5E66EF99" w14:textId="38F32089" w:rsidR="00D4333B" w:rsidRDefault="00067551" w:rsidP="00067551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ins w:id="59" w:author="Katja Mežnar" w:date="2021-03-19T12:44:00Z">
        <w:r>
          <w:rPr>
            <w:noProof/>
          </w:rPr>
          <w:drawing>
            <wp:inline distT="0" distB="0" distL="0" distR="0" wp14:anchorId="7D5E5BC3" wp14:editId="528D2496">
              <wp:extent cx="8562975" cy="5762262"/>
              <wp:effectExtent l="0" t="0" r="0" b="0"/>
              <wp:docPr id="2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23"/>
                      <a:srcRect l="4193" t="5157" b="4235"/>
                      <a:stretch/>
                    </pic:blipFill>
                    <pic:spPr bwMode="auto">
                      <a:xfrm>
                        <a:off x="0" y="0"/>
                        <a:ext cx="8616752" cy="57984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sectPr w:rsidR="00D4333B" w:rsidSect="00067551">
      <w:pgSz w:w="16838" w:h="11906" w:orient="landscape" w:code="9"/>
      <w:pgMar w:top="1247" w:right="993" w:bottom="1247" w:left="1191" w:header="39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FDB61" w14:textId="77777777" w:rsidR="001E61F6" w:rsidRDefault="001E61F6">
      <w:r>
        <w:separator/>
      </w:r>
    </w:p>
  </w:endnote>
  <w:endnote w:type="continuationSeparator" w:id="0">
    <w:p w14:paraId="5D2509BC" w14:textId="77777777" w:rsidR="001E61F6" w:rsidRDefault="001E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A5D3C" w14:textId="77777777" w:rsidR="001E61F6" w:rsidRDefault="001E61F6" w:rsidP="00F74DC6">
    <w:pPr>
      <w:pStyle w:val="Noga"/>
      <w:tabs>
        <w:tab w:val="left" w:pos="4688"/>
      </w:tabs>
      <w:ind w:right="-1276"/>
      <w:jc w:val="right"/>
    </w:pPr>
    <w:r>
      <w:tab/>
    </w:r>
  </w:p>
  <w:p w14:paraId="6B479FBC" w14:textId="77777777" w:rsidR="001E61F6" w:rsidRDefault="001E61F6" w:rsidP="002C0BC5">
    <w:pPr>
      <w:pStyle w:val="Noga"/>
      <w:tabs>
        <w:tab w:val="clear" w:pos="4536"/>
        <w:tab w:val="clear" w:pos="9072"/>
      </w:tabs>
      <w:ind w:right="-2"/>
      <w:jc w:val="right"/>
    </w:pPr>
  </w:p>
  <w:p w14:paraId="35C7E071" w14:textId="0B75EEF5" w:rsidR="001E61F6" w:rsidRDefault="001E61F6" w:rsidP="002C0BC5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 w:rsidR="002A28F1">
      <w:rPr>
        <w:noProof/>
        <w:sz w:val="16"/>
        <w:szCs w:val="16"/>
      </w:rPr>
      <w:t>2</w:t>
    </w:r>
    <w:r w:rsidRPr="0039471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DD50B" w14:textId="77777777" w:rsidR="001E61F6" w:rsidRPr="001B6E07" w:rsidRDefault="001E61F6" w:rsidP="001B6E07">
    <w:pPr>
      <w:tabs>
        <w:tab w:val="center" w:pos="4536"/>
        <w:tab w:val="right" w:pos="9072"/>
      </w:tabs>
      <w:spacing w:after="200" w:line="276" w:lineRule="auto"/>
      <w:ind w:right="-1134"/>
      <w:jc w:val="both"/>
      <w:rPr>
        <w:rFonts w:eastAsia="Calibri"/>
        <w:sz w:val="20"/>
        <w:szCs w:val="22"/>
        <w:lang w:eastAsia="en-US"/>
      </w:rPr>
    </w:pPr>
    <w:r w:rsidRPr="001B6E07">
      <w:rPr>
        <w:rFonts w:eastAsia="Calibri"/>
        <w:sz w:val="16"/>
        <w:szCs w:val="16"/>
        <w:lang w:eastAsia="en-US"/>
      </w:rPr>
      <w:tab/>
    </w:r>
    <w:r w:rsidRPr="001B6E07">
      <w:rPr>
        <w:rFonts w:eastAsia="Calibri"/>
        <w:sz w:val="16"/>
        <w:szCs w:val="16"/>
        <w:lang w:eastAsia="en-US"/>
      </w:rPr>
      <w:tab/>
    </w:r>
    <w:r w:rsidRPr="001B6E07">
      <w:rPr>
        <w:rFonts w:eastAsia="Calibri"/>
        <w:color w:val="808080"/>
        <w:sz w:val="20"/>
        <w:szCs w:val="22"/>
        <w:lang w:eastAsia="en-US"/>
      </w:rPr>
      <w:t xml:space="preserve">                       </w:t>
    </w:r>
    <w:r w:rsidRPr="001B6E07">
      <w:rPr>
        <w:rFonts w:eastAsia="Calibri"/>
        <w:sz w:val="20"/>
        <w:szCs w:val="22"/>
        <w:lang w:eastAsia="en-US"/>
      </w:rPr>
      <w:tab/>
    </w:r>
    <w:r w:rsidRPr="001B6E07">
      <w:rPr>
        <w:rFonts w:eastAsia="Calibri"/>
        <w:sz w:val="20"/>
        <w:szCs w:val="22"/>
        <w:lang w:eastAsia="en-US"/>
      </w:rPr>
      <w:tab/>
      <w:t xml:space="preserve">      </w:t>
    </w:r>
    <w:r w:rsidRPr="001B6E07">
      <w:rPr>
        <w:rFonts w:eastAsia="Calibri"/>
        <w:sz w:val="20"/>
        <w:szCs w:val="22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27783" w14:textId="77777777" w:rsidR="001E61F6" w:rsidRDefault="001E61F6">
      <w:r>
        <w:separator/>
      </w:r>
    </w:p>
  </w:footnote>
  <w:footnote w:type="continuationSeparator" w:id="0">
    <w:p w14:paraId="2E1E6542" w14:textId="77777777" w:rsidR="001E61F6" w:rsidRDefault="001E6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4C029" w14:textId="77777777" w:rsidR="001E61F6" w:rsidRDefault="001E61F6" w:rsidP="003C3045">
    <w:pPr>
      <w:spacing w:after="120"/>
      <w:jc w:val="center"/>
    </w:pPr>
  </w:p>
  <w:p w14:paraId="0A4C9261" w14:textId="77777777" w:rsidR="001E61F6" w:rsidRPr="00A9387B" w:rsidRDefault="001E61F6" w:rsidP="003C3045">
    <w:pPr>
      <w:jc w:val="center"/>
      <w:rPr>
        <w:rFonts w:cs="Tahoma"/>
        <w:b/>
        <w:iCs/>
      </w:rPr>
    </w:pPr>
  </w:p>
  <w:p w14:paraId="36985088" w14:textId="77777777" w:rsidR="001E61F6" w:rsidRDefault="001E61F6">
    <w:pPr>
      <w:pStyle w:val="Glava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DB417" w14:textId="14BD7971" w:rsidR="001E61F6" w:rsidRDefault="001E61F6" w:rsidP="001E61F6">
    <w:pPr>
      <w:pStyle w:val="Glava"/>
      <w:tabs>
        <w:tab w:val="clear" w:pos="9072"/>
      </w:tabs>
      <w:spacing w:after="120"/>
    </w:pPr>
    <w:r w:rsidRPr="00A05D42">
      <w:rPr>
        <w:rFonts w:eastAsia="SimSun"/>
        <w:noProof/>
        <w:spacing w:val="-3"/>
        <w:sz w:val="22"/>
        <w:szCs w:val="22"/>
      </w:rPr>
      <w:drawing>
        <wp:anchor distT="0" distB="0" distL="114300" distR="114300" simplePos="0" relativeHeight="251659264" behindDoc="0" locked="0" layoutInCell="1" allowOverlap="1" wp14:anchorId="0D97E1F0" wp14:editId="2D454F00">
          <wp:simplePos x="0" y="0"/>
          <wp:positionH relativeFrom="margin">
            <wp:posOffset>5229225</wp:posOffset>
          </wp:positionH>
          <wp:positionV relativeFrom="paragraph">
            <wp:posOffset>9525</wp:posOffset>
          </wp:positionV>
          <wp:extent cx="1203960" cy="1203960"/>
          <wp:effectExtent l="0" t="0" r="0" b="0"/>
          <wp:wrapSquare wrapText="bothSides"/>
          <wp:docPr id="7" name="Afbeelding 1" descr="Afbeelding met tekst, teken&#10;&#10;Beschrijving is gegenereerd met zeer hoge betrouwbaa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ericles_01 (00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960" cy="1203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8F1">
      <w:rPr>
        <w:noProof/>
      </w:rPr>
      <w:pict w14:anchorId="41D983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76pt;height:70.5pt">
          <v:imagedata r:id="rId2" o:title="glava MR1"/>
        </v:shape>
      </w:pict>
    </w:r>
    <w:r w:rsidR="002A28F1">
      <w:rPr>
        <w:noProof/>
      </w:rPr>
      <w:pict w14:anchorId="70093B95">
        <v:shape id="_x0000_i1026" type="#_x0000_t75" style="width:124.5pt;height:68.25pt">
          <v:imagedata r:id="rId3" o:title="glava MR2"/>
        </v:shape>
      </w:pict>
    </w:r>
  </w:p>
  <w:p w14:paraId="4252C420" w14:textId="77777777" w:rsidR="001E61F6" w:rsidRPr="00001A3E" w:rsidRDefault="001E61F6" w:rsidP="003C3045">
    <w:pPr>
      <w:pStyle w:val="Glava"/>
      <w:spacing w:after="120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ED9E" w14:textId="77777777" w:rsidR="001E61F6" w:rsidRDefault="001E61F6" w:rsidP="00B62EB2">
    <w:pPr>
      <w:tabs>
        <w:tab w:val="center" w:pos="4748"/>
        <w:tab w:val="left" w:pos="6530"/>
      </w:tabs>
      <w:spacing w:after="12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53E69CA"/>
    <w:lvl w:ilvl="0">
      <w:start w:val="1"/>
      <w:numFmt w:val="decimal"/>
      <w:pStyle w:val="Otevile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9648B44C"/>
    <w:lvl w:ilvl="0">
      <w:start w:val="1"/>
      <w:numFmt w:val="bullet"/>
      <w:pStyle w:val="Oznaenseznam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4"/>
    <w:multiLevelType w:val="singleLevel"/>
    <w:tmpl w:val="D1E6EE1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hAnsi="StarSymbol" w:cs="Times New Roman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abstractNum w:abstractNumId="9" w15:restartNumberingAfterBreak="0">
    <w:nsid w:val="0020771C"/>
    <w:multiLevelType w:val="hybridMultilevel"/>
    <w:tmpl w:val="64F203B0"/>
    <w:lvl w:ilvl="0" w:tplc="D70C8C40">
      <w:start w:val="3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8D2087F"/>
    <w:multiLevelType w:val="hybridMultilevel"/>
    <w:tmpl w:val="1288641E"/>
    <w:lvl w:ilvl="0" w:tplc="4C94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721918"/>
    <w:multiLevelType w:val="hybridMultilevel"/>
    <w:tmpl w:val="B0AC6808"/>
    <w:lvl w:ilvl="0" w:tplc="20526BC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E66A2B"/>
    <w:multiLevelType w:val="hybridMultilevel"/>
    <w:tmpl w:val="A3825E78"/>
    <w:lvl w:ilvl="0" w:tplc="0424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6D263D"/>
    <w:multiLevelType w:val="hybridMultilevel"/>
    <w:tmpl w:val="4BAEB8B0"/>
    <w:lvl w:ilvl="0" w:tplc="F2B0E23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F33F50"/>
    <w:multiLevelType w:val="singleLevel"/>
    <w:tmpl w:val="D1E6E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193C54A2"/>
    <w:multiLevelType w:val="hybridMultilevel"/>
    <w:tmpl w:val="2DCC5AD2"/>
    <w:lvl w:ilvl="0" w:tplc="8CDEC8B4">
      <w:start w:val="2"/>
      <w:numFmt w:val="upp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16F4F"/>
    <w:multiLevelType w:val="multilevel"/>
    <w:tmpl w:val="00D40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9" w15:restartNumberingAfterBreak="0">
    <w:nsid w:val="29D0431B"/>
    <w:multiLevelType w:val="hybridMultilevel"/>
    <w:tmpl w:val="798ECC5C"/>
    <w:lvl w:ilvl="0" w:tplc="F2FE9BDC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hint="default"/>
      </w:rPr>
    </w:lvl>
    <w:lvl w:ilvl="1" w:tplc="6BD64932">
      <w:start w:val="1"/>
      <w:numFmt w:val="bullet"/>
      <w:lvlText w:val=""/>
      <w:lvlJc w:val="left"/>
      <w:pPr>
        <w:tabs>
          <w:tab w:val="num" w:pos="1365"/>
        </w:tabs>
        <w:ind w:left="1365" w:hanging="285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46766"/>
    <w:multiLevelType w:val="hybridMultilevel"/>
    <w:tmpl w:val="3034C2D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00D59"/>
    <w:multiLevelType w:val="hybridMultilevel"/>
    <w:tmpl w:val="A8A0A206"/>
    <w:lvl w:ilvl="0" w:tplc="D70C8C40">
      <w:start w:val="3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464AB"/>
    <w:multiLevelType w:val="singleLevel"/>
    <w:tmpl w:val="D1E6E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2181B"/>
    <w:multiLevelType w:val="hybridMultilevel"/>
    <w:tmpl w:val="F7A043AE"/>
    <w:lvl w:ilvl="0" w:tplc="00000009">
      <w:numFmt w:val="bullet"/>
      <w:lvlText w:val="-"/>
      <w:lvlJc w:val="left"/>
      <w:pPr>
        <w:ind w:left="720" w:hanging="360"/>
      </w:pPr>
      <w:rPr>
        <w:rFonts w:ascii="StarSymbol" w:hAnsi="StarSymbol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57E2D"/>
    <w:multiLevelType w:val="hybridMultilevel"/>
    <w:tmpl w:val="CDF0F1F6"/>
    <w:name w:val="WW8Num42"/>
    <w:lvl w:ilvl="0" w:tplc="1480BF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D34C5"/>
    <w:multiLevelType w:val="hybridMultilevel"/>
    <w:tmpl w:val="670C9CBE"/>
    <w:lvl w:ilvl="0" w:tplc="04240001">
      <w:start w:val="1"/>
      <w:numFmt w:val="bullet"/>
      <w:pStyle w:val="Otevilenseznam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7" w15:restartNumberingAfterBreak="0">
    <w:nsid w:val="40D02F1C"/>
    <w:multiLevelType w:val="hybridMultilevel"/>
    <w:tmpl w:val="2E42DEC4"/>
    <w:lvl w:ilvl="0" w:tplc="3226218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1480BFD0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17D1596"/>
    <w:multiLevelType w:val="multilevel"/>
    <w:tmpl w:val="DDCA27FA"/>
    <w:lvl w:ilvl="0">
      <w:start w:val="1"/>
      <w:numFmt w:val="decimal"/>
      <w:pStyle w:val="Naslov1"/>
      <w:lvlText w:val="%1."/>
      <w:lvlJc w:val="left"/>
      <w:pPr>
        <w:tabs>
          <w:tab w:val="num" w:pos="567"/>
        </w:tabs>
        <w:ind w:left="2438" w:hanging="2438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216"/>
        </w:tabs>
        <w:ind w:left="680" w:hanging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29" w15:restartNumberingAfterBreak="0">
    <w:nsid w:val="45452F7B"/>
    <w:multiLevelType w:val="singleLevel"/>
    <w:tmpl w:val="F2B0E236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</w:abstractNum>
  <w:abstractNum w:abstractNumId="30" w15:restartNumberingAfterBreak="0">
    <w:nsid w:val="47CF0CA4"/>
    <w:multiLevelType w:val="hybridMultilevel"/>
    <w:tmpl w:val="57AE05BC"/>
    <w:lvl w:ilvl="0" w:tplc="D70C8C40">
      <w:start w:val="3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4F6368"/>
    <w:multiLevelType w:val="singleLevel"/>
    <w:tmpl w:val="D1E6E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4BFB230C"/>
    <w:multiLevelType w:val="hybridMultilevel"/>
    <w:tmpl w:val="B96C032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C64CB5"/>
    <w:multiLevelType w:val="hybridMultilevel"/>
    <w:tmpl w:val="F318627C"/>
    <w:lvl w:ilvl="0" w:tplc="0424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3C50089"/>
    <w:multiLevelType w:val="hybridMultilevel"/>
    <w:tmpl w:val="995CFC78"/>
    <w:lvl w:ilvl="0" w:tplc="541058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861EA"/>
    <w:multiLevelType w:val="hybridMultilevel"/>
    <w:tmpl w:val="02189A72"/>
    <w:lvl w:ilvl="0" w:tplc="770EEF14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  <w:b/>
      </w:rPr>
    </w:lvl>
    <w:lvl w:ilvl="1" w:tplc="9432DD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15AB6"/>
    <w:multiLevelType w:val="hybridMultilevel"/>
    <w:tmpl w:val="6922BA60"/>
    <w:lvl w:ilvl="0" w:tplc="D70C8C40">
      <w:start w:val="3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611F7"/>
    <w:multiLevelType w:val="hybridMultilevel"/>
    <w:tmpl w:val="EEDC1320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218A6"/>
    <w:multiLevelType w:val="hybridMultilevel"/>
    <w:tmpl w:val="8326DED2"/>
    <w:lvl w:ilvl="0" w:tplc="D70C8C40">
      <w:start w:val="3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B62EC8"/>
    <w:multiLevelType w:val="hybridMultilevel"/>
    <w:tmpl w:val="54525580"/>
    <w:lvl w:ilvl="0" w:tplc="FAD0CA4E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669278A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74259"/>
    <w:multiLevelType w:val="hybridMultilevel"/>
    <w:tmpl w:val="A31E571C"/>
    <w:lvl w:ilvl="0" w:tplc="E2069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351C7"/>
    <w:multiLevelType w:val="hybridMultilevel"/>
    <w:tmpl w:val="88BAB78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5322"/>
        </w:tabs>
        <w:ind w:left="532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4E0FCF"/>
    <w:multiLevelType w:val="hybridMultilevel"/>
    <w:tmpl w:val="4C642B04"/>
    <w:lvl w:ilvl="0" w:tplc="1480BFD0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61132F8"/>
    <w:multiLevelType w:val="hybridMultilevel"/>
    <w:tmpl w:val="2FD6A776"/>
    <w:lvl w:ilvl="0" w:tplc="FD66BF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32837"/>
    <w:multiLevelType w:val="hybridMultilevel"/>
    <w:tmpl w:val="6CBA7FFE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FD25A7"/>
    <w:multiLevelType w:val="hybridMultilevel"/>
    <w:tmpl w:val="4EB4B970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18"/>
  </w:num>
  <w:num w:numId="4">
    <w:abstractNumId w:val="29"/>
  </w:num>
  <w:num w:numId="5">
    <w:abstractNumId w:val="20"/>
  </w:num>
  <w:num w:numId="6">
    <w:abstractNumId w:val="23"/>
  </w:num>
  <w:num w:numId="7">
    <w:abstractNumId w:val="37"/>
  </w:num>
  <w:num w:numId="8">
    <w:abstractNumId w:val="0"/>
  </w:num>
  <w:num w:numId="9">
    <w:abstractNumId w:val="19"/>
  </w:num>
  <w:num w:numId="10">
    <w:abstractNumId w:val="1"/>
  </w:num>
  <w:num w:numId="11">
    <w:abstractNumId w:val="14"/>
  </w:num>
  <w:num w:numId="12">
    <w:abstractNumId w:val="27"/>
  </w:num>
  <w:num w:numId="13">
    <w:abstractNumId w:val="26"/>
  </w:num>
  <w:num w:numId="14">
    <w:abstractNumId w:val="41"/>
  </w:num>
  <w:num w:numId="15">
    <w:abstractNumId w:val="32"/>
  </w:num>
  <w:num w:numId="16">
    <w:abstractNumId w:val="24"/>
  </w:num>
  <w:num w:numId="17">
    <w:abstractNumId w:val="44"/>
  </w:num>
  <w:num w:numId="18">
    <w:abstractNumId w:val="4"/>
  </w:num>
  <w:num w:numId="19">
    <w:abstractNumId w:val="34"/>
  </w:num>
  <w:num w:numId="20">
    <w:abstractNumId w:val="43"/>
  </w:num>
  <w:num w:numId="21">
    <w:abstractNumId w:val="17"/>
  </w:num>
  <w:num w:numId="22">
    <w:abstractNumId w:val="15"/>
  </w:num>
  <w:num w:numId="23">
    <w:abstractNumId w:val="10"/>
  </w:num>
  <w:num w:numId="24">
    <w:abstractNumId w:val="39"/>
  </w:num>
  <w:num w:numId="25">
    <w:abstractNumId w:val="45"/>
  </w:num>
  <w:num w:numId="26">
    <w:abstractNumId w:val="33"/>
  </w:num>
  <w:num w:numId="27">
    <w:abstractNumId w:val="12"/>
  </w:num>
  <w:num w:numId="28">
    <w:abstractNumId w:val="30"/>
  </w:num>
  <w:num w:numId="29">
    <w:abstractNumId w:val="40"/>
  </w:num>
  <w:num w:numId="30">
    <w:abstractNumId w:val="36"/>
  </w:num>
  <w:num w:numId="31">
    <w:abstractNumId w:val="16"/>
  </w:num>
  <w:num w:numId="32">
    <w:abstractNumId w:val="11"/>
  </w:num>
  <w:num w:numId="33">
    <w:abstractNumId w:val="21"/>
  </w:num>
  <w:num w:numId="34">
    <w:abstractNumId w:val="31"/>
  </w:num>
  <w:num w:numId="35">
    <w:abstractNumId w:val="38"/>
  </w:num>
  <w:num w:numId="36">
    <w:abstractNumId w:val="35"/>
  </w:num>
  <w:num w:numId="37">
    <w:abstractNumId w:val="9"/>
  </w:num>
  <w:num w:numId="38">
    <w:abstractNumId w:val="22"/>
  </w:num>
  <w:num w:numId="39">
    <w:abstractNumId w:val="25"/>
  </w:num>
  <w:num w:numId="40">
    <w:abstractNumId w:val="42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ja Mežnar">
    <w15:presenceInfo w15:providerId="AD" w15:userId="S-1-5-21-883249467-966921291-1845911597-487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9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FB"/>
    <w:rsid w:val="000005B9"/>
    <w:rsid w:val="00002541"/>
    <w:rsid w:val="00004CAA"/>
    <w:rsid w:val="00011263"/>
    <w:rsid w:val="0001448F"/>
    <w:rsid w:val="00014B73"/>
    <w:rsid w:val="00014B9D"/>
    <w:rsid w:val="00015071"/>
    <w:rsid w:val="000169DC"/>
    <w:rsid w:val="00017A17"/>
    <w:rsid w:val="0002100D"/>
    <w:rsid w:val="00022EC6"/>
    <w:rsid w:val="00023CE8"/>
    <w:rsid w:val="00025101"/>
    <w:rsid w:val="00030F3E"/>
    <w:rsid w:val="000312AA"/>
    <w:rsid w:val="00033985"/>
    <w:rsid w:val="00037FF1"/>
    <w:rsid w:val="0004661F"/>
    <w:rsid w:val="00047189"/>
    <w:rsid w:val="0004748B"/>
    <w:rsid w:val="00047F40"/>
    <w:rsid w:val="00050768"/>
    <w:rsid w:val="000516AD"/>
    <w:rsid w:val="00051F95"/>
    <w:rsid w:val="0005394F"/>
    <w:rsid w:val="000575FF"/>
    <w:rsid w:val="000579BF"/>
    <w:rsid w:val="00064645"/>
    <w:rsid w:val="000657E1"/>
    <w:rsid w:val="0006674B"/>
    <w:rsid w:val="00067551"/>
    <w:rsid w:val="0007085E"/>
    <w:rsid w:val="000710E7"/>
    <w:rsid w:val="00072007"/>
    <w:rsid w:val="00072E47"/>
    <w:rsid w:val="00075D50"/>
    <w:rsid w:val="00085704"/>
    <w:rsid w:val="00085CDD"/>
    <w:rsid w:val="0008633D"/>
    <w:rsid w:val="00090A89"/>
    <w:rsid w:val="000A0C5E"/>
    <w:rsid w:val="000A733C"/>
    <w:rsid w:val="000A7D80"/>
    <w:rsid w:val="000B08D9"/>
    <w:rsid w:val="000B1E35"/>
    <w:rsid w:val="000B4011"/>
    <w:rsid w:val="000B46BB"/>
    <w:rsid w:val="000B74C7"/>
    <w:rsid w:val="000B7D64"/>
    <w:rsid w:val="000C075D"/>
    <w:rsid w:val="000C12DA"/>
    <w:rsid w:val="000C1DA5"/>
    <w:rsid w:val="000C26B7"/>
    <w:rsid w:val="000C4020"/>
    <w:rsid w:val="000C49D4"/>
    <w:rsid w:val="000C5BA6"/>
    <w:rsid w:val="000C71FB"/>
    <w:rsid w:val="000C7407"/>
    <w:rsid w:val="000C7D58"/>
    <w:rsid w:val="000D1934"/>
    <w:rsid w:val="000D31C7"/>
    <w:rsid w:val="000D5C3A"/>
    <w:rsid w:val="000D6E0C"/>
    <w:rsid w:val="000E1133"/>
    <w:rsid w:val="000E2A00"/>
    <w:rsid w:val="000E2FE8"/>
    <w:rsid w:val="000E341B"/>
    <w:rsid w:val="000E4FA7"/>
    <w:rsid w:val="000E5629"/>
    <w:rsid w:val="000E5D5E"/>
    <w:rsid w:val="000E67FC"/>
    <w:rsid w:val="000F0C33"/>
    <w:rsid w:val="000F10F8"/>
    <w:rsid w:val="000F2C61"/>
    <w:rsid w:val="000F6ABC"/>
    <w:rsid w:val="000F6F17"/>
    <w:rsid w:val="000F7C23"/>
    <w:rsid w:val="00100668"/>
    <w:rsid w:val="00103A47"/>
    <w:rsid w:val="00104564"/>
    <w:rsid w:val="00104A43"/>
    <w:rsid w:val="0010581A"/>
    <w:rsid w:val="001105A6"/>
    <w:rsid w:val="00110E2F"/>
    <w:rsid w:val="00112288"/>
    <w:rsid w:val="00112639"/>
    <w:rsid w:val="00112B38"/>
    <w:rsid w:val="00112FA4"/>
    <w:rsid w:val="00113823"/>
    <w:rsid w:val="0011419B"/>
    <w:rsid w:val="0011429E"/>
    <w:rsid w:val="001151DD"/>
    <w:rsid w:val="00115D7D"/>
    <w:rsid w:val="001161C9"/>
    <w:rsid w:val="001201DF"/>
    <w:rsid w:val="00122471"/>
    <w:rsid w:val="00122FEF"/>
    <w:rsid w:val="001258EF"/>
    <w:rsid w:val="00125979"/>
    <w:rsid w:val="0012767E"/>
    <w:rsid w:val="0013117D"/>
    <w:rsid w:val="00131743"/>
    <w:rsid w:val="00134D15"/>
    <w:rsid w:val="00142F62"/>
    <w:rsid w:val="00145A8F"/>
    <w:rsid w:val="00146177"/>
    <w:rsid w:val="00146441"/>
    <w:rsid w:val="00146FE5"/>
    <w:rsid w:val="00147541"/>
    <w:rsid w:val="0015127E"/>
    <w:rsid w:val="00152609"/>
    <w:rsid w:val="00153648"/>
    <w:rsid w:val="00154490"/>
    <w:rsid w:val="00154DA8"/>
    <w:rsid w:val="0016003D"/>
    <w:rsid w:val="00160CF6"/>
    <w:rsid w:val="001612D4"/>
    <w:rsid w:val="00161617"/>
    <w:rsid w:val="0016259C"/>
    <w:rsid w:val="00163C77"/>
    <w:rsid w:val="001674C9"/>
    <w:rsid w:val="00167914"/>
    <w:rsid w:val="0017474A"/>
    <w:rsid w:val="001779C3"/>
    <w:rsid w:val="00177E95"/>
    <w:rsid w:val="0018017E"/>
    <w:rsid w:val="001806A8"/>
    <w:rsid w:val="00181592"/>
    <w:rsid w:val="001819A8"/>
    <w:rsid w:val="00181B0A"/>
    <w:rsid w:val="00182475"/>
    <w:rsid w:val="00187FCC"/>
    <w:rsid w:val="00192A1D"/>
    <w:rsid w:val="0019393D"/>
    <w:rsid w:val="00194057"/>
    <w:rsid w:val="00195D1F"/>
    <w:rsid w:val="001974F1"/>
    <w:rsid w:val="00197F9B"/>
    <w:rsid w:val="001A2BBF"/>
    <w:rsid w:val="001A5623"/>
    <w:rsid w:val="001A6887"/>
    <w:rsid w:val="001A7A93"/>
    <w:rsid w:val="001B185F"/>
    <w:rsid w:val="001B252A"/>
    <w:rsid w:val="001B5C0F"/>
    <w:rsid w:val="001B6E07"/>
    <w:rsid w:val="001C0CC0"/>
    <w:rsid w:val="001C2843"/>
    <w:rsid w:val="001C421A"/>
    <w:rsid w:val="001C5091"/>
    <w:rsid w:val="001C53E0"/>
    <w:rsid w:val="001C67CD"/>
    <w:rsid w:val="001C6B20"/>
    <w:rsid w:val="001D04B8"/>
    <w:rsid w:val="001D2641"/>
    <w:rsid w:val="001D4394"/>
    <w:rsid w:val="001D509E"/>
    <w:rsid w:val="001D6BE1"/>
    <w:rsid w:val="001E0D6A"/>
    <w:rsid w:val="001E11D0"/>
    <w:rsid w:val="001E2146"/>
    <w:rsid w:val="001E61F6"/>
    <w:rsid w:val="001E78A9"/>
    <w:rsid w:val="001F1533"/>
    <w:rsid w:val="001F2F55"/>
    <w:rsid w:val="001F36FF"/>
    <w:rsid w:val="00201EFB"/>
    <w:rsid w:val="0020387A"/>
    <w:rsid w:val="00203B52"/>
    <w:rsid w:val="00203F51"/>
    <w:rsid w:val="002051C5"/>
    <w:rsid w:val="00205F75"/>
    <w:rsid w:val="0020772D"/>
    <w:rsid w:val="002113C6"/>
    <w:rsid w:val="00211547"/>
    <w:rsid w:val="0021356D"/>
    <w:rsid w:val="00215082"/>
    <w:rsid w:val="00216988"/>
    <w:rsid w:val="00217598"/>
    <w:rsid w:val="00221222"/>
    <w:rsid w:val="00221A63"/>
    <w:rsid w:val="0022204C"/>
    <w:rsid w:val="002236C9"/>
    <w:rsid w:val="00223BAB"/>
    <w:rsid w:val="00224764"/>
    <w:rsid w:val="0022599E"/>
    <w:rsid w:val="00227211"/>
    <w:rsid w:val="00232899"/>
    <w:rsid w:val="0023535F"/>
    <w:rsid w:val="00237962"/>
    <w:rsid w:val="00241D3D"/>
    <w:rsid w:val="002437DA"/>
    <w:rsid w:val="002479F2"/>
    <w:rsid w:val="00250EA0"/>
    <w:rsid w:val="00251E8A"/>
    <w:rsid w:val="002528A7"/>
    <w:rsid w:val="002544A5"/>
    <w:rsid w:val="002548EB"/>
    <w:rsid w:val="00254940"/>
    <w:rsid w:val="00257C58"/>
    <w:rsid w:val="00262657"/>
    <w:rsid w:val="00262911"/>
    <w:rsid w:val="00264971"/>
    <w:rsid w:val="002654A8"/>
    <w:rsid w:val="00270FA2"/>
    <w:rsid w:val="00272320"/>
    <w:rsid w:val="00274161"/>
    <w:rsid w:val="00274885"/>
    <w:rsid w:val="00281D40"/>
    <w:rsid w:val="002864B8"/>
    <w:rsid w:val="0028774D"/>
    <w:rsid w:val="002878E6"/>
    <w:rsid w:val="00291714"/>
    <w:rsid w:val="002947B6"/>
    <w:rsid w:val="00294989"/>
    <w:rsid w:val="002978CE"/>
    <w:rsid w:val="002A041A"/>
    <w:rsid w:val="002A25B0"/>
    <w:rsid w:val="002A28F1"/>
    <w:rsid w:val="002A3747"/>
    <w:rsid w:val="002A3875"/>
    <w:rsid w:val="002B2039"/>
    <w:rsid w:val="002B2981"/>
    <w:rsid w:val="002B2CD6"/>
    <w:rsid w:val="002B3C1B"/>
    <w:rsid w:val="002B56AF"/>
    <w:rsid w:val="002B56FC"/>
    <w:rsid w:val="002B6203"/>
    <w:rsid w:val="002B63BD"/>
    <w:rsid w:val="002B6488"/>
    <w:rsid w:val="002C0BC5"/>
    <w:rsid w:val="002C3899"/>
    <w:rsid w:val="002C467E"/>
    <w:rsid w:val="002C5D91"/>
    <w:rsid w:val="002C753C"/>
    <w:rsid w:val="002D170F"/>
    <w:rsid w:val="002D2CE3"/>
    <w:rsid w:val="002D3833"/>
    <w:rsid w:val="002D492E"/>
    <w:rsid w:val="002E0FCB"/>
    <w:rsid w:val="002E45BB"/>
    <w:rsid w:val="002F1FD9"/>
    <w:rsid w:val="002F791D"/>
    <w:rsid w:val="002F7D7C"/>
    <w:rsid w:val="0030156A"/>
    <w:rsid w:val="003064DD"/>
    <w:rsid w:val="0031064C"/>
    <w:rsid w:val="0031131E"/>
    <w:rsid w:val="00311793"/>
    <w:rsid w:val="00314C79"/>
    <w:rsid w:val="0031553F"/>
    <w:rsid w:val="00321DB9"/>
    <w:rsid w:val="00322E28"/>
    <w:rsid w:val="003233BF"/>
    <w:rsid w:val="00326376"/>
    <w:rsid w:val="00330953"/>
    <w:rsid w:val="00333290"/>
    <w:rsid w:val="00333DC1"/>
    <w:rsid w:val="003349B1"/>
    <w:rsid w:val="003350C2"/>
    <w:rsid w:val="00335790"/>
    <w:rsid w:val="00337745"/>
    <w:rsid w:val="00340A26"/>
    <w:rsid w:val="00340D90"/>
    <w:rsid w:val="0034155A"/>
    <w:rsid w:val="00350D10"/>
    <w:rsid w:val="003526AB"/>
    <w:rsid w:val="00356B44"/>
    <w:rsid w:val="003653C1"/>
    <w:rsid w:val="0037067D"/>
    <w:rsid w:val="00370A9A"/>
    <w:rsid w:val="003715B0"/>
    <w:rsid w:val="00372176"/>
    <w:rsid w:val="003749DD"/>
    <w:rsid w:val="003755F3"/>
    <w:rsid w:val="00375BF2"/>
    <w:rsid w:val="003818A3"/>
    <w:rsid w:val="00382C9A"/>
    <w:rsid w:val="00384887"/>
    <w:rsid w:val="00385407"/>
    <w:rsid w:val="00385628"/>
    <w:rsid w:val="00387728"/>
    <w:rsid w:val="003908AB"/>
    <w:rsid w:val="00394A12"/>
    <w:rsid w:val="003961CB"/>
    <w:rsid w:val="00396F52"/>
    <w:rsid w:val="003A0345"/>
    <w:rsid w:val="003A106C"/>
    <w:rsid w:val="003A1B2B"/>
    <w:rsid w:val="003A2263"/>
    <w:rsid w:val="003A57A5"/>
    <w:rsid w:val="003A5BBB"/>
    <w:rsid w:val="003B0E98"/>
    <w:rsid w:val="003B1AF9"/>
    <w:rsid w:val="003B4BA3"/>
    <w:rsid w:val="003B4D7F"/>
    <w:rsid w:val="003B61C9"/>
    <w:rsid w:val="003B7C9B"/>
    <w:rsid w:val="003C1873"/>
    <w:rsid w:val="003C18DD"/>
    <w:rsid w:val="003C1F00"/>
    <w:rsid w:val="003C2553"/>
    <w:rsid w:val="003C2905"/>
    <w:rsid w:val="003C2E95"/>
    <w:rsid w:val="003C3045"/>
    <w:rsid w:val="003C39B9"/>
    <w:rsid w:val="003D047C"/>
    <w:rsid w:val="003D1D7D"/>
    <w:rsid w:val="003D7FF0"/>
    <w:rsid w:val="003E2028"/>
    <w:rsid w:val="003E2421"/>
    <w:rsid w:val="003E2FFB"/>
    <w:rsid w:val="003E31B3"/>
    <w:rsid w:val="003E3D2B"/>
    <w:rsid w:val="003E40E5"/>
    <w:rsid w:val="003F09BA"/>
    <w:rsid w:val="003F2455"/>
    <w:rsid w:val="003F3170"/>
    <w:rsid w:val="003F5B93"/>
    <w:rsid w:val="00402F42"/>
    <w:rsid w:val="004055F1"/>
    <w:rsid w:val="0041129C"/>
    <w:rsid w:val="0041291B"/>
    <w:rsid w:val="0041353A"/>
    <w:rsid w:val="00417F10"/>
    <w:rsid w:val="0042093F"/>
    <w:rsid w:val="00423D16"/>
    <w:rsid w:val="00425FF0"/>
    <w:rsid w:val="00427A75"/>
    <w:rsid w:val="00430031"/>
    <w:rsid w:val="00431496"/>
    <w:rsid w:val="00433217"/>
    <w:rsid w:val="00433C7B"/>
    <w:rsid w:val="00434B6D"/>
    <w:rsid w:val="004423A9"/>
    <w:rsid w:val="00443224"/>
    <w:rsid w:val="00452AE7"/>
    <w:rsid w:val="00454AFD"/>
    <w:rsid w:val="004550FE"/>
    <w:rsid w:val="00457EB7"/>
    <w:rsid w:val="004607BC"/>
    <w:rsid w:val="00461B78"/>
    <w:rsid w:val="00461C89"/>
    <w:rsid w:val="00465B21"/>
    <w:rsid w:val="00465DCE"/>
    <w:rsid w:val="00471620"/>
    <w:rsid w:val="004719FF"/>
    <w:rsid w:val="004725F9"/>
    <w:rsid w:val="0047296D"/>
    <w:rsid w:val="00474618"/>
    <w:rsid w:val="00474AC6"/>
    <w:rsid w:val="004758DB"/>
    <w:rsid w:val="00477AD6"/>
    <w:rsid w:val="00481CAB"/>
    <w:rsid w:val="00482F06"/>
    <w:rsid w:val="00485278"/>
    <w:rsid w:val="0048672B"/>
    <w:rsid w:val="004868B9"/>
    <w:rsid w:val="00487B07"/>
    <w:rsid w:val="004940A8"/>
    <w:rsid w:val="004A0640"/>
    <w:rsid w:val="004A1E10"/>
    <w:rsid w:val="004A5612"/>
    <w:rsid w:val="004A65F5"/>
    <w:rsid w:val="004A6BED"/>
    <w:rsid w:val="004A72A5"/>
    <w:rsid w:val="004A7FB4"/>
    <w:rsid w:val="004B0700"/>
    <w:rsid w:val="004B4136"/>
    <w:rsid w:val="004B5710"/>
    <w:rsid w:val="004B6980"/>
    <w:rsid w:val="004C063F"/>
    <w:rsid w:val="004C3020"/>
    <w:rsid w:val="004C3DE0"/>
    <w:rsid w:val="004C6118"/>
    <w:rsid w:val="004C69AD"/>
    <w:rsid w:val="004D053A"/>
    <w:rsid w:val="004D1F59"/>
    <w:rsid w:val="004D297A"/>
    <w:rsid w:val="004D3EAA"/>
    <w:rsid w:val="004D5284"/>
    <w:rsid w:val="004E3843"/>
    <w:rsid w:val="004E4A37"/>
    <w:rsid w:val="004E683D"/>
    <w:rsid w:val="004E78C8"/>
    <w:rsid w:val="004E7D84"/>
    <w:rsid w:val="004F1382"/>
    <w:rsid w:val="004F194F"/>
    <w:rsid w:val="004F5AB8"/>
    <w:rsid w:val="004F7CA3"/>
    <w:rsid w:val="00500C21"/>
    <w:rsid w:val="005018DE"/>
    <w:rsid w:val="005021AA"/>
    <w:rsid w:val="005030FE"/>
    <w:rsid w:val="005062F5"/>
    <w:rsid w:val="00506AC6"/>
    <w:rsid w:val="00507232"/>
    <w:rsid w:val="005120FD"/>
    <w:rsid w:val="00512A8E"/>
    <w:rsid w:val="00512BB5"/>
    <w:rsid w:val="00515359"/>
    <w:rsid w:val="0051618E"/>
    <w:rsid w:val="0051649C"/>
    <w:rsid w:val="00517C26"/>
    <w:rsid w:val="00520D39"/>
    <w:rsid w:val="00522292"/>
    <w:rsid w:val="00525CA1"/>
    <w:rsid w:val="0052765F"/>
    <w:rsid w:val="00527F39"/>
    <w:rsid w:val="00527FE3"/>
    <w:rsid w:val="00532B29"/>
    <w:rsid w:val="00533834"/>
    <w:rsid w:val="00533A47"/>
    <w:rsid w:val="00540EBC"/>
    <w:rsid w:val="005419AA"/>
    <w:rsid w:val="00541DAE"/>
    <w:rsid w:val="005423AD"/>
    <w:rsid w:val="0054383A"/>
    <w:rsid w:val="0054384D"/>
    <w:rsid w:val="005471DF"/>
    <w:rsid w:val="00556BE8"/>
    <w:rsid w:val="0056053A"/>
    <w:rsid w:val="00561441"/>
    <w:rsid w:val="0056351E"/>
    <w:rsid w:val="00563AA6"/>
    <w:rsid w:val="005642D5"/>
    <w:rsid w:val="00564A57"/>
    <w:rsid w:val="00566636"/>
    <w:rsid w:val="005708AB"/>
    <w:rsid w:val="0057103E"/>
    <w:rsid w:val="00572E4B"/>
    <w:rsid w:val="00573143"/>
    <w:rsid w:val="00576AA1"/>
    <w:rsid w:val="0057798B"/>
    <w:rsid w:val="005815D6"/>
    <w:rsid w:val="00582349"/>
    <w:rsid w:val="005834AA"/>
    <w:rsid w:val="00584F54"/>
    <w:rsid w:val="005965C0"/>
    <w:rsid w:val="005968F5"/>
    <w:rsid w:val="005A2E23"/>
    <w:rsid w:val="005A3C9C"/>
    <w:rsid w:val="005A6C8B"/>
    <w:rsid w:val="005B13E3"/>
    <w:rsid w:val="005B2745"/>
    <w:rsid w:val="005B3A4A"/>
    <w:rsid w:val="005B3ED2"/>
    <w:rsid w:val="005B40DA"/>
    <w:rsid w:val="005B59F2"/>
    <w:rsid w:val="005B6379"/>
    <w:rsid w:val="005B723C"/>
    <w:rsid w:val="005C138A"/>
    <w:rsid w:val="005C2E1C"/>
    <w:rsid w:val="005C4243"/>
    <w:rsid w:val="005C54AF"/>
    <w:rsid w:val="005C567C"/>
    <w:rsid w:val="005C624A"/>
    <w:rsid w:val="005D1943"/>
    <w:rsid w:val="005D28DE"/>
    <w:rsid w:val="005D42D7"/>
    <w:rsid w:val="005D5900"/>
    <w:rsid w:val="005D65D8"/>
    <w:rsid w:val="005D7C8D"/>
    <w:rsid w:val="005E1AF0"/>
    <w:rsid w:val="005F1EA2"/>
    <w:rsid w:val="005F33BF"/>
    <w:rsid w:val="005F5E1E"/>
    <w:rsid w:val="005F61CE"/>
    <w:rsid w:val="005F69A9"/>
    <w:rsid w:val="00602F46"/>
    <w:rsid w:val="00602F98"/>
    <w:rsid w:val="00603980"/>
    <w:rsid w:val="00603A33"/>
    <w:rsid w:val="006061D5"/>
    <w:rsid w:val="006113FF"/>
    <w:rsid w:val="006128FF"/>
    <w:rsid w:val="00612CF8"/>
    <w:rsid w:val="00613967"/>
    <w:rsid w:val="0061414D"/>
    <w:rsid w:val="006160D8"/>
    <w:rsid w:val="0061645D"/>
    <w:rsid w:val="00617625"/>
    <w:rsid w:val="00617E99"/>
    <w:rsid w:val="0062110E"/>
    <w:rsid w:val="0062254C"/>
    <w:rsid w:val="00623596"/>
    <w:rsid w:val="006238D1"/>
    <w:rsid w:val="00626DC0"/>
    <w:rsid w:val="0063137B"/>
    <w:rsid w:val="00631CFF"/>
    <w:rsid w:val="00633F20"/>
    <w:rsid w:val="0063433A"/>
    <w:rsid w:val="006344B7"/>
    <w:rsid w:val="00635D05"/>
    <w:rsid w:val="00640127"/>
    <w:rsid w:val="00640C98"/>
    <w:rsid w:val="00643043"/>
    <w:rsid w:val="00644670"/>
    <w:rsid w:val="0064548E"/>
    <w:rsid w:val="0064583F"/>
    <w:rsid w:val="00647CB9"/>
    <w:rsid w:val="00651492"/>
    <w:rsid w:val="00652B37"/>
    <w:rsid w:val="00655474"/>
    <w:rsid w:val="00655B96"/>
    <w:rsid w:val="00660F01"/>
    <w:rsid w:val="00660FF8"/>
    <w:rsid w:val="0066245A"/>
    <w:rsid w:val="0066272D"/>
    <w:rsid w:val="00670709"/>
    <w:rsid w:val="006707A3"/>
    <w:rsid w:val="006731E0"/>
    <w:rsid w:val="006749E9"/>
    <w:rsid w:val="00676296"/>
    <w:rsid w:val="00680A1E"/>
    <w:rsid w:val="00680B4F"/>
    <w:rsid w:val="00682A8D"/>
    <w:rsid w:val="00682FEA"/>
    <w:rsid w:val="00684843"/>
    <w:rsid w:val="00690ED7"/>
    <w:rsid w:val="006917A7"/>
    <w:rsid w:val="00691FC5"/>
    <w:rsid w:val="0069550F"/>
    <w:rsid w:val="00697879"/>
    <w:rsid w:val="00697EEA"/>
    <w:rsid w:val="006A0A6D"/>
    <w:rsid w:val="006A0B8F"/>
    <w:rsid w:val="006A320B"/>
    <w:rsid w:val="006A3436"/>
    <w:rsid w:val="006A5EDD"/>
    <w:rsid w:val="006A66A7"/>
    <w:rsid w:val="006A6C8A"/>
    <w:rsid w:val="006A73E5"/>
    <w:rsid w:val="006A76E6"/>
    <w:rsid w:val="006A7EAC"/>
    <w:rsid w:val="006B0A7B"/>
    <w:rsid w:val="006B6E90"/>
    <w:rsid w:val="006C1D80"/>
    <w:rsid w:val="006C2EE9"/>
    <w:rsid w:val="006D0667"/>
    <w:rsid w:val="006D3120"/>
    <w:rsid w:val="006D4791"/>
    <w:rsid w:val="006D7D09"/>
    <w:rsid w:val="006E328C"/>
    <w:rsid w:val="006E4665"/>
    <w:rsid w:val="006E5CEF"/>
    <w:rsid w:val="006E603B"/>
    <w:rsid w:val="006E6A6D"/>
    <w:rsid w:val="006F0E67"/>
    <w:rsid w:val="006F2E86"/>
    <w:rsid w:val="006F32E9"/>
    <w:rsid w:val="006F37AA"/>
    <w:rsid w:val="00701C0B"/>
    <w:rsid w:val="00707BA7"/>
    <w:rsid w:val="00711AFA"/>
    <w:rsid w:val="007143B3"/>
    <w:rsid w:val="007143E3"/>
    <w:rsid w:val="007147CF"/>
    <w:rsid w:val="0071525B"/>
    <w:rsid w:val="00717792"/>
    <w:rsid w:val="00720FCA"/>
    <w:rsid w:val="00723403"/>
    <w:rsid w:val="007239CE"/>
    <w:rsid w:val="0072598A"/>
    <w:rsid w:val="00726A83"/>
    <w:rsid w:val="00727013"/>
    <w:rsid w:val="00727ED8"/>
    <w:rsid w:val="007323B0"/>
    <w:rsid w:val="007329BA"/>
    <w:rsid w:val="00733F26"/>
    <w:rsid w:val="0073745A"/>
    <w:rsid w:val="00740C50"/>
    <w:rsid w:val="0074258B"/>
    <w:rsid w:val="00742BF6"/>
    <w:rsid w:val="00743972"/>
    <w:rsid w:val="00746166"/>
    <w:rsid w:val="007476C5"/>
    <w:rsid w:val="00750DA8"/>
    <w:rsid w:val="00752527"/>
    <w:rsid w:val="00752F45"/>
    <w:rsid w:val="00760087"/>
    <w:rsid w:val="007614E7"/>
    <w:rsid w:val="00761EA6"/>
    <w:rsid w:val="00762C8D"/>
    <w:rsid w:val="0076367D"/>
    <w:rsid w:val="0076776F"/>
    <w:rsid w:val="00767F56"/>
    <w:rsid w:val="00770637"/>
    <w:rsid w:val="007738A8"/>
    <w:rsid w:val="00773F08"/>
    <w:rsid w:val="00775989"/>
    <w:rsid w:val="00776191"/>
    <w:rsid w:val="00785301"/>
    <w:rsid w:val="00787C13"/>
    <w:rsid w:val="00787F72"/>
    <w:rsid w:val="00791DBB"/>
    <w:rsid w:val="00792C16"/>
    <w:rsid w:val="00793668"/>
    <w:rsid w:val="00794B16"/>
    <w:rsid w:val="00796070"/>
    <w:rsid w:val="007A0E0A"/>
    <w:rsid w:val="007A0E81"/>
    <w:rsid w:val="007A1561"/>
    <w:rsid w:val="007A2A37"/>
    <w:rsid w:val="007A5F3C"/>
    <w:rsid w:val="007B1577"/>
    <w:rsid w:val="007B3344"/>
    <w:rsid w:val="007B5C3E"/>
    <w:rsid w:val="007B7416"/>
    <w:rsid w:val="007B7E30"/>
    <w:rsid w:val="007C29BD"/>
    <w:rsid w:val="007C3E1F"/>
    <w:rsid w:val="007C484E"/>
    <w:rsid w:val="007C6ED9"/>
    <w:rsid w:val="007C7DEE"/>
    <w:rsid w:val="007D2D96"/>
    <w:rsid w:val="007D333D"/>
    <w:rsid w:val="007D3CAD"/>
    <w:rsid w:val="007D3D69"/>
    <w:rsid w:val="007D51ED"/>
    <w:rsid w:val="007D5B47"/>
    <w:rsid w:val="007D614F"/>
    <w:rsid w:val="007E19CA"/>
    <w:rsid w:val="007E2F42"/>
    <w:rsid w:val="007E5297"/>
    <w:rsid w:val="007E5543"/>
    <w:rsid w:val="007E6F6D"/>
    <w:rsid w:val="00803D7E"/>
    <w:rsid w:val="00804C04"/>
    <w:rsid w:val="0080559A"/>
    <w:rsid w:val="008064B0"/>
    <w:rsid w:val="008065B5"/>
    <w:rsid w:val="00807C01"/>
    <w:rsid w:val="00807C12"/>
    <w:rsid w:val="00807E2A"/>
    <w:rsid w:val="00807EF9"/>
    <w:rsid w:val="0081423B"/>
    <w:rsid w:val="008152EC"/>
    <w:rsid w:val="00817D77"/>
    <w:rsid w:val="00821D46"/>
    <w:rsid w:val="008248FE"/>
    <w:rsid w:val="00841781"/>
    <w:rsid w:val="0084199E"/>
    <w:rsid w:val="00843C8C"/>
    <w:rsid w:val="00845693"/>
    <w:rsid w:val="008503C1"/>
    <w:rsid w:val="008578B2"/>
    <w:rsid w:val="00857FC3"/>
    <w:rsid w:val="00860B5D"/>
    <w:rsid w:val="00861387"/>
    <w:rsid w:val="00862CAC"/>
    <w:rsid w:val="00863AA8"/>
    <w:rsid w:val="00867923"/>
    <w:rsid w:val="008713C0"/>
    <w:rsid w:val="00871CBA"/>
    <w:rsid w:val="00872D42"/>
    <w:rsid w:val="00873BAD"/>
    <w:rsid w:val="00876A87"/>
    <w:rsid w:val="00877C9C"/>
    <w:rsid w:val="0088017D"/>
    <w:rsid w:val="008807A8"/>
    <w:rsid w:val="008812F0"/>
    <w:rsid w:val="008827E9"/>
    <w:rsid w:val="008828E1"/>
    <w:rsid w:val="00883ACA"/>
    <w:rsid w:val="00883D15"/>
    <w:rsid w:val="00884C2E"/>
    <w:rsid w:val="008919DA"/>
    <w:rsid w:val="00892940"/>
    <w:rsid w:val="00892B20"/>
    <w:rsid w:val="008930FF"/>
    <w:rsid w:val="00893CED"/>
    <w:rsid w:val="0089782F"/>
    <w:rsid w:val="00897D84"/>
    <w:rsid w:val="008A0B5D"/>
    <w:rsid w:val="008A1E84"/>
    <w:rsid w:val="008A585D"/>
    <w:rsid w:val="008A62D3"/>
    <w:rsid w:val="008B08C9"/>
    <w:rsid w:val="008B2329"/>
    <w:rsid w:val="008B33F9"/>
    <w:rsid w:val="008B3EFE"/>
    <w:rsid w:val="008B4BEF"/>
    <w:rsid w:val="008C2AA3"/>
    <w:rsid w:val="008C7E2F"/>
    <w:rsid w:val="008D2E64"/>
    <w:rsid w:val="008D4384"/>
    <w:rsid w:val="008D4630"/>
    <w:rsid w:val="008D59D5"/>
    <w:rsid w:val="008D5C89"/>
    <w:rsid w:val="008D62F1"/>
    <w:rsid w:val="008D7D61"/>
    <w:rsid w:val="008E00D5"/>
    <w:rsid w:val="008E123C"/>
    <w:rsid w:val="008E25C7"/>
    <w:rsid w:val="008E29DF"/>
    <w:rsid w:val="008E4A33"/>
    <w:rsid w:val="008E6231"/>
    <w:rsid w:val="008E7813"/>
    <w:rsid w:val="008E7CB3"/>
    <w:rsid w:val="008F1422"/>
    <w:rsid w:val="008F15EA"/>
    <w:rsid w:val="008F3159"/>
    <w:rsid w:val="008F4BD5"/>
    <w:rsid w:val="008F5DE8"/>
    <w:rsid w:val="008F7498"/>
    <w:rsid w:val="00900308"/>
    <w:rsid w:val="00900995"/>
    <w:rsid w:val="00903366"/>
    <w:rsid w:val="00904F10"/>
    <w:rsid w:val="00907201"/>
    <w:rsid w:val="00912A4F"/>
    <w:rsid w:val="009171D9"/>
    <w:rsid w:val="009219BB"/>
    <w:rsid w:val="00923482"/>
    <w:rsid w:val="00923C01"/>
    <w:rsid w:val="0092586E"/>
    <w:rsid w:val="00926AC7"/>
    <w:rsid w:val="00926FFF"/>
    <w:rsid w:val="00935807"/>
    <w:rsid w:val="009362F1"/>
    <w:rsid w:val="00940D8B"/>
    <w:rsid w:val="00941038"/>
    <w:rsid w:val="009434F7"/>
    <w:rsid w:val="00945342"/>
    <w:rsid w:val="0094593D"/>
    <w:rsid w:val="00946900"/>
    <w:rsid w:val="00952B0A"/>
    <w:rsid w:val="00953880"/>
    <w:rsid w:val="00954253"/>
    <w:rsid w:val="00962749"/>
    <w:rsid w:val="00963F69"/>
    <w:rsid w:val="0096544A"/>
    <w:rsid w:val="00966904"/>
    <w:rsid w:val="00967936"/>
    <w:rsid w:val="00970668"/>
    <w:rsid w:val="0097567A"/>
    <w:rsid w:val="00975E19"/>
    <w:rsid w:val="009765D2"/>
    <w:rsid w:val="00977D74"/>
    <w:rsid w:val="009800B5"/>
    <w:rsid w:val="0098333E"/>
    <w:rsid w:val="00983EE1"/>
    <w:rsid w:val="009847B3"/>
    <w:rsid w:val="00984862"/>
    <w:rsid w:val="00984D27"/>
    <w:rsid w:val="00986C40"/>
    <w:rsid w:val="009905F4"/>
    <w:rsid w:val="00990CAC"/>
    <w:rsid w:val="00991A5B"/>
    <w:rsid w:val="009934D2"/>
    <w:rsid w:val="00995B5F"/>
    <w:rsid w:val="00996D9E"/>
    <w:rsid w:val="009A0A59"/>
    <w:rsid w:val="009A2E11"/>
    <w:rsid w:val="009A33B1"/>
    <w:rsid w:val="009A4A88"/>
    <w:rsid w:val="009B166F"/>
    <w:rsid w:val="009B17D7"/>
    <w:rsid w:val="009B4B49"/>
    <w:rsid w:val="009B5010"/>
    <w:rsid w:val="009B5900"/>
    <w:rsid w:val="009C06B1"/>
    <w:rsid w:val="009C0BC6"/>
    <w:rsid w:val="009C10C7"/>
    <w:rsid w:val="009C496D"/>
    <w:rsid w:val="009C6E1E"/>
    <w:rsid w:val="009C77A7"/>
    <w:rsid w:val="009D041D"/>
    <w:rsid w:val="009D15DF"/>
    <w:rsid w:val="009D4214"/>
    <w:rsid w:val="009D4318"/>
    <w:rsid w:val="009D4B64"/>
    <w:rsid w:val="009D6420"/>
    <w:rsid w:val="009D72A4"/>
    <w:rsid w:val="009E0172"/>
    <w:rsid w:val="009E1456"/>
    <w:rsid w:val="009E1625"/>
    <w:rsid w:val="009E1DF4"/>
    <w:rsid w:val="009E2F26"/>
    <w:rsid w:val="009E4D17"/>
    <w:rsid w:val="009E708C"/>
    <w:rsid w:val="009F0CBE"/>
    <w:rsid w:val="009F2D23"/>
    <w:rsid w:val="009F3992"/>
    <w:rsid w:val="009F4EE1"/>
    <w:rsid w:val="009F6F29"/>
    <w:rsid w:val="00A01EF6"/>
    <w:rsid w:val="00A027D7"/>
    <w:rsid w:val="00A0554A"/>
    <w:rsid w:val="00A057D2"/>
    <w:rsid w:val="00A05D42"/>
    <w:rsid w:val="00A06815"/>
    <w:rsid w:val="00A1702C"/>
    <w:rsid w:val="00A1788B"/>
    <w:rsid w:val="00A20792"/>
    <w:rsid w:val="00A24037"/>
    <w:rsid w:val="00A2673D"/>
    <w:rsid w:val="00A277ED"/>
    <w:rsid w:val="00A31253"/>
    <w:rsid w:val="00A32432"/>
    <w:rsid w:val="00A32718"/>
    <w:rsid w:val="00A3450F"/>
    <w:rsid w:val="00A36153"/>
    <w:rsid w:val="00A36B4A"/>
    <w:rsid w:val="00A40563"/>
    <w:rsid w:val="00A408D4"/>
    <w:rsid w:val="00A44349"/>
    <w:rsid w:val="00A447D2"/>
    <w:rsid w:val="00A455CE"/>
    <w:rsid w:val="00A46550"/>
    <w:rsid w:val="00A47553"/>
    <w:rsid w:val="00A47F06"/>
    <w:rsid w:val="00A50F10"/>
    <w:rsid w:val="00A51BC7"/>
    <w:rsid w:val="00A529A4"/>
    <w:rsid w:val="00A536E6"/>
    <w:rsid w:val="00A57D11"/>
    <w:rsid w:val="00A709AE"/>
    <w:rsid w:val="00A72FEE"/>
    <w:rsid w:val="00A768C8"/>
    <w:rsid w:val="00A80930"/>
    <w:rsid w:val="00A80D41"/>
    <w:rsid w:val="00A816BC"/>
    <w:rsid w:val="00A84F9B"/>
    <w:rsid w:val="00A856EB"/>
    <w:rsid w:val="00A8696B"/>
    <w:rsid w:val="00A902A3"/>
    <w:rsid w:val="00A926A3"/>
    <w:rsid w:val="00A94160"/>
    <w:rsid w:val="00A9431A"/>
    <w:rsid w:val="00A94B0B"/>
    <w:rsid w:val="00A956A8"/>
    <w:rsid w:val="00AA3FD1"/>
    <w:rsid w:val="00AA6408"/>
    <w:rsid w:val="00AB25A7"/>
    <w:rsid w:val="00AB2C09"/>
    <w:rsid w:val="00AB325E"/>
    <w:rsid w:val="00AB5926"/>
    <w:rsid w:val="00AB6D87"/>
    <w:rsid w:val="00AB73D6"/>
    <w:rsid w:val="00AC09EC"/>
    <w:rsid w:val="00AC1A56"/>
    <w:rsid w:val="00AC3212"/>
    <w:rsid w:val="00AC5CD6"/>
    <w:rsid w:val="00AC6198"/>
    <w:rsid w:val="00AC6D6A"/>
    <w:rsid w:val="00AC6FF8"/>
    <w:rsid w:val="00AD064B"/>
    <w:rsid w:val="00AD3A9B"/>
    <w:rsid w:val="00AD3B3D"/>
    <w:rsid w:val="00AD44C1"/>
    <w:rsid w:val="00AD6146"/>
    <w:rsid w:val="00AE1F93"/>
    <w:rsid w:val="00AE308A"/>
    <w:rsid w:val="00AE3972"/>
    <w:rsid w:val="00AE5FA1"/>
    <w:rsid w:val="00AE6544"/>
    <w:rsid w:val="00AE6ED5"/>
    <w:rsid w:val="00AE72EA"/>
    <w:rsid w:val="00AE7569"/>
    <w:rsid w:val="00AF2B34"/>
    <w:rsid w:val="00AF3557"/>
    <w:rsid w:val="00AF3A59"/>
    <w:rsid w:val="00AF4C5B"/>
    <w:rsid w:val="00AF7D4B"/>
    <w:rsid w:val="00B0206E"/>
    <w:rsid w:val="00B025A2"/>
    <w:rsid w:val="00B04ED4"/>
    <w:rsid w:val="00B06178"/>
    <w:rsid w:val="00B0625F"/>
    <w:rsid w:val="00B115B2"/>
    <w:rsid w:val="00B119B6"/>
    <w:rsid w:val="00B1207D"/>
    <w:rsid w:val="00B1406F"/>
    <w:rsid w:val="00B14F02"/>
    <w:rsid w:val="00B15267"/>
    <w:rsid w:val="00B1724B"/>
    <w:rsid w:val="00B22705"/>
    <w:rsid w:val="00B257E7"/>
    <w:rsid w:val="00B30D1E"/>
    <w:rsid w:val="00B31C4E"/>
    <w:rsid w:val="00B32573"/>
    <w:rsid w:val="00B337C1"/>
    <w:rsid w:val="00B346E1"/>
    <w:rsid w:val="00B34DDE"/>
    <w:rsid w:val="00B34E3D"/>
    <w:rsid w:val="00B36CDB"/>
    <w:rsid w:val="00B37D0C"/>
    <w:rsid w:val="00B40135"/>
    <w:rsid w:val="00B42B77"/>
    <w:rsid w:val="00B47326"/>
    <w:rsid w:val="00B527E9"/>
    <w:rsid w:val="00B52E03"/>
    <w:rsid w:val="00B52E3D"/>
    <w:rsid w:val="00B54EB8"/>
    <w:rsid w:val="00B600E6"/>
    <w:rsid w:val="00B60590"/>
    <w:rsid w:val="00B61DA2"/>
    <w:rsid w:val="00B621B5"/>
    <w:rsid w:val="00B62EB2"/>
    <w:rsid w:val="00B64112"/>
    <w:rsid w:val="00B64EFF"/>
    <w:rsid w:val="00B650B8"/>
    <w:rsid w:val="00B66B80"/>
    <w:rsid w:val="00B67692"/>
    <w:rsid w:val="00B679C6"/>
    <w:rsid w:val="00B67B81"/>
    <w:rsid w:val="00B701E4"/>
    <w:rsid w:val="00B70AF9"/>
    <w:rsid w:val="00B7430C"/>
    <w:rsid w:val="00B74D31"/>
    <w:rsid w:val="00B77469"/>
    <w:rsid w:val="00B77649"/>
    <w:rsid w:val="00B77C93"/>
    <w:rsid w:val="00B81BFD"/>
    <w:rsid w:val="00B82898"/>
    <w:rsid w:val="00B82BC6"/>
    <w:rsid w:val="00B834B1"/>
    <w:rsid w:val="00B856DB"/>
    <w:rsid w:val="00BA0B9C"/>
    <w:rsid w:val="00BA3359"/>
    <w:rsid w:val="00BA3D29"/>
    <w:rsid w:val="00BA520E"/>
    <w:rsid w:val="00BB2E3B"/>
    <w:rsid w:val="00BB6332"/>
    <w:rsid w:val="00BB6C1E"/>
    <w:rsid w:val="00BB780F"/>
    <w:rsid w:val="00BC122F"/>
    <w:rsid w:val="00BC2176"/>
    <w:rsid w:val="00BD0B18"/>
    <w:rsid w:val="00BD12FB"/>
    <w:rsid w:val="00BD149D"/>
    <w:rsid w:val="00BD1C92"/>
    <w:rsid w:val="00BD2D7B"/>
    <w:rsid w:val="00BD617C"/>
    <w:rsid w:val="00BD6976"/>
    <w:rsid w:val="00BD7453"/>
    <w:rsid w:val="00BD7D6B"/>
    <w:rsid w:val="00BE03CA"/>
    <w:rsid w:val="00BE2FEE"/>
    <w:rsid w:val="00BE538A"/>
    <w:rsid w:val="00BE5F14"/>
    <w:rsid w:val="00BE73E8"/>
    <w:rsid w:val="00BE790E"/>
    <w:rsid w:val="00BE7950"/>
    <w:rsid w:val="00BF03EE"/>
    <w:rsid w:val="00BF0785"/>
    <w:rsid w:val="00BF24EC"/>
    <w:rsid w:val="00BF3E29"/>
    <w:rsid w:val="00BF59C5"/>
    <w:rsid w:val="00C030EC"/>
    <w:rsid w:val="00C03AFA"/>
    <w:rsid w:val="00C04429"/>
    <w:rsid w:val="00C0461E"/>
    <w:rsid w:val="00C04FBA"/>
    <w:rsid w:val="00C065DE"/>
    <w:rsid w:val="00C1294A"/>
    <w:rsid w:val="00C155FB"/>
    <w:rsid w:val="00C16FAD"/>
    <w:rsid w:val="00C17D8A"/>
    <w:rsid w:val="00C17E7C"/>
    <w:rsid w:val="00C21D93"/>
    <w:rsid w:val="00C235B8"/>
    <w:rsid w:val="00C236F1"/>
    <w:rsid w:val="00C245DB"/>
    <w:rsid w:val="00C3084C"/>
    <w:rsid w:val="00C3184D"/>
    <w:rsid w:val="00C35F50"/>
    <w:rsid w:val="00C36926"/>
    <w:rsid w:val="00C36B37"/>
    <w:rsid w:val="00C40204"/>
    <w:rsid w:val="00C402E7"/>
    <w:rsid w:val="00C4037F"/>
    <w:rsid w:val="00C41634"/>
    <w:rsid w:val="00C41754"/>
    <w:rsid w:val="00C421EC"/>
    <w:rsid w:val="00C42E9F"/>
    <w:rsid w:val="00C50CBB"/>
    <w:rsid w:val="00C528D0"/>
    <w:rsid w:val="00C539E9"/>
    <w:rsid w:val="00C5489A"/>
    <w:rsid w:val="00C554CF"/>
    <w:rsid w:val="00C60BF0"/>
    <w:rsid w:val="00C61DB2"/>
    <w:rsid w:val="00C65AA2"/>
    <w:rsid w:val="00C67249"/>
    <w:rsid w:val="00C710DC"/>
    <w:rsid w:val="00C71454"/>
    <w:rsid w:val="00C727B0"/>
    <w:rsid w:val="00C73ABF"/>
    <w:rsid w:val="00C75CF4"/>
    <w:rsid w:val="00C76881"/>
    <w:rsid w:val="00C827B0"/>
    <w:rsid w:val="00C82AF3"/>
    <w:rsid w:val="00C901D4"/>
    <w:rsid w:val="00C9044D"/>
    <w:rsid w:val="00C91129"/>
    <w:rsid w:val="00C93213"/>
    <w:rsid w:val="00C93790"/>
    <w:rsid w:val="00C97C18"/>
    <w:rsid w:val="00C97D01"/>
    <w:rsid w:val="00CA0694"/>
    <w:rsid w:val="00CA0D9F"/>
    <w:rsid w:val="00CA5103"/>
    <w:rsid w:val="00CB191E"/>
    <w:rsid w:val="00CB2356"/>
    <w:rsid w:val="00CB4C88"/>
    <w:rsid w:val="00CB4CBB"/>
    <w:rsid w:val="00CB6066"/>
    <w:rsid w:val="00CC118E"/>
    <w:rsid w:val="00CC224A"/>
    <w:rsid w:val="00CC309E"/>
    <w:rsid w:val="00CC41AA"/>
    <w:rsid w:val="00CC517F"/>
    <w:rsid w:val="00CC7784"/>
    <w:rsid w:val="00CD107F"/>
    <w:rsid w:val="00CD3586"/>
    <w:rsid w:val="00CD3C22"/>
    <w:rsid w:val="00CD45D0"/>
    <w:rsid w:val="00CD5B32"/>
    <w:rsid w:val="00CD69F4"/>
    <w:rsid w:val="00CD6E62"/>
    <w:rsid w:val="00CD7EA5"/>
    <w:rsid w:val="00CE05B1"/>
    <w:rsid w:val="00CE1155"/>
    <w:rsid w:val="00CE380A"/>
    <w:rsid w:val="00CE5673"/>
    <w:rsid w:val="00CE5AE0"/>
    <w:rsid w:val="00CE7379"/>
    <w:rsid w:val="00CE7771"/>
    <w:rsid w:val="00CF0B0D"/>
    <w:rsid w:val="00CF1EAC"/>
    <w:rsid w:val="00CF3A2B"/>
    <w:rsid w:val="00CF3CB4"/>
    <w:rsid w:val="00CF46EF"/>
    <w:rsid w:val="00CF5020"/>
    <w:rsid w:val="00D02D40"/>
    <w:rsid w:val="00D05189"/>
    <w:rsid w:val="00D064BD"/>
    <w:rsid w:val="00D101D1"/>
    <w:rsid w:val="00D1023D"/>
    <w:rsid w:val="00D10A1B"/>
    <w:rsid w:val="00D12AA4"/>
    <w:rsid w:val="00D13DC3"/>
    <w:rsid w:val="00D143D3"/>
    <w:rsid w:val="00D17180"/>
    <w:rsid w:val="00D174ED"/>
    <w:rsid w:val="00D21A56"/>
    <w:rsid w:val="00D223A7"/>
    <w:rsid w:val="00D238E7"/>
    <w:rsid w:val="00D246ED"/>
    <w:rsid w:val="00D24E9A"/>
    <w:rsid w:val="00D259E8"/>
    <w:rsid w:val="00D26084"/>
    <w:rsid w:val="00D26211"/>
    <w:rsid w:val="00D30935"/>
    <w:rsid w:val="00D30BE9"/>
    <w:rsid w:val="00D32B76"/>
    <w:rsid w:val="00D3362E"/>
    <w:rsid w:val="00D353B9"/>
    <w:rsid w:val="00D36A0F"/>
    <w:rsid w:val="00D372D6"/>
    <w:rsid w:val="00D37D9E"/>
    <w:rsid w:val="00D42FC4"/>
    <w:rsid w:val="00D4333B"/>
    <w:rsid w:val="00D43E7A"/>
    <w:rsid w:val="00D449F2"/>
    <w:rsid w:val="00D4643C"/>
    <w:rsid w:val="00D5275E"/>
    <w:rsid w:val="00D556A8"/>
    <w:rsid w:val="00D55AB8"/>
    <w:rsid w:val="00D570ED"/>
    <w:rsid w:val="00D57257"/>
    <w:rsid w:val="00D63402"/>
    <w:rsid w:val="00D6465A"/>
    <w:rsid w:val="00D64CD8"/>
    <w:rsid w:val="00D65A72"/>
    <w:rsid w:val="00D6748F"/>
    <w:rsid w:val="00D72015"/>
    <w:rsid w:val="00D7283B"/>
    <w:rsid w:val="00D745A1"/>
    <w:rsid w:val="00D74A52"/>
    <w:rsid w:val="00D759F6"/>
    <w:rsid w:val="00D80109"/>
    <w:rsid w:val="00D812C7"/>
    <w:rsid w:val="00D83047"/>
    <w:rsid w:val="00D841B9"/>
    <w:rsid w:val="00D861C1"/>
    <w:rsid w:val="00D86F6A"/>
    <w:rsid w:val="00D933A3"/>
    <w:rsid w:val="00D975D3"/>
    <w:rsid w:val="00DA0147"/>
    <w:rsid w:val="00DA2A36"/>
    <w:rsid w:val="00DA30CE"/>
    <w:rsid w:val="00DA4234"/>
    <w:rsid w:val="00DA424B"/>
    <w:rsid w:val="00DA5C5A"/>
    <w:rsid w:val="00DA5DDF"/>
    <w:rsid w:val="00DA5DF0"/>
    <w:rsid w:val="00DA6D26"/>
    <w:rsid w:val="00DB097A"/>
    <w:rsid w:val="00DB1115"/>
    <w:rsid w:val="00DB1379"/>
    <w:rsid w:val="00DB2C58"/>
    <w:rsid w:val="00DB51CA"/>
    <w:rsid w:val="00DB5CB5"/>
    <w:rsid w:val="00DB7293"/>
    <w:rsid w:val="00DB7EF1"/>
    <w:rsid w:val="00DC3C1D"/>
    <w:rsid w:val="00DC5228"/>
    <w:rsid w:val="00DC7745"/>
    <w:rsid w:val="00DC7B2B"/>
    <w:rsid w:val="00DC7FC6"/>
    <w:rsid w:val="00DD0E42"/>
    <w:rsid w:val="00DD1DC6"/>
    <w:rsid w:val="00DD216E"/>
    <w:rsid w:val="00DD33AC"/>
    <w:rsid w:val="00DD7BB9"/>
    <w:rsid w:val="00DE0A9C"/>
    <w:rsid w:val="00DE0E9A"/>
    <w:rsid w:val="00DE1DEC"/>
    <w:rsid w:val="00DE3907"/>
    <w:rsid w:val="00DE5703"/>
    <w:rsid w:val="00DE6781"/>
    <w:rsid w:val="00DF12D3"/>
    <w:rsid w:val="00DF2044"/>
    <w:rsid w:val="00DF2714"/>
    <w:rsid w:val="00DF5860"/>
    <w:rsid w:val="00DF587F"/>
    <w:rsid w:val="00DF7AE6"/>
    <w:rsid w:val="00E02B80"/>
    <w:rsid w:val="00E03FE6"/>
    <w:rsid w:val="00E05630"/>
    <w:rsid w:val="00E06C35"/>
    <w:rsid w:val="00E06C87"/>
    <w:rsid w:val="00E07287"/>
    <w:rsid w:val="00E072BD"/>
    <w:rsid w:val="00E108B0"/>
    <w:rsid w:val="00E11562"/>
    <w:rsid w:val="00E121F3"/>
    <w:rsid w:val="00E123EA"/>
    <w:rsid w:val="00E12540"/>
    <w:rsid w:val="00E13AC1"/>
    <w:rsid w:val="00E13EB5"/>
    <w:rsid w:val="00E15C65"/>
    <w:rsid w:val="00E16B80"/>
    <w:rsid w:val="00E16E9C"/>
    <w:rsid w:val="00E21B5A"/>
    <w:rsid w:val="00E22B30"/>
    <w:rsid w:val="00E22F60"/>
    <w:rsid w:val="00E26E19"/>
    <w:rsid w:val="00E26ED0"/>
    <w:rsid w:val="00E310FE"/>
    <w:rsid w:val="00E32F6A"/>
    <w:rsid w:val="00E3309E"/>
    <w:rsid w:val="00E33FB2"/>
    <w:rsid w:val="00E33FBC"/>
    <w:rsid w:val="00E4004B"/>
    <w:rsid w:val="00E40C37"/>
    <w:rsid w:val="00E40F77"/>
    <w:rsid w:val="00E42F1F"/>
    <w:rsid w:val="00E43480"/>
    <w:rsid w:val="00E434CE"/>
    <w:rsid w:val="00E44DEC"/>
    <w:rsid w:val="00E46EE5"/>
    <w:rsid w:val="00E47D2E"/>
    <w:rsid w:val="00E51E24"/>
    <w:rsid w:val="00E538E2"/>
    <w:rsid w:val="00E53ECA"/>
    <w:rsid w:val="00E544A4"/>
    <w:rsid w:val="00E545D6"/>
    <w:rsid w:val="00E55386"/>
    <w:rsid w:val="00E5793D"/>
    <w:rsid w:val="00E60A5A"/>
    <w:rsid w:val="00E610B3"/>
    <w:rsid w:val="00E632E3"/>
    <w:rsid w:val="00E6338A"/>
    <w:rsid w:val="00E6351B"/>
    <w:rsid w:val="00E64702"/>
    <w:rsid w:val="00E66221"/>
    <w:rsid w:val="00E66D51"/>
    <w:rsid w:val="00E6787E"/>
    <w:rsid w:val="00E67F6C"/>
    <w:rsid w:val="00E7182C"/>
    <w:rsid w:val="00E73198"/>
    <w:rsid w:val="00E74D4D"/>
    <w:rsid w:val="00E760CC"/>
    <w:rsid w:val="00E77B2A"/>
    <w:rsid w:val="00E77C01"/>
    <w:rsid w:val="00E81C9B"/>
    <w:rsid w:val="00E82292"/>
    <w:rsid w:val="00E8458B"/>
    <w:rsid w:val="00E8537A"/>
    <w:rsid w:val="00E86577"/>
    <w:rsid w:val="00E87265"/>
    <w:rsid w:val="00E92871"/>
    <w:rsid w:val="00E9327D"/>
    <w:rsid w:val="00E9526A"/>
    <w:rsid w:val="00E9622C"/>
    <w:rsid w:val="00E9670A"/>
    <w:rsid w:val="00E96935"/>
    <w:rsid w:val="00E972F7"/>
    <w:rsid w:val="00E97C84"/>
    <w:rsid w:val="00EA2EBA"/>
    <w:rsid w:val="00EB1D25"/>
    <w:rsid w:val="00EB2BD8"/>
    <w:rsid w:val="00EB32E9"/>
    <w:rsid w:val="00EB3D65"/>
    <w:rsid w:val="00EB4E95"/>
    <w:rsid w:val="00EB6502"/>
    <w:rsid w:val="00EC0DB3"/>
    <w:rsid w:val="00EC1B83"/>
    <w:rsid w:val="00EC2E1A"/>
    <w:rsid w:val="00EC402F"/>
    <w:rsid w:val="00EC4FEB"/>
    <w:rsid w:val="00EC6D18"/>
    <w:rsid w:val="00ED33CA"/>
    <w:rsid w:val="00ED71FC"/>
    <w:rsid w:val="00EE466A"/>
    <w:rsid w:val="00EE7CCA"/>
    <w:rsid w:val="00EF1A1B"/>
    <w:rsid w:val="00EF2E25"/>
    <w:rsid w:val="00EF3621"/>
    <w:rsid w:val="00EF4B43"/>
    <w:rsid w:val="00EF4BE8"/>
    <w:rsid w:val="00EF5936"/>
    <w:rsid w:val="00F0034F"/>
    <w:rsid w:val="00F01523"/>
    <w:rsid w:val="00F0730B"/>
    <w:rsid w:val="00F10B45"/>
    <w:rsid w:val="00F1176B"/>
    <w:rsid w:val="00F117D2"/>
    <w:rsid w:val="00F127BF"/>
    <w:rsid w:val="00F13480"/>
    <w:rsid w:val="00F14010"/>
    <w:rsid w:val="00F153A2"/>
    <w:rsid w:val="00F16A73"/>
    <w:rsid w:val="00F17119"/>
    <w:rsid w:val="00F17CBD"/>
    <w:rsid w:val="00F202B6"/>
    <w:rsid w:val="00F20667"/>
    <w:rsid w:val="00F21694"/>
    <w:rsid w:val="00F22E79"/>
    <w:rsid w:val="00F25119"/>
    <w:rsid w:val="00F317C3"/>
    <w:rsid w:val="00F34AD9"/>
    <w:rsid w:val="00F3523D"/>
    <w:rsid w:val="00F3693B"/>
    <w:rsid w:val="00F37451"/>
    <w:rsid w:val="00F37E25"/>
    <w:rsid w:val="00F402A4"/>
    <w:rsid w:val="00F41A96"/>
    <w:rsid w:val="00F41BDD"/>
    <w:rsid w:val="00F421CA"/>
    <w:rsid w:val="00F43C2D"/>
    <w:rsid w:val="00F444B7"/>
    <w:rsid w:val="00F4551E"/>
    <w:rsid w:val="00F45E89"/>
    <w:rsid w:val="00F463A0"/>
    <w:rsid w:val="00F47506"/>
    <w:rsid w:val="00F532BC"/>
    <w:rsid w:val="00F54582"/>
    <w:rsid w:val="00F55096"/>
    <w:rsid w:val="00F61B48"/>
    <w:rsid w:val="00F62EFE"/>
    <w:rsid w:val="00F63B29"/>
    <w:rsid w:val="00F6501E"/>
    <w:rsid w:val="00F67992"/>
    <w:rsid w:val="00F67B59"/>
    <w:rsid w:val="00F70E56"/>
    <w:rsid w:val="00F7149D"/>
    <w:rsid w:val="00F721E2"/>
    <w:rsid w:val="00F7238A"/>
    <w:rsid w:val="00F733AE"/>
    <w:rsid w:val="00F744B8"/>
    <w:rsid w:val="00F74B0F"/>
    <w:rsid w:val="00F74DC6"/>
    <w:rsid w:val="00F75073"/>
    <w:rsid w:val="00F76ACC"/>
    <w:rsid w:val="00F77BC1"/>
    <w:rsid w:val="00F80557"/>
    <w:rsid w:val="00F806EB"/>
    <w:rsid w:val="00F838E8"/>
    <w:rsid w:val="00F854A3"/>
    <w:rsid w:val="00F855FD"/>
    <w:rsid w:val="00F903C3"/>
    <w:rsid w:val="00F906F4"/>
    <w:rsid w:val="00F93CE4"/>
    <w:rsid w:val="00FA044A"/>
    <w:rsid w:val="00FA2BB0"/>
    <w:rsid w:val="00FA2FF7"/>
    <w:rsid w:val="00FA41B8"/>
    <w:rsid w:val="00FA4424"/>
    <w:rsid w:val="00FA7314"/>
    <w:rsid w:val="00FA75BD"/>
    <w:rsid w:val="00FA7709"/>
    <w:rsid w:val="00FB712D"/>
    <w:rsid w:val="00FC009A"/>
    <w:rsid w:val="00FC064A"/>
    <w:rsid w:val="00FC06F5"/>
    <w:rsid w:val="00FC2AD8"/>
    <w:rsid w:val="00FC572A"/>
    <w:rsid w:val="00FC5B01"/>
    <w:rsid w:val="00FC778B"/>
    <w:rsid w:val="00FC7C60"/>
    <w:rsid w:val="00FC7C61"/>
    <w:rsid w:val="00FD0FA0"/>
    <w:rsid w:val="00FD1C00"/>
    <w:rsid w:val="00FD1ECE"/>
    <w:rsid w:val="00FD2566"/>
    <w:rsid w:val="00FD25D2"/>
    <w:rsid w:val="00FD366F"/>
    <w:rsid w:val="00FD443B"/>
    <w:rsid w:val="00FD4F99"/>
    <w:rsid w:val="00FD6450"/>
    <w:rsid w:val="00FD6E37"/>
    <w:rsid w:val="00FD75FD"/>
    <w:rsid w:val="00FE136E"/>
    <w:rsid w:val="00FE4226"/>
    <w:rsid w:val="00FE5BB6"/>
    <w:rsid w:val="00FE5E40"/>
    <w:rsid w:val="00FF0BE5"/>
    <w:rsid w:val="00FF50B6"/>
    <w:rsid w:val="00FF510A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4:docId w14:val="6AFECDED"/>
  <w15:docId w15:val="{E68B3CDF-7DE4-41F0-AFC8-11E9C9D1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6776F"/>
    <w:pPr>
      <w:spacing w:after="0" w:line="240" w:lineRule="auto"/>
    </w:pPr>
    <w:rPr>
      <w:rFonts w:ascii="Tahoma" w:hAnsi="Tahoma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B527E9"/>
    <w:pPr>
      <w:keepNext/>
      <w:numPr>
        <w:numId w:val="1"/>
      </w:numPr>
      <w:spacing w:after="240"/>
      <w:outlineLvl w:val="0"/>
    </w:pPr>
    <w:rPr>
      <w:b/>
      <w:caps/>
      <w:kern w:val="32"/>
    </w:rPr>
  </w:style>
  <w:style w:type="paragraph" w:styleId="Naslov2">
    <w:name w:val="heading 2"/>
    <w:basedOn w:val="Navaden"/>
    <w:next w:val="Navaden"/>
    <w:link w:val="Naslov2Znak"/>
    <w:autoRedefine/>
    <w:qFormat/>
    <w:rsid w:val="00B527E9"/>
    <w:pPr>
      <w:numPr>
        <w:ilvl w:val="1"/>
        <w:numId w:val="1"/>
      </w:numPr>
      <w:tabs>
        <w:tab w:val="left" w:pos="624"/>
      </w:tabs>
      <w:spacing w:before="240" w:after="240"/>
      <w:outlineLvl w:val="1"/>
    </w:pPr>
    <w:rPr>
      <w:rFonts w:cs="Arial"/>
      <w:bCs/>
      <w:iCs/>
    </w:rPr>
  </w:style>
  <w:style w:type="paragraph" w:styleId="Naslov3">
    <w:name w:val="heading 3"/>
    <w:basedOn w:val="Navaden"/>
    <w:next w:val="Navaden"/>
    <w:link w:val="Naslov3Znak"/>
    <w:qFormat/>
    <w:rsid w:val="00B527E9"/>
    <w:pPr>
      <w:keepNext/>
      <w:numPr>
        <w:ilvl w:val="2"/>
        <w:numId w:val="1"/>
      </w:numPr>
      <w:spacing w:before="240" w:after="120"/>
      <w:outlineLvl w:val="2"/>
    </w:pPr>
    <w:rPr>
      <w:rFonts w:cs="Arial"/>
      <w:bCs/>
      <w:i/>
    </w:rPr>
  </w:style>
  <w:style w:type="paragraph" w:styleId="Naslov4">
    <w:name w:val="heading 4"/>
    <w:basedOn w:val="Navaden"/>
    <w:next w:val="Navaden"/>
    <w:link w:val="Naslov4Znak"/>
    <w:qFormat/>
    <w:rsid w:val="00201EFB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paragraph" w:styleId="Naslov5">
    <w:name w:val="heading 5"/>
    <w:basedOn w:val="Navaden"/>
    <w:next w:val="Navaden"/>
    <w:link w:val="Naslov5Znak"/>
    <w:qFormat/>
    <w:rsid w:val="00201EFB"/>
    <w:pPr>
      <w:keepNext/>
      <w:tabs>
        <w:tab w:val="left" w:pos="567"/>
        <w:tab w:val="num" w:pos="851"/>
        <w:tab w:val="left" w:pos="993"/>
      </w:tabs>
      <w:outlineLvl w:val="4"/>
    </w:pPr>
    <w:rPr>
      <w:rFonts w:ascii="Times New Roman" w:hAnsi="Times New Roman"/>
      <w:b/>
      <w:sz w:val="22"/>
      <w:szCs w:val="20"/>
    </w:rPr>
  </w:style>
  <w:style w:type="paragraph" w:styleId="Naslov6">
    <w:name w:val="heading 6"/>
    <w:basedOn w:val="Navaden"/>
    <w:next w:val="Navaden"/>
    <w:link w:val="Naslov6Znak"/>
    <w:qFormat/>
    <w:rsid w:val="00201EFB"/>
    <w:pPr>
      <w:keepNext/>
      <w:jc w:val="center"/>
      <w:outlineLvl w:val="5"/>
    </w:pPr>
    <w:rPr>
      <w:rFonts w:ascii="Times New Roman" w:hAnsi="Times New Roman"/>
      <w:b/>
      <w:szCs w:val="20"/>
    </w:rPr>
  </w:style>
  <w:style w:type="paragraph" w:styleId="Naslov7">
    <w:name w:val="heading 7"/>
    <w:basedOn w:val="Navaden"/>
    <w:next w:val="Navaden"/>
    <w:link w:val="Naslov7Znak"/>
    <w:qFormat/>
    <w:rsid w:val="00201EFB"/>
    <w:pPr>
      <w:keepNext/>
      <w:tabs>
        <w:tab w:val="left" w:pos="567"/>
      </w:tabs>
      <w:ind w:left="1224" w:firstLine="142"/>
      <w:outlineLvl w:val="6"/>
    </w:pPr>
    <w:rPr>
      <w:rFonts w:ascii="Times New Roman" w:hAnsi="Times New Roman"/>
      <w:b/>
      <w:szCs w:val="20"/>
    </w:rPr>
  </w:style>
  <w:style w:type="paragraph" w:styleId="Naslov8">
    <w:name w:val="heading 8"/>
    <w:basedOn w:val="Navaden"/>
    <w:next w:val="Navaden"/>
    <w:link w:val="Naslov8Znak"/>
    <w:qFormat/>
    <w:rsid w:val="00201EFB"/>
    <w:pPr>
      <w:keepNext/>
      <w:tabs>
        <w:tab w:val="left" w:pos="567"/>
      </w:tabs>
      <w:ind w:left="1145" w:hanging="425"/>
      <w:outlineLvl w:val="7"/>
    </w:pPr>
    <w:rPr>
      <w:rFonts w:ascii="Times New Roman" w:hAnsi="Times New Roman"/>
      <w:b/>
      <w:szCs w:val="20"/>
    </w:rPr>
  </w:style>
  <w:style w:type="paragraph" w:styleId="Naslov9">
    <w:name w:val="heading 9"/>
    <w:basedOn w:val="Navaden"/>
    <w:next w:val="Navaden"/>
    <w:link w:val="Naslov9Znak"/>
    <w:qFormat/>
    <w:rsid w:val="00201EFB"/>
    <w:pPr>
      <w:keepNext/>
      <w:tabs>
        <w:tab w:val="left" w:pos="567"/>
      </w:tabs>
      <w:ind w:left="1133" w:hanging="425"/>
      <w:outlineLvl w:val="8"/>
    </w:pPr>
    <w:rPr>
      <w:rFonts w:ascii="Times New Roman" w:hAnsi="Times New Roman"/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527E9"/>
    <w:rPr>
      <w:rFonts w:ascii="Tahoma" w:hAnsi="Tahoma" w:cs="Times New Roman"/>
      <w:b/>
      <w:caps/>
      <w:kern w:val="32"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B527E9"/>
    <w:rPr>
      <w:rFonts w:ascii="Tahoma" w:hAnsi="Tahoma" w:cs="Arial"/>
      <w:bCs/>
      <w:i/>
      <w:sz w:val="24"/>
      <w:szCs w:val="24"/>
      <w:lang w:eastAsia="sl-SI"/>
    </w:rPr>
  </w:style>
  <w:style w:type="paragraph" w:styleId="Kazalovsebine3">
    <w:name w:val="toc 3"/>
    <w:basedOn w:val="Navaden"/>
    <w:next w:val="Navaden"/>
    <w:autoRedefine/>
    <w:qFormat/>
    <w:rsid w:val="00B527E9"/>
    <w:pPr>
      <w:ind w:left="240"/>
    </w:pPr>
    <w:rPr>
      <w:rFonts w:cs="Calibri"/>
      <w:i/>
      <w:sz w:val="20"/>
      <w:szCs w:val="20"/>
    </w:rPr>
  </w:style>
  <w:style w:type="paragraph" w:styleId="Kazalovsebine1">
    <w:name w:val="toc 1"/>
    <w:basedOn w:val="Navaden"/>
    <w:next w:val="Navaden"/>
    <w:autoRedefine/>
    <w:qFormat/>
    <w:rsid w:val="00B527E9"/>
    <w:pPr>
      <w:pBdr>
        <w:top w:val="single" w:sz="4" w:space="1" w:color="auto"/>
      </w:pBdr>
      <w:tabs>
        <w:tab w:val="left" w:pos="480"/>
        <w:tab w:val="right" w:leader="dot" w:pos="9060"/>
      </w:tabs>
      <w:spacing w:before="480" w:line="360" w:lineRule="auto"/>
    </w:pPr>
    <w:rPr>
      <w:b/>
      <w:bCs/>
      <w:caps/>
      <w:noProof/>
    </w:rPr>
  </w:style>
  <w:style w:type="character" w:customStyle="1" w:styleId="Naslov2Znak">
    <w:name w:val="Naslov 2 Znak"/>
    <w:basedOn w:val="Privzetapisavaodstavka"/>
    <w:link w:val="Naslov2"/>
    <w:rsid w:val="00B527E9"/>
    <w:rPr>
      <w:rFonts w:ascii="Tahoma" w:hAnsi="Tahoma" w:cs="Arial"/>
      <w:bCs/>
      <w:iCs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201EFB"/>
    <w:rPr>
      <w:rFonts w:ascii="Arial" w:hAnsi="Arial" w:cs="Times New Roman"/>
      <w:b/>
      <w:sz w:val="32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201EFB"/>
    <w:rPr>
      <w:rFonts w:ascii="Times New Roman" w:hAnsi="Times New Roman" w:cs="Times New Roman"/>
      <w:b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201EFB"/>
    <w:rPr>
      <w:rFonts w:ascii="Times New Roman" w:hAnsi="Times New Roman" w:cs="Times New Roman"/>
      <w:b/>
      <w:sz w:val="24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201EFB"/>
    <w:rPr>
      <w:rFonts w:ascii="Times New Roman" w:hAnsi="Times New Roman" w:cs="Times New Roman"/>
      <w:b/>
      <w:sz w:val="24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201EFB"/>
    <w:rPr>
      <w:rFonts w:ascii="Times New Roman" w:hAnsi="Times New Roman" w:cs="Times New Roman"/>
      <w:b/>
      <w:sz w:val="24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201EFB"/>
    <w:rPr>
      <w:rFonts w:ascii="Times New Roman" w:hAnsi="Times New Roman" w:cs="Times New Roman"/>
      <w:b/>
      <w:sz w:val="24"/>
      <w:szCs w:val="20"/>
      <w:lang w:eastAsia="sl-SI"/>
    </w:rPr>
  </w:style>
  <w:style w:type="numbering" w:customStyle="1" w:styleId="Brezseznama1">
    <w:name w:val="Brez seznama1"/>
    <w:next w:val="Brezseznama"/>
    <w:semiHidden/>
    <w:unhideWhenUsed/>
    <w:rsid w:val="00201EFB"/>
  </w:style>
  <w:style w:type="paragraph" w:styleId="Glava">
    <w:name w:val="header"/>
    <w:aliases w:val="E-PVO-glava,body txt,Glava - napis"/>
    <w:basedOn w:val="Navaden"/>
    <w:link w:val="GlavaZnak"/>
    <w:rsid w:val="00201EFB"/>
    <w:pPr>
      <w:tabs>
        <w:tab w:val="center" w:pos="4536"/>
        <w:tab w:val="right" w:pos="9072"/>
      </w:tabs>
    </w:pPr>
    <w:rPr>
      <w:rFonts w:ascii="Times New Roman" w:hAnsi="Times New Roman"/>
      <w:szCs w:val="20"/>
    </w:rPr>
  </w:style>
  <w:style w:type="character" w:customStyle="1" w:styleId="GlavaZnak">
    <w:name w:val="Glava Znak"/>
    <w:aliases w:val="E-PVO-glava Znak,body txt Znak,Glava - napis Znak"/>
    <w:basedOn w:val="Privzetapisavaodstavka"/>
    <w:link w:val="Glava"/>
    <w:uiPriority w:val="99"/>
    <w:rsid w:val="00201EFB"/>
    <w:rPr>
      <w:rFonts w:ascii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201EFB"/>
    <w:pPr>
      <w:tabs>
        <w:tab w:val="center" w:pos="4536"/>
        <w:tab w:val="right" w:pos="9072"/>
      </w:tabs>
    </w:pPr>
    <w:rPr>
      <w:rFonts w:ascii="Times New Roman" w:hAnsi="Times New Roman"/>
      <w:szCs w:val="20"/>
    </w:rPr>
  </w:style>
  <w:style w:type="character" w:customStyle="1" w:styleId="NogaZnak">
    <w:name w:val="Noga Znak"/>
    <w:basedOn w:val="Privzetapisavaodstavka"/>
    <w:link w:val="Noga"/>
    <w:rsid w:val="00201EFB"/>
    <w:rPr>
      <w:rFonts w:ascii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201EFB"/>
  </w:style>
  <w:style w:type="paragraph" w:styleId="Naslov">
    <w:name w:val="Title"/>
    <w:basedOn w:val="Navaden"/>
    <w:link w:val="NaslovZnak"/>
    <w:qFormat/>
    <w:rsid w:val="00201EFB"/>
    <w:pPr>
      <w:jc w:val="center"/>
    </w:pPr>
    <w:rPr>
      <w:rFonts w:ascii="Times New Roman" w:hAnsi="Times New Roman"/>
      <w:b/>
      <w:szCs w:val="20"/>
    </w:rPr>
  </w:style>
  <w:style w:type="character" w:customStyle="1" w:styleId="NaslovZnak">
    <w:name w:val="Naslov Znak"/>
    <w:basedOn w:val="Privzetapisavaodstavka"/>
    <w:link w:val="Naslov"/>
    <w:rsid w:val="00201EFB"/>
    <w:rPr>
      <w:rFonts w:ascii="Times New Roman" w:hAnsi="Times New Roman" w:cs="Times New Roman"/>
      <w:b/>
      <w:sz w:val="24"/>
      <w:szCs w:val="20"/>
      <w:lang w:eastAsia="sl-SI"/>
    </w:rPr>
  </w:style>
  <w:style w:type="paragraph" w:styleId="Blokbesedila">
    <w:name w:val="Block Text"/>
    <w:basedOn w:val="Navaden"/>
    <w:rsid w:val="00201EFB"/>
    <w:pPr>
      <w:tabs>
        <w:tab w:val="left" w:pos="8647"/>
      </w:tabs>
      <w:ind w:left="2694" w:right="2266"/>
    </w:pPr>
    <w:rPr>
      <w:rFonts w:ascii="Arial" w:hAnsi="Arial"/>
      <w:szCs w:val="20"/>
    </w:rPr>
  </w:style>
  <w:style w:type="paragraph" w:styleId="Telobesedila-zamik">
    <w:name w:val="Body Text Indent"/>
    <w:basedOn w:val="Navaden"/>
    <w:link w:val="Telobesedila-zamikZnak"/>
    <w:rsid w:val="00201EFB"/>
    <w:pPr>
      <w:ind w:left="1418"/>
      <w:jc w:val="both"/>
    </w:pPr>
    <w:rPr>
      <w:rFonts w:ascii="Times New Roman" w:hAnsi="Times New Roman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201EFB"/>
    <w:rPr>
      <w:rFonts w:ascii="Times New Roman" w:hAnsi="Times New Roman" w:cs="Times New Roman"/>
      <w:sz w:val="24"/>
      <w:szCs w:val="20"/>
      <w:lang w:eastAsia="sl-SI"/>
    </w:rPr>
  </w:style>
  <w:style w:type="paragraph" w:customStyle="1" w:styleId="Telobesedila-zamik21">
    <w:name w:val="Telo besedila - zamik 21"/>
    <w:basedOn w:val="Navaden"/>
    <w:rsid w:val="00201EFB"/>
    <w:pPr>
      <w:widowControl w:val="0"/>
      <w:ind w:left="1134" w:hanging="708"/>
      <w:jc w:val="both"/>
    </w:pPr>
    <w:rPr>
      <w:rFonts w:ascii="Times New Roman" w:hAnsi="Times New Roman"/>
      <w:szCs w:val="20"/>
    </w:rPr>
  </w:style>
  <w:style w:type="paragraph" w:styleId="Telobesedila-zamik2">
    <w:name w:val="Body Text Indent 2"/>
    <w:basedOn w:val="Navaden"/>
    <w:link w:val="Telobesedila-zamik2Znak"/>
    <w:rsid w:val="00201EFB"/>
    <w:pPr>
      <w:tabs>
        <w:tab w:val="left" w:pos="567"/>
      </w:tabs>
      <w:ind w:left="720"/>
      <w:jc w:val="both"/>
    </w:pPr>
    <w:rPr>
      <w:rFonts w:ascii="Times New Roman" w:hAnsi="Times New Roman"/>
      <w:szCs w:val="20"/>
    </w:rPr>
  </w:style>
  <w:style w:type="character" w:customStyle="1" w:styleId="Telobesedila-zamik2Znak">
    <w:name w:val="Telo besedila - zamik 2 Znak"/>
    <w:basedOn w:val="Privzetapisavaodstavka"/>
    <w:link w:val="Telobesedila-zamik2"/>
    <w:rsid w:val="00201EFB"/>
    <w:rPr>
      <w:rFonts w:ascii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201EFB"/>
    <w:pPr>
      <w:tabs>
        <w:tab w:val="left" w:pos="567"/>
      </w:tabs>
      <w:ind w:left="1416"/>
      <w:jc w:val="both"/>
    </w:pPr>
    <w:rPr>
      <w:rFonts w:ascii="Times New Roman" w:hAnsi="Times New Roman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rsid w:val="00201EFB"/>
    <w:rPr>
      <w:rFonts w:ascii="Times New Roman" w:hAnsi="Times New Roman" w:cs="Times New Roman"/>
      <w:sz w:val="24"/>
      <w:szCs w:val="20"/>
      <w:lang w:eastAsia="sl-SI"/>
    </w:rPr>
  </w:style>
  <w:style w:type="paragraph" w:customStyle="1" w:styleId="BodyText21">
    <w:name w:val="Body Text 21"/>
    <w:basedOn w:val="Navaden"/>
    <w:rsid w:val="00201EFB"/>
    <w:pPr>
      <w:widowControl w:val="0"/>
      <w:tabs>
        <w:tab w:val="center" w:pos="-1440"/>
      </w:tabs>
      <w:ind w:right="406"/>
      <w:jc w:val="both"/>
    </w:pPr>
    <w:rPr>
      <w:rFonts w:ascii="Arial" w:hAnsi="Arial"/>
      <w:szCs w:val="20"/>
    </w:rPr>
  </w:style>
  <w:style w:type="paragraph" w:customStyle="1" w:styleId="Telobesedila-zamik31">
    <w:name w:val="Telo besedila - zamik 31"/>
    <w:basedOn w:val="Navaden"/>
    <w:rsid w:val="00201EFB"/>
    <w:pPr>
      <w:widowControl w:val="0"/>
      <w:tabs>
        <w:tab w:val="left" w:pos="1701"/>
      </w:tabs>
      <w:ind w:left="425"/>
      <w:jc w:val="center"/>
    </w:pPr>
    <w:rPr>
      <w:rFonts w:ascii="Times New Roman" w:hAnsi="Times New Roman"/>
      <w:b/>
      <w:szCs w:val="20"/>
    </w:rPr>
  </w:style>
  <w:style w:type="paragraph" w:styleId="Telobesedila">
    <w:name w:val="Body Text"/>
    <w:basedOn w:val="Navaden"/>
    <w:link w:val="TelobesedilaZnak"/>
    <w:rsid w:val="00201EFB"/>
    <w:pPr>
      <w:widowControl w:val="0"/>
      <w:jc w:val="both"/>
    </w:pPr>
    <w:rPr>
      <w:rFonts w:ascii="Arial" w:hAnsi="Arial"/>
      <w:b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201EFB"/>
    <w:rPr>
      <w:rFonts w:ascii="Arial" w:hAnsi="Arial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201EFB"/>
    <w:pPr>
      <w:ind w:right="-2"/>
      <w:jc w:val="both"/>
    </w:pPr>
    <w:rPr>
      <w:rFonts w:ascii="Times New Roman" w:hAnsi="Times New Roman"/>
      <w:b/>
      <w:sz w:val="22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201EFB"/>
    <w:rPr>
      <w:rFonts w:ascii="Times New Roman" w:hAnsi="Times New Roman" w:cs="Times New Roman"/>
      <w:b/>
      <w:szCs w:val="20"/>
      <w:lang w:eastAsia="sl-SI"/>
    </w:rPr>
  </w:style>
  <w:style w:type="paragraph" w:styleId="Telobesedila3">
    <w:name w:val="Body Text 3"/>
    <w:basedOn w:val="Navaden"/>
    <w:link w:val="Telobesedila3Znak"/>
    <w:rsid w:val="00201EFB"/>
    <w:pPr>
      <w:tabs>
        <w:tab w:val="left" w:pos="142"/>
      </w:tabs>
      <w:jc w:val="both"/>
    </w:pPr>
    <w:rPr>
      <w:rFonts w:ascii="Times New Roman" w:hAnsi="Times New Roman"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201EFB"/>
    <w:rPr>
      <w:rFonts w:ascii="Times New Roman" w:hAnsi="Times New Roman" w:cs="Times New Roman"/>
      <w:szCs w:val="20"/>
      <w:lang w:eastAsia="sl-SI"/>
    </w:rPr>
  </w:style>
  <w:style w:type="paragraph" w:styleId="Napis">
    <w:name w:val="caption"/>
    <w:basedOn w:val="Navaden"/>
    <w:next w:val="Navaden"/>
    <w:qFormat/>
    <w:rsid w:val="00201EFB"/>
    <w:pPr>
      <w:tabs>
        <w:tab w:val="left" w:pos="567"/>
        <w:tab w:val="num" w:pos="851"/>
        <w:tab w:val="left" w:pos="993"/>
      </w:tabs>
      <w:jc w:val="right"/>
    </w:pPr>
    <w:rPr>
      <w:rFonts w:ascii="Times New Roman" w:hAnsi="Times New Roman"/>
      <w:b/>
      <w:sz w:val="22"/>
      <w:szCs w:val="20"/>
    </w:rPr>
  </w:style>
  <w:style w:type="paragraph" w:customStyle="1" w:styleId="Telobesedila21">
    <w:name w:val="Telo besedila 21"/>
    <w:basedOn w:val="Navaden"/>
    <w:rsid w:val="00201EFB"/>
    <w:pPr>
      <w:widowControl w:val="0"/>
      <w:ind w:left="284" w:hanging="284"/>
      <w:jc w:val="both"/>
    </w:pPr>
    <w:rPr>
      <w:rFonts w:ascii="Times New Roman" w:hAnsi="Times New Roman"/>
      <w:szCs w:val="20"/>
    </w:rPr>
  </w:style>
  <w:style w:type="paragraph" w:styleId="Kazalovsebine2">
    <w:name w:val="toc 2"/>
    <w:basedOn w:val="Navaden"/>
    <w:next w:val="Navaden"/>
    <w:autoRedefine/>
    <w:semiHidden/>
    <w:rsid w:val="00201EFB"/>
    <w:pPr>
      <w:tabs>
        <w:tab w:val="left" w:pos="600"/>
        <w:tab w:val="right" w:leader="dot" w:pos="9060"/>
      </w:tabs>
      <w:spacing w:before="240" w:line="120" w:lineRule="auto"/>
    </w:pPr>
    <w:rPr>
      <w:rFonts w:ascii="Times New Roman" w:hAnsi="Times New Roman"/>
      <w:b/>
      <w:noProof/>
      <w:sz w:val="20"/>
      <w:szCs w:val="20"/>
    </w:rPr>
  </w:style>
  <w:style w:type="paragraph" w:styleId="Podnaslov">
    <w:name w:val="Subtitle"/>
    <w:basedOn w:val="Navaden"/>
    <w:link w:val="PodnaslovZnak"/>
    <w:qFormat/>
    <w:rsid w:val="00201EFB"/>
    <w:rPr>
      <w:rFonts w:ascii="Times New Roman" w:hAnsi="Times New Roman"/>
      <w:b/>
      <w:sz w:val="22"/>
      <w:szCs w:val="20"/>
    </w:rPr>
  </w:style>
  <w:style w:type="character" w:customStyle="1" w:styleId="PodnaslovZnak">
    <w:name w:val="Podnaslov Znak"/>
    <w:basedOn w:val="Privzetapisavaodstavka"/>
    <w:link w:val="Podnaslov"/>
    <w:rsid w:val="00201EFB"/>
    <w:rPr>
      <w:rFonts w:ascii="Times New Roman" w:hAnsi="Times New Roman" w:cs="Times New Roman"/>
      <w:b/>
      <w:szCs w:val="20"/>
      <w:lang w:eastAsia="sl-SI"/>
    </w:rPr>
  </w:style>
  <w:style w:type="paragraph" w:styleId="Oznaenseznam">
    <w:name w:val="List Bullet"/>
    <w:basedOn w:val="Navaden"/>
    <w:autoRedefine/>
    <w:rsid w:val="00201EFB"/>
    <w:pPr>
      <w:tabs>
        <w:tab w:val="num" w:pos="360"/>
      </w:tabs>
      <w:ind w:left="360" w:hanging="360"/>
    </w:pPr>
    <w:rPr>
      <w:rFonts w:ascii="Times New Roman" w:hAnsi="Times New Roman"/>
      <w:sz w:val="20"/>
      <w:szCs w:val="20"/>
    </w:rPr>
  </w:style>
  <w:style w:type="paragraph" w:styleId="Oznaenseznam2">
    <w:name w:val="List Bullet 2"/>
    <w:basedOn w:val="Navaden"/>
    <w:autoRedefine/>
    <w:rsid w:val="00201EFB"/>
    <w:pPr>
      <w:tabs>
        <w:tab w:val="num" w:pos="643"/>
      </w:tabs>
      <w:ind w:left="643" w:hanging="360"/>
    </w:pPr>
    <w:rPr>
      <w:rFonts w:ascii="Times New Roman" w:hAnsi="Times New Roman"/>
      <w:sz w:val="20"/>
      <w:szCs w:val="20"/>
    </w:rPr>
  </w:style>
  <w:style w:type="paragraph" w:styleId="Oznaenseznam3">
    <w:name w:val="List Bullet 3"/>
    <w:basedOn w:val="Navaden"/>
    <w:autoRedefine/>
    <w:rsid w:val="00201EFB"/>
    <w:pPr>
      <w:tabs>
        <w:tab w:val="num" w:pos="926"/>
      </w:tabs>
      <w:ind w:left="926" w:hanging="360"/>
    </w:pPr>
    <w:rPr>
      <w:rFonts w:ascii="Times New Roman" w:hAnsi="Times New Roman"/>
      <w:sz w:val="20"/>
      <w:szCs w:val="20"/>
    </w:rPr>
  </w:style>
  <w:style w:type="paragraph" w:customStyle="1" w:styleId="DOUS1">
    <w:name w:val="DOUS1"/>
    <w:basedOn w:val="Navaden"/>
    <w:rsid w:val="00201EFB"/>
    <w:pPr>
      <w:numPr>
        <w:numId w:val="2"/>
      </w:numPr>
      <w:jc w:val="both"/>
    </w:pPr>
    <w:rPr>
      <w:rFonts w:ascii="Times New Roman" w:hAnsi="Times New Roman"/>
      <w:b/>
      <w:szCs w:val="20"/>
    </w:rPr>
  </w:style>
  <w:style w:type="paragraph" w:customStyle="1" w:styleId="DOUS2">
    <w:name w:val="DOUS2"/>
    <w:basedOn w:val="Navaden"/>
    <w:rsid w:val="00201EFB"/>
    <w:pPr>
      <w:numPr>
        <w:ilvl w:val="1"/>
        <w:numId w:val="2"/>
      </w:numPr>
      <w:jc w:val="both"/>
    </w:pPr>
    <w:rPr>
      <w:rFonts w:ascii="Times New Roman" w:hAnsi="Times New Roman"/>
      <w:szCs w:val="20"/>
    </w:rPr>
  </w:style>
  <w:style w:type="paragraph" w:styleId="Golobesedilo">
    <w:name w:val="Plain Text"/>
    <w:basedOn w:val="Navaden"/>
    <w:link w:val="GolobesediloZnak"/>
    <w:uiPriority w:val="99"/>
    <w:rsid w:val="00201EFB"/>
    <w:pPr>
      <w:jc w:val="both"/>
    </w:pPr>
    <w:rPr>
      <w:rFonts w:ascii="Times New Roman" w:hAnsi="Times New Roman"/>
      <w:szCs w:val="20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201EFB"/>
    <w:rPr>
      <w:rFonts w:ascii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rsid w:val="00201EFB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hAnsi="Arial" w:cs="Times New Roman"/>
      <w:kern w:val="16"/>
      <w:sz w:val="20"/>
      <w:szCs w:val="20"/>
      <w:lang w:eastAsia="sl-SI"/>
    </w:rPr>
  </w:style>
  <w:style w:type="paragraph" w:customStyle="1" w:styleId="Default">
    <w:name w:val="Default"/>
    <w:rsid w:val="00201EFB"/>
    <w:pPr>
      <w:spacing w:after="0" w:line="240" w:lineRule="auto"/>
    </w:pPr>
    <w:rPr>
      <w:rFonts w:ascii="Arial" w:hAnsi="Arial" w:cs="Times New Roman"/>
      <w:color w:val="000000"/>
      <w:sz w:val="24"/>
      <w:szCs w:val="20"/>
      <w:lang w:eastAsia="sl-SI"/>
    </w:rPr>
  </w:style>
  <w:style w:type="paragraph" w:customStyle="1" w:styleId="tekst1">
    <w:name w:val="tekst1"/>
    <w:basedOn w:val="Navaden"/>
    <w:rsid w:val="00201EFB"/>
    <w:pPr>
      <w:spacing w:before="120" w:line="264" w:lineRule="atLeast"/>
      <w:jc w:val="both"/>
    </w:pPr>
    <w:rPr>
      <w:rFonts w:ascii="Arial" w:hAnsi="Arial"/>
      <w:sz w:val="22"/>
      <w:szCs w:val="20"/>
    </w:rPr>
  </w:style>
  <w:style w:type="character" w:styleId="Hiperpovezava">
    <w:name w:val="Hyperlink"/>
    <w:uiPriority w:val="99"/>
    <w:rsid w:val="00201EFB"/>
    <w:rPr>
      <w:color w:val="0000FF"/>
      <w:u w:val="single"/>
    </w:rPr>
  </w:style>
  <w:style w:type="character" w:styleId="Krepko">
    <w:name w:val="Strong"/>
    <w:uiPriority w:val="22"/>
    <w:qFormat/>
    <w:rsid w:val="00201EFB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201E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201EFB"/>
    <w:rPr>
      <w:rFonts w:ascii="Courier New" w:hAnsi="Courier New" w:cs="Courier New"/>
      <w:color w:val="000000"/>
      <w:sz w:val="18"/>
      <w:szCs w:val="18"/>
      <w:lang w:eastAsia="sl-SI"/>
    </w:rPr>
  </w:style>
  <w:style w:type="table" w:customStyle="1" w:styleId="Tabela-mrea">
    <w:name w:val="Tabela - mreža"/>
    <w:basedOn w:val="Navadnatabela"/>
    <w:uiPriority w:val="99"/>
    <w:rsid w:val="00201EFB"/>
    <w:pPr>
      <w:spacing w:after="0" w:line="240" w:lineRule="auto"/>
    </w:pPr>
    <w:rPr>
      <w:rFonts w:ascii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sedilooblakaZnak">
    <w:name w:val="Besedilo oblačka Znak"/>
    <w:link w:val="Besedilooblaka"/>
    <w:rsid w:val="00201EFB"/>
    <w:rPr>
      <w:rFonts w:ascii="Tahoma" w:hAnsi="Tahoma" w:cs="Tahoma"/>
      <w:sz w:val="16"/>
      <w:szCs w:val="16"/>
    </w:rPr>
  </w:style>
  <w:style w:type="paragraph" w:styleId="Besedilooblaka">
    <w:name w:val="Balloon Text"/>
    <w:basedOn w:val="Navaden"/>
    <w:link w:val="BesedilooblakaZnak"/>
    <w:rsid w:val="00201EFB"/>
    <w:rPr>
      <w:rFonts w:cs="Tahoma"/>
      <w:sz w:val="16"/>
      <w:szCs w:val="16"/>
      <w:lang w:eastAsia="en-US"/>
    </w:rPr>
  </w:style>
  <w:style w:type="character" w:customStyle="1" w:styleId="BesedilooblakaZnak1">
    <w:name w:val="Besedilo oblačka Znak1"/>
    <w:basedOn w:val="Privzetapisavaodstavka"/>
    <w:uiPriority w:val="99"/>
    <w:semiHidden/>
    <w:rsid w:val="00201EFB"/>
    <w:rPr>
      <w:rFonts w:ascii="Tahoma" w:hAnsi="Tahoma" w:cs="Tahoma"/>
      <w:sz w:val="16"/>
      <w:szCs w:val="16"/>
      <w:lang w:eastAsia="sl-SI"/>
    </w:rPr>
  </w:style>
  <w:style w:type="paragraph" w:customStyle="1" w:styleId="NavadenTimesNewRoman">
    <w:name w:val="Navaden Times New Roman"/>
    <w:basedOn w:val="Navaden"/>
    <w:rsid w:val="00201EFB"/>
    <w:pPr>
      <w:widowControl w:val="0"/>
    </w:pPr>
    <w:rPr>
      <w:rFonts w:ascii="Arial" w:hAnsi="Arial"/>
      <w:sz w:val="22"/>
      <w:szCs w:val="20"/>
    </w:rPr>
  </w:style>
  <w:style w:type="character" w:customStyle="1" w:styleId="Komentar-besediloZnak">
    <w:name w:val="Komentar - besedilo Znak"/>
    <w:link w:val="Komentar-besedilo"/>
    <w:semiHidden/>
    <w:rsid w:val="00201EFB"/>
    <w:rPr>
      <w:rFonts w:ascii="Times New Roman" w:hAnsi="Times New Roman"/>
    </w:rPr>
  </w:style>
  <w:style w:type="paragraph" w:customStyle="1" w:styleId="Komentar-besedilo">
    <w:name w:val="Komentar - besedilo"/>
    <w:basedOn w:val="Navaden"/>
    <w:link w:val="Komentar-besediloZnak"/>
    <w:semiHidden/>
    <w:rsid w:val="00201EFB"/>
    <w:rPr>
      <w:rFonts w:ascii="Times New Roman" w:hAnsi="Times New Roman" w:cstheme="minorBidi"/>
      <w:sz w:val="22"/>
      <w:szCs w:val="22"/>
      <w:lang w:eastAsia="en-US"/>
    </w:rPr>
  </w:style>
  <w:style w:type="character" w:customStyle="1" w:styleId="ZadevakomentarjaZnak">
    <w:name w:val="Zadeva komentarja Znak"/>
    <w:link w:val="Zadevakomentarja"/>
    <w:rsid w:val="00201EFB"/>
    <w:rPr>
      <w:rFonts w:ascii="Times New Roman" w:hAnsi="Times New Roman"/>
      <w:b/>
      <w:bCs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rsid w:val="00201EFB"/>
    <w:rPr>
      <w:b/>
      <w:bCs/>
    </w:rPr>
  </w:style>
  <w:style w:type="paragraph" w:customStyle="1" w:styleId="Odstavekseznama1">
    <w:name w:val="Odstavek seznama1"/>
    <w:basedOn w:val="Navaden"/>
    <w:uiPriority w:val="34"/>
    <w:qFormat/>
    <w:rsid w:val="00201EFB"/>
    <w:pPr>
      <w:ind w:left="708"/>
    </w:pPr>
    <w:rPr>
      <w:rFonts w:ascii="Times New Roman" w:hAnsi="Times New Roman"/>
    </w:rPr>
  </w:style>
  <w:style w:type="paragraph" w:customStyle="1" w:styleId="Slog">
    <w:name w:val="Slog"/>
    <w:rsid w:val="00201EFB"/>
    <w:pPr>
      <w:spacing w:after="0" w:line="240" w:lineRule="auto"/>
    </w:pPr>
    <w:rPr>
      <w:rFonts w:ascii="Arial" w:hAnsi="Arial" w:cs="Times New Roman"/>
      <w:szCs w:val="20"/>
      <w:lang w:val="en-GB" w:eastAsia="sl-SI"/>
    </w:rPr>
  </w:style>
  <w:style w:type="paragraph" w:styleId="Odstavekseznama">
    <w:name w:val="List Paragraph"/>
    <w:basedOn w:val="Navaden"/>
    <w:uiPriority w:val="34"/>
    <w:qFormat/>
    <w:rsid w:val="00201EFB"/>
    <w:pPr>
      <w:ind w:left="708"/>
    </w:pPr>
    <w:rPr>
      <w:rFonts w:ascii="Times New Roman" w:hAnsi="Times New Roman"/>
      <w:sz w:val="20"/>
      <w:szCs w:val="20"/>
    </w:rPr>
  </w:style>
  <w:style w:type="paragraph" w:customStyle="1" w:styleId="Telobesedila-zamik22">
    <w:name w:val="Telo besedila - zamik 22"/>
    <w:basedOn w:val="Navaden"/>
    <w:rsid w:val="00201EFB"/>
    <w:pPr>
      <w:tabs>
        <w:tab w:val="left" w:pos="567"/>
      </w:tabs>
      <w:suppressAutoHyphens/>
      <w:ind w:left="720"/>
      <w:jc w:val="both"/>
    </w:pPr>
    <w:rPr>
      <w:rFonts w:ascii="Times New Roman" w:hAnsi="Times New Roman"/>
      <w:szCs w:val="20"/>
      <w:lang w:eastAsia="ar-SA"/>
    </w:rPr>
  </w:style>
  <w:style w:type="paragraph" w:customStyle="1" w:styleId="man">
    <w:name w:val="man"/>
    <w:next w:val="Navaden"/>
    <w:rsid w:val="00201EFB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Cs w:val="20"/>
      <w:lang w:val="en-US" w:eastAsia="ar-SA"/>
    </w:rPr>
  </w:style>
  <w:style w:type="paragraph" w:customStyle="1" w:styleId="Telobesedila33">
    <w:name w:val="Telo besedila 33"/>
    <w:basedOn w:val="Navaden"/>
    <w:rsid w:val="00201EFB"/>
    <w:pPr>
      <w:tabs>
        <w:tab w:val="left" w:pos="142"/>
      </w:tabs>
      <w:suppressAutoHyphens/>
      <w:jc w:val="both"/>
    </w:pPr>
    <w:rPr>
      <w:rFonts w:ascii="Times New Roman" w:hAnsi="Times New Roman"/>
      <w:sz w:val="22"/>
      <w:szCs w:val="20"/>
      <w:lang w:eastAsia="ar-SA"/>
    </w:rPr>
  </w:style>
  <w:style w:type="paragraph" w:customStyle="1" w:styleId="Telobesedila32">
    <w:name w:val="Telo besedila 32"/>
    <w:basedOn w:val="Navaden"/>
    <w:rsid w:val="00201EFB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Telobesedila31">
    <w:name w:val="Telo besedila 31"/>
    <w:basedOn w:val="Navaden"/>
    <w:rsid w:val="00201EFB"/>
    <w:pPr>
      <w:suppressAutoHyphens/>
    </w:pPr>
    <w:rPr>
      <w:rFonts w:ascii="Times New Roman" w:hAnsi="Times New Roman"/>
      <w:sz w:val="28"/>
      <w:szCs w:val="20"/>
      <w:lang w:eastAsia="ar-SA"/>
    </w:rPr>
  </w:style>
  <w:style w:type="character" w:customStyle="1" w:styleId="WW8Num3z0">
    <w:name w:val="WW8Num3z0"/>
    <w:rsid w:val="00201EFB"/>
    <w:rPr>
      <w:rFonts w:ascii="Symbol" w:hAnsi="Symbol"/>
    </w:rPr>
  </w:style>
  <w:style w:type="character" w:customStyle="1" w:styleId="WW8Num5z0">
    <w:name w:val="WW8Num5z0"/>
    <w:rsid w:val="00201EFB"/>
    <w:rPr>
      <w:rFonts w:ascii="StarSymbol" w:hAnsi="StarSymbol"/>
    </w:rPr>
  </w:style>
  <w:style w:type="character" w:customStyle="1" w:styleId="WW8Num6z0">
    <w:name w:val="WW8Num6z0"/>
    <w:rsid w:val="00201EFB"/>
    <w:rPr>
      <w:rFonts w:ascii="Symbol" w:hAnsi="Symbol"/>
    </w:rPr>
  </w:style>
  <w:style w:type="character" w:customStyle="1" w:styleId="WW8Num7z0">
    <w:name w:val="WW8Num7z0"/>
    <w:rsid w:val="00201EFB"/>
    <w:rPr>
      <w:rFonts w:ascii="Symbol" w:hAnsi="Symbol"/>
    </w:rPr>
  </w:style>
  <w:style w:type="character" w:customStyle="1" w:styleId="WW8Num8z0">
    <w:name w:val="WW8Num8z0"/>
    <w:rsid w:val="00201EFB"/>
    <w:rPr>
      <w:b w:val="0"/>
    </w:rPr>
  </w:style>
  <w:style w:type="character" w:customStyle="1" w:styleId="WW8Num9z0">
    <w:name w:val="WW8Num9z0"/>
    <w:rsid w:val="00201EFB"/>
    <w:rPr>
      <w:rFonts w:ascii="Symbol" w:hAnsi="Symbol"/>
    </w:rPr>
  </w:style>
  <w:style w:type="character" w:customStyle="1" w:styleId="WW8Num11z0">
    <w:name w:val="WW8Num11z0"/>
    <w:rsid w:val="00201EFB"/>
    <w:rPr>
      <w:rFonts w:ascii="Symbol" w:hAnsi="Symbol"/>
    </w:rPr>
  </w:style>
  <w:style w:type="character" w:customStyle="1" w:styleId="WW8Num13z0">
    <w:name w:val="WW8Num13z0"/>
    <w:rsid w:val="00201EFB"/>
    <w:rPr>
      <w:rFonts w:ascii="Times New Roman" w:hAnsi="Times New Roman" w:cs="Times New Roman"/>
    </w:rPr>
  </w:style>
  <w:style w:type="character" w:customStyle="1" w:styleId="WW8Num16z0">
    <w:name w:val="WW8Num16z0"/>
    <w:rsid w:val="00201EFB"/>
    <w:rPr>
      <w:rFonts w:ascii="Symbol" w:hAnsi="Symbol"/>
    </w:rPr>
  </w:style>
  <w:style w:type="character" w:customStyle="1" w:styleId="WW8Num17z0">
    <w:name w:val="WW8Num17z0"/>
    <w:rsid w:val="00201EFB"/>
    <w:rPr>
      <w:rFonts w:ascii="Times New Roman" w:hAnsi="Times New Roman" w:cs="Times New Roman"/>
    </w:rPr>
  </w:style>
  <w:style w:type="character" w:customStyle="1" w:styleId="WW8Num17z2">
    <w:name w:val="WW8Num17z2"/>
    <w:rsid w:val="00201EFB"/>
    <w:rPr>
      <w:rFonts w:ascii="Wingdings" w:hAnsi="Wingdings"/>
    </w:rPr>
  </w:style>
  <w:style w:type="character" w:customStyle="1" w:styleId="WW8Num17z3">
    <w:name w:val="WW8Num17z3"/>
    <w:rsid w:val="00201EFB"/>
    <w:rPr>
      <w:rFonts w:ascii="Symbol" w:hAnsi="Symbol"/>
    </w:rPr>
  </w:style>
  <w:style w:type="character" w:customStyle="1" w:styleId="WW8Num17z4">
    <w:name w:val="WW8Num17z4"/>
    <w:rsid w:val="00201EFB"/>
    <w:rPr>
      <w:rFonts w:ascii="Courier New" w:hAnsi="Courier New"/>
    </w:rPr>
  </w:style>
  <w:style w:type="character" w:customStyle="1" w:styleId="WW8Num18z0">
    <w:name w:val="WW8Num18z0"/>
    <w:rsid w:val="00201EFB"/>
    <w:rPr>
      <w:rFonts w:ascii="Symbol" w:hAnsi="Symbol"/>
    </w:rPr>
  </w:style>
  <w:style w:type="character" w:customStyle="1" w:styleId="WW8Num18z1">
    <w:name w:val="WW8Num18z1"/>
    <w:rsid w:val="00201EFB"/>
    <w:rPr>
      <w:rFonts w:ascii="Times New Roman" w:hAnsi="Times New Roman" w:cs="Times New Roman"/>
    </w:rPr>
  </w:style>
  <w:style w:type="character" w:customStyle="1" w:styleId="WW8Num18z2">
    <w:name w:val="WW8Num18z2"/>
    <w:rsid w:val="00201EFB"/>
    <w:rPr>
      <w:rFonts w:ascii="Wingdings" w:hAnsi="Wingdings"/>
    </w:rPr>
  </w:style>
  <w:style w:type="character" w:customStyle="1" w:styleId="WW8Num18z4">
    <w:name w:val="WW8Num18z4"/>
    <w:rsid w:val="00201EFB"/>
    <w:rPr>
      <w:rFonts w:ascii="Courier New" w:hAnsi="Courier New" w:cs="Courier New"/>
    </w:rPr>
  </w:style>
  <w:style w:type="character" w:customStyle="1" w:styleId="WW8Num21z0">
    <w:name w:val="WW8Num21z0"/>
    <w:rsid w:val="00201EFB"/>
    <w:rPr>
      <w:rFonts w:ascii="Symbol" w:hAnsi="Symbol"/>
    </w:rPr>
  </w:style>
  <w:style w:type="character" w:customStyle="1" w:styleId="WW8Num22z0">
    <w:name w:val="WW8Num22z0"/>
    <w:rsid w:val="00201EFB"/>
    <w:rPr>
      <w:rFonts w:ascii="Symbol" w:hAnsi="Symbol"/>
    </w:rPr>
  </w:style>
  <w:style w:type="character" w:customStyle="1" w:styleId="WW8Num25z0">
    <w:name w:val="WW8Num25z0"/>
    <w:rsid w:val="00201EFB"/>
    <w:rPr>
      <w:rFonts w:ascii="Symbol" w:hAnsi="Symbol"/>
    </w:rPr>
  </w:style>
  <w:style w:type="character" w:customStyle="1" w:styleId="WW8Num25z1">
    <w:name w:val="WW8Num25z1"/>
    <w:rsid w:val="00201EFB"/>
    <w:rPr>
      <w:rFonts w:ascii="Courier New" w:hAnsi="Courier New"/>
    </w:rPr>
  </w:style>
  <w:style w:type="character" w:customStyle="1" w:styleId="WW8Num25z2">
    <w:name w:val="WW8Num25z2"/>
    <w:rsid w:val="00201EFB"/>
    <w:rPr>
      <w:rFonts w:ascii="Wingdings" w:hAnsi="Wingdings"/>
    </w:rPr>
  </w:style>
  <w:style w:type="character" w:customStyle="1" w:styleId="WW8Num27z1">
    <w:name w:val="WW8Num27z1"/>
    <w:rsid w:val="00201EFB"/>
    <w:rPr>
      <w:rFonts w:ascii="Times New Roman" w:hAnsi="Times New Roman" w:cs="Times New Roman"/>
    </w:rPr>
  </w:style>
  <w:style w:type="character" w:customStyle="1" w:styleId="WW8Num28z2">
    <w:name w:val="WW8Num28z2"/>
    <w:rsid w:val="00201EFB"/>
    <w:rPr>
      <w:b/>
      <w:i w:val="0"/>
    </w:rPr>
  </w:style>
  <w:style w:type="character" w:customStyle="1" w:styleId="WW8Num29z0">
    <w:name w:val="WW8Num29z0"/>
    <w:rsid w:val="00201EFB"/>
    <w:rPr>
      <w:rFonts w:ascii="Symbol" w:hAnsi="Symbol"/>
    </w:rPr>
  </w:style>
  <w:style w:type="character" w:customStyle="1" w:styleId="Absatz-Standardschriftart">
    <w:name w:val="Absatz-Standardschriftart"/>
    <w:rsid w:val="00201EFB"/>
  </w:style>
  <w:style w:type="character" w:customStyle="1" w:styleId="WW-Absatz-Standardschriftart">
    <w:name w:val="WW-Absatz-Standardschriftart"/>
    <w:rsid w:val="00201EFB"/>
  </w:style>
  <w:style w:type="character" w:customStyle="1" w:styleId="WW8Num1z0">
    <w:name w:val="WW8Num1z0"/>
    <w:rsid w:val="00201EFB"/>
    <w:rPr>
      <w:rFonts w:ascii="Symbol" w:hAnsi="Symbol"/>
    </w:rPr>
  </w:style>
  <w:style w:type="character" w:customStyle="1" w:styleId="WW8Num2z0">
    <w:name w:val="WW8Num2z0"/>
    <w:rsid w:val="00201EFB"/>
    <w:rPr>
      <w:rFonts w:ascii="Symbol" w:hAnsi="Symbol"/>
    </w:rPr>
  </w:style>
  <w:style w:type="character" w:customStyle="1" w:styleId="WW8Num4z0">
    <w:name w:val="WW8Num4z0"/>
    <w:rsid w:val="00201EFB"/>
    <w:rPr>
      <w:rFonts w:ascii="Symbol" w:hAnsi="Symbol"/>
    </w:rPr>
  </w:style>
  <w:style w:type="character" w:customStyle="1" w:styleId="WW8Num15z0">
    <w:name w:val="WW8Num15z0"/>
    <w:rsid w:val="00201EFB"/>
    <w:rPr>
      <w:rFonts w:ascii="Times New Roman" w:hAnsi="Times New Roman"/>
    </w:rPr>
  </w:style>
  <w:style w:type="character" w:customStyle="1" w:styleId="WW8Num26z0">
    <w:name w:val="WW8Num26z0"/>
    <w:rsid w:val="00201EFB"/>
    <w:rPr>
      <w:b w:val="0"/>
    </w:rPr>
  </w:style>
  <w:style w:type="character" w:customStyle="1" w:styleId="WW8Num27z0">
    <w:name w:val="WW8Num27z0"/>
    <w:rsid w:val="00201EFB"/>
    <w:rPr>
      <w:rFonts w:ascii="StarSymbol" w:hAnsi="StarSymbol"/>
    </w:rPr>
  </w:style>
  <w:style w:type="character" w:customStyle="1" w:styleId="WW8Num28z0">
    <w:name w:val="WW8Num28z0"/>
    <w:rsid w:val="00201EFB"/>
    <w:rPr>
      <w:rFonts w:ascii="StarSymbol" w:hAnsi="StarSymbol"/>
    </w:rPr>
  </w:style>
  <w:style w:type="character" w:customStyle="1" w:styleId="WW8Num30z0">
    <w:name w:val="WW8Num30z0"/>
    <w:rsid w:val="00201EFB"/>
    <w:rPr>
      <w:b w:val="0"/>
    </w:rPr>
  </w:style>
  <w:style w:type="character" w:customStyle="1" w:styleId="WW8Num31z0">
    <w:name w:val="WW8Num31z0"/>
    <w:rsid w:val="00201EFB"/>
    <w:rPr>
      <w:rFonts w:ascii="StarSymbol" w:hAnsi="StarSymbol"/>
    </w:rPr>
  </w:style>
  <w:style w:type="character" w:customStyle="1" w:styleId="WW8Num43z0">
    <w:name w:val="WW8Num43z0"/>
    <w:rsid w:val="00201EFB"/>
    <w:rPr>
      <w:position w:val="0"/>
      <w:sz w:val="24"/>
      <w:vertAlign w:val="baseline"/>
    </w:rPr>
  </w:style>
  <w:style w:type="character" w:customStyle="1" w:styleId="WW8Num49z0">
    <w:name w:val="WW8Num49z0"/>
    <w:rsid w:val="00201EFB"/>
    <w:rPr>
      <w:rFonts w:ascii="Symbol" w:hAnsi="Symbol"/>
    </w:rPr>
  </w:style>
  <w:style w:type="character" w:customStyle="1" w:styleId="WW8Num49z1">
    <w:name w:val="WW8Num49z1"/>
    <w:rsid w:val="00201EFB"/>
    <w:rPr>
      <w:rFonts w:ascii="Courier New" w:hAnsi="Courier New" w:cs="Courier New"/>
    </w:rPr>
  </w:style>
  <w:style w:type="character" w:customStyle="1" w:styleId="WW8Num49z2">
    <w:name w:val="WW8Num49z2"/>
    <w:rsid w:val="00201EFB"/>
    <w:rPr>
      <w:rFonts w:ascii="Wingdings" w:hAnsi="Wingdings"/>
    </w:rPr>
  </w:style>
  <w:style w:type="character" w:customStyle="1" w:styleId="WW8Num50z0">
    <w:name w:val="WW8Num50z0"/>
    <w:rsid w:val="00201EFB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201EFB"/>
    <w:rPr>
      <w:rFonts w:ascii="Courier New" w:hAnsi="Courier New"/>
    </w:rPr>
  </w:style>
  <w:style w:type="character" w:customStyle="1" w:styleId="WW8Num50z2">
    <w:name w:val="WW8Num50z2"/>
    <w:rsid w:val="00201EFB"/>
    <w:rPr>
      <w:rFonts w:ascii="Wingdings" w:hAnsi="Wingdings"/>
    </w:rPr>
  </w:style>
  <w:style w:type="character" w:customStyle="1" w:styleId="WW8Num50z3">
    <w:name w:val="WW8Num50z3"/>
    <w:rsid w:val="00201EFB"/>
    <w:rPr>
      <w:rFonts w:ascii="Symbol" w:hAnsi="Symbol"/>
    </w:rPr>
  </w:style>
  <w:style w:type="character" w:customStyle="1" w:styleId="WW8Num51z0">
    <w:name w:val="WW8Num51z0"/>
    <w:rsid w:val="00201EFB"/>
    <w:rPr>
      <w:rFonts w:ascii="Times New Roman" w:eastAsia="Times New Roman" w:hAnsi="Times New Roman" w:cs="Times New Roman"/>
    </w:rPr>
  </w:style>
  <w:style w:type="character" w:customStyle="1" w:styleId="WW8Num51z1">
    <w:name w:val="WW8Num51z1"/>
    <w:rsid w:val="00201EFB"/>
    <w:rPr>
      <w:rFonts w:ascii="Courier New" w:hAnsi="Courier New" w:cs="Courier New"/>
    </w:rPr>
  </w:style>
  <w:style w:type="character" w:customStyle="1" w:styleId="WW8Num51z2">
    <w:name w:val="WW8Num51z2"/>
    <w:rsid w:val="00201EFB"/>
    <w:rPr>
      <w:rFonts w:ascii="Wingdings" w:hAnsi="Wingdings"/>
    </w:rPr>
  </w:style>
  <w:style w:type="character" w:customStyle="1" w:styleId="WW8Num51z3">
    <w:name w:val="WW8Num51z3"/>
    <w:rsid w:val="00201EFB"/>
    <w:rPr>
      <w:rFonts w:ascii="Symbol" w:hAnsi="Symbol"/>
    </w:rPr>
  </w:style>
  <w:style w:type="character" w:customStyle="1" w:styleId="WW8Num52z0">
    <w:name w:val="WW8Num52z0"/>
    <w:rsid w:val="00201EFB"/>
    <w:rPr>
      <w:rFonts w:ascii="Symbol" w:hAnsi="Symbol"/>
    </w:rPr>
  </w:style>
  <w:style w:type="character" w:customStyle="1" w:styleId="WW8Num52z1">
    <w:name w:val="WW8Num52z1"/>
    <w:rsid w:val="00201EFB"/>
    <w:rPr>
      <w:rFonts w:ascii="Courier New" w:hAnsi="Courier New" w:cs="Courier New"/>
    </w:rPr>
  </w:style>
  <w:style w:type="character" w:customStyle="1" w:styleId="WW8Num52z2">
    <w:name w:val="WW8Num52z2"/>
    <w:rsid w:val="00201EFB"/>
    <w:rPr>
      <w:rFonts w:ascii="Wingdings" w:hAnsi="Wingdings"/>
    </w:rPr>
  </w:style>
  <w:style w:type="character" w:customStyle="1" w:styleId="WW8Num53z0">
    <w:name w:val="WW8Num53z0"/>
    <w:rsid w:val="00201EFB"/>
    <w:rPr>
      <w:rFonts w:ascii="Symbol" w:hAnsi="Symbol"/>
    </w:rPr>
  </w:style>
  <w:style w:type="character" w:customStyle="1" w:styleId="WW8Num57z2">
    <w:name w:val="WW8Num57z2"/>
    <w:rsid w:val="00201EFB"/>
    <w:rPr>
      <w:rFonts w:ascii="Wingdings" w:hAnsi="Wingdings"/>
    </w:rPr>
  </w:style>
  <w:style w:type="character" w:customStyle="1" w:styleId="WW8Num57z3">
    <w:name w:val="WW8Num57z3"/>
    <w:rsid w:val="00201EFB"/>
    <w:rPr>
      <w:rFonts w:ascii="Symbol" w:hAnsi="Symbol"/>
    </w:rPr>
  </w:style>
  <w:style w:type="character" w:customStyle="1" w:styleId="WW8Num57z4">
    <w:name w:val="WW8Num57z4"/>
    <w:rsid w:val="00201EFB"/>
    <w:rPr>
      <w:rFonts w:ascii="Courier New" w:hAnsi="Courier New" w:cs="Courier New"/>
    </w:rPr>
  </w:style>
  <w:style w:type="character" w:customStyle="1" w:styleId="WW8Num59z0">
    <w:name w:val="WW8Num59z0"/>
    <w:rsid w:val="00201EFB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201EFB"/>
    <w:rPr>
      <w:rFonts w:ascii="Courier New" w:hAnsi="Courier New"/>
    </w:rPr>
  </w:style>
  <w:style w:type="character" w:customStyle="1" w:styleId="WW8Num59z2">
    <w:name w:val="WW8Num59z2"/>
    <w:rsid w:val="00201EFB"/>
    <w:rPr>
      <w:rFonts w:ascii="Wingdings" w:hAnsi="Wingdings"/>
    </w:rPr>
  </w:style>
  <w:style w:type="character" w:customStyle="1" w:styleId="WW8Num59z3">
    <w:name w:val="WW8Num59z3"/>
    <w:rsid w:val="00201EFB"/>
    <w:rPr>
      <w:rFonts w:ascii="Symbol" w:hAnsi="Symbol"/>
    </w:rPr>
  </w:style>
  <w:style w:type="character" w:customStyle="1" w:styleId="WW8Num63z0">
    <w:name w:val="WW8Num63z0"/>
    <w:rsid w:val="00201EFB"/>
    <w:rPr>
      <w:rFonts w:ascii="Symbol" w:hAnsi="Symbol"/>
    </w:rPr>
  </w:style>
  <w:style w:type="character" w:customStyle="1" w:styleId="WW8Num64z0">
    <w:name w:val="WW8Num64z0"/>
    <w:rsid w:val="00201EFB"/>
    <w:rPr>
      <w:rFonts w:ascii="Times New Roman" w:eastAsia="Times New Roman" w:hAnsi="Times New Roman" w:cs="Times New Roman"/>
    </w:rPr>
  </w:style>
  <w:style w:type="character" w:customStyle="1" w:styleId="WW8Num64z2">
    <w:name w:val="WW8Num64z2"/>
    <w:rsid w:val="00201EFB"/>
    <w:rPr>
      <w:rFonts w:ascii="Wingdings" w:hAnsi="Wingdings"/>
    </w:rPr>
  </w:style>
  <w:style w:type="character" w:customStyle="1" w:styleId="WW8Num64z3">
    <w:name w:val="WW8Num64z3"/>
    <w:rsid w:val="00201EFB"/>
    <w:rPr>
      <w:rFonts w:ascii="Symbol" w:hAnsi="Symbol"/>
    </w:rPr>
  </w:style>
  <w:style w:type="character" w:customStyle="1" w:styleId="WW8Num64z4">
    <w:name w:val="WW8Num64z4"/>
    <w:rsid w:val="00201EFB"/>
    <w:rPr>
      <w:rFonts w:ascii="Courier New" w:hAnsi="Courier New"/>
    </w:rPr>
  </w:style>
  <w:style w:type="character" w:customStyle="1" w:styleId="WW8Num65z0">
    <w:name w:val="WW8Num65z0"/>
    <w:rsid w:val="00201EFB"/>
    <w:rPr>
      <w:rFonts w:ascii="Symbol" w:hAnsi="Symbol"/>
    </w:rPr>
  </w:style>
  <w:style w:type="character" w:customStyle="1" w:styleId="WW8Num65z1">
    <w:name w:val="WW8Num65z1"/>
    <w:rsid w:val="00201EFB"/>
    <w:rPr>
      <w:rFonts w:ascii="Times New Roman" w:eastAsia="Times New Roman" w:hAnsi="Times New Roman" w:cs="Times New Roman"/>
    </w:rPr>
  </w:style>
  <w:style w:type="character" w:customStyle="1" w:styleId="WW8Num65z2">
    <w:name w:val="WW8Num65z2"/>
    <w:rsid w:val="00201EFB"/>
    <w:rPr>
      <w:rFonts w:ascii="Wingdings" w:hAnsi="Wingdings"/>
    </w:rPr>
  </w:style>
  <w:style w:type="character" w:customStyle="1" w:styleId="WW8Num65z4">
    <w:name w:val="WW8Num65z4"/>
    <w:rsid w:val="00201EFB"/>
    <w:rPr>
      <w:rFonts w:ascii="Courier New" w:hAnsi="Courier New" w:cs="Courier New"/>
    </w:rPr>
  </w:style>
  <w:style w:type="character" w:customStyle="1" w:styleId="WW8Num69z0">
    <w:name w:val="WW8Num69z0"/>
    <w:rsid w:val="00201EFB"/>
    <w:rPr>
      <w:rFonts w:ascii="Times New Roman" w:hAnsi="Times New Roman"/>
    </w:rPr>
  </w:style>
  <w:style w:type="character" w:customStyle="1" w:styleId="WW8Num70z0">
    <w:name w:val="WW8Num70z0"/>
    <w:rsid w:val="00201EFB"/>
    <w:rPr>
      <w:rFonts w:ascii="Symbol" w:hAnsi="Symbol"/>
    </w:rPr>
  </w:style>
  <w:style w:type="character" w:customStyle="1" w:styleId="WW8Num73z0">
    <w:name w:val="WW8Num73z0"/>
    <w:rsid w:val="00201EFB"/>
    <w:rPr>
      <w:rFonts w:ascii="Symbol" w:hAnsi="Symbol"/>
    </w:rPr>
  </w:style>
  <w:style w:type="character" w:customStyle="1" w:styleId="WW8Num73z1">
    <w:name w:val="WW8Num73z1"/>
    <w:rsid w:val="00201EFB"/>
    <w:rPr>
      <w:rFonts w:ascii="Courier New" w:hAnsi="Courier New"/>
    </w:rPr>
  </w:style>
  <w:style w:type="character" w:customStyle="1" w:styleId="WW8Num73z2">
    <w:name w:val="WW8Num73z2"/>
    <w:rsid w:val="00201EFB"/>
    <w:rPr>
      <w:rFonts w:ascii="Wingdings" w:hAnsi="Wingdings"/>
    </w:rPr>
  </w:style>
  <w:style w:type="character" w:customStyle="1" w:styleId="WW8Num75z1">
    <w:name w:val="WW8Num75z1"/>
    <w:rsid w:val="00201EFB"/>
    <w:rPr>
      <w:rFonts w:ascii="Times New Roman" w:eastAsia="Times New Roman" w:hAnsi="Times New Roman" w:cs="Times New Roman"/>
    </w:rPr>
  </w:style>
  <w:style w:type="character" w:customStyle="1" w:styleId="WW8Num76z2">
    <w:name w:val="WW8Num76z2"/>
    <w:rsid w:val="00201EFB"/>
    <w:rPr>
      <w:b/>
      <w:i w:val="0"/>
    </w:rPr>
  </w:style>
  <w:style w:type="character" w:customStyle="1" w:styleId="WW8Num77z0">
    <w:name w:val="WW8Num77z0"/>
    <w:rsid w:val="00201EFB"/>
    <w:rPr>
      <w:rFonts w:ascii="Times New Roman" w:eastAsia="Times New Roman" w:hAnsi="Times New Roman" w:cs="Times New Roman"/>
    </w:rPr>
  </w:style>
  <w:style w:type="character" w:customStyle="1" w:styleId="WW8Num77z1">
    <w:name w:val="WW8Num77z1"/>
    <w:rsid w:val="00201EFB"/>
    <w:rPr>
      <w:rFonts w:ascii="Courier New" w:hAnsi="Courier New" w:cs="Courier New"/>
    </w:rPr>
  </w:style>
  <w:style w:type="character" w:customStyle="1" w:styleId="WW8Num77z2">
    <w:name w:val="WW8Num77z2"/>
    <w:rsid w:val="00201EFB"/>
    <w:rPr>
      <w:rFonts w:ascii="Wingdings" w:hAnsi="Wingdings"/>
    </w:rPr>
  </w:style>
  <w:style w:type="character" w:customStyle="1" w:styleId="WW8Num77z3">
    <w:name w:val="WW8Num77z3"/>
    <w:rsid w:val="00201EFB"/>
    <w:rPr>
      <w:rFonts w:ascii="Symbol" w:hAnsi="Symbol"/>
    </w:rPr>
  </w:style>
  <w:style w:type="character" w:customStyle="1" w:styleId="WW8Num78z0">
    <w:name w:val="WW8Num78z0"/>
    <w:rsid w:val="00201EFB"/>
    <w:rPr>
      <w:rFonts w:ascii="Times New Roman" w:eastAsia="Times New Roman" w:hAnsi="Times New Roman" w:cs="Times New Roman"/>
    </w:rPr>
  </w:style>
  <w:style w:type="character" w:customStyle="1" w:styleId="WW8Num78z1">
    <w:name w:val="WW8Num78z1"/>
    <w:rsid w:val="00201EFB"/>
    <w:rPr>
      <w:rFonts w:ascii="Courier New" w:hAnsi="Courier New" w:cs="Courier New"/>
    </w:rPr>
  </w:style>
  <w:style w:type="character" w:customStyle="1" w:styleId="WW8Num78z2">
    <w:name w:val="WW8Num78z2"/>
    <w:rsid w:val="00201EFB"/>
    <w:rPr>
      <w:rFonts w:ascii="Wingdings" w:hAnsi="Wingdings"/>
    </w:rPr>
  </w:style>
  <w:style w:type="character" w:customStyle="1" w:styleId="WW8Num78z3">
    <w:name w:val="WW8Num78z3"/>
    <w:rsid w:val="00201EFB"/>
    <w:rPr>
      <w:rFonts w:ascii="Symbol" w:hAnsi="Symbol"/>
    </w:rPr>
  </w:style>
  <w:style w:type="character" w:customStyle="1" w:styleId="WW8Num79z0">
    <w:name w:val="WW8Num79z0"/>
    <w:rsid w:val="00201EFB"/>
    <w:rPr>
      <w:rFonts w:ascii="Symbol" w:hAnsi="Symbol"/>
    </w:rPr>
  </w:style>
  <w:style w:type="character" w:customStyle="1" w:styleId="Privzetapisavaodstavka3">
    <w:name w:val="Privzeta pisava odstavka3"/>
    <w:rsid w:val="00201EFB"/>
  </w:style>
  <w:style w:type="character" w:customStyle="1" w:styleId="Komentar-sklic2">
    <w:name w:val="Komentar - sklic2"/>
    <w:rsid w:val="00201EFB"/>
    <w:rPr>
      <w:sz w:val="16"/>
      <w:szCs w:val="16"/>
    </w:rPr>
  </w:style>
  <w:style w:type="character" w:customStyle="1" w:styleId="WW8Num14z0">
    <w:name w:val="WW8Num14z0"/>
    <w:rsid w:val="00201EFB"/>
    <w:rPr>
      <w:rFonts w:ascii="Times New Roman" w:hAnsi="Times New Roman"/>
    </w:rPr>
  </w:style>
  <w:style w:type="character" w:customStyle="1" w:styleId="WW8Num20z0">
    <w:name w:val="WW8Num20z0"/>
    <w:rsid w:val="00201EFB"/>
    <w:rPr>
      <w:rFonts w:ascii="Times New Roman" w:hAnsi="Times New Roman"/>
    </w:rPr>
  </w:style>
  <w:style w:type="character" w:customStyle="1" w:styleId="WW8Num42z0">
    <w:name w:val="WW8Num42z0"/>
    <w:rsid w:val="00201EFB"/>
    <w:rPr>
      <w:position w:val="0"/>
      <w:sz w:val="24"/>
      <w:vertAlign w:val="baseline"/>
    </w:rPr>
  </w:style>
  <w:style w:type="character" w:customStyle="1" w:styleId="WW-Absatz-Standardschriftart1">
    <w:name w:val="WW-Absatz-Standardschriftart1"/>
    <w:rsid w:val="00201EFB"/>
  </w:style>
  <w:style w:type="character" w:customStyle="1" w:styleId="WW8Num24z0">
    <w:name w:val="WW8Num24z0"/>
    <w:rsid w:val="00201EFB"/>
    <w:rPr>
      <w:rFonts w:ascii="Symbol" w:hAnsi="Symbol"/>
    </w:rPr>
  </w:style>
  <w:style w:type="character" w:customStyle="1" w:styleId="WW8Num33z0">
    <w:name w:val="WW8Num33z0"/>
    <w:rsid w:val="00201EFB"/>
    <w:rPr>
      <w:rFonts w:ascii="Times New Roman" w:hAnsi="Times New Roman"/>
    </w:rPr>
  </w:style>
  <w:style w:type="character" w:customStyle="1" w:styleId="WW8Num34z0">
    <w:name w:val="WW8Num34z0"/>
    <w:rsid w:val="00201EFB"/>
    <w:rPr>
      <w:rFonts w:ascii="Symbol" w:hAnsi="Symbol"/>
    </w:rPr>
  </w:style>
  <w:style w:type="character" w:customStyle="1" w:styleId="WW8Num35z0">
    <w:name w:val="WW8Num35z0"/>
    <w:rsid w:val="00201EFB"/>
    <w:rPr>
      <w:b w:val="0"/>
    </w:rPr>
  </w:style>
  <w:style w:type="character" w:customStyle="1" w:styleId="WW8Num41z0">
    <w:name w:val="WW8Num41z0"/>
    <w:rsid w:val="00201EFB"/>
    <w:rPr>
      <w:rFonts w:ascii="Symbol" w:hAnsi="Symbol"/>
    </w:rPr>
  </w:style>
  <w:style w:type="character" w:customStyle="1" w:styleId="WW8Num54z0">
    <w:name w:val="WW8Num54z0"/>
    <w:rsid w:val="00201EFB"/>
    <w:rPr>
      <w:position w:val="0"/>
      <w:sz w:val="24"/>
      <w:vertAlign w:val="baseline"/>
    </w:rPr>
  </w:style>
  <w:style w:type="character" w:customStyle="1" w:styleId="Privzetapisavaodstavka2">
    <w:name w:val="Privzeta pisava odstavka2"/>
    <w:rsid w:val="00201EFB"/>
  </w:style>
  <w:style w:type="character" w:customStyle="1" w:styleId="WW-Absatz-Standardschriftart11">
    <w:name w:val="WW-Absatz-Standardschriftart11"/>
    <w:rsid w:val="00201EFB"/>
  </w:style>
  <w:style w:type="character" w:customStyle="1" w:styleId="WW-Absatz-Standardschriftart111">
    <w:name w:val="WW-Absatz-Standardschriftart111"/>
    <w:rsid w:val="00201EFB"/>
  </w:style>
  <w:style w:type="character" w:customStyle="1" w:styleId="WW8Num12z0">
    <w:name w:val="WW8Num12z0"/>
    <w:rsid w:val="00201EFB"/>
    <w:rPr>
      <w:rFonts w:ascii="Symbol" w:hAnsi="Symbol"/>
    </w:rPr>
  </w:style>
  <w:style w:type="character" w:customStyle="1" w:styleId="WW8Num34z1">
    <w:name w:val="WW8Num34z1"/>
    <w:rsid w:val="00201EFB"/>
    <w:rPr>
      <w:rFonts w:ascii="Courier New" w:hAnsi="Courier New" w:cs="Arial Unicode MS"/>
    </w:rPr>
  </w:style>
  <w:style w:type="character" w:customStyle="1" w:styleId="WW8Num34z2">
    <w:name w:val="WW8Num34z2"/>
    <w:rsid w:val="00201EFB"/>
    <w:rPr>
      <w:rFonts w:ascii="Wingdings" w:hAnsi="Wingdings"/>
    </w:rPr>
  </w:style>
  <w:style w:type="character" w:customStyle="1" w:styleId="WW8Num38z0">
    <w:name w:val="WW8Num38z0"/>
    <w:rsid w:val="00201EFB"/>
    <w:rPr>
      <w:rFonts w:ascii="Times New Roman" w:hAnsi="Times New Roman"/>
    </w:rPr>
  </w:style>
  <w:style w:type="character" w:customStyle="1" w:styleId="WW8Num39z0">
    <w:name w:val="WW8Num39z0"/>
    <w:rsid w:val="00201EFB"/>
    <w:rPr>
      <w:rFonts w:ascii="Symbol" w:hAnsi="Symbol"/>
    </w:rPr>
  </w:style>
  <w:style w:type="character" w:customStyle="1" w:styleId="Privzetapisavaodstavka1">
    <w:name w:val="Privzeta pisava odstavka1"/>
    <w:rsid w:val="00201EFB"/>
  </w:style>
  <w:style w:type="character" w:customStyle="1" w:styleId="FootnoteCharacters">
    <w:name w:val="Footnote Characters"/>
    <w:rsid w:val="00201EFB"/>
    <w:rPr>
      <w:vertAlign w:val="superscript"/>
    </w:rPr>
  </w:style>
  <w:style w:type="character" w:customStyle="1" w:styleId="Komentar-sklic1">
    <w:name w:val="Komentar - sklic1"/>
    <w:rsid w:val="00201EFB"/>
    <w:rPr>
      <w:sz w:val="16"/>
    </w:rPr>
  </w:style>
  <w:style w:type="character" w:customStyle="1" w:styleId="MessageHeaderLabel">
    <w:name w:val="Message Header Label"/>
    <w:rsid w:val="00201EFB"/>
    <w:rPr>
      <w:rFonts w:ascii="Arial Black" w:hAnsi="Arial Black"/>
      <w:sz w:val="18"/>
    </w:rPr>
  </w:style>
  <w:style w:type="character" w:customStyle="1" w:styleId="NumberingSymbols">
    <w:name w:val="Numbering Symbols"/>
    <w:rsid w:val="00201EFB"/>
  </w:style>
  <w:style w:type="paragraph" w:customStyle="1" w:styleId="Heading">
    <w:name w:val="Heading"/>
    <w:basedOn w:val="Navaden"/>
    <w:next w:val="Telobesedila"/>
    <w:rsid w:val="00201EF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Seznam">
    <w:name w:val="List"/>
    <w:basedOn w:val="Telobesedila"/>
    <w:rsid w:val="00201EFB"/>
    <w:pPr>
      <w:widowControl/>
      <w:suppressAutoHyphens/>
      <w:jc w:val="left"/>
    </w:pPr>
    <w:rPr>
      <w:rFonts w:cs="Tahoma"/>
      <w:b w:val="0"/>
      <w:sz w:val="22"/>
      <w:lang w:eastAsia="ar-SA"/>
    </w:rPr>
  </w:style>
  <w:style w:type="paragraph" w:customStyle="1" w:styleId="Napis1">
    <w:name w:val="Napis1"/>
    <w:basedOn w:val="Navaden"/>
    <w:rsid w:val="00201EFB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x">
    <w:name w:val="Index"/>
    <w:basedOn w:val="Navaden"/>
    <w:rsid w:val="00201EFB"/>
    <w:pPr>
      <w:suppressLineNumbers/>
      <w:suppressAutoHyphens/>
    </w:pPr>
    <w:rPr>
      <w:rFonts w:ascii="Times New Roman" w:hAnsi="Times New Roman" w:cs="Tahoma"/>
      <w:szCs w:val="20"/>
      <w:lang w:eastAsia="ar-SA"/>
    </w:rPr>
  </w:style>
  <w:style w:type="paragraph" w:customStyle="1" w:styleId="Blokbesedila2">
    <w:name w:val="Blok besedila2"/>
    <w:basedOn w:val="Navaden"/>
    <w:rsid w:val="00201EFB"/>
    <w:pPr>
      <w:tabs>
        <w:tab w:val="left" w:pos="8647"/>
      </w:tabs>
      <w:suppressAutoHyphens/>
      <w:ind w:left="2694" w:right="2266"/>
    </w:pPr>
    <w:rPr>
      <w:rFonts w:ascii="Arial" w:hAnsi="Arial"/>
      <w:szCs w:val="20"/>
      <w:lang w:eastAsia="ar-SA"/>
    </w:rPr>
  </w:style>
  <w:style w:type="paragraph" w:customStyle="1" w:styleId="Telobesedila-zamik32">
    <w:name w:val="Telo besedila - zamik 32"/>
    <w:basedOn w:val="Navaden"/>
    <w:rsid w:val="00201EFB"/>
    <w:pPr>
      <w:tabs>
        <w:tab w:val="left" w:pos="567"/>
      </w:tabs>
      <w:suppressAutoHyphens/>
      <w:ind w:left="1416"/>
      <w:jc w:val="both"/>
    </w:pPr>
    <w:rPr>
      <w:rFonts w:ascii="Times New Roman" w:hAnsi="Times New Roman"/>
      <w:szCs w:val="20"/>
      <w:lang w:eastAsia="ar-SA"/>
    </w:rPr>
  </w:style>
  <w:style w:type="paragraph" w:customStyle="1" w:styleId="Telobesedila22">
    <w:name w:val="Telo besedila 22"/>
    <w:basedOn w:val="Navaden"/>
    <w:rsid w:val="00201EFB"/>
    <w:pPr>
      <w:suppressAutoHyphens/>
      <w:ind w:right="-2"/>
      <w:jc w:val="both"/>
    </w:pPr>
    <w:rPr>
      <w:rFonts w:ascii="Times New Roman" w:hAnsi="Times New Roman"/>
      <w:b/>
      <w:sz w:val="22"/>
      <w:szCs w:val="20"/>
      <w:lang w:eastAsia="ar-SA"/>
    </w:rPr>
  </w:style>
  <w:style w:type="paragraph" w:customStyle="1" w:styleId="Napis2">
    <w:name w:val="Napis2"/>
    <w:basedOn w:val="Navaden"/>
    <w:next w:val="Navaden"/>
    <w:rsid w:val="00201EFB"/>
    <w:pPr>
      <w:tabs>
        <w:tab w:val="left" w:pos="567"/>
        <w:tab w:val="left" w:pos="851"/>
        <w:tab w:val="left" w:pos="993"/>
      </w:tabs>
      <w:suppressAutoHyphens/>
      <w:jc w:val="right"/>
    </w:pPr>
    <w:rPr>
      <w:rFonts w:ascii="Times New Roman" w:hAnsi="Times New Roman"/>
      <w:b/>
      <w:sz w:val="22"/>
      <w:szCs w:val="20"/>
      <w:lang w:eastAsia="ar-SA"/>
    </w:rPr>
  </w:style>
  <w:style w:type="paragraph" w:styleId="Kazalovsebine4">
    <w:name w:val="toc 4"/>
    <w:basedOn w:val="Navaden"/>
    <w:next w:val="Navaden"/>
    <w:semiHidden/>
    <w:rsid w:val="00201EFB"/>
    <w:pPr>
      <w:suppressAutoHyphens/>
      <w:ind w:left="400"/>
    </w:pPr>
    <w:rPr>
      <w:rFonts w:ascii="Times New Roman" w:hAnsi="Times New Roman"/>
      <w:sz w:val="20"/>
      <w:szCs w:val="20"/>
      <w:lang w:eastAsia="ar-SA"/>
    </w:rPr>
  </w:style>
  <w:style w:type="paragraph" w:styleId="Kazalovsebine5">
    <w:name w:val="toc 5"/>
    <w:basedOn w:val="Navaden"/>
    <w:next w:val="Navaden"/>
    <w:semiHidden/>
    <w:rsid w:val="00201EFB"/>
    <w:pPr>
      <w:suppressAutoHyphens/>
      <w:ind w:left="600"/>
    </w:pPr>
    <w:rPr>
      <w:rFonts w:ascii="Times New Roman" w:hAnsi="Times New Roman"/>
      <w:sz w:val="20"/>
      <w:szCs w:val="20"/>
      <w:lang w:eastAsia="ar-SA"/>
    </w:rPr>
  </w:style>
  <w:style w:type="paragraph" w:styleId="Kazalovsebine6">
    <w:name w:val="toc 6"/>
    <w:basedOn w:val="Navaden"/>
    <w:next w:val="Navaden"/>
    <w:semiHidden/>
    <w:rsid w:val="00201EFB"/>
    <w:pPr>
      <w:suppressAutoHyphens/>
      <w:ind w:left="800"/>
    </w:pPr>
    <w:rPr>
      <w:rFonts w:ascii="Times New Roman" w:hAnsi="Times New Roman"/>
      <w:sz w:val="20"/>
      <w:szCs w:val="20"/>
      <w:lang w:eastAsia="ar-SA"/>
    </w:rPr>
  </w:style>
  <w:style w:type="paragraph" w:styleId="Kazalovsebine7">
    <w:name w:val="toc 7"/>
    <w:basedOn w:val="Navaden"/>
    <w:next w:val="Navaden"/>
    <w:semiHidden/>
    <w:rsid w:val="00201EFB"/>
    <w:pPr>
      <w:suppressAutoHyphens/>
      <w:ind w:left="1000"/>
    </w:pPr>
    <w:rPr>
      <w:rFonts w:ascii="Times New Roman" w:hAnsi="Times New Roman"/>
      <w:sz w:val="20"/>
      <w:szCs w:val="20"/>
      <w:lang w:eastAsia="ar-SA"/>
    </w:rPr>
  </w:style>
  <w:style w:type="paragraph" w:styleId="Kazalovsebine8">
    <w:name w:val="toc 8"/>
    <w:basedOn w:val="Navaden"/>
    <w:next w:val="Navaden"/>
    <w:semiHidden/>
    <w:rsid w:val="00201EFB"/>
    <w:pPr>
      <w:suppressAutoHyphens/>
      <w:ind w:left="1200"/>
    </w:pPr>
    <w:rPr>
      <w:rFonts w:ascii="Times New Roman" w:hAnsi="Times New Roman"/>
      <w:sz w:val="20"/>
      <w:szCs w:val="20"/>
      <w:lang w:eastAsia="ar-SA"/>
    </w:rPr>
  </w:style>
  <w:style w:type="paragraph" w:styleId="Kazalovsebine9">
    <w:name w:val="toc 9"/>
    <w:basedOn w:val="Navaden"/>
    <w:next w:val="Navaden"/>
    <w:semiHidden/>
    <w:rsid w:val="00201EFB"/>
    <w:pPr>
      <w:suppressAutoHyphens/>
      <w:ind w:left="1400"/>
    </w:pPr>
    <w:rPr>
      <w:rFonts w:ascii="Times New Roman" w:hAnsi="Times New Roman"/>
      <w:sz w:val="20"/>
      <w:szCs w:val="20"/>
      <w:lang w:eastAsia="ar-SA"/>
    </w:rPr>
  </w:style>
  <w:style w:type="paragraph" w:customStyle="1" w:styleId="Oznaenseznam20">
    <w:name w:val="Označen seznam2"/>
    <w:basedOn w:val="Navaden"/>
    <w:rsid w:val="00201EFB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Oznaenseznam22">
    <w:name w:val="Označen seznam 22"/>
    <w:basedOn w:val="Navaden"/>
    <w:rsid w:val="00201EFB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Oznaenseznam32">
    <w:name w:val="Označen seznam 32"/>
    <w:basedOn w:val="Navaden"/>
    <w:rsid w:val="00201EFB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Golobesedilo2">
    <w:name w:val="Golo besedilo2"/>
    <w:basedOn w:val="Navaden"/>
    <w:rsid w:val="00201EFB"/>
    <w:pPr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WW-Default">
    <w:name w:val="WW-Default"/>
    <w:rsid w:val="00201EFB"/>
    <w:pPr>
      <w:suppressAutoHyphens/>
      <w:spacing w:after="0" w:line="240" w:lineRule="auto"/>
    </w:pPr>
    <w:rPr>
      <w:rFonts w:ascii="Arial" w:eastAsia="Arial" w:hAnsi="Arial" w:cs="Times New Roman"/>
      <w:color w:val="000000"/>
      <w:sz w:val="24"/>
      <w:szCs w:val="20"/>
      <w:lang w:eastAsia="ar-SA"/>
    </w:rPr>
  </w:style>
  <w:style w:type="paragraph" w:customStyle="1" w:styleId="HTMLpredoblikovano">
    <w:name w:val="HTML predoblikovano"/>
    <w:basedOn w:val="Navaden"/>
    <w:rsid w:val="00201E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18"/>
      <w:szCs w:val="18"/>
      <w:lang w:eastAsia="ar-SA"/>
    </w:rPr>
  </w:style>
  <w:style w:type="paragraph" w:customStyle="1" w:styleId="Komentar-besedilo2">
    <w:name w:val="Komentar - besedilo2"/>
    <w:basedOn w:val="Navaden"/>
    <w:rsid w:val="00201EFB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Sprotnaopomba-besedilo">
    <w:name w:val="footnote text"/>
    <w:basedOn w:val="Navaden"/>
    <w:link w:val="Sprotnaopomba-besediloZnak"/>
    <w:rsid w:val="00201EFB"/>
    <w:pPr>
      <w:suppressAutoHyphens/>
    </w:pPr>
    <w:rPr>
      <w:rFonts w:ascii="Times New Roman" w:hAnsi="Times New Roman"/>
      <w:szCs w:val="20"/>
      <w:lang w:eastAsia="ar-SA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01EFB"/>
    <w:rPr>
      <w:rFonts w:ascii="Times New Roman" w:hAnsi="Times New Roman" w:cs="Times New Roman"/>
      <w:sz w:val="24"/>
      <w:szCs w:val="20"/>
      <w:lang w:eastAsia="ar-SA"/>
    </w:rPr>
  </w:style>
  <w:style w:type="paragraph" w:customStyle="1" w:styleId="Komentar-besedilo1">
    <w:name w:val="Komentar - besedilo1"/>
    <w:basedOn w:val="Navaden"/>
    <w:rsid w:val="00201EFB"/>
    <w:pPr>
      <w:suppressAutoHyphens/>
    </w:pPr>
    <w:rPr>
      <w:rFonts w:ascii="Times New Roman" w:hAnsi="Times New Roman"/>
      <w:szCs w:val="20"/>
      <w:lang w:eastAsia="ar-SA"/>
    </w:rPr>
  </w:style>
  <w:style w:type="paragraph" w:customStyle="1" w:styleId="Oznaenseznam1">
    <w:name w:val="Označen seznam1"/>
    <w:basedOn w:val="Navaden"/>
    <w:rsid w:val="00201EFB"/>
    <w:pPr>
      <w:suppressAutoHyphens/>
    </w:pPr>
    <w:rPr>
      <w:rFonts w:ascii="Times New Roman" w:hAnsi="Times New Roman"/>
      <w:szCs w:val="20"/>
      <w:lang w:eastAsia="ar-SA"/>
    </w:rPr>
  </w:style>
  <w:style w:type="paragraph" w:customStyle="1" w:styleId="Oznaenseznam21">
    <w:name w:val="Označen seznam 21"/>
    <w:basedOn w:val="Navaden"/>
    <w:rsid w:val="00201EFB"/>
    <w:pPr>
      <w:suppressAutoHyphens/>
    </w:pPr>
    <w:rPr>
      <w:rFonts w:ascii="Times New Roman" w:hAnsi="Times New Roman"/>
      <w:szCs w:val="20"/>
      <w:lang w:eastAsia="ar-SA"/>
    </w:rPr>
  </w:style>
  <w:style w:type="paragraph" w:customStyle="1" w:styleId="Oznaenseznam31">
    <w:name w:val="Označen seznam 31"/>
    <w:basedOn w:val="Navaden"/>
    <w:rsid w:val="00201EFB"/>
    <w:pPr>
      <w:suppressAutoHyphens/>
    </w:pPr>
    <w:rPr>
      <w:rFonts w:ascii="Times New Roman" w:hAnsi="Times New Roman"/>
      <w:szCs w:val="20"/>
      <w:lang w:eastAsia="ar-SA"/>
    </w:rPr>
  </w:style>
  <w:style w:type="paragraph" w:customStyle="1" w:styleId="Golobesedilo1">
    <w:name w:val="Golo besedilo1"/>
    <w:basedOn w:val="Navaden"/>
    <w:rsid w:val="00201EFB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WW-Telobesedila-zamik2">
    <w:name w:val="WW-Telo besedila - zamik 2"/>
    <w:basedOn w:val="Navaden"/>
    <w:rsid w:val="00201EFB"/>
    <w:pPr>
      <w:widowControl w:val="0"/>
      <w:suppressAutoHyphens/>
      <w:ind w:left="1134" w:hanging="708"/>
      <w:jc w:val="both"/>
    </w:pPr>
    <w:rPr>
      <w:rFonts w:ascii="Times New Roman" w:hAnsi="Times New Roman"/>
      <w:szCs w:val="20"/>
      <w:lang w:eastAsia="ar-SA"/>
    </w:rPr>
  </w:style>
  <w:style w:type="paragraph" w:customStyle="1" w:styleId="WW-Telobesedila-zamik3">
    <w:name w:val="WW-Telo besedila - zamik 3"/>
    <w:basedOn w:val="Navaden"/>
    <w:rsid w:val="00201EFB"/>
    <w:pPr>
      <w:widowControl w:val="0"/>
      <w:tabs>
        <w:tab w:val="left" w:pos="1701"/>
      </w:tabs>
      <w:suppressAutoHyphens/>
      <w:ind w:left="425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Blokbesedila1">
    <w:name w:val="Blok besedila1"/>
    <w:basedOn w:val="Navaden"/>
    <w:rsid w:val="00201EFB"/>
    <w:pPr>
      <w:tabs>
        <w:tab w:val="left" w:pos="8647"/>
      </w:tabs>
      <w:suppressAutoHyphens/>
      <w:ind w:left="2694" w:right="2266"/>
    </w:pPr>
    <w:rPr>
      <w:rFonts w:ascii="Arial" w:hAnsi="Arial"/>
      <w:szCs w:val="20"/>
      <w:lang w:eastAsia="ar-SA"/>
    </w:rPr>
  </w:style>
  <w:style w:type="paragraph" w:customStyle="1" w:styleId="Zgradbadokumenta1">
    <w:name w:val="Zgradba dokumenta1"/>
    <w:basedOn w:val="Navaden"/>
    <w:rsid w:val="00201EFB"/>
    <w:pPr>
      <w:shd w:val="clear" w:color="auto" w:fill="000080"/>
      <w:suppressAutoHyphens/>
    </w:pPr>
    <w:rPr>
      <w:color w:val="000000"/>
      <w:szCs w:val="20"/>
      <w:lang w:eastAsia="ar-SA"/>
    </w:rPr>
  </w:style>
  <w:style w:type="paragraph" w:styleId="Navadensplet">
    <w:name w:val="Normal (Web)"/>
    <w:basedOn w:val="Navaden"/>
    <w:uiPriority w:val="99"/>
    <w:rsid w:val="00201EFB"/>
    <w:pPr>
      <w:suppressAutoHyphens/>
      <w:spacing w:before="100" w:after="100"/>
    </w:pPr>
    <w:rPr>
      <w:rFonts w:ascii="Times New Roman" w:hAnsi="Times New Roman"/>
      <w:lang w:eastAsia="ar-SA"/>
    </w:rPr>
  </w:style>
  <w:style w:type="paragraph" w:customStyle="1" w:styleId="TableContents">
    <w:name w:val="Table Contents"/>
    <w:basedOn w:val="Navaden"/>
    <w:rsid w:val="00201EFB"/>
    <w:pPr>
      <w:suppressLineNumbers/>
      <w:suppressAutoHyphens/>
    </w:pPr>
    <w:rPr>
      <w:rFonts w:ascii="Times New Roman" w:hAnsi="Times New Roman"/>
      <w:szCs w:val="20"/>
      <w:lang w:eastAsia="ar-SA"/>
    </w:rPr>
  </w:style>
  <w:style w:type="paragraph" w:customStyle="1" w:styleId="TableHeading">
    <w:name w:val="Table Heading"/>
    <w:basedOn w:val="TableContents"/>
    <w:rsid w:val="00201EFB"/>
    <w:pPr>
      <w:jc w:val="center"/>
    </w:pPr>
    <w:rPr>
      <w:b/>
      <w:bCs/>
    </w:rPr>
  </w:style>
  <w:style w:type="paragraph" w:customStyle="1" w:styleId="Logo">
    <w:name w:val="Logo"/>
    <w:basedOn w:val="Navaden"/>
    <w:rsid w:val="00201EFB"/>
    <w:rPr>
      <w:rFonts w:ascii="Times New Roman" w:hAnsi="Times New Roman"/>
      <w:sz w:val="22"/>
      <w:szCs w:val="20"/>
      <w:lang w:val="fr-FR"/>
    </w:rPr>
  </w:style>
  <w:style w:type="character" w:styleId="Pripombasklic">
    <w:name w:val="annotation reference"/>
    <w:basedOn w:val="Privzetapisavaodstavka"/>
    <w:uiPriority w:val="99"/>
    <w:semiHidden/>
    <w:unhideWhenUsed/>
    <w:rsid w:val="00201EFB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201EFB"/>
    <w:rPr>
      <w:rFonts w:ascii="Times New Roman" w:hAnsi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01EFB"/>
    <w:rPr>
      <w:rFonts w:ascii="Times New Roman" w:hAnsi="Times New Roman" w:cs="Times New Roman"/>
      <w:sz w:val="20"/>
      <w:szCs w:val="20"/>
      <w:lang w:eastAsia="sl-SI"/>
    </w:rPr>
  </w:style>
  <w:style w:type="paragraph" w:customStyle="1" w:styleId="western">
    <w:name w:val="western"/>
    <w:basedOn w:val="Navaden"/>
    <w:rsid w:val="00201EFB"/>
    <w:pPr>
      <w:spacing w:before="100" w:beforeAutospacing="1"/>
      <w:ind w:right="57"/>
      <w:jc w:val="both"/>
    </w:pPr>
    <w:rPr>
      <w:rFonts w:ascii="Arial" w:hAnsi="Arial" w:cs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201E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01EFB"/>
    <w:rPr>
      <w:rFonts w:ascii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201EF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99"/>
    <w:rsid w:val="00201E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201EFB"/>
    <w:pPr>
      <w:spacing w:after="0" w:line="240" w:lineRule="auto"/>
    </w:pPr>
    <w:rPr>
      <w:rFonts w:ascii="Times New Roman" w:hAnsi="Times New Roman" w:cs="Times New Roman"/>
      <w:sz w:val="20"/>
      <w:szCs w:val="20"/>
      <w:lang w:eastAsia="sl-SI"/>
    </w:rPr>
  </w:style>
  <w:style w:type="paragraph" w:customStyle="1" w:styleId="Pogodba">
    <w:name w:val="Pogodba"/>
    <w:basedOn w:val="Navaden"/>
    <w:rsid w:val="00201EFB"/>
    <w:pPr>
      <w:ind w:left="454"/>
      <w:jc w:val="both"/>
    </w:pPr>
    <w:rPr>
      <w:rFonts w:ascii="Times New Roman" w:hAnsi="Times New Roman"/>
      <w:szCs w:val="20"/>
    </w:rPr>
  </w:style>
  <w:style w:type="paragraph" w:customStyle="1" w:styleId="pogodba0">
    <w:name w:val="pogodba"/>
    <w:basedOn w:val="Navaden"/>
    <w:rsid w:val="00201EFB"/>
    <w:pPr>
      <w:ind w:left="454"/>
      <w:jc w:val="both"/>
    </w:pPr>
    <w:rPr>
      <w:rFonts w:ascii="Times New Roman" w:hAnsi="Times New Roman"/>
    </w:rPr>
  </w:style>
  <w:style w:type="paragraph" w:styleId="Otevilenseznam2">
    <w:name w:val="List Number 2"/>
    <w:basedOn w:val="Navaden"/>
    <w:uiPriority w:val="99"/>
    <w:semiHidden/>
    <w:unhideWhenUsed/>
    <w:rsid w:val="00BD617C"/>
    <w:pPr>
      <w:numPr>
        <w:numId w:val="8"/>
      </w:numPr>
      <w:contextualSpacing/>
    </w:pPr>
  </w:style>
  <w:style w:type="paragraph" w:styleId="Oznaenseznam4">
    <w:name w:val="List Bullet 4"/>
    <w:basedOn w:val="Navaden"/>
    <w:semiHidden/>
    <w:unhideWhenUsed/>
    <w:rsid w:val="00115D7D"/>
    <w:pPr>
      <w:numPr>
        <w:numId w:val="10"/>
      </w:numPr>
      <w:contextualSpacing/>
    </w:pPr>
    <w:rPr>
      <w:rFonts w:ascii="Times New Roman" w:hAnsi="Times New Roman"/>
      <w:sz w:val="20"/>
      <w:szCs w:val="20"/>
    </w:rPr>
  </w:style>
  <w:style w:type="character" w:styleId="Sprotnaopomba-sklic">
    <w:name w:val="footnote reference"/>
    <w:uiPriority w:val="99"/>
    <w:semiHidden/>
    <w:unhideWhenUsed/>
    <w:rsid w:val="00AE3972"/>
    <w:rPr>
      <w:vertAlign w:val="superscript"/>
    </w:rPr>
  </w:style>
  <w:style w:type="character" w:styleId="tevilkavrstice">
    <w:name w:val="line number"/>
    <w:basedOn w:val="Privzetapisavaodstavka"/>
    <w:uiPriority w:val="99"/>
    <w:semiHidden/>
    <w:unhideWhenUsed/>
    <w:rsid w:val="00B15267"/>
  </w:style>
  <w:style w:type="table" w:customStyle="1" w:styleId="Tabelamrea11">
    <w:name w:val="Tabela – mreža11"/>
    <w:basedOn w:val="Navadnatabela"/>
    <w:next w:val="Tabelamrea"/>
    <w:uiPriority w:val="59"/>
    <w:rsid w:val="006E46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ombasklic1">
    <w:name w:val="Pripomba – sklic1"/>
    <w:unhideWhenUsed/>
    <w:rsid w:val="004E7D84"/>
    <w:pPr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x-none" w:eastAsia="sl-SI"/>
    </w:rPr>
  </w:style>
  <w:style w:type="character" w:customStyle="1" w:styleId="PripombabesediloZnak1">
    <w:name w:val="Pripomba – besedilo Znak1"/>
    <w:semiHidden/>
    <w:rsid w:val="004E7D84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ZadevapripombeZnak1">
    <w:name w:val="Zadeva pripombe Znak1"/>
    <w:semiHidden/>
    <w:rsid w:val="004E7D8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styleId="SledenaHiperpovezava">
    <w:name w:val="FollowedHyperlink"/>
    <w:rsid w:val="004E7D84"/>
    <w:rPr>
      <w:color w:val="800080"/>
      <w:u w:val="single"/>
    </w:rPr>
  </w:style>
  <w:style w:type="paragraph" w:customStyle="1" w:styleId="ListParagraph1">
    <w:name w:val="List Paragraph1"/>
    <w:basedOn w:val="Navaden"/>
    <w:qFormat/>
    <w:rsid w:val="004E7D84"/>
    <w:pPr>
      <w:ind w:left="720"/>
      <w:contextualSpacing/>
    </w:pPr>
    <w:rPr>
      <w:rFonts w:ascii="Times New Roman" w:hAnsi="Times New Roman"/>
    </w:rPr>
  </w:style>
  <w:style w:type="paragraph" w:customStyle="1" w:styleId="Oznakadokumenta">
    <w:name w:val="Oznaka dokumenta"/>
    <w:basedOn w:val="Navaden"/>
    <w:rsid w:val="004E7D84"/>
    <w:pPr>
      <w:keepNext/>
      <w:keepLines/>
      <w:spacing w:before="400" w:after="120" w:line="240" w:lineRule="atLeast"/>
      <w:ind w:left="-840" w:hanging="454"/>
      <w:jc w:val="both"/>
    </w:pPr>
    <w:rPr>
      <w:rFonts w:ascii="Arial Black" w:hAnsi="Arial Black"/>
      <w:spacing w:val="-100"/>
      <w:kern w:val="28"/>
      <w:sz w:val="108"/>
      <w:szCs w:val="20"/>
    </w:rPr>
  </w:style>
  <w:style w:type="paragraph" w:styleId="Glavasporoila">
    <w:name w:val="Message Header"/>
    <w:basedOn w:val="Telobesedila"/>
    <w:link w:val="GlavasporoilaZnak"/>
    <w:rsid w:val="004E7D84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b w:val="0"/>
      <w:spacing w:val="-5"/>
      <w:lang w:val="x-none" w:eastAsia="x-none"/>
    </w:rPr>
  </w:style>
  <w:style w:type="character" w:customStyle="1" w:styleId="GlavasporoilaZnak">
    <w:name w:val="Glava sporočila Znak"/>
    <w:basedOn w:val="Privzetapisavaodstavka"/>
    <w:link w:val="Glavasporoila"/>
    <w:rsid w:val="004E7D84"/>
    <w:rPr>
      <w:rFonts w:ascii="Arial" w:hAnsi="Arial" w:cs="Times New Roman"/>
      <w:spacing w:val="-5"/>
      <w:sz w:val="20"/>
      <w:szCs w:val="20"/>
      <w:lang w:val="x-none" w:eastAsia="x-none"/>
    </w:rPr>
  </w:style>
  <w:style w:type="paragraph" w:customStyle="1" w:styleId="Glavasporoila-prva">
    <w:name w:val="Glava sporočila - prva"/>
    <w:basedOn w:val="Glavasporoila"/>
    <w:next w:val="Glavasporoila"/>
    <w:rsid w:val="004E7D84"/>
  </w:style>
  <w:style w:type="character" w:customStyle="1" w:styleId="Glavasporoila-oznaka">
    <w:name w:val="Glava sporočila - oznaka"/>
    <w:rsid w:val="004E7D84"/>
    <w:rPr>
      <w:rFonts w:ascii="Arial Black" w:hAnsi="Arial Black"/>
      <w:sz w:val="18"/>
    </w:rPr>
  </w:style>
  <w:style w:type="paragraph" w:customStyle="1" w:styleId="2">
    <w:name w:val="2"/>
    <w:unhideWhenUsed/>
    <w:rsid w:val="004E7D84"/>
    <w:pPr>
      <w:spacing w:after="0" w:line="240" w:lineRule="auto"/>
    </w:pPr>
    <w:rPr>
      <w:rFonts w:ascii="Times New Roman" w:hAnsi="Times New Roman" w:cs="Times New Roman"/>
      <w:sz w:val="20"/>
      <w:szCs w:val="20"/>
      <w:lang w:eastAsia="sl-SI"/>
    </w:rPr>
  </w:style>
  <w:style w:type="paragraph" w:styleId="Seznam-nadaljevanje">
    <w:name w:val="List Continue"/>
    <w:basedOn w:val="Navaden"/>
    <w:uiPriority w:val="99"/>
    <w:semiHidden/>
    <w:unhideWhenUsed/>
    <w:rsid w:val="004E7D84"/>
    <w:pPr>
      <w:spacing w:after="120"/>
      <w:ind w:left="283"/>
      <w:contextualSpacing/>
    </w:pPr>
    <w:rPr>
      <w:rFonts w:ascii="Times New Roman" w:hAnsi="Times New Roman"/>
      <w:sz w:val="20"/>
      <w:szCs w:val="20"/>
    </w:rPr>
  </w:style>
  <w:style w:type="paragraph" w:customStyle="1" w:styleId="1">
    <w:name w:val="1"/>
    <w:unhideWhenUsed/>
    <w:rsid w:val="004E7D84"/>
    <w:pPr>
      <w:spacing w:after="0" w:line="240" w:lineRule="auto"/>
    </w:pPr>
    <w:rPr>
      <w:rFonts w:ascii="Times New Roman" w:hAnsi="Times New Roman" w:cs="Times New Roman"/>
      <w:sz w:val="20"/>
      <w:szCs w:val="20"/>
      <w:lang w:eastAsia="sl-SI"/>
    </w:rPr>
  </w:style>
  <w:style w:type="paragraph" w:customStyle="1" w:styleId="Zoran2">
    <w:name w:val="Zoran 2"/>
    <w:basedOn w:val="Naslov2"/>
    <w:rsid w:val="004E7D84"/>
    <w:pPr>
      <w:keepNext/>
      <w:numPr>
        <w:ilvl w:val="0"/>
        <w:numId w:val="12"/>
      </w:numPr>
      <w:tabs>
        <w:tab w:val="clear" w:pos="624"/>
      </w:tabs>
      <w:spacing w:before="0" w:after="0"/>
      <w:jc w:val="both"/>
    </w:pPr>
    <w:rPr>
      <w:rFonts w:ascii="Arial" w:hAnsi="Arial"/>
      <w:b/>
      <w:sz w:val="22"/>
      <w:szCs w:val="22"/>
    </w:rPr>
  </w:style>
  <w:style w:type="paragraph" w:customStyle="1" w:styleId="medvrstica">
    <w:name w:val="medvrstica"/>
    <w:basedOn w:val="Navaden"/>
    <w:rsid w:val="004E7D84"/>
    <w:pPr>
      <w:widowControl w:val="0"/>
      <w:suppressLineNumbers/>
      <w:spacing w:line="200" w:lineRule="exact"/>
      <w:jc w:val="both"/>
    </w:pPr>
    <w:rPr>
      <w:rFonts w:ascii="Arial" w:hAnsi="Arial"/>
      <w:sz w:val="20"/>
      <w:szCs w:val="20"/>
      <w:lang w:val="en-GB"/>
    </w:rPr>
  </w:style>
  <w:style w:type="character" w:customStyle="1" w:styleId="MakrobesediloZnak">
    <w:name w:val="Makro besedilo Znak"/>
    <w:link w:val="Makrobesedilo"/>
    <w:semiHidden/>
    <w:rsid w:val="004E7D84"/>
    <w:rPr>
      <w:rFonts w:ascii="Courier New" w:hAnsi="Courier New"/>
      <w:lang w:val="en-GB"/>
    </w:rPr>
  </w:style>
  <w:style w:type="paragraph" w:styleId="Makrobesedilo">
    <w:name w:val="macro"/>
    <w:link w:val="MakrobesediloZnak"/>
    <w:semiHidden/>
    <w:rsid w:val="004E7D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lang w:val="en-GB"/>
    </w:rPr>
  </w:style>
  <w:style w:type="character" w:customStyle="1" w:styleId="MakrobesediloZnak1">
    <w:name w:val="Makro besedilo Znak1"/>
    <w:basedOn w:val="Privzetapisavaodstavka"/>
    <w:uiPriority w:val="99"/>
    <w:semiHidden/>
    <w:rsid w:val="004E7D84"/>
    <w:rPr>
      <w:rFonts w:ascii="Consolas" w:hAnsi="Consolas" w:cs="Consolas"/>
      <w:sz w:val="20"/>
      <w:szCs w:val="20"/>
      <w:lang w:eastAsia="sl-SI"/>
    </w:rPr>
  </w:style>
  <w:style w:type="paragraph" w:customStyle="1" w:styleId="Besedilo0">
    <w:name w:val="Besedilo"/>
    <w:basedOn w:val="Navaden"/>
    <w:rsid w:val="004E7D84"/>
    <w:rPr>
      <w:rFonts w:ascii="Times New Roman" w:hAnsi="Times New Roman"/>
    </w:rPr>
  </w:style>
  <w:style w:type="paragraph" w:customStyle="1" w:styleId="Style">
    <w:name w:val="Style"/>
    <w:rsid w:val="004E7D84"/>
    <w:pPr>
      <w:widowControl w:val="0"/>
      <w:spacing w:after="0" w:line="240" w:lineRule="auto"/>
    </w:pPr>
    <w:rPr>
      <w:rFonts w:ascii="Times New Roman" w:hAnsi="Times New Roman" w:cs="Times New Roman"/>
      <w:sz w:val="24"/>
      <w:szCs w:val="20"/>
      <w:lang w:val="en-US" w:eastAsia="sl-SI"/>
    </w:rPr>
  </w:style>
  <w:style w:type="paragraph" w:customStyle="1" w:styleId="Tabela">
    <w:name w:val="Tabela"/>
    <w:basedOn w:val="Navaden"/>
    <w:rsid w:val="004E7D84"/>
    <w:pPr>
      <w:overflowPunct w:val="0"/>
      <w:autoSpaceDE w:val="0"/>
      <w:autoSpaceDN w:val="0"/>
      <w:adjustRightInd w:val="0"/>
      <w:spacing w:line="360" w:lineRule="atLeast"/>
      <w:jc w:val="center"/>
      <w:textAlignment w:val="baseline"/>
    </w:pPr>
    <w:rPr>
      <w:rFonts w:ascii="Times New Roman" w:hAnsi="Times New Roman"/>
      <w:szCs w:val="20"/>
    </w:rPr>
  </w:style>
  <w:style w:type="paragraph" w:customStyle="1" w:styleId="BodyTextIndent21">
    <w:name w:val="Body Text Indent 21"/>
    <w:basedOn w:val="Navaden"/>
    <w:rsid w:val="004E7D84"/>
    <w:pPr>
      <w:ind w:left="360"/>
      <w:jc w:val="both"/>
    </w:pPr>
    <w:rPr>
      <w:rFonts w:ascii="Times New Roman" w:hAnsi="Times New Roman"/>
      <w:szCs w:val="20"/>
    </w:rPr>
  </w:style>
  <w:style w:type="paragraph" w:customStyle="1" w:styleId="BodyTextIndent31">
    <w:name w:val="Body Text Indent 31"/>
    <w:basedOn w:val="Navaden"/>
    <w:rsid w:val="004E7D84"/>
    <w:pPr>
      <w:ind w:left="624"/>
      <w:jc w:val="both"/>
    </w:pPr>
    <w:rPr>
      <w:rFonts w:ascii="Times New Roman" w:hAnsi="Times New Roman"/>
      <w:szCs w:val="20"/>
    </w:rPr>
  </w:style>
  <w:style w:type="paragraph" w:customStyle="1" w:styleId="CharChar1CharZnakCharZnak">
    <w:name w:val="Char Char1 Char Znak Char Znak"/>
    <w:basedOn w:val="Navaden"/>
    <w:rsid w:val="004E7D84"/>
    <w:rPr>
      <w:rFonts w:ascii="Times New Roman" w:hAnsi="Times New Roman"/>
      <w:lang w:val="pl-PL" w:eastAsia="pl-PL"/>
    </w:rPr>
  </w:style>
  <w:style w:type="character" w:styleId="Poudarek">
    <w:name w:val="Emphasis"/>
    <w:uiPriority w:val="20"/>
    <w:qFormat/>
    <w:rsid w:val="004E7D84"/>
    <w:rPr>
      <w:i/>
      <w:iCs/>
    </w:rPr>
  </w:style>
  <w:style w:type="numbering" w:customStyle="1" w:styleId="Brezseznama2">
    <w:name w:val="Brez seznama2"/>
    <w:next w:val="Brezseznama"/>
    <w:semiHidden/>
    <w:unhideWhenUsed/>
    <w:rsid w:val="00AE7569"/>
  </w:style>
  <w:style w:type="paragraph" w:customStyle="1" w:styleId="Telobesedila-zamik23">
    <w:name w:val="Telo besedila - zamik 23"/>
    <w:basedOn w:val="Navaden"/>
    <w:rsid w:val="00AE7569"/>
    <w:pPr>
      <w:widowControl w:val="0"/>
      <w:ind w:left="1134" w:hanging="708"/>
      <w:jc w:val="both"/>
    </w:pPr>
    <w:rPr>
      <w:rFonts w:ascii="Times New Roman" w:hAnsi="Times New Roman"/>
      <w:szCs w:val="20"/>
    </w:rPr>
  </w:style>
  <w:style w:type="paragraph" w:customStyle="1" w:styleId="Telobesedila-zamik33">
    <w:name w:val="Telo besedila - zamik 33"/>
    <w:basedOn w:val="Navaden"/>
    <w:rsid w:val="00AE7569"/>
    <w:pPr>
      <w:widowControl w:val="0"/>
      <w:tabs>
        <w:tab w:val="left" w:pos="1701"/>
      </w:tabs>
      <w:ind w:left="425"/>
      <w:jc w:val="center"/>
    </w:pPr>
    <w:rPr>
      <w:rFonts w:ascii="Times New Roman" w:hAnsi="Times New Roman"/>
      <w:b/>
      <w:szCs w:val="20"/>
    </w:rPr>
  </w:style>
  <w:style w:type="paragraph" w:customStyle="1" w:styleId="Telobesedila23">
    <w:name w:val="Telo besedila 23"/>
    <w:basedOn w:val="Navaden"/>
    <w:rsid w:val="00AE7569"/>
    <w:pPr>
      <w:widowControl w:val="0"/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Odstavekseznama2">
    <w:name w:val="Odstavek seznama2"/>
    <w:basedOn w:val="Navaden"/>
    <w:uiPriority w:val="34"/>
    <w:qFormat/>
    <w:rsid w:val="00AE7569"/>
    <w:pPr>
      <w:ind w:left="708"/>
    </w:pPr>
    <w:rPr>
      <w:rFonts w:ascii="Times New Roman" w:hAnsi="Times New Roman"/>
    </w:rPr>
  </w:style>
  <w:style w:type="paragraph" w:customStyle="1" w:styleId="Telobesedila34">
    <w:name w:val="Telo besedila 34"/>
    <w:basedOn w:val="Navaden"/>
    <w:rsid w:val="00AE756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a">
    <w:unhideWhenUsed/>
    <w:rsid w:val="00AE7569"/>
    <w:pPr>
      <w:spacing w:after="0" w:line="240" w:lineRule="auto"/>
    </w:pPr>
    <w:rPr>
      <w:rFonts w:ascii="Tahoma" w:hAnsi="Tahoma" w:cs="Times New Roman"/>
      <w:sz w:val="24"/>
      <w:szCs w:val="24"/>
      <w:lang w:eastAsia="sl-SI"/>
    </w:rPr>
  </w:style>
  <w:style w:type="paragraph" w:customStyle="1" w:styleId="CharChar1CharZnakCharZnak0">
    <w:name w:val="Char Char1 Char Znak Char Znak"/>
    <w:basedOn w:val="Navaden"/>
    <w:rsid w:val="00AE7569"/>
    <w:rPr>
      <w:rFonts w:ascii="Times New Roman" w:hAnsi="Times New Roman"/>
      <w:lang w:val="pl-PL" w:eastAsia="pl-PL"/>
    </w:rPr>
  </w:style>
  <w:style w:type="paragraph" w:styleId="Otevilenseznam">
    <w:name w:val="List Number"/>
    <w:basedOn w:val="Navaden"/>
    <w:uiPriority w:val="99"/>
    <w:semiHidden/>
    <w:unhideWhenUsed/>
    <w:rsid w:val="00BC122F"/>
    <w:pPr>
      <w:numPr>
        <w:numId w:val="13"/>
      </w:numPr>
      <w:contextualSpacing/>
    </w:pPr>
    <w:rPr>
      <w:rFonts w:ascii="Times New Roman" w:hAnsi="Times New Roman"/>
    </w:rPr>
  </w:style>
  <w:style w:type="paragraph" w:styleId="Brezrazmikov">
    <w:name w:val="No Spacing"/>
    <w:uiPriority w:val="1"/>
    <w:qFormat/>
    <w:rsid w:val="000F2C61"/>
    <w:pPr>
      <w:spacing w:after="0" w:line="240" w:lineRule="auto"/>
    </w:pPr>
    <w:rPr>
      <w:rFonts w:ascii="Tahoma" w:hAnsi="Tahoma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4258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46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455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9007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124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73171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02171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7993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2632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4041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70845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20126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02956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04987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36364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53759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06124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64451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55412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438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52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04998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9269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93867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9944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96700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709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13294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83131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91524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86760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53689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72010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47842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68663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94196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28881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49983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703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14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0050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6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85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21055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12671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44931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25276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7549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59060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7398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69255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132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8071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180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59517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87354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8608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05687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31042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8969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2150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53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96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316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0001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75775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38922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uradni-list.si/1/objava.jsp?sop=2015-01-3920" TargetMode="Externa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6-01-1712" TargetMode="External"/><Relationship Id="rId17" Type="http://schemas.openxmlformats.org/officeDocument/2006/relationships/header" Target="header3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19-01-2812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8-01-2922" TargetMode="External"/><Relationship Id="rId23" Type="http://schemas.openxmlformats.org/officeDocument/2006/relationships/image" Target="media/image9.png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uradni-list.si/1/objava.jsp?sop=2017-01-2243" TargetMode="External"/><Relationship Id="rId22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56D7-BD45-4046-9A1C-3691B303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2304</Words>
  <Characters>13137</Characters>
  <Application>Microsoft Office Word</Application>
  <DocSecurity>4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Cvetka Erzin</cp:lastModifiedBy>
  <cp:revision>2</cp:revision>
  <cp:lastPrinted>2017-11-16T12:20:00Z</cp:lastPrinted>
  <dcterms:created xsi:type="dcterms:W3CDTF">2021-03-19T14:57:00Z</dcterms:created>
  <dcterms:modified xsi:type="dcterms:W3CDTF">2021-03-19T14:57:00Z</dcterms:modified>
</cp:coreProperties>
</file>