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99D" w:rsidRDefault="0059599D" w:rsidP="004924D6">
      <w:pPr>
        <w:ind w:firstLine="993"/>
        <w:jc w:val="both"/>
        <w:rPr>
          <w:i w:val="0"/>
          <w:sz w:val="22"/>
          <w:szCs w:val="22"/>
        </w:rPr>
      </w:pPr>
      <w:bookmarkStart w:id="0" w:name="_GoBack"/>
      <w:bookmarkEnd w:id="0"/>
    </w:p>
    <w:p w:rsidR="00CC30C0" w:rsidRDefault="00CC30C0" w:rsidP="006C7CA5">
      <w:pPr>
        <w:jc w:val="both"/>
        <w:rPr>
          <w:i w:val="0"/>
          <w:sz w:val="22"/>
          <w:szCs w:val="22"/>
        </w:rPr>
      </w:pPr>
    </w:p>
    <w:p w:rsidR="00CC30C0" w:rsidRDefault="00CC30C0" w:rsidP="006C7CA5">
      <w:pPr>
        <w:ind w:left="1080"/>
        <w:jc w:val="center"/>
        <w:rPr>
          <w:i w:val="0"/>
          <w:sz w:val="36"/>
          <w:szCs w:val="36"/>
        </w:rPr>
      </w:pPr>
    </w:p>
    <w:p w:rsidR="00DC2457" w:rsidRDefault="00DC2457" w:rsidP="00DC2457">
      <w:pPr>
        <w:pStyle w:val="Glava"/>
        <w:tabs>
          <w:tab w:val="clear" w:pos="4536"/>
          <w:tab w:val="clear" w:pos="9072"/>
        </w:tabs>
        <w:ind w:left="1080"/>
        <w:jc w:val="center"/>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1D2E6A" w:rsidRDefault="001D2E6A">
      <w:pPr>
        <w:rPr>
          <w:b/>
          <w:i w:val="0"/>
          <w:sz w:val="28"/>
          <w:szCs w:val="28"/>
        </w:rPr>
      </w:pPr>
    </w:p>
    <w:p w:rsidR="005A7391" w:rsidRDefault="005A7391">
      <w:pPr>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DC2457" w:rsidRPr="003E2C00" w:rsidRDefault="00DC2457" w:rsidP="009654B5">
      <w:pPr>
        <w:ind w:left="2832" w:firstLine="708"/>
        <w:rPr>
          <w:b/>
          <w:i w:val="0"/>
          <w:sz w:val="28"/>
          <w:szCs w:val="28"/>
        </w:rPr>
      </w:pPr>
      <w:r w:rsidRPr="003E2C00">
        <w:rPr>
          <w:b/>
          <w:i w:val="0"/>
          <w:sz w:val="28"/>
          <w:szCs w:val="28"/>
        </w:rPr>
        <w:t>P</w:t>
      </w:r>
      <w:r>
        <w:rPr>
          <w:b/>
          <w:i w:val="0"/>
          <w:sz w:val="28"/>
          <w:szCs w:val="28"/>
        </w:rPr>
        <w:t>RIJAVNA</w:t>
      </w:r>
      <w:r w:rsidRPr="003E2C00">
        <w:rPr>
          <w:b/>
          <w:i w:val="0"/>
          <w:sz w:val="28"/>
          <w:szCs w:val="28"/>
        </w:rPr>
        <w:t xml:space="preserve"> DOKUMENTACIJA</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tbl>
      <w:tblPr>
        <w:tblW w:w="7796"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953"/>
      </w:tblGrid>
      <w:tr w:rsidR="00DC2457" w:rsidRPr="000B18E0" w:rsidTr="00F80081">
        <w:tc>
          <w:tcPr>
            <w:tcW w:w="1843" w:type="dxa"/>
            <w:shd w:val="clear" w:color="auto" w:fill="D9D9D9" w:themeFill="background1" w:themeFillShade="D9"/>
            <w:vAlign w:val="center"/>
          </w:tcPr>
          <w:p w:rsidR="00DC2457" w:rsidRPr="000B18E0" w:rsidRDefault="00DC2457" w:rsidP="00F80081">
            <w:pPr>
              <w:pStyle w:val="Glava"/>
              <w:tabs>
                <w:tab w:val="clear" w:pos="4536"/>
                <w:tab w:val="clear" w:pos="9072"/>
              </w:tabs>
              <w:rPr>
                <w:b/>
                <w:i w:val="0"/>
                <w:sz w:val="18"/>
                <w:szCs w:val="18"/>
              </w:rPr>
            </w:pPr>
            <w:r w:rsidRPr="000B18E0">
              <w:rPr>
                <w:b/>
                <w:i w:val="0"/>
                <w:sz w:val="18"/>
                <w:szCs w:val="18"/>
              </w:rPr>
              <w:t>Številka priloge</w:t>
            </w:r>
          </w:p>
        </w:tc>
        <w:tc>
          <w:tcPr>
            <w:tcW w:w="5953" w:type="dxa"/>
            <w:shd w:val="clear" w:color="auto" w:fill="D9D9D9" w:themeFill="background1" w:themeFillShade="D9"/>
            <w:vAlign w:val="center"/>
          </w:tcPr>
          <w:p w:rsidR="00DC2457" w:rsidRPr="000B18E0" w:rsidRDefault="00DC2457" w:rsidP="00F80081">
            <w:pPr>
              <w:pStyle w:val="Glava"/>
              <w:tabs>
                <w:tab w:val="clear" w:pos="4536"/>
                <w:tab w:val="clear" w:pos="9072"/>
              </w:tabs>
              <w:rPr>
                <w:b/>
                <w:i w:val="0"/>
                <w:sz w:val="18"/>
                <w:szCs w:val="18"/>
              </w:rPr>
            </w:pPr>
            <w:r w:rsidRPr="000B18E0">
              <w:rPr>
                <w:b/>
                <w:i w:val="0"/>
                <w:sz w:val="18"/>
                <w:szCs w:val="18"/>
              </w:rPr>
              <w:t>Naziv priloge</w:t>
            </w:r>
          </w:p>
        </w:tc>
      </w:tr>
      <w:tr w:rsidR="00DC2457" w:rsidRPr="00605204" w:rsidTr="00F80081">
        <w:tc>
          <w:tcPr>
            <w:tcW w:w="1843" w:type="dxa"/>
            <w:shd w:val="clear" w:color="auto" w:fill="D9D9D9" w:themeFill="background1" w:themeFillShade="D9"/>
            <w:vAlign w:val="center"/>
          </w:tcPr>
          <w:p w:rsidR="00DC2457" w:rsidRPr="00605204" w:rsidRDefault="00DC2457" w:rsidP="00F80081">
            <w:pPr>
              <w:pStyle w:val="Glava"/>
              <w:tabs>
                <w:tab w:val="clear" w:pos="4536"/>
                <w:tab w:val="clear" w:pos="9072"/>
              </w:tabs>
              <w:rPr>
                <w:b/>
                <w:i w:val="0"/>
                <w:sz w:val="22"/>
                <w:szCs w:val="22"/>
              </w:rPr>
            </w:pPr>
            <w:r w:rsidRPr="00605204">
              <w:rPr>
                <w:b/>
                <w:i w:val="0"/>
                <w:sz w:val="22"/>
                <w:szCs w:val="22"/>
              </w:rPr>
              <w:t>PRILOGA 1</w:t>
            </w:r>
          </w:p>
        </w:tc>
        <w:tc>
          <w:tcPr>
            <w:tcW w:w="5953" w:type="dxa"/>
            <w:shd w:val="clear" w:color="auto" w:fill="auto"/>
            <w:vAlign w:val="center"/>
          </w:tcPr>
          <w:p w:rsidR="00DC2457" w:rsidRPr="00605204" w:rsidRDefault="00DC2457" w:rsidP="00F80081">
            <w:pPr>
              <w:pStyle w:val="Glava"/>
              <w:tabs>
                <w:tab w:val="clear" w:pos="4536"/>
                <w:tab w:val="clear" w:pos="9072"/>
              </w:tabs>
              <w:rPr>
                <w:i w:val="0"/>
                <w:sz w:val="22"/>
                <w:szCs w:val="22"/>
              </w:rPr>
            </w:pPr>
            <w:r>
              <w:rPr>
                <w:i w:val="0"/>
                <w:sz w:val="22"/>
                <w:szCs w:val="22"/>
              </w:rPr>
              <w:t>Prijava za sodelovanje</w:t>
            </w:r>
          </w:p>
        </w:tc>
      </w:tr>
      <w:tr w:rsidR="00DC2457" w:rsidRPr="00605204" w:rsidTr="00F80081">
        <w:tc>
          <w:tcPr>
            <w:tcW w:w="1843" w:type="dxa"/>
            <w:shd w:val="clear" w:color="auto" w:fill="D9D9D9" w:themeFill="background1" w:themeFillShade="D9"/>
            <w:vAlign w:val="center"/>
          </w:tcPr>
          <w:p w:rsidR="00DC2457" w:rsidRPr="00605204" w:rsidRDefault="00DC2457" w:rsidP="00F80081">
            <w:pPr>
              <w:pStyle w:val="Glava"/>
              <w:tabs>
                <w:tab w:val="clear" w:pos="4536"/>
                <w:tab w:val="clear" w:pos="9072"/>
              </w:tabs>
              <w:rPr>
                <w:b/>
                <w:i w:val="0"/>
                <w:sz w:val="22"/>
                <w:szCs w:val="22"/>
              </w:rPr>
            </w:pPr>
            <w:r>
              <w:rPr>
                <w:b/>
                <w:i w:val="0"/>
                <w:sz w:val="22"/>
                <w:szCs w:val="22"/>
              </w:rPr>
              <w:t>PRILOGA 2</w:t>
            </w:r>
          </w:p>
        </w:tc>
        <w:tc>
          <w:tcPr>
            <w:tcW w:w="5953" w:type="dxa"/>
            <w:shd w:val="clear" w:color="auto" w:fill="auto"/>
            <w:vAlign w:val="center"/>
          </w:tcPr>
          <w:p w:rsidR="00DC2457" w:rsidRPr="00605204" w:rsidRDefault="00DC2457" w:rsidP="00F80081">
            <w:pPr>
              <w:pStyle w:val="Glava"/>
              <w:tabs>
                <w:tab w:val="clear" w:pos="4536"/>
                <w:tab w:val="clear" w:pos="9072"/>
              </w:tabs>
              <w:rPr>
                <w:i w:val="0"/>
                <w:sz w:val="22"/>
                <w:szCs w:val="22"/>
              </w:rPr>
            </w:pPr>
            <w:r w:rsidRPr="00605204">
              <w:rPr>
                <w:i w:val="0"/>
                <w:sz w:val="22"/>
                <w:szCs w:val="22"/>
              </w:rPr>
              <w:t>Obrazec ESPD</w:t>
            </w:r>
          </w:p>
        </w:tc>
      </w:tr>
      <w:tr w:rsidR="00F13CB1" w:rsidRPr="00605204" w:rsidTr="00F80081">
        <w:tc>
          <w:tcPr>
            <w:tcW w:w="1843" w:type="dxa"/>
            <w:shd w:val="clear" w:color="auto" w:fill="D9D9D9" w:themeFill="background1" w:themeFillShade="D9"/>
            <w:vAlign w:val="center"/>
          </w:tcPr>
          <w:p w:rsidR="00F13CB1" w:rsidRPr="00605204" w:rsidRDefault="00F13CB1" w:rsidP="00F80081">
            <w:pPr>
              <w:pStyle w:val="Glava"/>
              <w:tabs>
                <w:tab w:val="clear" w:pos="4536"/>
                <w:tab w:val="clear" w:pos="9072"/>
              </w:tabs>
              <w:rPr>
                <w:b/>
                <w:i w:val="0"/>
                <w:sz w:val="22"/>
                <w:szCs w:val="22"/>
              </w:rPr>
            </w:pPr>
            <w:r>
              <w:rPr>
                <w:b/>
                <w:i w:val="0"/>
                <w:sz w:val="22"/>
                <w:szCs w:val="22"/>
              </w:rPr>
              <w:t>PRILOGA 5</w:t>
            </w:r>
          </w:p>
        </w:tc>
        <w:tc>
          <w:tcPr>
            <w:tcW w:w="5953" w:type="dxa"/>
            <w:shd w:val="clear" w:color="auto" w:fill="auto"/>
            <w:vAlign w:val="center"/>
          </w:tcPr>
          <w:p w:rsidR="00F13CB1" w:rsidRPr="006D77F6" w:rsidRDefault="00F13CB1" w:rsidP="00F80081">
            <w:pPr>
              <w:pStyle w:val="Glava"/>
              <w:tabs>
                <w:tab w:val="clear" w:pos="4536"/>
                <w:tab w:val="clear" w:pos="9072"/>
              </w:tabs>
              <w:rPr>
                <w:i w:val="0"/>
                <w:sz w:val="22"/>
                <w:szCs w:val="22"/>
              </w:rPr>
            </w:pPr>
            <w:r>
              <w:rPr>
                <w:i w:val="0"/>
                <w:sz w:val="22"/>
                <w:szCs w:val="22"/>
              </w:rPr>
              <w:t>Referenčna tabela</w:t>
            </w:r>
          </w:p>
        </w:tc>
      </w:tr>
      <w:tr w:rsidR="00F13CB1" w:rsidRPr="00605204" w:rsidTr="00F80081">
        <w:tc>
          <w:tcPr>
            <w:tcW w:w="1843" w:type="dxa"/>
            <w:shd w:val="clear" w:color="auto" w:fill="D9D9D9" w:themeFill="background1" w:themeFillShade="D9"/>
            <w:vAlign w:val="center"/>
          </w:tcPr>
          <w:p w:rsidR="00F13CB1" w:rsidRPr="00605204" w:rsidRDefault="00F13CB1" w:rsidP="00F80081">
            <w:pPr>
              <w:pStyle w:val="Glava"/>
              <w:tabs>
                <w:tab w:val="clear" w:pos="4536"/>
                <w:tab w:val="clear" w:pos="9072"/>
              </w:tabs>
              <w:rPr>
                <w:b/>
                <w:i w:val="0"/>
                <w:sz w:val="22"/>
                <w:szCs w:val="22"/>
              </w:rPr>
            </w:pPr>
            <w:r>
              <w:rPr>
                <w:b/>
                <w:i w:val="0"/>
                <w:sz w:val="22"/>
                <w:szCs w:val="22"/>
              </w:rPr>
              <w:t>PRILOGA 6</w:t>
            </w:r>
          </w:p>
        </w:tc>
        <w:tc>
          <w:tcPr>
            <w:tcW w:w="5953" w:type="dxa"/>
            <w:shd w:val="clear" w:color="auto" w:fill="auto"/>
            <w:vAlign w:val="center"/>
          </w:tcPr>
          <w:p w:rsidR="00F13CB1" w:rsidRPr="006D77F6" w:rsidRDefault="00F13CB1" w:rsidP="00F80081">
            <w:pPr>
              <w:pStyle w:val="Glava"/>
              <w:tabs>
                <w:tab w:val="clear" w:pos="4536"/>
                <w:tab w:val="clear" w:pos="9072"/>
              </w:tabs>
              <w:rPr>
                <w:i w:val="0"/>
                <w:sz w:val="22"/>
                <w:szCs w:val="22"/>
              </w:rPr>
            </w:pPr>
            <w:r>
              <w:rPr>
                <w:i w:val="0"/>
                <w:sz w:val="22"/>
                <w:szCs w:val="22"/>
              </w:rPr>
              <w:t>Seznam kadrov</w:t>
            </w:r>
          </w:p>
        </w:tc>
      </w:tr>
      <w:tr w:rsidR="00DC2457" w:rsidRPr="00605204" w:rsidTr="00F80081">
        <w:tc>
          <w:tcPr>
            <w:tcW w:w="1843" w:type="dxa"/>
            <w:shd w:val="clear" w:color="auto" w:fill="D9D9D9" w:themeFill="background1" w:themeFillShade="D9"/>
            <w:vAlign w:val="center"/>
          </w:tcPr>
          <w:p w:rsidR="00DC2457" w:rsidRPr="00605204" w:rsidRDefault="00DC2457" w:rsidP="00F80081">
            <w:pPr>
              <w:pStyle w:val="Glava"/>
              <w:tabs>
                <w:tab w:val="clear" w:pos="4536"/>
                <w:tab w:val="clear" w:pos="9072"/>
              </w:tabs>
              <w:rPr>
                <w:b/>
                <w:i w:val="0"/>
                <w:sz w:val="22"/>
                <w:szCs w:val="22"/>
              </w:rPr>
            </w:pPr>
            <w:r w:rsidRPr="00605204">
              <w:rPr>
                <w:b/>
                <w:i w:val="0"/>
                <w:sz w:val="22"/>
                <w:szCs w:val="22"/>
              </w:rPr>
              <w:t xml:space="preserve">PRILOGA </w:t>
            </w:r>
            <w:r w:rsidR="0030255A">
              <w:rPr>
                <w:b/>
                <w:i w:val="0"/>
                <w:sz w:val="22"/>
                <w:szCs w:val="22"/>
              </w:rPr>
              <w:t>C/1</w:t>
            </w:r>
          </w:p>
        </w:tc>
        <w:tc>
          <w:tcPr>
            <w:tcW w:w="5953" w:type="dxa"/>
            <w:shd w:val="clear" w:color="auto" w:fill="auto"/>
            <w:vAlign w:val="center"/>
          </w:tcPr>
          <w:p w:rsidR="00DC2457" w:rsidRPr="00605204" w:rsidRDefault="00DC2457" w:rsidP="00F80081">
            <w:pPr>
              <w:pStyle w:val="Glava"/>
              <w:tabs>
                <w:tab w:val="clear" w:pos="4536"/>
                <w:tab w:val="clear" w:pos="9072"/>
              </w:tabs>
              <w:rPr>
                <w:i w:val="0"/>
                <w:sz w:val="22"/>
                <w:szCs w:val="22"/>
              </w:rPr>
            </w:pPr>
            <w:r w:rsidRPr="006D77F6">
              <w:rPr>
                <w:i w:val="0"/>
                <w:sz w:val="22"/>
                <w:szCs w:val="22"/>
              </w:rPr>
              <w:t xml:space="preserve">Finančno zavarovanje za resnost </w:t>
            </w:r>
            <w:r>
              <w:rPr>
                <w:i w:val="0"/>
                <w:sz w:val="22"/>
                <w:szCs w:val="22"/>
              </w:rPr>
              <w:t>prijave in ponudb</w:t>
            </w:r>
          </w:p>
        </w:tc>
      </w:tr>
    </w:tbl>
    <w:p w:rsidR="00DC2457" w:rsidRPr="0079325B" w:rsidRDefault="00DC2457" w:rsidP="00DC2457">
      <w:pPr>
        <w:pStyle w:val="Glava"/>
        <w:tabs>
          <w:tab w:val="clear" w:pos="4536"/>
          <w:tab w:val="clear" w:pos="9072"/>
        </w:tabs>
        <w:jc w:val="both"/>
        <w:rPr>
          <w:i w:val="0"/>
          <w:sz w:val="22"/>
          <w:szCs w:val="22"/>
        </w:rPr>
        <w:sectPr w:rsidR="00DC2457" w:rsidRPr="0079325B" w:rsidSect="004B5800">
          <w:footerReference w:type="default" r:id="rId9"/>
          <w:pgSz w:w="11906" w:h="16838"/>
          <w:pgMar w:top="1400" w:right="1200" w:bottom="1200" w:left="630" w:header="709" w:footer="709" w:gutter="0"/>
          <w:pgNumType w:start="12"/>
          <w:cols w:space="708"/>
          <w:docGrid w:linePitch="360"/>
        </w:sectPr>
      </w:pPr>
    </w:p>
    <w:p w:rsidR="00DC2457" w:rsidRPr="0079325B" w:rsidRDefault="00DC2457" w:rsidP="00DC2457">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F442E">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center"/>
        <w:rPr>
          <w:b/>
          <w:i w:val="0"/>
          <w:sz w:val="22"/>
          <w:szCs w:val="22"/>
        </w:rPr>
      </w:pPr>
      <w:r w:rsidRPr="0079325B">
        <w:rPr>
          <w:b/>
          <w:i w:val="0"/>
          <w:sz w:val="22"/>
          <w:szCs w:val="22"/>
        </w:rPr>
        <w:t>P</w:t>
      </w:r>
      <w:r>
        <w:rPr>
          <w:b/>
          <w:i w:val="0"/>
          <w:sz w:val="22"/>
          <w:szCs w:val="22"/>
        </w:rPr>
        <w:t>RIJAVA ZA SODELOVANJE</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ayout w:type="fixed"/>
        <w:tblLook w:val="01E0" w:firstRow="1" w:lastRow="1" w:firstColumn="1" w:lastColumn="1" w:noHBand="0" w:noVBand="0"/>
      </w:tblPr>
      <w:tblGrid>
        <w:gridCol w:w="2322"/>
        <w:gridCol w:w="6581"/>
      </w:tblGrid>
      <w:tr w:rsidR="00DC2457" w:rsidRPr="00994C93" w:rsidTr="00F80081">
        <w:tc>
          <w:tcPr>
            <w:tcW w:w="2322" w:type="dxa"/>
          </w:tcPr>
          <w:p w:rsidR="00DC2457" w:rsidRPr="00994C93" w:rsidRDefault="00DC2457" w:rsidP="00F80081">
            <w:pPr>
              <w:pStyle w:val="Glava"/>
              <w:tabs>
                <w:tab w:val="clear" w:pos="4536"/>
                <w:tab w:val="clear" w:pos="9072"/>
              </w:tabs>
              <w:jc w:val="both"/>
              <w:rPr>
                <w:i w:val="0"/>
                <w:sz w:val="22"/>
                <w:szCs w:val="22"/>
              </w:rPr>
            </w:pPr>
            <w:r w:rsidRPr="00994C93">
              <w:rPr>
                <w:i w:val="0"/>
                <w:sz w:val="22"/>
                <w:szCs w:val="22"/>
              </w:rPr>
              <w:t xml:space="preserve">1. </w:t>
            </w:r>
            <w:r>
              <w:rPr>
                <w:i w:val="0"/>
                <w:sz w:val="22"/>
                <w:szCs w:val="22"/>
              </w:rPr>
              <w:t>Gospodarski subjekt</w:t>
            </w:r>
            <w:r w:rsidRPr="00994C93">
              <w:rPr>
                <w:i w:val="0"/>
                <w:sz w:val="22"/>
                <w:szCs w:val="22"/>
              </w:rPr>
              <w:t>:</w:t>
            </w:r>
          </w:p>
        </w:tc>
        <w:tc>
          <w:tcPr>
            <w:tcW w:w="6581" w:type="dxa"/>
            <w:tcBorders>
              <w:bottom w:val="single" w:sz="4" w:space="0" w:color="auto"/>
            </w:tcBorders>
          </w:tcPr>
          <w:p w:rsidR="00DC2457" w:rsidRPr="00994C93" w:rsidRDefault="00DC2457" w:rsidP="00F80081">
            <w:pPr>
              <w:pStyle w:val="Glava"/>
              <w:tabs>
                <w:tab w:val="clear" w:pos="4536"/>
                <w:tab w:val="clear" w:pos="9072"/>
              </w:tabs>
              <w:jc w:val="both"/>
              <w:rPr>
                <w:i w:val="0"/>
                <w:sz w:val="22"/>
                <w:szCs w:val="22"/>
              </w:rPr>
            </w:pPr>
          </w:p>
        </w:tc>
      </w:tr>
      <w:tr w:rsidR="00DC2457" w:rsidRPr="00994C93" w:rsidTr="00F80081">
        <w:tc>
          <w:tcPr>
            <w:tcW w:w="8903" w:type="dxa"/>
            <w:gridSpan w:val="2"/>
            <w:tcBorders>
              <w:bottom w:val="single" w:sz="4" w:space="0" w:color="auto"/>
            </w:tcBorders>
          </w:tcPr>
          <w:p w:rsidR="00DC2457" w:rsidRPr="00994C93" w:rsidRDefault="00DC2457" w:rsidP="00F80081">
            <w:pPr>
              <w:pStyle w:val="Glava"/>
              <w:tabs>
                <w:tab w:val="clear" w:pos="4536"/>
                <w:tab w:val="clear" w:pos="9072"/>
              </w:tabs>
              <w:jc w:val="both"/>
              <w:rPr>
                <w:i w:val="0"/>
                <w:sz w:val="22"/>
                <w:szCs w:val="22"/>
              </w:rPr>
            </w:pPr>
          </w:p>
        </w:tc>
      </w:tr>
      <w:tr w:rsidR="00DC2457" w:rsidRPr="00994C93" w:rsidTr="00F80081">
        <w:tc>
          <w:tcPr>
            <w:tcW w:w="8903" w:type="dxa"/>
            <w:gridSpan w:val="2"/>
            <w:tcBorders>
              <w:top w:val="single" w:sz="4" w:space="0" w:color="auto"/>
              <w:bottom w:val="single" w:sz="4" w:space="0" w:color="auto"/>
            </w:tcBorders>
          </w:tcPr>
          <w:p w:rsidR="00DC2457" w:rsidRPr="00994C93" w:rsidRDefault="00DC2457" w:rsidP="00F80081">
            <w:pPr>
              <w:pStyle w:val="Glava"/>
              <w:tabs>
                <w:tab w:val="clear" w:pos="4536"/>
                <w:tab w:val="clear" w:pos="9072"/>
              </w:tabs>
              <w:jc w:val="both"/>
              <w:rPr>
                <w:i w:val="0"/>
                <w:sz w:val="22"/>
                <w:szCs w:val="22"/>
              </w:rPr>
            </w:pPr>
          </w:p>
        </w:tc>
      </w:tr>
      <w:tr w:rsidR="00DC2457" w:rsidRPr="00994C93" w:rsidTr="00F80081">
        <w:tc>
          <w:tcPr>
            <w:tcW w:w="8903" w:type="dxa"/>
            <w:gridSpan w:val="2"/>
            <w:tcBorders>
              <w:top w:val="single" w:sz="4" w:space="0" w:color="auto"/>
            </w:tcBorders>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p>
          <w:p w:rsidR="00DC2457" w:rsidRPr="00994C93" w:rsidRDefault="00DC2457" w:rsidP="00F80081">
            <w:pPr>
              <w:pStyle w:val="Glava"/>
              <w:tabs>
                <w:tab w:val="clear" w:pos="4536"/>
                <w:tab w:val="clear" w:pos="9072"/>
              </w:tabs>
              <w:jc w:val="both"/>
              <w:rPr>
                <w:i w:val="0"/>
                <w:sz w:val="22"/>
                <w:szCs w:val="22"/>
              </w:rPr>
            </w:pPr>
          </w:p>
        </w:tc>
      </w:tr>
      <w:tr w:rsidR="00DC2457" w:rsidRPr="00047700" w:rsidTr="00F80081">
        <w:tc>
          <w:tcPr>
            <w:tcW w:w="8903" w:type="dxa"/>
            <w:gridSpan w:val="2"/>
          </w:tcPr>
          <w:p w:rsidR="00DC2457" w:rsidRPr="00F440D8" w:rsidRDefault="00DC2457" w:rsidP="00F80081">
            <w:pPr>
              <w:pStyle w:val="Glava"/>
              <w:tabs>
                <w:tab w:val="clear" w:pos="4536"/>
                <w:tab w:val="clear" w:pos="9072"/>
              </w:tabs>
              <w:jc w:val="both"/>
              <w:rPr>
                <w:i w:val="0"/>
                <w:sz w:val="22"/>
                <w:szCs w:val="22"/>
              </w:rPr>
            </w:pPr>
            <w:r w:rsidRPr="00F440D8">
              <w:rPr>
                <w:i w:val="0"/>
                <w:sz w:val="22"/>
                <w:szCs w:val="22"/>
              </w:rPr>
              <w:t xml:space="preserve">se prijavljamo </w:t>
            </w:r>
            <w:r>
              <w:rPr>
                <w:i w:val="0"/>
                <w:sz w:val="22"/>
                <w:szCs w:val="22"/>
              </w:rPr>
              <w:t xml:space="preserve">za sodelovanje v postopku javnega naročanja </w:t>
            </w:r>
            <w:r w:rsidRPr="00F440D8">
              <w:rPr>
                <w:i w:val="0"/>
                <w:sz w:val="22"/>
                <w:szCs w:val="22"/>
              </w:rPr>
              <w:t>»</w:t>
            </w:r>
            <w:r w:rsidRPr="0079325B">
              <w:rPr>
                <w:b/>
                <w:i w:val="0"/>
                <w:sz w:val="22"/>
                <w:szCs w:val="22"/>
              </w:rPr>
              <w:t xml:space="preserve">JN </w:t>
            </w:r>
            <w:r>
              <w:rPr>
                <w:b/>
                <w:i w:val="0"/>
                <w:sz w:val="22"/>
                <w:szCs w:val="22"/>
              </w:rPr>
              <w:t xml:space="preserve">– </w:t>
            </w:r>
            <w:r w:rsidR="009C3967" w:rsidRPr="009C3967">
              <w:rPr>
                <w:b/>
                <w:i w:val="0"/>
                <w:sz w:val="22"/>
                <w:szCs w:val="22"/>
              </w:rPr>
              <w:t>7560-17-220064</w:t>
            </w:r>
            <w:r>
              <w:rPr>
                <w:b/>
                <w:i w:val="0"/>
                <w:sz w:val="22"/>
                <w:szCs w:val="22"/>
              </w:rPr>
              <w:t xml:space="preserve"> - </w:t>
            </w:r>
            <w:r w:rsidRPr="0079325B">
              <w:rPr>
                <w:b/>
                <w:i w:val="0"/>
                <w:sz w:val="22"/>
                <w:szCs w:val="22"/>
              </w:rPr>
              <w:t xml:space="preserve"> </w:t>
            </w:r>
            <w:r w:rsidR="005A7391" w:rsidRPr="005A7391">
              <w:rPr>
                <w:b/>
                <w:i w:val="0"/>
                <w:sz w:val="22"/>
                <w:szCs w:val="22"/>
              </w:rPr>
              <w:t>Rekonstrukcija Zaloške ceste na odseku od križišča z Vevško cesto do krožišča s Kašeljsko cesto, Cesto 30. avgusta in Milčetovo potjo</w:t>
            </w:r>
            <w:r>
              <w:rPr>
                <w:b/>
                <w:i w:val="0"/>
                <w:sz w:val="22"/>
                <w:szCs w:val="22"/>
              </w:rPr>
              <w:t>«</w:t>
            </w:r>
          </w:p>
        </w:tc>
      </w:tr>
      <w:tr w:rsidR="00DC2457" w:rsidRPr="00994C93" w:rsidTr="00F80081">
        <w:tc>
          <w:tcPr>
            <w:tcW w:w="8903" w:type="dxa"/>
            <w:gridSpan w:val="2"/>
          </w:tcPr>
          <w:p w:rsidR="00DC2457" w:rsidRPr="00994C93" w:rsidRDefault="00DC2457" w:rsidP="00F80081">
            <w:pPr>
              <w:pStyle w:val="Glava"/>
              <w:tabs>
                <w:tab w:val="clear" w:pos="4536"/>
                <w:tab w:val="clear" w:pos="9072"/>
              </w:tabs>
              <w:jc w:val="both"/>
              <w:rPr>
                <w:i w:val="0"/>
                <w:sz w:val="22"/>
                <w:szCs w:val="22"/>
              </w:rPr>
            </w:pPr>
          </w:p>
        </w:tc>
      </w:tr>
      <w:tr w:rsidR="00DC2457" w:rsidRPr="00994C93" w:rsidTr="00F80081">
        <w:tc>
          <w:tcPr>
            <w:tcW w:w="8903" w:type="dxa"/>
            <w:gridSpan w:val="2"/>
          </w:tcPr>
          <w:p w:rsidR="00DC2457" w:rsidRPr="00FA1320" w:rsidRDefault="00DC2457" w:rsidP="00F80081">
            <w:pPr>
              <w:jc w:val="both"/>
              <w:rPr>
                <w:i w:val="0"/>
                <w:sz w:val="22"/>
                <w:szCs w:val="22"/>
              </w:rPr>
            </w:pPr>
            <w:r>
              <w:rPr>
                <w:i w:val="0"/>
                <w:sz w:val="22"/>
                <w:szCs w:val="22"/>
              </w:rPr>
              <w:t xml:space="preserve">2. </w:t>
            </w:r>
            <w:r w:rsidRPr="00FA1320">
              <w:rPr>
                <w:i w:val="0"/>
                <w:sz w:val="22"/>
                <w:szCs w:val="22"/>
              </w:rPr>
              <w:t xml:space="preserve">Način predložitve </w:t>
            </w:r>
            <w:r>
              <w:rPr>
                <w:i w:val="0"/>
                <w:sz w:val="22"/>
                <w:szCs w:val="22"/>
              </w:rPr>
              <w:t>prijave</w:t>
            </w:r>
            <w:r w:rsidRPr="00FA1320">
              <w:rPr>
                <w:i w:val="0"/>
                <w:sz w:val="22"/>
                <w:szCs w:val="22"/>
              </w:rPr>
              <w:t xml:space="preserve"> </w:t>
            </w:r>
            <w:r w:rsidRPr="00F440D8">
              <w:rPr>
                <w:i w:val="0"/>
                <w:sz w:val="22"/>
                <w:szCs w:val="22"/>
              </w:rPr>
              <w:t>(ustrezno obkrožite)</w:t>
            </w:r>
          </w:p>
          <w:p w:rsidR="00EA4C1D" w:rsidRPr="00EA4C1D" w:rsidRDefault="00EA4C1D" w:rsidP="002C3BD6">
            <w:pPr>
              <w:numPr>
                <w:ilvl w:val="0"/>
                <w:numId w:val="24"/>
              </w:numPr>
              <w:jc w:val="both"/>
              <w:rPr>
                <w:i w:val="0"/>
                <w:sz w:val="22"/>
                <w:szCs w:val="22"/>
              </w:rPr>
            </w:pPr>
            <w:r w:rsidRPr="00EA4C1D">
              <w:rPr>
                <w:i w:val="0"/>
                <w:sz w:val="22"/>
                <w:szCs w:val="22"/>
              </w:rPr>
              <w:t>samostojno - kot samostojen gospodarski subjekt</w:t>
            </w:r>
          </w:p>
          <w:p w:rsidR="00EA4C1D" w:rsidRPr="00EA4C1D" w:rsidRDefault="00EA4C1D" w:rsidP="002C3BD6">
            <w:pPr>
              <w:numPr>
                <w:ilvl w:val="0"/>
                <w:numId w:val="24"/>
              </w:numPr>
              <w:jc w:val="both"/>
              <w:rPr>
                <w:i w:val="0"/>
                <w:sz w:val="22"/>
                <w:szCs w:val="22"/>
              </w:rPr>
            </w:pPr>
            <w:r w:rsidRPr="00EA4C1D">
              <w:rPr>
                <w:i w:val="0"/>
                <w:sz w:val="22"/>
                <w:szCs w:val="22"/>
              </w:rPr>
              <w:t>s podizvajalci in/ali drugimi gospodarskimi subjekti (81. člen ZJN-3) - kot samostojen gospodarski subjekt s podizvajalci in/ali drugimi gospodarskimi subjekti (81. člen ZJN-3)</w:t>
            </w:r>
          </w:p>
          <w:p w:rsidR="00EA4C1D" w:rsidRPr="00EA4C1D" w:rsidRDefault="00EA4C1D" w:rsidP="002C3BD6">
            <w:pPr>
              <w:numPr>
                <w:ilvl w:val="0"/>
                <w:numId w:val="24"/>
              </w:numPr>
              <w:jc w:val="both"/>
              <w:rPr>
                <w:i w:val="0"/>
                <w:sz w:val="22"/>
                <w:szCs w:val="22"/>
              </w:rPr>
            </w:pPr>
            <w:r w:rsidRPr="00EA4C1D">
              <w:rPr>
                <w:i w:val="0"/>
                <w:sz w:val="22"/>
                <w:szCs w:val="22"/>
              </w:rPr>
              <w:t>skupna prijava - kot partner v skupini gospodarskih subjektov</w:t>
            </w:r>
          </w:p>
          <w:p w:rsidR="00DC2457" w:rsidRPr="00994C93" w:rsidRDefault="00EA4C1D" w:rsidP="002C3BD6">
            <w:pPr>
              <w:pStyle w:val="Glava"/>
              <w:numPr>
                <w:ilvl w:val="0"/>
                <w:numId w:val="24"/>
              </w:numPr>
              <w:tabs>
                <w:tab w:val="clear" w:pos="4536"/>
                <w:tab w:val="clear" w:pos="9072"/>
              </w:tabs>
              <w:jc w:val="both"/>
              <w:rPr>
                <w:i w:val="0"/>
                <w:sz w:val="22"/>
                <w:szCs w:val="22"/>
              </w:rPr>
            </w:pPr>
            <w:r w:rsidRPr="00EA4C1D">
              <w:rPr>
                <w:i w:val="0"/>
                <w:sz w:val="22"/>
                <w:szCs w:val="22"/>
              </w:rPr>
              <w:t>skupna prijava s podizvajalci in/ali drugimi gospodarskimi subjekti (81. člen ZJN-3)</w:t>
            </w:r>
          </w:p>
        </w:tc>
      </w:tr>
    </w:tbl>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b/>
          <w:i w:val="0"/>
          <w:sz w:val="22"/>
          <w:szCs w:val="22"/>
        </w:rPr>
      </w:pPr>
    </w:p>
    <w:p w:rsidR="00DC2457" w:rsidRDefault="00DC2457" w:rsidP="00DC2457">
      <w:pPr>
        <w:pStyle w:val="Glava"/>
        <w:tabs>
          <w:tab w:val="clear" w:pos="4536"/>
          <w:tab w:val="clear" w:pos="9072"/>
        </w:tabs>
        <w:ind w:left="1080"/>
        <w:jc w:val="right"/>
        <w:rPr>
          <w:b/>
          <w:i w:val="0"/>
          <w:sz w:val="22"/>
          <w:szCs w:val="22"/>
        </w:rPr>
      </w:pPr>
    </w:p>
    <w:p w:rsidR="001D2E6A" w:rsidRDefault="001D2E6A">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ind w:left="1080"/>
        <w:jc w:val="right"/>
        <w:rPr>
          <w:b/>
          <w:i w:val="0"/>
          <w:sz w:val="22"/>
          <w:szCs w:val="22"/>
        </w:rPr>
      </w:pPr>
      <w:r w:rsidRPr="0079325B">
        <w:rPr>
          <w:b/>
          <w:i w:val="0"/>
          <w:sz w:val="22"/>
          <w:szCs w:val="22"/>
        </w:rPr>
        <w:lastRenderedPageBreak/>
        <w:t xml:space="preserve">PRILOGA </w:t>
      </w:r>
      <w:r>
        <w:rPr>
          <w:b/>
          <w:i w:val="0"/>
          <w:sz w:val="22"/>
          <w:szCs w:val="22"/>
        </w:rPr>
        <w:t>2</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center"/>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DC2457" w:rsidRDefault="00DC2457" w:rsidP="00DF442E">
      <w:pPr>
        <w:pStyle w:val="Glava"/>
        <w:tabs>
          <w:tab w:val="clear" w:pos="4536"/>
          <w:tab w:val="clear" w:pos="9072"/>
        </w:tabs>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DC2457" w:rsidRDefault="00DC2457" w:rsidP="00DC2457">
      <w:pPr>
        <w:pStyle w:val="Glava"/>
        <w:tabs>
          <w:tab w:val="clear" w:pos="4536"/>
          <w:tab w:val="clear" w:pos="9072"/>
        </w:tabs>
        <w:ind w:left="1080"/>
        <w:jc w:val="center"/>
        <w:rPr>
          <w:b/>
          <w:i w:val="0"/>
          <w:sz w:val="28"/>
          <w:szCs w:val="28"/>
        </w:rPr>
      </w:pPr>
      <w:r w:rsidRPr="00CE4722">
        <w:rPr>
          <w:b/>
          <w:i w:val="0"/>
          <w:sz w:val="28"/>
          <w:szCs w:val="28"/>
        </w:rPr>
        <w:t>ESPD OBRAZEC</w:t>
      </w:r>
    </w:p>
    <w:p w:rsidR="00DC2457" w:rsidRDefault="00DC2457" w:rsidP="00DC2457">
      <w:pPr>
        <w:pStyle w:val="Glava"/>
        <w:tabs>
          <w:tab w:val="clear" w:pos="4536"/>
          <w:tab w:val="clear" w:pos="9072"/>
        </w:tabs>
        <w:ind w:left="1080"/>
        <w:jc w:val="center"/>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DC2457" w:rsidRPr="00D83850" w:rsidRDefault="00DC2457" w:rsidP="00DC2457">
      <w:pPr>
        <w:pStyle w:val="Glava"/>
        <w:tabs>
          <w:tab w:val="clear" w:pos="4536"/>
          <w:tab w:val="clear" w:pos="9072"/>
        </w:tabs>
        <w:ind w:left="1080"/>
        <w:jc w:val="both"/>
        <w:rPr>
          <w:i w:val="0"/>
          <w:sz w:val="22"/>
          <w:szCs w:val="22"/>
        </w:rPr>
      </w:pPr>
      <w:r w:rsidRPr="00D83850">
        <w:rPr>
          <w:i w:val="0"/>
          <w:sz w:val="22"/>
          <w:szCs w:val="22"/>
        </w:rPr>
        <w:t xml:space="preserve">Obrazec izpolni gospodarski subjekt, vsak podizvajalec in vsak partner v skupni prijavi </w:t>
      </w:r>
      <w:r w:rsidRPr="00D83850">
        <w:rPr>
          <w:bCs/>
          <w:i w:val="0"/>
          <w:sz w:val="22"/>
          <w:szCs w:val="22"/>
        </w:rPr>
        <w:t xml:space="preserve">ter </w:t>
      </w:r>
      <w:r w:rsidRPr="00D83850">
        <w:rPr>
          <w:i w:val="0"/>
          <w:sz w:val="22"/>
          <w:szCs w:val="22"/>
        </w:rPr>
        <w:t>drugi subjekt, katerih zmogljivosti uporabi gospodarski subjekt glede izpolnjevanja pogojev v zvezi z ekonomskim in finančnim položajem ter tehnično in strokovno sposobnostjo!</w:t>
      </w:r>
    </w:p>
    <w:p w:rsidR="00DC2457" w:rsidRPr="00D83850" w:rsidRDefault="00DC2457" w:rsidP="00DC2457">
      <w:pPr>
        <w:pStyle w:val="Glava"/>
        <w:tabs>
          <w:tab w:val="clear" w:pos="4536"/>
          <w:tab w:val="clear" w:pos="9072"/>
        </w:tabs>
        <w:ind w:left="1080"/>
        <w:jc w:val="both"/>
        <w:rPr>
          <w:i w:val="0"/>
          <w:sz w:val="22"/>
          <w:szCs w:val="22"/>
        </w:rPr>
      </w:pPr>
    </w:p>
    <w:p w:rsidR="00DC2457" w:rsidRPr="00D83850" w:rsidRDefault="00DC2457" w:rsidP="00DC2457">
      <w:pPr>
        <w:pStyle w:val="Glava"/>
        <w:tabs>
          <w:tab w:val="clear" w:pos="4536"/>
          <w:tab w:val="clear" w:pos="9072"/>
        </w:tabs>
        <w:ind w:left="1080"/>
        <w:jc w:val="both"/>
        <w:rPr>
          <w:b/>
          <w:i w:val="0"/>
          <w:sz w:val="22"/>
          <w:szCs w:val="22"/>
        </w:rPr>
      </w:pPr>
      <w:r w:rsidRPr="00D83850">
        <w:rPr>
          <w:i w:val="0"/>
          <w:sz w:val="22"/>
          <w:szCs w:val="22"/>
        </w:rPr>
        <w:t xml:space="preserve">Obrazec ob prijavi za sodelovanje predložijo: gospodarski subjekt, vsak podizvajalec in vsak partner v skupni prijavi, </w:t>
      </w:r>
      <w:r w:rsidRPr="00D83850">
        <w:rPr>
          <w:bCs/>
          <w:i w:val="0"/>
          <w:sz w:val="22"/>
          <w:szCs w:val="22"/>
        </w:rPr>
        <w:t xml:space="preserve">ter </w:t>
      </w:r>
      <w:r w:rsidRPr="00D83850">
        <w:rPr>
          <w:i w:val="0"/>
          <w:sz w:val="22"/>
          <w:szCs w:val="22"/>
        </w:rPr>
        <w:t>drugi subjekti, katerih zmogljivosti uporabi gospodarski subjekt glede izpolnjevanja pogojev v zvezi z ekonomskim in finančnim položajem ter tehnično in strokovno sposobnostjo.</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sectPr w:rsidR="00DC2457" w:rsidRPr="0079325B" w:rsidSect="00BF32CF">
          <w:pgSz w:w="11906" w:h="16838"/>
          <w:pgMar w:top="1400" w:right="1200" w:bottom="1200" w:left="630" w:header="709" w:footer="709" w:gutter="0"/>
          <w:cols w:space="708"/>
          <w:docGrid w:linePitch="360"/>
        </w:sectPr>
      </w:pP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Pr="0079325B">
        <w:rPr>
          <w:b/>
          <w:i w:val="0"/>
          <w:sz w:val="22"/>
          <w:szCs w:val="22"/>
        </w:rPr>
        <w:t xml:space="preserve">JN </w:t>
      </w:r>
      <w:r>
        <w:rPr>
          <w:b/>
          <w:i w:val="0"/>
          <w:sz w:val="22"/>
          <w:szCs w:val="22"/>
        </w:rPr>
        <w:t xml:space="preserve">– </w:t>
      </w:r>
      <w:r w:rsidR="009C3967" w:rsidRPr="009C3967">
        <w:rPr>
          <w:b/>
          <w:i w:val="0"/>
          <w:sz w:val="22"/>
          <w:szCs w:val="22"/>
        </w:rPr>
        <w:t>7560-17-220064</w:t>
      </w:r>
      <w:r>
        <w:rPr>
          <w:b/>
          <w:i w:val="0"/>
          <w:sz w:val="22"/>
          <w:szCs w:val="22"/>
        </w:rPr>
        <w:t xml:space="preserve"> - </w:t>
      </w:r>
      <w:r w:rsidRPr="0079325B">
        <w:rPr>
          <w:b/>
          <w:i w:val="0"/>
          <w:sz w:val="22"/>
          <w:szCs w:val="22"/>
        </w:rPr>
        <w:t xml:space="preserve"> </w:t>
      </w:r>
      <w:r w:rsidR="005A7391" w:rsidRPr="005A7391">
        <w:rPr>
          <w:b/>
          <w:i w:val="0"/>
          <w:sz w:val="22"/>
          <w:szCs w:val="22"/>
        </w:rPr>
        <w:t>Rekonstrukcija Zaloške ceste na odseku od križišča z Vevško cesto do krožišča s Kašeljsko cesto, Cesto 30. avgusta in Milčetovo potjo</w:t>
      </w:r>
      <w:r>
        <w:rPr>
          <w:b/>
          <w:i w:val="0"/>
          <w:sz w:val="22"/>
          <w:szCs w:val="22"/>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rsidTr="00F80081">
        <w:tc>
          <w:tcPr>
            <w:tcW w:w="2976" w:type="dxa"/>
          </w:tcPr>
          <w:p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bl>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rsidTr="00F80081">
        <w:tc>
          <w:tcPr>
            <w:tcW w:w="766" w:type="dxa"/>
          </w:tcPr>
          <w:p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r>
              <w:rPr>
                <w:i w:val="0"/>
                <w:sz w:val="22"/>
                <w:szCs w:val="22"/>
              </w:rPr>
              <w:t xml:space="preserve">       Žig:</w:t>
            </w:r>
          </w:p>
        </w:tc>
        <w:tc>
          <w:tcPr>
            <w:tcW w:w="4676" w:type="dxa"/>
          </w:tcPr>
          <w:p w:rsidR="00DC2457" w:rsidRDefault="00DC2457" w:rsidP="00F80081">
            <w:pPr>
              <w:ind w:hanging="54"/>
              <w:jc w:val="both"/>
              <w:rPr>
                <w:i w:val="0"/>
                <w:sz w:val="22"/>
                <w:szCs w:val="22"/>
              </w:rPr>
            </w:pPr>
            <w:r>
              <w:rPr>
                <w:i w:val="0"/>
                <w:sz w:val="22"/>
                <w:szCs w:val="22"/>
              </w:rPr>
              <w:t>Ime in priimek zakonitega zastopnika:</w:t>
            </w:r>
          </w:p>
        </w:tc>
      </w:tr>
      <w:tr w:rsidR="00DC2457" w:rsidTr="00F80081">
        <w:tc>
          <w:tcPr>
            <w:tcW w:w="766" w:type="dxa"/>
          </w:tcPr>
          <w:p w:rsidR="00DC2457" w:rsidRDefault="00DC2457" w:rsidP="00F80081">
            <w:pPr>
              <w:ind w:hanging="54"/>
              <w:jc w:val="both"/>
              <w:rPr>
                <w:i w:val="0"/>
                <w:sz w:val="22"/>
                <w:szCs w:val="22"/>
              </w:rPr>
            </w:pPr>
          </w:p>
        </w:tc>
        <w:tc>
          <w:tcPr>
            <w:tcW w:w="1646" w:type="dxa"/>
            <w:tcBorders>
              <w:top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bottom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ind w:hanging="54"/>
              <w:jc w:val="both"/>
              <w:rPr>
                <w:i w:val="0"/>
                <w:sz w:val="22"/>
                <w:szCs w:val="22"/>
              </w:rPr>
            </w:pPr>
          </w:p>
        </w:tc>
        <w:tc>
          <w:tcPr>
            <w:tcW w:w="1646" w:type="dxa"/>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top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jc w:val="both"/>
              <w:rPr>
                <w:i w:val="0"/>
                <w:sz w:val="22"/>
                <w:szCs w:val="22"/>
              </w:rPr>
            </w:pPr>
          </w:p>
        </w:tc>
        <w:tc>
          <w:tcPr>
            <w:tcW w:w="1646" w:type="dxa"/>
          </w:tcPr>
          <w:p w:rsidR="00DC2457" w:rsidRDefault="00DC2457" w:rsidP="00F80081">
            <w:pPr>
              <w:jc w:val="both"/>
              <w:rPr>
                <w:i w:val="0"/>
                <w:sz w:val="22"/>
                <w:szCs w:val="22"/>
              </w:rPr>
            </w:pPr>
          </w:p>
        </w:tc>
        <w:tc>
          <w:tcPr>
            <w:tcW w:w="1800" w:type="dxa"/>
          </w:tcPr>
          <w:p w:rsidR="00DC2457" w:rsidRDefault="00DC2457" w:rsidP="00F80081">
            <w:pPr>
              <w:jc w:val="both"/>
              <w:rPr>
                <w:i w:val="0"/>
                <w:sz w:val="22"/>
                <w:szCs w:val="22"/>
              </w:rPr>
            </w:pPr>
          </w:p>
        </w:tc>
        <w:tc>
          <w:tcPr>
            <w:tcW w:w="4676" w:type="dxa"/>
          </w:tcPr>
          <w:p w:rsidR="00DC2457" w:rsidRDefault="00DC2457" w:rsidP="00F80081">
            <w:pPr>
              <w:jc w:val="both"/>
              <w:rPr>
                <w:i w:val="0"/>
                <w:sz w:val="22"/>
                <w:szCs w:val="22"/>
              </w:rPr>
            </w:pPr>
            <w:r>
              <w:rPr>
                <w:i w:val="0"/>
                <w:sz w:val="22"/>
                <w:szCs w:val="22"/>
              </w:rPr>
              <w:t xml:space="preserve">                        (podpis)</w:t>
            </w:r>
          </w:p>
        </w:tc>
      </w:tr>
    </w:tbl>
    <w:p w:rsidR="00DC2457" w:rsidRDefault="00DC2457" w:rsidP="00DC2457">
      <w:pPr>
        <w:ind w:left="1080"/>
        <w:jc w:val="both"/>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DC2457" w:rsidRPr="00EE738D" w:rsidRDefault="00DC2457" w:rsidP="00DC2457">
      <w:pPr>
        <w:pStyle w:val="Glava"/>
        <w:tabs>
          <w:tab w:val="clear" w:pos="4536"/>
          <w:tab w:val="clear" w:pos="9072"/>
        </w:tabs>
        <w:ind w:left="1080"/>
        <w:rPr>
          <w:i w:val="0"/>
          <w:sz w:val="18"/>
          <w:szCs w:val="18"/>
        </w:rPr>
      </w:pPr>
    </w:p>
    <w:p w:rsidR="00DC2457" w:rsidRDefault="00DC2457" w:rsidP="00DC2457">
      <w:pPr>
        <w:pStyle w:val="Glava"/>
        <w:tabs>
          <w:tab w:val="clear" w:pos="4536"/>
          <w:tab w:val="clear" w:pos="9072"/>
        </w:tabs>
        <w:ind w:left="1080"/>
        <w:jc w:val="both"/>
        <w:rPr>
          <w:i w:val="0"/>
          <w:sz w:val="22"/>
          <w:szCs w:val="22"/>
        </w:rPr>
      </w:pPr>
      <w:r w:rsidRPr="00EE738D">
        <w:rPr>
          <w:i w:val="0"/>
          <w:sz w:val="18"/>
          <w:szCs w:val="18"/>
        </w:rPr>
        <w:t>Obrazec bo predložil le gospodarski subjekt, kateremu</w:t>
      </w:r>
      <w:r>
        <w:rPr>
          <w:i w:val="0"/>
          <w:sz w:val="18"/>
          <w:szCs w:val="18"/>
        </w:rPr>
        <w:t>,</w:t>
      </w:r>
      <w:r w:rsidRPr="00EE738D">
        <w:rPr>
          <w:i w:val="0"/>
          <w:sz w:val="18"/>
          <w:szCs w:val="18"/>
        </w:rPr>
        <w:t xml:space="preserve"> naročnik namerava oddati javno naročilo.</w:t>
      </w:r>
    </w:p>
    <w:p w:rsidR="00DC2457" w:rsidRDefault="00DC2457" w:rsidP="00DC2457">
      <w:pPr>
        <w:pStyle w:val="Glava"/>
        <w:tabs>
          <w:tab w:val="clear" w:pos="4536"/>
          <w:tab w:val="clear" w:pos="9072"/>
        </w:tabs>
        <w:ind w:left="1080"/>
        <w:jc w:val="right"/>
        <w:rPr>
          <w:i w:val="0"/>
          <w:sz w:val="22"/>
          <w:szCs w:val="22"/>
        </w:rPr>
      </w:pPr>
    </w:p>
    <w:p w:rsidR="00DC2457" w:rsidRPr="009D6CEB"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jc w:val="right"/>
        <w:rPr>
          <w:b/>
          <w:i w:val="0"/>
          <w:sz w:val="22"/>
          <w:szCs w:val="22"/>
        </w:rPr>
      </w:pPr>
    </w:p>
    <w:p w:rsidR="00DC2457" w:rsidRDefault="00DC2457" w:rsidP="00DC2457">
      <w:pPr>
        <w:pStyle w:val="Glava"/>
        <w:tabs>
          <w:tab w:val="clear" w:pos="4536"/>
          <w:tab w:val="clear" w:pos="9072"/>
        </w:tabs>
        <w:jc w:val="right"/>
        <w:rPr>
          <w:b/>
          <w:i w:val="0"/>
          <w:sz w:val="22"/>
          <w:szCs w:val="22"/>
        </w:rPr>
      </w:pPr>
    </w:p>
    <w:p w:rsidR="007A31FD" w:rsidRDefault="007A31FD">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4</w:t>
      </w:r>
    </w:p>
    <w:p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rsidTr="00F80081">
        <w:tc>
          <w:tcPr>
            <w:tcW w:w="2181" w:type="dxa"/>
            <w:vMerge w:val="restart"/>
          </w:tcPr>
          <w:p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bl>
    <w:p w:rsidR="00DC2457" w:rsidRDefault="00DC2457" w:rsidP="00DC2457">
      <w:pPr>
        <w:pStyle w:val="Glava"/>
        <w:tabs>
          <w:tab w:val="clear" w:pos="4536"/>
          <w:tab w:val="clear" w:pos="9072"/>
          <w:tab w:val="left" w:pos="2523"/>
        </w:tabs>
        <w:rPr>
          <w:b/>
          <w:i w:val="0"/>
          <w:sz w:val="22"/>
          <w:szCs w:val="22"/>
        </w:rPr>
      </w:pPr>
    </w:p>
    <w:p w:rsidR="00DC2457" w:rsidRPr="00FF38DC" w:rsidRDefault="00DC2457" w:rsidP="00DC2457">
      <w:pPr>
        <w:pStyle w:val="Glava"/>
        <w:tabs>
          <w:tab w:val="clear" w:pos="4536"/>
          <w:tab w:val="clear" w:pos="9072"/>
          <w:tab w:val="left" w:pos="2523"/>
        </w:tabs>
        <w:rPr>
          <w:b/>
          <w:i w:val="0"/>
          <w:sz w:val="22"/>
          <w:szCs w:val="22"/>
        </w:rPr>
      </w:pPr>
    </w:p>
    <w:p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rsidR="00DC2457" w:rsidRPr="00600D75" w:rsidRDefault="00DC2457" w:rsidP="00DC2457">
      <w:pPr>
        <w:pStyle w:val="Glava"/>
        <w:tabs>
          <w:tab w:val="clear" w:pos="4536"/>
          <w:tab w:val="clear" w:pos="9072"/>
        </w:tabs>
        <w:ind w:left="1080"/>
        <w:jc w:val="right"/>
        <w:rPr>
          <w:b/>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79325B">
        <w:rPr>
          <w:b/>
          <w:i w:val="0"/>
          <w:sz w:val="22"/>
          <w:szCs w:val="22"/>
        </w:rPr>
        <w:t xml:space="preserve">JN </w:t>
      </w:r>
      <w:r>
        <w:rPr>
          <w:b/>
          <w:i w:val="0"/>
          <w:sz w:val="22"/>
          <w:szCs w:val="22"/>
        </w:rPr>
        <w:t xml:space="preserve">– </w:t>
      </w:r>
      <w:r w:rsidR="009C3967" w:rsidRPr="009C3967">
        <w:rPr>
          <w:b/>
          <w:i w:val="0"/>
          <w:sz w:val="22"/>
          <w:szCs w:val="22"/>
        </w:rPr>
        <w:t>7560-17-220064</w:t>
      </w:r>
      <w:r>
        <w:rPr>
          <w:b/>
          <w:i w:val="0"/>
          <w:sz w:val="22"/>
          <w:szCs w:val="22"/>
        </w:rPr>
        <w:t xml:space="preserve"> - </w:t>
      </w:r>
      <w:r w:rsidRPr="0079325B">
        <w:rPr>
          <w:b/>
          <w:i w:val="0"/>
          <w:sz w:val="22"/>
          <w:szCs w:val="22"/>
        </w:rPr>
        <w:t xml:space="preserve"> </w:t>
      </w:r>
      <w:r w:rsidR="005A7391" w:rsidRPr="005A7391">
        <w:rPr>
          <w:b/>
          <w:i w:val="0"/>
          <w:sz w:val="22"/>
          <w:szCs w:val="22"/>
        </w:rPr>
        <w:t>Rekonstrukcija Zaloške ceste na odseku od križišča z Vevško cesto do krožišča s Kašeljsko cesto, Cesto 30. avgusta in Milčetovo potjo</w:t>
      </w:r>
      <w:r>
        <w:rPr>
          <w:b/>
          <w:i w:val="0"/>
          <w:sz w:val="22"/>
          <w:szCs w:val="22"/>
        </w:rPr>
        <w:t>«</w:t>
      </w:r>
      <w:r>
        <w:rPr>
          <w:i w:val="0"/>
          <w:sz w:val="22"/>
          <w:szCs w:val="22"/>
        </w:rPr>
        <w:t>, od Ministrstva za pravosodje pridobi potrdilo iz kazenske evidence fizičnih oseb.</w:t>
      </w:r>
    </w:p>
    <w:p w:rsidR="00DC2457"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rsidTr="00F80081">
        <w:tc>
          <w:tcPr>
            <w:tcW w:w="1701" w:type="dxa"/>
            <w:gridSpan w:val="3"/>
          </w:tcPr>
          <w:p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DC2457" w:rsidRPr="00B42EA8"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853" w:type="dxa"/>
            <w:gridSpan w:val="5"/>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418" w:type="dxa"/>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8928" w:type="dxa"/>
            <w:gridSpan w:val="8"/>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4253" w:type="dxa"/>
            <w:gridSpan w:val="6"/>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bl>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1252B" w:rsidRDefault="00A1252B" w:rsidP="001D2E6A">
      <w:pPr>
        <w:pStyle w:val="Glava"/>
        <w:tabs>
          <w:tab w:val="clear" w:pos="4536"/>
          <w:tab w:val="clear" w:pos="9072"/>
        </w:tabs>
        <w:ind w:left="1080"/>
        <w:jc w:val="both"/>
        <w:rPr>
          <w:i w:val="0"/>
          <w:sz w:val="18"/>
          <w:szCs w:val="18"/>
        </w:rPr>
      </w:pPr>
    </w:p>
    <w:p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5</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ind w:left="1080"/>
        <w:jc w:val="both"/>
        <w:rPr>
          <w:i w:val="0"/>
          <w:sz w:val="22"/>
          <w:szCs w:val="22"/>
        </w:rPr>
      </w:pPr>
    </w:p>
    <w:p w:rsidR="00563D2B" w:rsidRPr="00563D2B" w:rsidRDefault="00563D2B" w:rsidP="00563D2B">
      <w:pPr>
        <w:ind w:left="1134"/>
        <w:jc w:val="both"/>
        <w:rPr>
          <w:i w:val="0"/>
          <w:sz w:val="22"/>
          <w:szCs w:val="22"/>
        </w:rPr>
      </w:pPr>
      <w:r w:rsidRPr="00563D2B">
        <w:rPr>
          <w:i w:val="0"/>
          <w:sz w:val="22"/>
          <w:szCs w:val="22"/>
        </w:rPr>
        <w:t>Gospodarski subjekt ali skupina gospodarskih subjektov v okviru skupne prijave, mora izkaz</w:t>
      </w:r>
      <w:r w:rsidR="009F7C96">
        <w:rPr>
          <w:i w:val="0"/>
          <w:sz w:val="22"/>
          <w:szCs w:val="22"/>
        </w:rPr>
        <w:t>ati, da je v obdobju od 1.1.2011</w:t>
      </w:r>
      <w:r w:rsidRPr="00563D2B">
        <w:rPr>
          <w:i w:val="0"/>
          <w:sz w:val="22"/>
          <w:szCs w:val="22"/>
        </w:rPr>
        <w:t xml:space="preserve"> kvalitetno, strokovno in v skladu s pogodbenimi določili uspešno izvedel in zaključil vsaj dva istovrstna posla, kot je predmet tega naročila, katerih skupna vrednost</w:t>
      </w:r>
      <w:r>
        <w:rPr>
          <w:i w:val="0"/>
          <w:sz w:val="22"/>
          <w:szCs w:val="22"/>
        </w:rPr>
        <w:t xml:space="preserve"> zgrajenih objektov znaša vsaj </w:t>
      </w:r>
      <w:r w:rsidRPr="00563D2B">
        <w:rPr>
          <w:i w:val="0"/>
          <w:sz w:val="22"/>
          <w:szCs w:val="22"/>
        </w:rPr>
        <w:t>2.500.000 EUR brez DDV, pri čemer mora vrednost enega objekta znašati vsaj 1.500.000 EUR brez DDV, v okviru katerega je bilo izvedeno:</w:t>
      </w:r>
    </w:p>
    <w:p w:rsidR="00563D2B" w:rsidRPr="004F6B4B" w:rsidRDefault="00563D2B" w:rsidP="00563D2B">
      <w:pPr>
        <w:ind w:left="1134"/>
        <w:jc w:val="both"/>
        <w:rPr>
          <w:i w:val="0"/>
          <w:sz w:val="22"/>
          <w:szCs w:val="22"/>
        </w:rPr>
      </w:pPr>
      <w:r w:rsidRPr="004F6B4B">
        <w:rPr>
          <w:i w:val="0"/>
          <w:sz w:val="22"/>
          <w:szCs w:val="22"/>
        </w:rPr>
        <w:t>a)</w:t>
      </w:r>
      <w:r w:rsidRPr="004F6B4B">
        <w:rPr>
          <w:i w:val="0"/>
          <w:sz w:val="22"/>
          <w:szCs w:val="22"/>
        </w:rPr>
        <w:tab/>
      </w:r>
      <w:r w:rsidR="00AC0205" w:rsidRPr="004F6B4B">
        <w:rPr>
          <w:i w:val="0"/>
          <w:sz w:val="22"/>
          <w:szCs w:val="22"/>
        </w:rPr>
        <w:t>i</w:t>
      </w:r>
      <w:r w:rsidRPr="004F6B4B">
        <w:rPr>
          <w:i w:val="0"/>
          <w:sz w:val="22"/>
          <w:szCs w:val="22"/>
        </w:rPr>
        <w:t>zgradnja ali rekonstrukcija državne ali lokalne ali mestne ceste s pripadajočo komunalno infrastrukturo v skupni dolžini vsaj 1500 m, pri čemer mora dolžina enega referenčnega objekta znašati vsaj 800 m,</w:t>
      </w:r>
    </w:p>
    <w:p w:rsidR="00563D2B" w:rsidRPr="004F6B4B" w:rsidRDefault="00563D2B" w:rsidP="00563D2B">
      <w:pPr>
        <w:ind w:left="1134"/>
        <w:jc w:val="both"/>
        <w:rPr>
          <w:i w:val="0"/>
          <w:sz w:val="22"/>
          <w:szCs w:val="22"/>
        </w:rPr>
      </w:pPr>
      <w:r w:rsidRPr="004F6B4B">
        <w:rPr>
          <w:i w:val="0"/>
          <w:sz w:val="22"/>
          <w:szCs w:val="22"/>
        </w:rPr>
        <w:t>b)</w:t>
      </w:r>
      <w:r w:rsidRPr="004F6B4B">
        <w:rPr>
          <w:i w:val="0"/>
          <w:sz w:val="22"/>
          <w:szCs w:val="22"/>
        </w:rPr>
        <w:tab/>
        <w:t xml:space="preserve">izgradnja meteorne ali odpadne kanalizacije vsaj DN 500  v skupni dolžini min. 1500 m iz </w:t>
      </w:r>
      <w:r w:rsidR="009A6263" w:rsidRPr="004F6B4B">
        <w:rPr>
          <w:i w:val="0"/>
          <w:sz w:val="22"/>
          <w:szCs w:val="22"/>
        </w:rPr>
        <w:t>poliestrskih cevi</w:t>
      </w:r>
      <w:r w:rsidRPr="004F6B4B">
        <w:rPr>
          <w:i w:val="0"/>
          <w:sz w:val="22"/>
          <w:szCs w:val="22"/>
        </w:rPr>
        <w:t xml:space="preserve"> pri čemer, mora dolžina enega referenčnega objekta znašati vsaj 800 m,</w:t>
      </w:r>
    </w:p>
    <w:p w:rsidR="00563D2B" w:rsidRPr="004F6B4B" w:rsidRDefault="00563D2B" w:rsidP="00563D2B">
      <w:pPr>
        <w:ind w:left="1134"/>
        <w:jc w:val="both"/>
        <w:rPr>
          <w:i w:val="0"/>
          <w:sz w:val="22"/>
          <w:szCs w:val="22"/>
        </w:rPr>
      </w:pPr>
      <w:r w:rsidRPr="00320716">
        <w:rPr>
          <w:i w:val="0"/>
          <w:sz w:val="22"/>
          <w:szCs w:val="22"/>
        </w:rPr>
        <w:t>c)</w:t>
      </w:r>
      <w:r w:rsidRPr="00320716">
        <w:rPr>
          <w:i w:val="0"/>
          <w:sz w:val="22"/>
          <w:szCs w:val="22"/>
        </w:rPr>
        <w:tab/>
      </w:r>
      <w:r w:rsidR="009F42F9" w:rsidRPr="00320716">
        <w:rPr>
          <w:i w:val="0"/>
          <w:sz w:val="22"/>
          <w:szCs w:val="22"/>
        </w:rPr>
        <w:t>en referenčni posel, ki vsebuje izvedbo strojno inštalacijskih del pri izgradnji plinovoda za distribucijo zemeljskega plina iz polietilenskih cevi dimenzij tudi PE 225</w:t>
      </w:r>
      <w:r w:rsidRPr="00320716">
        <w:rPr>
          <w:i w:val="0"/>
          <w:sz w:val="22"/>
          <w:szCs w:val="22"/>
        </w:rPr>
        <w:t>,</w:t>
      </w:r>
    </w:p>
    <w:p w:rsidR="00AC0205" w:rsidRPr="004F6B4B" w:rsidRDefault="00AC0205" w:rsidP="00563D2B">
      <w:pPr>
        <w:ind w:left="1134"/>
        <w:jc w:val="both"/>
        <w:rPr>
          <w:i w:val="0"/>
          <w:sz w:val="22"/>
          <w:szCs w:val="22"/>
        </w:rPr>
      </w:pPr>
      <w:r w:rsidRPr="004F6B4B">
        <w:rPr>
          <w:i w:val="0"/>
          <w:sz w:val="22"/>
          <w:szCs w:val="22"/>
        </w:rPr>
        <w:t>d) izvedba (gradnja/obnova) vodovodnega sistema iz nodularne litine min. DN200 v min. skupni dolžini 800 m.</w:t>
      </w:r>
    </w:p>
    <w:p w:rsidR="00563D2B" w:rsidRDefault="00563D2B" w:rsidP="00563D2B">
      <w:pPr>
        <w:ind w:left="1134"/>
        <w:jc w:val="both"/>
        <w:rPr>
          <w:i w:val="0"/>
          <w:sz w:val="22"/>
          <w:szCs w:val="22"/>
        </w:rPr>
      </w:pPr>
      <w:r w:rsidRPr="004F6B4B">
        <w:rPr>
          <w:i w:val="0"/>
          <w:sz w:val="22"/>
          <w:szCs w:val="22"/>
        </w:rPr>
        <w:t>Pogoj se izpolnjuje kumulativno, ne glede na to pa mora gospodarski subjekt  v primeru enega referenčnega objekta izkazati, da sta bila sočasno izpolnjena pogoja iz točke a) in točke b)!</w:t>
      </w:r>
    </w:p>
    <w:p w:rsidR="00AC0205" w:rsidRDefault="00AC0205" w:rsidP="00563D2B">
      <w:pPr>
        <w:ind w:left="1134"/>
        <w:jc w:val="both"/>
        <w:rPr>
          <w:i w:val="0"/>
          <w:sz w:val="22"/>
          <w:szCs w:val="22"/>
        </w:rPr>
      </w:pPr>
    </w:p>
    <w:p w:rsidR="00376557" w:rsidRPr="005A7391" w:rsidRDefault="00376557" w:rsidP="00376557">
      <w:pPr>
        <w:ind w:left="568" w:firstLine="708"/>
        <w:jc w:val="both"/>
        <w:rPr>
          <w:i w:val="0"/>
          <w:sz w:val="22"/>
          <w:szCs w:val="22"/>
          <w:highlight w:val="yellow"/>
        </w:rPr>
      </w:pPr>
    </w:p>
    <w:p w:rsidR="00DC2457" w:rsidRPr="00DF442E" w:rsidRDefault="00DC2457" w:rsidP="00DC2457">
      <w:pPr>
        <w:pStyle w:val="Glava"/>
        <w:tabs>
          <w:tab w:val="clear" w:pos="4536"/>
          <w:tab w:val="clear" w:pos="9072"/>
        </w:tabs>
        <w:ind w:left="1080"/>
        <w:jc w:val="both"/>
        <w:rPr>
          <w:sz w:val="22"/>
          <w:szCs w:val="22"/>
        </w:rPr>
      </w:pPr>
      <w:r w:rsidRPr="00DF442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C2457" w:rsidRPr="00D83850" w:rsidRDefault="00DC2457" w:rsidP="00DC2457">
      <w:pPr>
        <w:pStyle w:val="Glava"/>
        <w:tabs>
          <w:tab w:val="clear" w:pos="4536"/>
          <w:tab w:val="clear" w:pos="9072"/>
        </w:tabs>
        <w:ind w:left="1080"/>
        <w:jc w:val="both"/>
        <w:rPr>
          <w:i w:val="0"/>
          <w:sz w:val="22"/>
          <w:szCs w:val="22"/>
          <w:highlight w:val="yellow"/>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2C6D1D" w:rsidRPr="0079325B" w:rsidTr="004F6B4B">
        <w:trPr>
          <w:trHeight w:val="638"/>
        </w:trPr>
        <w:tc>
          <w:tcPr>
            <w:tcW w:w="1786" w:type="dxa"/>
            <w:vAlign w:val="center"/>
          </w:tcPr>
          <w:p w:rsidR="002C6D1D" w:rsidRPr="00DF442E" w:rsidRDefault="002C6D1D" w:rsidP="00F80081">
            <w:pPr>
              <w:jc w:val="center"/>
              <w:rPr>
                <w:b/>
                <w:i w:val="0"/>
                <w:sz w:val="20"/>
              </w:rPr>
            </w:pPr>
            <w:r w:rsidRPr="00DF442E">
              <w:rPr>
                <w:b/>
                <w:i w:val="0"/>
                <w:sz w:val="20"/>
              </w:rPr>
              <w:t>Naziv investitorja oz. naročnika referenčnega posla</w:t>
            </w:r>
          </w:p>
        </w:tc>
        <w:tc>
          <w:tcPr>
            <w:tcW w:w="2884" w:type="dxa"/>
            <w:vAlign w:val="center"/>
          </w:tcPr>
          <w:p w:rsidR="002C6D1D" w:rsidRPr="00DF442E" w:rsidRDefault="002C6D1D" w:rsidP="00F80081">
            <w:pPr>
              <w:jc w:val="center"/>
              <w:rPr>
                <w:b/>
                <w:i w:val="0"/>
                <w:sz w:val="20"/>
              </w:rPr>
            </w:pPr>
            <w:r w:rsidRPr="00DF442E">
              <w:rPr>
                <w:b/>
                <w:i w:val="0"/>
                <w:sz w:val="20"/>
              </w:rPr>
              <w:t>Predmet referenčnega posla – kratek opis del</w:t>
            </w:r>
          </w:p>
        </w:tc>
        <w:tc>
          <w:tcPr>
            <w:tcW w:w="1611" w:type="dxa"/>
            <w:vAlign w:val="center"/>
          </w:tcPr>
          <w:p w:rsidR="002C6D1D" w:rsidRPr="00DF442E" w:rsidRDefault="002C6D1D" w:rsidP="00F80081">
            <w:pPr>
              <w:jc w:val="center"/>
              <w:rPr>
                <w:b/>
                <w:i w:val="0"/>
                <w:sz w:val="20"/>
              </w:rPr>
            </w:pPr>
            <w:r w:rsidRPr="00DF442E">
              <w:rPr>
                <w:b/>
                <w:i w:val="0"/>
                <w:sz w:val="20"/>
              </w:rPr>
              <w:t xml:space="preserve">Datum začetka in </w:t>
            </w:r>
            <w:r w:rsidR="0056214E" w:rsidRPr="0056214E">
              <w:rPr>
                <w:b/>
                <w:i w:val="0"/>
                <w:sz w:val="20"/>
              </w:rPr>
              <w:t>datum uspešne primopredaje celotnega referenčnega objekta</w:t>
            </w:r>
          </w:p>
        </w:tc>
        <w:tc>
          <w:tcPr>
            <w:tcW w:w="1302" w:type="dxa"/>
            <w:shd w:val="clear" w:color="auto" w:fill="auto"/>
            <w:vAlign w:val="center"/>
          </w:tcPr>
          <w:p w:rsidR="002C6D1D" w:rsidRPr="002C6D1D" w:rsidRDefault="0056214E" w:rsidP="002C6D1D">
            <w:pPr>
              <w:jc w:val="center"/>
              <w:rPr>
                <w:b/>
                <w:i w:val="0"/>
                <w:sz w:val="20"/>
                <w:highlight w:val="yellow"/>
              </w:rPr>
            </w:pPr>
            <w:r>
              <w:rPr>
                <w:b/>
                <w:i w:val="0"/>
                <w:sz w:val="20"/>
              </w:rPr>
              <w:t>Premer / dolžina</w:t>
            </w:r>
          </w:p>
        </w:tc>
        <w:tc>
          <w:tcPr>
            <w:tcW w:w="1520" w:type="dxa"/>
            <w:vAlign w:val="center"/>
          </w:tcPr>
          <w:p w:rsidR="002C6D1D" w:rsidRPr="00DF442E" w:rsidRDefault="002C6D1D" w:rsidP="00F80081">
            <w:pPr>
              <w:jc w:val="center"/>
              <w:rPr>
                <w:b/>
                <w:i w:val="0"/>
                <w:sz w:val="20"/>
              </w:rPr>
            </w:pPr>
            <w:r w:rsidRPr="00DF442E">
              <w:rPr>
                <w:b/>
                <w:i w:val="0"/>
                <w:sz w:val="20"/>
              </w:rPr>
              <w:t>Vrednost posla</w:t>
            </w:r>
          </w:p>
          <w:p w:rsidR="002C6D1D" w:rsidRPr="00DF442E" w:rsidRDefault="002C6D1D" w:rsidP="00F80081">
            <w:pPr>
              <w:jc w:val="center"/>
              <w:rPr>
                <w:b/>
                <w:i w:val="0"/>
                <w:sz w:val="20"/>
              </w:rPr>
            </w:pPr>
            <w:r w:rsidRPr="00DF442E">
              <w:rPr>
                <w:b/>
                <w:i w:val="0"/>
                <w:sz w:val="20"/>
              </w:rPr>
              <w:t>v EUR z DDV</w:t>
            </w:r>
          </w:p>
        </w:tc>
      </w:tr>
      <w:tr w:rsidR="002C6D1D" w:rsidRPr="0079325B" w:rsidTr="002C6D1D">
        <w:trPr>
          <w:trHeight w:val="893"/>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93"/>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93"/>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tc>
      </w:tr>
    </w:tbl>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rsidR="00A1252B" w:rsidRDefault="00A1252B" w:rsidP="00A1252B">
      <w:pPr>
        <w:pStyle w:val="Glava"/>
        <w:tabs>
          <w:tab w:val="clear" w:pos="4536"/>
          <w:tab w:val="clear" w:pos="9072"/>
        </w:tabs>
        <w:ind w:left="1080"/>
        <w:jc w:val="both"/>
        <w:rPr>
          <w:b/>
          <w:i w:val="0"/>
          <w:sz w:val="22"/>
          <w:szCs w:val="22"/>
        </w:rPr>
      </w:pPr>
    </w:p>
    <w:p w:rsidR="002C6D1D" w:rsidRDefault="002C6D1D">
      <w:pPr>
        <w:rPr>
          <w:b/>
          <w:i w:val="0"/>
          <w:sz w:val="22"/>
          <w:szCs w:val="22"/>
        </w:rPr>
      </w:pPr>
      <w:r>
        <w:rPr>
          <w:b/>
          <w:i w:val="0"/>
          <w:sz w:val="22"/>
          <w:szCs w:val="22"/>
        </w:rPr>
        <w:br w:type="page"/>
      </w:r>
    </w:p>
    <w:p w:rsidR="00DC2457" w:rsidRPr="008D7732" w:rsidRDefault="00DC2457" w:rsidP="008D7732">
      <w:pPr>
        <w:pStyle w:val="Glava"/>
        <w:tabs>
          <w:tab w:val="clear" w:pos="4536"/>
          <w:tab w:val="clear" w:pos="9072"/>
        </w:tabs>
        <w:ind w:left="1080"/>
        <w:jc w:val="right"/>
        <w:rPr>
          <w:i w:val="0"/>
          <w:sz w:val="18"/>
          <w:szCs w:val="18"/>
        </w:rPr>
      </w:pPr>
      <w:r>
        <w:rPr>
          <w:b/>
          <w:i w:val="0"/>
          <w:sz w:val="22"/>
          <w:szCs w:val="22"/>
        </w:rPr>
        <w:lastRenderedPageBreak/>
        <w:t>PRILOGA 5</w:t>
      </w:r>
      <w:r w:rsidRPr="0079325B">
        <w:rPr>
          <w:b/>
          <w:i w:val="0"/>
          <w:sz w:val="22"/>
          <w:szCs w:val="22"/>
        </w:rPr>
        <w:t>/1</w:t>
      </w:r>
    </w:p>
    <w:p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DC2457" w:rsidRPr="0079325B" w:rsidRDefault="00DC2457" w:rsidP="00DC2457">
      <w:pPr>
        <w:pStyle w:val="Napis"/>
        <w:ind w:left="1080"/>
        <w:jc w:val="left"/>
        <w:rPr>
          <w:szCs w:val="22"/>
        </w:rPr>
      </w:pPr>
    </w:p>
    <w:p w:rsidR="00DC2457" w:rsidRPr="00BA4AA4" w:rsidRDefault="00DC2457" w:rsidP="00DC2457">
      <w:pPr>
        <w:pStyle w:val="Napis"/>
        <w:ind w:left="1080"/>
        <w:jc w:val="left"/>
        <w:rPr>
          <w:szCs w:val="22"/>
        </w:rPr>
      </w:pPr>
      <w:r w:rsidRPr="00BA4AA4">
        <w:rPr>
          <w:szCs w:val="22"/>
        </w:rPr>
        <w:t>Potrditev referenc s strani posameznih naročnikov</w:t>
      </w:r>
    </w:p>
    <w:p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rsidR="00DC2457" w:rsidRPr="00BA4AA4" w:rsidRDefault="00DC2457" w:rsidP="00DC2457">
      <w:pPr>
        <w:ind w:left="1080"/>
        <w:rPr>
          <w:i w:val="0"/>
          <w:sz w:val="22"/>
          <w:szCs w:val="22"/>
        </w:rPr>
      </w:pP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p>
    <w:p w:rsidR="00DC2457" w:rsidRPr="00BA4AA4" w:rsidRDefault="00DC2457" w:rsidP="00DC2457">
      <w:pPr>
        <w:ind w:left="1080"/>
        <w:jc w:val="both"/>
        <w:rPr>
          <w:i w:val="0"/>
          <w:sz w:val="22"/>
          <w:szCs w:val="22"/>
        </w:rPr>
      </w:pPr>
      <w:r w:rsidRPr="00BA4AA4">
        <w:rPr>
          <w:i w:val="0"/>
          <w:sz w:val="22"/>
          <w:szCs w:val="22"/>
        </w:rPr>
        <w:t>za prijavo na javni razpis za »</w:t>
      </w:r>
      <w:r w:rsidRPr="00BA4AA4">
        <w:rPr>
          <w:b/>
          <w:i w:val="0"/>
          <w:sz w:val="22"/>
          <w:szCs w:val="22"/>
        </w:rPr>
        <w:t xml:space="preserve">JN – </w:t>
      </w:r>
      <w:r w:rsidR="009C3967" w:rsidRPr="009C3967">
        <w:rPr>
          <w:b/>
          <w:i w:val="0"/>
          <w:sz w:val="22"/>
          <w:szCs w:val="22"/>
        </w:rPr>
        <w:t>7560-17-220064</w:t>
      </w:r>
      <w:r w:rsidRPr="00BA4AA4">
        <w:rPr>
          <w:b/>
          <w:i w:val="0"/>
          <w:sz w:val="22"/>
          <w:szCs w:val="22"/>
        </w:rPr>
        <w:t xml:space="preserve"> -  </w:t>
      </w:r>
      <w:r w:rsidR="005A7391" w:rsidRPr="005A7391">
        <w:rPr>
          <w:b/>
          <w:i w:val="0"/>
          <w:sz w:val="22"/>
          <w:szCs w:val="22"/>
        </w:rPr>
        <w:t>Rekonstrukcija Zaloške ceste na odseku od križišča z Vevško cesto do krožišča s Kašeljsko cesto, Cesto 30. avgusta in Milčetovo potjo</w:t>
      </w:r>
      <w:r w:rsidRPr="00BA4AA4">
        <w:rPr>
          <w:b/>
          <w:i w:val="0"/>
          <w:sz w:val="22"/>
          <w:szCs w:val="22"/>
        </w:rPr>
        <w:t>«</w:t>
      </w:r>
    </w:p>
    <w:p w:rsidR="00DC2457" w:rsidRPr="00BA4AA4" w:rsidRDefault="00DC2457" w:rsidP="00DC2457">
      <w:pPr>
        <w:ind w:left="1080"/>
        <w:rPr>
          <w:i w:val="0"/>
          <w:sz w:val="22"/>
          <w:szCs w:val="22"/>
        </w:rPr>
      </w:pPr>
    </w:p>
    <w:p w:rsidR="00DC2457" w:rsidRPr="00BA4AA4" w:rsidRDefault="00DC2457" w:rsidP="00DC2457">
      <w:pPr>
        <w:ind w:left="1080"/>
        <w:jc w:val="center"/>
        <w:rPr>
          <w:b/>
          <w:i w:val="0"/>
          <w:szCs w:val="24"/>
          <w:u w:val="single"/>
        </w:rPr>
      </w:pPr>
      <w:r w:rsidRPr="00BA4AA4">
        <w:rPr>
          <w:b/>
          <w:i w:val="0"/>
          <w:szCs w:val="24"/>
          <w:u w:val="single"/>
        </w:rPr>
        <w:t>POTRJUJEMO</w:t>
      </w:r>
    </w:p>
    <w:p w:rsidR="00DC2457" w:rsidRPr="00BA4AA4" w:rsidRDefault="00DC2457" w:rsidP="00DC2457">
      <w:pPr>
        <w:ind w:left="1080"/>
        <w:rPr>
          <w:i w:val="0"/>
          <w:sz w:val="22"/>
          <w:szCs w:val="22"/>
          <w:u w:val="single"/>
        </w:rPr>
      </w:pPr>
    </w:p>
    <w:p w:rsidR="00A14C43" w:rsidRPr="005875A8" w:rsidRDefault="00DC2457" w:rsidP="00A14C43">
      <w:pPr>
        <w:pStyle w:val="Odstavekseznama"/>
        <w:ind w:left="1056"/>
        <w:jc w:val="both"/>
        <w:rPr>
          <w:i w:val="0"/>
          <w:sz w:val="22"/>
          <w:szCs w:val="22"/>
        </w:rPr>
      </w:pPr>
      <w:r w:rsidRPr="005875A8">
        <w:rPr>
          <w:i w:val="0"/>
          <w:sz w:val="22"/>
          <w:szCs w:val="22"/>
        </w:rPr>
        <w:t xml:space="preserve">da nam je gospodarski subjekt v obdobju </w:t>
      </w:r>
      <w:r w:rsidRPr="005875A8">
        <w:rPr>
          <w:bCs/>
          <w:i w:val="0"/>
          <w:sz w:val="22"/>
          <w:szCs w:val="22"/>
        </w:rPr>
        <w:t>1.1.201</w:t>
      </w:r>
      <w:r w:rsidR="009F7C96">
        <w:rPr>
          <w:bCs/>
          <w:i w:val="0"/>
          <w:sz w:val="22"/>
          <w:szCs w:val="22"/>
        </w:rPr>
        <w:t>1</w:t>
      </w:r>
      <w:r w:rsidRPr="005875A8">
        <w:rPr>
          <w:bCs/>
          <w:i w:val="0"/>
          <w:sz w:val="22"/>
          <w:szCs w:val="22"/>
        </w:rPr>
        <w:t xml:space="preserve"> dalje</w:t>
      </w:r>
      <w:r w:rsidR="00A542E7" w:rsidRPr="005875A8">
        <w:rPr>
          <w:bCs/>
          <w:i w:val="0"/>
          <w:sz w:val="22"/>
          <w:szCs w:val="22"/>
        </w:rPr>
        <w:t xml:space="preserve"> </w:t>
      </w:r>
      <w:r w:rsidR="00ED5939" w:rsidRPr="005875A8">
        <w:rPr>
          <w:i w:val="0"/>
          <w:sz w:val="22"/>
          <w:szCs w:val="22"/>
        </w:rPr>
        <w:t>kvalitetno, strokovno in v skladu s pogodbenimi določili</w:t>
      </w:r>
      <w:r w:rsidR="00ED5939" w:rsidRPr="005875A8">
        <w:rPr>
          <w:b/>
          <w:i w:val="0"/>
          <w:sz w:val="20"/>
        </w:rPr>
        <w:t xml:space="preserve"> </w:t>
      </w:r>
      <w:r w:rsidR="00ED5939" w:rsidRPr="005875A8">
        <w:rPr>
          <w:i w:val="0"/>
          <w:sz w:val="22"/>
          <w:szCs w:val="22"/>
        </w:rPr>
        <w:t>uspešno izvedel in zaključil</w:t>
      </w:r>
      <w:r w:rsidR="00A542E7" w:rsidRPr="005875A8">
        <w:rPr>
          <w:bCs/>
          <w:i w:val="0"/>
          <w:sz w:val="22"/>
          <w:szCs w:val="22"/>
        </w:rPr>
        <w:t xml:space="preserve"> gradnjo objekta, v okviru katerega je bilo sočasno izvedeno</w:t>
      </w:r>
      <w:r w:rsidRPr="005875A8">
        <w:rPr>
          <w:bCs/>
          <w:i w:val="0"/>
          <w:sz w:val="22"/>
          <w:szCs w:val="22"/>
        </w:rPr>
        <w:t>:</w:t>
      </w:r>
      <w:r w:rsidRPr="005875A8">
        <w:rPr>
          <w:i w:val="0"/>
          <w:sz w:val="22"/>
          <w:szCs w:val="22"/>
        </w:rPr>
        <w:t xml:space="preserve"> </w:t>
      </w:r>
    </w:p>
    <w:p w:rsidR="00DC2457" w:rsidRPr="005875A8" w:rsidRDefault="00DC2457" w:rsidP="00ED5939">
      <w:pPr>
        <w:jc w:val="both"/>
        <w:rPr>
          <w:i w:val="0"/>
          <w:sz w:val="22"/>
          <w:szCs w:val="22"/>
        </w:rPr>
      </w:pPr>
    </w:p>
    <w:p w:rsidR="00563D2B" w:rsidRPr="00DC7645" w:rsidRDefault="00563D2B" w:rsidP="00D3526D">
      <w:pPr>
        <w:pStyle w:val="Odstavekseznama"/>
        <w:numPr>
          <w:ilvl w:val="0"/>
          <w:numId w:val="25"/>
        </w:numPr>
        <w:spacing w:line="360" w:lineRule="auto"/>
        <w:ind w:left="1418" w:hanging="284"/>
        <w:rPr>
          <w:i w:val="0"/>
          <w:sz w:val="22"/>
          <w:szCs w:val="22"/>
        </w:rPr>
      </w:pPr>
      <w:r w:rsidRPr="00DC7645">
        <w:rPr>
          <w:i w:val="0"/>
          <w:sz w:val="22"/>
          <w:szCs w:val="22"/>
        </w:rPr>
        <w:t xml:space="preserve">Izgradnja ali rekonstrukcija državne ali lokalne ali mestne ceste s pripadajočo komunalno infrastrukturo v skupni dolžini </w:t>
      </w:r>
      <w:r w:rsidR="00AC0205" w:rsidRPr="00DC7645">
        <w:rPr>
          <w:i w:val="0"/>
          <w:sz w:val="22"/>
          <w:szCs w:val="22"/>
        </w:rPr>
        <w:t>………………….m,</w:t>
      </w:r>
    </w:p>
    <w:p w:rsidR="00563D2B" w:rsidRPr="009F42F9" w:rsidRDefault="00563D2B" w:rsidP="00D3526D">
      <w:pPr>
        <w:pStyle w:val="Odstavekseznama"/>
        <w:numPr>
          <w:ilvl w:val="1"/>
          <w:numId w:val="25"/>
        </w:numPr>
        <w:spacing w:line="360" w:lineRule="auto"/>
        <w:rPr>
          <w:i w:val="0"/>
          <w:sz w:val="22"/>
          <w:szCs w:val="22"/>
        </w:rPr>
      </w:pPr>
      <w:r w:rsidRPr="009F42F9">
        <w:rPr>
          <w:i w:val="0"/>
          <w:sz w:val="22"/>
          <w:szCs w:val="22"/>
        </w:rPr>
        <w:t xml:space="preserve">izgradnja meteorne ali odpadne kanalizacije </w:t>
      </w:r>
      <w:r w:rsidR="009A6263" w:rsidRPr="009F42F9">
        <w:rPr>
          <w:i w:val="0"/>
          <w:sz w:val="22"/>
          <w:szCs w:val="22"/>
        </w:rPr>
        <w:t xml:space="preserve">iz </w:t>
      </w:r>
      <w:r w:rsidR="00D3526D" w:rsidRPr="009F42F9">
        <w:rPr>
          <w:i w:val="0"/>
          <w:sz w:val="22"/>
          <w:szCs w:val="22"/>
        </w:rPr>
        <w:t xml:space="preserve">poliestrskih cevi </w:t>
      </w:r>
      <w:r w:rsidRPr="009F42F9">
        <w:rPr>
          <w:i w:val="0"/>
          <w:sz w:val="22"/>
          <w:szCs w:val="22"/>
        </w:rPr>
        <w:t xml:space="preserve">vsaj DN 500  v skupni dolžini </w:t>
      </w:r>
      <w:r w:rsidR="00D3526D" w:rsidRPr="009F42F9">
        <w:rPr>
          <w:i w:val="0"/>
          <w:sz w:val="22"/>
          <w:szCs w:val="22"/>
        </w:rPr>
        <w:t>……………….</w:t>
      </w:r>
      <w:r w:rsidRPr="009F42F9">
        <w:rPr>
          <w:i w:val="0"/>
          <w:sz w:val="22"/>
          <w:szCs w:val="22"/>
        </w:rPr>
        <w:t xml:space="preserve"> m,</w:t>
      </w:r>
    </w:p>
    <w:p w:rsidR="00563D2B" w:rsidRPr="00320716" w:rsidRDefault="009F42F9" w:rsidP="009F42F9">
      <w:pPr>
        <w:pStyle w:val="Odstavekseznama"/>
        <w:numPr>
          <w:ilvl w:val="1"/>
          <w:numId w:val="25"/>
        </w:numPr>
        <w:spacing w:line="360" w:lineRule="auto"/>
        <w:rPr>
          <w:i w:val="0"/>
          <w:sz w:val="22"/>
          <w:szCs w:val="22"/>
        </w:rPr>
      </w:pPr>
      <w:r w:rsidRPr="00320716">
        <w:rPr>
          <w:i w:val="0"/>
          <w:sz w:val="22"/>
          <w:szCs w:val="22"/>
        </w:rPr>
        <w:t>izvedba strojno inštalacijskih del pri izgradnji plinovoda za distribucijo zemeljskega plina iz polietilenskih cevi dimenzij ……………….</w:t>
      </w:r>
      <w:r w:rsidR="00563D2B" w:rsidRPr="00320716">
        <w:rPr>
          <w:i w:val="0"/>
          <w:sz w:val="22"/>
          <w:szCs w:val="22"/>
        </w:rPr>
        <w:t>,</w:t>
      </w:r>
    </w:p>
    <w:p w:rsidR="00AC0205" w:rsidRPr="00DC7645" w:rsidRDefault="00AC0205" w:rsidP="00D3526D">
      <w:pPr>
        <w:pStyle w:val="Odstavekseznama"/>
        <w:numPr>
          <w:ilvl w:val="0"/>
          <w:numId w:val="25"/>
        </w:numPr>
        <w:spacing w:line="360" w:lineRule="auto"/>
        <w:ind w:left="1418" w:hanging="284"/>
        <w:rPr>
          <w:i w:val="0"/>
          <w:sz w:val="22"/>
          <w:szCs w:val="22"/>
        </w:rPr>
      </w:pPr>
      <w:r w:rsidRPr="00DC7645">
        <w:rPr>
          <w:i w:val="0"/>
          <w:sz w:val="22"/>
          <w:szCs w:val="22"/>
        </w:rPr>
        <w:t xml:space="preserve">izvedba (gradnja/obnova) vodovodnega sistema iz nodularne litine min. DN200 v dolžini </w:t>
      </w:r>
      <w:r w:rsidR="00D3526D" w:rsidRPr="00DC7645">
        <w:rPr>
          <w:i w:val="0"/>
          <w:sz w:val="22"/>
          <w:szCs w:val="22"/>
        </w:rPr>
        <w:t>…………………</w:t>
      </w:r>
      <w:r w:rsidRPr="00DC7645">
        <w:rPr>
          <w:i w:val="0"/>
          <w:sz w:val="22"/>
          <w:szCs w:val="22"/>
        </w:rPr>
        <w:t xml:space="preserve"> m.</w:t>
      </w:r>
    </w:p>
    <w:p w:rsidR="00ED5939" w:rsidRPr="00BA4AA4" w:rsidRDefault="00563D2B" w:rsidP="00ED5939">
      <w:pPr>
        <w:pStyle w:val="Odstavekseznama"/>
        <w:ind w:left="720" w:firstLine="336"/>
        <w:jc w:val="both"/>
        <w:rPr>
          <w:b/>
          <w:i w:val="0"/>
          <w:sz w:val="20"/>
          <w:u w:val="single"/>
        </w:rPr>
      </w:pPr>
      <w:r w:rsidRPr="005F42BE" w:rsidDel="00563D2B">
        <w:rPr>
          <w:i w:val="0"/>
          <w:sz w:val="22"/>
          <w:szCs w:val="22"/>
        </w:rPr>
        <w:t xml:space="preserve"> </w:t>
      </w:r>
      <w:r w:rsidR="00ED5939" w:rsidRPr="005F42BE">
        <w:rPr>
          <w:b/>
          <w:i w:val="0"/>
          <w:sz w:val="20"/>
          <w:u w:val="single"/>
        </w:rPr>
        <w:t>(ustrezno dopolnite!)</w:t>
      </w:r>
    </w:p>
    <w:p w:rsidR="00DC2457" w:rsidRDefault="00DC2457" w:rsidP="00DC2457">
      <w:pPr>
        <w:pStyle w:val="Odstavekseznama"/>
        <w:ind w:left="1056"/>
        <w:jc w:val="both"/>
        <w:rPr>
          <w:i w:val="0"/>
          <w:sz w:val="22"/>
          <w:szCs w:val="22"/>
        </w:rPr>
      </w:pPr>
    </w:p>
    <w:p w:rsidR="00E65711" w:rsidRDefault="00E65711" w:rsidP="00DC2457">
      <w:pPr>
        <w:pStyle w:val="Odstavekseznama"/>
        <w:ind w:left="1056"/>
        <w:jc w:val="both"/>
        <w:rPr>
          <w:i w:val="0"/>
          <w:sz w:val="22"/>
          <w:szCs w:val="22"/>
        </w:rPr>
      </w:pPr>
    </w:p>
    <w:p w:rsidR="00DC2457" w:rsidRPr="004657D3" w:rsidRDefault="00DC2457" w:rsidP="00DC2457">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DC2457" w:rsidRDefault="00DC2457" w:rsidP="00DC2457">
      <w:pPr>
        <w:ind w:left="1080"/>
        <w:rPr>
          <w:i w:val="0"/>
          <w:sz w:val="22"/>
          <w:szCs w:val="22"/>
        </w:rPr>
      </w:pPr>
    </w:p>
    <w:p w:rsidR="00DC2457" w:rsidRPr="00021AC4"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Borders>
              <w:top w:val="single" w:sz="4" w:space="0" w:color="auto"/>
            </w:tcBorders>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6"/>
                <w:szCs w:val="16"/>
              </w:rPr>
            </w:pPr>
          </w:p>
        </w:tc>
        <w:tc>
          <w:tcPr>
            <w:tcW w:w="6237" w:type="dxa"/>
          </w:tcPr>
          <w:p w:rsidR="00DC2457" w:rsidRPr="00021AC4" w:rsidRDefault="00DC2457" w:rsidP="00F80081">
            <w:pPr>
              <w:rPr>
                <w:i w:val="0"/>
                <w:sz w:val="16"/>
                <w:szCs w:val="16"/>
              </w:rPr>
            </w:pPr>
          </w:p>
        </w:tc>
      </w:tr>
      <w:tr w:rsidR="00DC2457" w:rsidRPr="00021AC4" w:rsidTr="00F80081">
        <w:tc>
          <w:tcPr>
            <w:tcW w:w="3031" w:type="dxa"/>
          </w:tcPr>
          <w:p w:rsidR="00DC2457" w:rsidRPr="00021AC4" w:rsidRDefault="00DC7645" w:rsidP="00DC7645">
            <w:pPr>
              <w:rPr>
                <w:i w:val="0"/>
                <w:sz w:val="22"/>
                <w:szCs w:val="22"/>
              </w:rPr>
            </w:pPr>
            <w:r>
              <w:rPr>
                <w:i w:val="0"/>
                <w:sz w:val="22"/>
                <w:szCs w:val="22"/>
              </w:rPr>
              <w:t>Datum uspešne končne primopredaje</w:t>
            </w:r>
            <w:r w:rsidR="00DC2457" w:rsidRPr="00F10399">
              <w:rPr>
                <w:i w:val="0"/>
                <w:sz w:val="22"/>
                <w:szCs w:val="22"/>
              </w:rPr>
              <w:t xml:space="preserve">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CA763F" w:rsidTr="00F80081">
        <w:tc>
          <w:tcPr>
            <w:tcW w:w="3031" w:type="dxa"/>
          </w:tcPr>
          <w:p w:rsidR="00DC2457" w:rsidRPr="00CA763F" w:rsidRDefault="00DC2457" w:rsidP="00F80081">
            <w:pPr>
              <w:rPr>
                <w:i w:val="0"/>
                <w:sz w:val="16"/>
                <w:szCs w:val="16"/>
              </w:rPr>
            </w:pPr>
          </w:p>
        </w:tc>
        <w:tc>
          <w:tcPr>
            <w:tcW w:w="6237" w:type="dxa"/>
            <w:tcBorders>
              <w:top w:val="single" w:sz="4" w:space="0" w:color="auto"/>
            </w:tcBorders>
          </w:tcPr>
          <w:p w:rsidR="00DC2457" w:rsidRPr="00CA763F" w:rsidRDefault="00DC2457" w:rsidP="00F80081">
            <w:pPr>
              <w:rPr>
                <w:i w:val="0"/>
                <w:sz w:val="16"/>
                <w:szCs w:val="16"/>
              </w:rPr>
            </w:pPr>
          </w:p>
        </w:tc>
      </w:tr>
    </w:tbl>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r w:rsidRPr="0079325B">
        <w:rPr>
          <w:i w:val="0"/>
          <w:sz w:val="22"/>
          <w:szCs w:val="22"/>
        </w:rPr>
        <w:t xml:space="preserve">Naziv in naslov naročnika: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DC2457" w:rsidRPr="0079325B" w:rsidRDefault="00DC2457" w:rsidP="00DC2457">
      <w:pPr>
        <w:ind w:left="1080"/>
        <w:rPr>
          <w:i w:val="0"/>
          <w:sz w:val="22"/>
          <w:szCs w:val="22"/>
        </w:rPr>
      </w:pPr>
    </w:p>
    <w:p w:rsidR="00DC7645" w:rsidRDefault="00DC7645">
      <w:pPr>
        <w:rPr>
          <w:i w:val="0"/>
          <w:sz w:val="22"/>
          <w:szCs w:val="22"/>
        </w:rPr>
      </w:pPr>
      <w:r>
        <w:rPr>
          <w:i w:val="0"/>
          <w:sz w:val="22"/>
          <w:szCs w:val="22"/>
        </w:rPr>
        <w:br w:type="page"/>
      </w:r>
    </w:p>
    <w:p w:rsidR="00DC2457" w:rsidRPr="0079325B" w:rsidRDefault="00DC2457" w:rsidP="00DC2457">
      <w:pPr>
        <w:ind w:left="1080"/>
        <w:rPr>
          <w:i w:val="0"/>
          <w:sz w:val="22"/>
          <w:szCs w:val="22"/>
        </w:rPr>
      </w:pPr>
      <w:r w:rsidRPr="0079325B">
        <w:rPr>
          <w:i w:val="0"/>
          <w:sz w:val="22"/>
          <w:szCs w:val="22"/>
        </w:rPr>
        <w:lastRenderedPageBreak/>
        <w:t xml:space="preserve">Kontaktna oseba naročnika (e-pošta) in telefonska številka: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DC2457" w:rsidRPr="0079325B"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Pr>
          <w:b/>
          <w:i w:val="0"/>
          <w:sz w:val="22"/>
          <w:szCs w:val="22"/>
        </w:rPr>
        <w:lastRenderedPageBreak/>
        <w:t>PRILOGA 6</w:t>
      </w:r>
    </w:p>
    <w:p w:rsidR="00DC2457" w:rsidRPr="0079325B" w:rsidRDefault="00DC2457" w:rsidP="00DC2457">
      <w:pPr>
        <w:rPr>
          <w:i w:val="0"/>
          <w:sz w:val="22"/>
          <w:szCs w:val="22"/>
        </w:rPr>
      </w:pPr>
    </w:p>
    <w:p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C2457" w:rsidRPr="0079325B" w:rsidRDefault="00DC2457" w:rsidP="00DC2457">
      <w:pPr>
        <w:ind w:left="1080"/>
        <w:jc w:val="center"/>
        <w:rPr>
          <w:b/>
          <w:i w:val="0"/>
          <w:sz w:val="28"/>
          <w:szCs w:val="28"/>
        </w:rPr>
      </w:pPr>
      <w:r w:rsidRPr="0079325B">
        <w:rPr>
          <w:b/>
          <w:i w:val="0"/>
          <w:sz w:val="28"/>
          <w:szCs w:val="28"/>
        </w:rPr>
        <w:t>SEZNAM KADROV</w:t>
      </w:r>
    </w:p>
    <w:p w:rsidR="00DC2457" w:rsidRPr="0079325B" w:rsidRDefault="00DC2457" w:rsidP="00DC2457">
      <w:pPr>
        <w:rPr>
          <w:i w:val="0"/>
          <w:sz w:val="22"/>
          <w:szCs w:val="22"/>
        </w:rPr>
      </w:pPr>
    </w:p>
    <w:p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rsidTr="00F80081">
        <w:tc>
          <w:tcPr>
            <w:tcW w:w="621" w:type="dxa"/>
            <w:tcBorders>
              <w:bottom w:val="single" w:sz="4" w:space="0" w:color="auto"/>
            </w:tcBorders>
            <w:shd w:val="clear" w:color="auto" w:fill="E6E6E6"/>
            <w:vAlign w:val="center"/>
          </w:tcPr>
          <w:p w:rsidR="00DC2457" w:rsidRPr="0079325B" w:rsidRDefault="00DC2457" w:rsidP="00F8008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rsidR="00DC2457" w:rsidRPr="0079325B" w:rsidRDefault="00DC2457" w:rsidP="00F80081">
            <w:pPr>
              <w:jc w:val="center"/>
              <w:rPr>
                <w:b/>
                <w:i w:val="0"/>
                <w:sz w:val="20"/>
              </w:rPr>
            </w:pPr>
            <w:r w:rsidRPr="0079325B">
              <w:rPr>
                <w:b/>
                <w:i w:val="0"/>
                <w:sz w:val="20"/>
              </w:rPr>
              <w:t>Delovna doba</w:t>
            </w:r>
          </w:p>
          <w:p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rsidR="00DC2457" w:rsidRPr="0079325B" w:rsidRDefault="00DC2457" w:rsidP="00F80081">
            <w:pPr>
              <w:jc w:val="center"/>
              <w:rPr>
                <w:b/>
                <w:i w:val="0"/>
                <w:sz w:val="20"/>
              </w:rPr>
            </w:pPr>
            <w:r w:rsidRPr="0079325B">
              <w:rPr>
                <w:b/>
                <w:i w:val="0"/>
                <w:sz w:val="20"/>
              </w:rPr>
              <w:t>Strokovni izpit</w:t>
            </w:r>
          </w:p>
          <w:p w:rsidR="00DC2457" w:rsidRPr="0079325B" w:rsidRDefault="00DC2457" w:rsidP="00F80081">
            <w:pPr>
              <w:jc w:val="center"/>
              <w:rPr>
                <w:b/>
                <w:i w:val="0"/>
                <w:sz w:val="20"/>
              </w:rPr>
            </w:pPr>
            <w:r w:rsidRPr="0079325B">
              <w:rPr>
                <w:b/>
                <w:i w:val="0"/>
                <w:sz w:val="20"/>
              </w:rPr>
              <w:t>(št. potrdila)</w:t>
            </w:r>
          </w:p>
        </w:tc>
      </w:tr>
      <w:tr w:rsidR="00563D2B" w:rsidRPr="0079325B" w:rsidTr="005F42BE">
        <w:tc>
          <w:tcPr>
            <w:tcW w:w="621" w:type="dxa"/>
            <w:shd w:val="clear" w:color="auto" w:fill="E6E6E6"/>
            <w:vAlign w:val="center"/>
          </w:tcPr>
          <w:p w:rsidR="00563D2B" w:rsidRPr="00021AC4" w:rsidRDefault="00563D2B" w:rsidP="00B0397A">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E6E6E6"/>
            <w:vAlign w:val="center"/>
          </w:tcPr>
          <w:p w:rsidR="00563D2B" w:rsidRPr="005F2FD5" w:rsidRDefault="00563D2B" w:rsidP="005F42BE">
            <w:pPr>
              <w:pStyle w:val="Glava"/>
              <w:tabs>
                <w:tab w:val="clear" w:pos="4536"/>
                <w:tab w:val="clear" w:pos="9072"/>
              </w:tabs>
              <w:jc w:val="center"/>
              <w:rPr>
                <w:b/>
                <w:i w:val="0"/>
                <w:sz w:val="20"/>
              </w:rPr>
            </w:pPr>
            <w:r w:rsidRPr="005F2FD5">
              <w:rPr>
                <w:b/>
                <w:i w:val="0"/>
                <w:sz w:val="20"/>
              </w:rPr>
              <w:t>ODGOVORNI VODJA DEL</w:t>
            </w:r>
          </w:p>
        </w:tc>
        <w:tc>
          <w:tcPr>
            <w:tcW w:w="1985" w:type="dxa"/>
          </w:tcPr>
          <w:p w:rsidR="00563D2B" w:rsidRDefault="00563D2B" w:rsidP="005F42BE">
            <w:pPr>
              <w:pStyle w:val="Glava"/>
              <w:tabs>
                <w:tab w:val="clear" w:pos="4536"/>
                <w:tab w:val="clear" w:pos="9072"/>
              </w:tabs>
              <w:jc w:val="both"/>
              <w:rPr>
                <w:i w:val="0"/>
                <w:sz w:val="22"/>
                <w:szCs w:val="22"/>
              </w:rPr>
            </w:pPr>
          </w:p>
          <w:p w:rsidR="00B0397A" w:rsidRDefault="00B0397A" w:rsidP="005F42BE">
            <w:pPr>
              <w:pStyle w:val="Glava"/>
              <w:tabs>
                <w:tab w:val="clear" w:pos="4536"/>
                <w:tab w:val="clear" w:pos="9072"/>
              </w:tabs>
              <w:jc w:val="both"/>
              <w:rPr>
                <w:i w:val="0"/>
                <w:sz w:val="22"/>
                <w:szCs w:val="22"/>
              </w:rPr>
            </w:pPr>
          </w:p>
          <w:p w:rsidR="00B0397A" w:rsidRPr="0079325B" w:rsidRDefault="00B0397A" w:rsidP="005F42BE">
            <w:pPr>
              <w:pStyle w:val="Glava"/>
              <w:tabs>
                <w:tab w:val="clear" w:pos="4536"/>
                <w:tab w:val="clear" w:pos="9072"/>
              </w:tabs>
              <w:jc w:val="both"/>
              <w:rPr>
                <w:i w:val="0"/>
                <w:sz w:val="22"/>
                <w:szCs w:val="22"/>
              </w:rPr>
            </w:pPr>
          </w:p>
        </w:tc>
        <w:tc>
          <w:tcPr>
            <w:tcW w:w="1701" w:type="dxa"/>
          </w:tcPr>
          <w:p w:rsidR="00563D2B" w:rsidRPr="0079325B" w:rsidRDefault="00563D2B" w:rsidP="005F42BE">
            <w:pPr>
              <w:pStyle w:val="Glava"/>
              <w:tabs>
                <w:tab w:val="clear" w:pos="4536"/>
                <w:tab w:val="clear" w:pos="9072"/>
              </w:tabs>
              <w:jc w:val="both"/>
              <w:rPr>
                <w:i w:val="0"/>
                <w:sz w:val="22"/>
                <w:szCs w:val="22"/>
              </w:rPr>
            </w:pPr>
          </w:p>
        </w:tc>
        <w:tc>
          <w:tcPr>
            <w:tcW w:w="992" w:type="dxa"/>
          </w:tcPr>
          <w:p w:rsidR="00563D2B" w:rsidRPr="0079325B" w:rsidRDefault="00563D2B" w:rsidP="005F42BE">
            <w:pPr>
              <w:pStyle w:val="Glava"/>
              <w:tabs>
                <w:tab w:val="clear" w:pos="4536"/>
                <w:tab w:val="clear" w:pos="9072"/>
              </w:tabs>
              <w:jc w:val="both"/>
              <w:rPr>
                <w:i w:val="0"/>
                <w:sz w:val="22"/>
                <w:szCs w:val="22"/>
              </w:rPr>
            </w:pPr>
          </w:p>
        </w:tc>
        <w:tc>
          <w:tcPr>
            <w:tcW w:w="1589" w:type="dxa"/>
          </w:tcPr>
          <w:p w:rsidR="00563D2B" w:rsidRPr="00A9559C" w:rsidRDefault="00563D2B" w:rsidP="005F42BE">
            <w:pPr>
              <w:pStyle w:val="Glava"/>
              <w:tabs>
                <w:tab w:val="clear" w:pos="4536"/>
                <w:tab w:val="clear" w:pos="9072"/>
              </w:tabs>
              <w:jc w:val="both"/>
              <w:rPr>
                <w:i w:val="0"/>
                <w:sz w:val="22"/>
                <w:szCs w:val="22"/>
              </w:rPr>
            </w:pPr>
          </w:p>
          <w:p w:rsidR="00563D2B" w:rsidRPr="00A9559C" w:rsidRDefault="00563D2B" w:rsidP="005F42BE">
            <w:pPr>
              <w:pStyle w:val="Glava"/>
              <w:tabs>
                <w:tab w:val="clear" w:pos="4536"/>
                <w:tab w:val="clear" w:pos="9072"/>
              </w:tabs>
              <w:jc w:val="both"/>
              <w:rPr>
                <w:i w:val="0"/>
                <w:sz w:val="22"/>
                <w:szCs w:val="22"/>
              </w:rPr>
            </w:pPr>
          </w:p>
        </w:tc>
      </w:tr>
      <w:tr w:rsidR="00563D2B" w:rsidRPr="000D17B5" w:rsidTr="005F42BE">
        <w:tc>
          <w:tcPr>
            <w:tcW w:w="621" w:type="dxa"/>
            <w:shd w:val="clear" w:color="auto" w:fill="E6E6E6"/>
            <w:vAlign w:val="center"/>
          </w:tcPr>
          <w:p w:rsidR="00563D2B" w:rsidRPr="00021AC4" w:rsidRDefault="00563D2B" w:rsidP="00B0397A">
            <w:pPr>
              <w:pStyle w:val="Glava"/>
              <w:tabs>
                <w:tab w:val="clear" w:pos="4536"/>
                <w:tab w:val="clear" w:pos="9072"/>
              </w:tabs>
              <w:jc w:val="center"/>
              <w:rPr>
                <w:i w:val="0"/>
                <w:sz w:val="22"/>
                <w:szCs w:val="22"/>
              </w:rPr>
            </w:pPr>
            <w:r>
              <w:rPr>
                <w:i w:val="0"/>
                <w:sz w:val="22"/>
                <w:szCs w:val="22"/>
              </w:rPr>
              <w:t>2</w:t>
            </w:r>
          </w:p>
        </w:tc>
        <w:tc>
          <w:tcPr>
            <w:tcW w:w="2268" w:type="dxa"/>
            <w:shd w:val="clear" w:color="auto" w:fill="E6E6E6"/>
            <w:vAlign w:val="center"/>
          </w:tcPr>
          <w:p w:rsidR="00563D2B" w:rsidRPr="005F2FD5" w:rsidRDefault="00D3526D" w:rsidP="005F42BE">
            <w:pPr>
              <w:pStyle w:val="Glava"/>
              <w:tabs>
                <w:tab w:val="clear" w:pos="4536"/>
                <w:tab w:val="clear" w:pos="9072"/>
              </w:tabs>
              <w:jc w:val="center"/>
              <w:rPr>
                <w:b/>
                <w:i w:val="0"/>
                <w:sz w:val="16"/>
                <w:szCs w:val="16"/>
              </w:rPr>
            </w:pPr>
            <w:r>
              <w:rPr>
                <w:b/>
                <w:i w:val="0"/>
                <w:sz w:val="16"/>
                <w:szCs w:val="16"/>
              </w:rPr>
              <w:t>NAMESTNIK</w:t>
            </w:r>
            <w:r w:rsidR="00563D2B">
              <w:rPr>
                <w:b/>
                <w:i w:val="0"/>
                <w:sz w:val="16"/>
                <w:szCs w:val="16"/>
              </w:rPr>
              <w:t xml:space="preserve"> ODGOVORNEGA VODJE DEL </w:t>
            </w:r>
          </w:p>
        </w:tc>
        <w:tc>
          <w:tcPr>
            <w:tcW w:w="1985" w:type="dxa"/>
          </w:tcPr>
          <w:p w:rsidR="00563D2B" w:rsidRDefault="00563D2B" w:rsidP="005F42BE">
            <w:pPr>
              <w:pStyle w:val="Glava"/>
              <w:tabs>
                <w:tab w:val="clear" w:pos="4536"/>
                <w:tab w:val="clear" w:pos="9072"/>
              </w:tabs>
              <w:jc w:val="both"/>
              <w:rPr>
                <w:i w:val="0"/>
                <w:sz w:val="22"/>
                <w:szCs w:val="22"/>
                <w:highlight w:val="yellow"/>
              </w:rPr>
            </w:pPr>
          </w:p>
          <w:p w:rsidR="00563D2B" w:rsidRDefault="00563D2B" w:rsidP="005F42BE">
            <w:pPr>
              <w:pStyle w:val="Glava"/>
              <w:tabs>
                <w:tab w:val="clear" w:pos="4536"/>
                <w:tab w:val="clear" w:pos="9072"/>
              </w:tabs>
              <w:jc w:val="both"/>
              <w:rPr>
                <w:i w:val="0"/>
                <w:sz w:val="22"/>
                <w:szCs w:val="22"/>
                <w:highlight w:val="yellow"/>
              </w:rPr>
            </w:pPr>
          </w:p>
          <w:p w:rsidR="00563D2B" w:rsidRPr="000D17B5" w:rsidRDefault="00563D2B" w:rsidP="005F42BE">
            <w:pPr>
              <w:pStyle w:val="Glava"/>
              <w:tabs>
                <w:tab w:val="clear" w:pos="4536"/>
                <w:tab w:val="clear" w:pos="9072"/>
              </w:tabs>
              <w:jc w:val="both"/>
              <w:rPr>
                <w:i w:val="0"/>
                <w:sz w:val="22"/>
                <w:szCs w:val="22"/>
                <w:highlight w:val="yellow"/>
              </w:rPr>
            </w:pPr>
          </w:p>
        </w:tc>
        <w:tc>
          <w:tcPr>
            <w:tcW w:w="1701" w:type="dxa"/>
          </w:tcPr>
          <w:p w:rsidR="00563D2B" w:rsidRPr="000D17B5" w:rsidRDefault="00563D2B" w:rsidP="005F42BE">
            <w:pPr>
              <w:pStyle w:val="Glava"/>
              <w:tabs>
                <w:tab w:val="clear" w:pos="4536"/>
                <w:tab w:val="clear" w:pos="9072"/>
              </w:tabs>
              <w:jc w:val="both"/>
              <w:rPr>
                <w:i w:val="0"/>
                <w:sz w:val="22"/>
                <w:szCs w:val="22"/>
                <w:highlight w:val="yellow"/>
              </w:rPr>
            </w:pPr>
          </w:p>
        </w:tc>
        <w:tc>
          <w:tcPr>
            <w:tcW w:w="992" w:type="dxa"/>
          </w:tcPr>
          <w:p w:rsidR="00563D2B" w:rsidRPr="000D17B5" w:rsidRDefault="00563D2B" w:rsidP="005F42BE">
            <w:pPr>
              <w:pStyle w:val="Glava"/>
              <w:tabs>
                <w:tab w:val="clear" w:pos="4536"/>
                <w:tab w:val="clear" w:pos="9072"/>
              </w:tabs>
              <w:jc w:val="both"/>
              <w:rPr>
                <w:i w:val="0"/>
                <w:sz w:val="22"/>
                <w:szCs w:val="22"/>
                <w:highlight w:val="yellow"/>
              </w:rPr>
            </w:pPr>
          </w:p>
        </w:tc>
        <w:tc>
          <w:tcPr>
            <w:tcW w:w="1589" w:type="dxa"/>
            <w:vAlign w:val="center"/>
          </w:tcPr>
          <w:p w:rsidR="00563D2B" w:rsidRPr="00A9559C" w:rsidRDefault="00563D2B" w:rsidP="005F42BE">
            <w:pPr>
              <w:pStyle w:val="Glava"/>
              <w:tabs>
                <w:tab w:val="clear" w:pos="4536"/>
                <w:tab w:val="clear" w:pos="9072"/>
              </w:tabs>
              <w:jc w:val="center"/>
              <w:rPr>
                <w:i w:val="0"/>
                <w:sz w:val="22"/>
                <w:szCs w:val="22"/>
                <w:highlight w:val="yellow"/>
              </w:rPr>
            </w:pPr>
          </w:p>
        </w:tc>
      </w:tr>
      <w:tr w:rsidR="00563D2B" w:rsidRPr="000D17B5" w:rsidTr="005F42BE">
        <w:tc>
          <w:tcPr>
            <w:tcW w:w="621" w:type="dxa"/>
            <w:shd w:val="clear" w:color="auto" w:fill="E6E6E6"/>
            <w:vAlign w:val="center"/>
          </w:tcPr>
          <w:p w:rsidR="00563D2B" w:rsidRDefault="00563D2B" w:rsidP="00B0397A">
            <w:pPr>
              <w:pStyle w:val="Glava"/>
              <w:tabs>
                <w:tab w:val="clear" w:pos="4536"/>
                <w:tab w:val="clear" w:pos="9072"/>
              </w:tabs>
              <w:jc w:val="center"/>
              <w:rPr>
                <w:i w:val="0"/>
                <w:sz w:val="22"/>
                <w:szCs w:val="22"/>
              </w:rPr>
            </w:pPr>
          </w:p>
          <w:p w:rsidR="00563D2B" w:rsidRDefault="00563D2B" w:rsidP="00B0397A">
            <w:pPr>
              <w:pStyle w:val="Glava"/>
              <w:tabs>
                <w:tab w:val="clear" w:pos="4536"/>
                <w:tab w:val="clear" w:pos="9072"/>
              </w:tabs>
              <w:jc w:val="center"/>
              <w:rPr>
                <w:i w:val="0"/>
                <w:sz w:val="22"/>
                <w:szCs w:val="22"/>
              </w:rPr>
            </w:pPr>
            <w:r>
              <w:rPr>
                <w:i w:val="0"/>
                <w:sz w:val="22"/>
                <w:szCs w:val="22"/>
              </w:rPr>
              <w:t>4</w:t>
            </w:r>
          </w:p>
          <w:p w:rsidR="00563D2B" w:rsidRPr="00021AC4" w:rsidRDefault="00563D2B" w:rsidP="00B0397A">
            <w:pPr>
              <w:pStyle w:val="Glava"/>
              <w:tabs>
                <w:tab w:val="clear" w:pos="4536"/>
                <w:tab w:val="clear" w:pos="9072"/>
              </w:tabs>
              <w:jc w:val="center"/>
              <w:rPr>
                <w:i w:val="0"/>
                <w:sz w:val="22"/>
                <w:szCs w:val="22"/>
              </w:rPr>
            </w:pPr>
          </w:p>
        </w:tc>
        <w:tc>
          <w:tcPr>
            <w:tcW w:w="2268" w:type="dxa"/>
            <w:shd w:val="clear" w:color="auto" w:fill="E6E6E6"/>
            <w:vAlign w:val="center"/>
          </w:tcPr>
          <w:p w:rsidR="00563D2B" w:rsidRDefault="00563D2B" w:rsidP="005F42BE">
            <w:pPr>
              <w:pStyle w:val="Glava"/>
              <w:tabs>
                <w:tab w:val="clear" w:pos="4536"/>
                <w:tab w:val="clear" w:pos="9072"/>
              </w:tabs>
              <w:jc w:val="center"/>
              <w:rPr>
                <w:b/>
                <w:i w:val="0"/>
                <w:sz w:val="16"/>
                <w:szCs w:val="16"/>
              </w:rPr>
            </w:pPr>
            <w:r w:rsidRPr="005F2FD5">
              <w:rPr>
                <w:b/>
                <w:i w:val="0"/>
                <w:sz w:val="16"/>
                <w:szCs w:val="16"/>
              </w:rPr>
              <w:t xml:space="preserve">ODGOVORNI VODJA POSAMEZNIH DEL ZA </w:t>
            </w:r>
          </w:p>
          <w:p w:rsidR="00563D2B" w:rsidRPr="00A9559C" w:rsidRDefault="00D3526D" w:rsidP="005F42BE">
            <w:pPr>
              <w:pStyle w:val="Glava"/>
              <w:tabs>
                <w:tab w:val="clear" w:pos="4536"/>
                <w:tab w:val="clear" w:pos="9072"/>
              </w:tabs>
              <w:jc w:val="center"/>
              <w:rPr>
                <w:b/>
                <w:i w:val="0"/>
                <w:sz w:val="16"/>
                <w:szCs w:val="16"/>
              </w:rPr>
            </w:pPr>
            <w:r>
              <w:rPr>
                <w:b/>
                <w:i w:val="0"/>
                <w:sz w:val="16"/>
                <w:szCs w:val="16"/>
              </w:rPr>
              <w:t>STROJNE INŠ</w:t>
            </w:r>
            <w:r w:rsidR="00563D2B">
              <w:rPr>
                <w:b/>
                <w:i w:val="0"/>
                <w:sz w:val="16"/>
                <w:szCs w:val="16"/>
              </w:rPr>
              <w:t>TALACIJE</w:t>
            </w:r>
          </w:p>
        </w:tc>
        <w:tc>
          <w:tcPr>
            <w:tcW w:w="1985" w:type="dxa"/>
          </w:tcPr>
          <w:p w:rsidR="00563D2B" w:rsidRPr="000D17B5" w:rsidRDefault="00563D2B" w:rsidP="005F42BE">
            <w:pPr>
              <w:pStyle w:val="Glava"/>
              <w:tabs>
                <w:tab w:val="clear" w:pos="4536"/>
                <w:tab w:val="clear" w:pos="9072"/>
              </w:tabs>
              <w:jc w:val="both"/>
              <w:rPr>
                <w:i w:val="0"/>
                <w:sz w:val="22"/>
                <w:szCs w:val="22"/>
                <w:highlight w:val="yellow"/>
              </w:rPr>
            </w:pPr>
          </w:p>
        </w:tc>
        <w:tc>
          <w:tcPr>
            <w:tcW w:w="1701" w:type="dxa"/>
          </w:tcPr>
          <w:p w:rsidR="00563D2B" w:rsidRPr="000D17B5" w:rsidRDefault="00563D2B" w:rsidP="005F42BE">
            <w:pPr>
              <w:pStyle w:val="Glava"/>
              <w:tabs>
                <w:tab w:val="clear" w:pos="4536"/>
                <w:tab w:val="clear" w:pos="9072"/>
              </w:tabs>
              <w:jc w:val="both"/>
              <w:rPr>
                <w:i w:val="0"/>
                <w:sz w:val="22"/>
                <w:szCs w:val="22"/>
                <w:highlight w:val="yellow"/>
              </w:rPr>
            </w:pPr>
          </w:p>
        </w:tc>
        <w:tc>
          <w:tcPr>
            <w:tcW w:w="992" w:type="dxa"/>
          </w:tcPr>
          <w:p w:rsidR="00563D2B" w:rsidRPr="000D17B5" w:rsidRDefault="00563D2B" w:rsidP="005F42BE">
            <w:pPr>
              <w:pStyle w:val="Glava"/>
              <w:tabs>
                <w:tab w:val="clear" w:pos="4536"/>
                <w:tab w:val="clear" w:pos="9072"/>
              </w:tabs>
              <w:jc w:val="both"/>
              <w:rPr>
                <w:i w:val="0"/>
                <w:sz w:val="22"/>
                <w:szCs w:val="22"/>
                <w:highlight w:val="yellow"/>
              </w:rPr>
            </w:pPr>
          </w:p>
        </w:tc>
        <w:tc>
          <w:tcPr>
            <w:tcW w:w="1589" w:type="dxa"/>
          </w:tcPr>
          <w:p w:rsidR="00563D2B" w:rsidRPr="00A9559C" w:rsidRDefault="00563D2B" w:rsidP="005F42BE">
            <w:pPr>
              <w:pStyle w:val="Glava"/>
              <w:tabs>
                <w:tab w:val="clear" w:pos="4536"/>
                <w:tab w:val="clear" w:pos="9072"/>
              </w:tabs>
              <w:jc w:val="both"/>
              <w:rPr>
                <w:i w:val="0"/>
                <w:sz w:val="22"/>
                <w:szCs w:val="22"/>
                <w:highlight w:val="yellow"/>
              </w:rPr>
            </w:pPr>
          </w:p>
        </w:tc>
      </w:tr>
      <w:tr w:rsidR="00DC2457" w:rsidRPr="000D17B5" w:rsidTr="00A17876">
        <w:tc>
          <w:tcPr>
            <w:tcW w:w="621" w:type="dxa"/>
            <w:shd w:val="clear" w:color="auto" w:fill="E6E6E6"/>
            <w:vAlign w:val="center"/>
          </w:tcPr>
          <w:p w:rsidR="00DC2457" w:rsidRPr="00A17876" w:rsidRDefault="00DC2457" w:rsidP="00B0397A">
            <w:pPr>
              <w:pStyle w:val="Glava"/>
              <w:tabs>
                <w:tab w:val="clear" w:pos="4536"/>
                <w:tab w:val="clear" w:pos="9072"/>
              </w:tabs>
              <w:jc w:val="center"/>
              <w:rPr>
                <w:b/>
                <w:i w:val="0"/>
                <w:sz w:val="22"/>
                <w:szCs w:val="22"/>
              </w:rPr>
            </w:pPr>
          </w:p>
          <w:p w:rsidR="00DC2457" w:rsidRPr="00A17876" w:rsidRDefault="00B0397A" w:rsidP="00B0397A">
            <w:pPr>
              <w:pStyle w:val="Glava"/>
              <w:tabs>
                <w:tab w:val="clear" w:pos="4536"/>
                <w:tab w:val="clear" w:pos="9072"/>
              </w:tabs>
              <w:jc w:val="center"/>
              <w:rPr>
                <w:b/>
                <w:i w:val="0"/>
                <w:sz w:val="22"/>
                <w:szCs w:val="22"/>
              </w:rPr>
            </w:pPr>
            <w:r>
              <w:rPr>
                <w:b/>
                <w:i w:val="0"/>
                <w:sz w:val="22"/>
                <w:szCs w:val="22"/>
              </w:rPr>
              <w:t>5</w:t>
            </w:r>
          </w:p>
          <w:p w:rsidR="00DC2457" w:rsidRPr="00A17876" w:rsidRDefault="00DC2457" w:rsidP="00B0397A">
            <w:pPr>
              <w:pStyle w:val="Glava"/>
              <w:tabs>
                <w:tab w:val="clear" w:pos="4536"/>
                <w:tab w:val="clear" w:pos="9072"/>
              </w:tabs>
              <w:jc w:val="center"/>
              <w:rPr>
                <w:b/>
                <w:i w:val="0"/>
                <w:sz w:val="22"/>
                <w:szCs w:val="22"/>
              </w:rPr>
            </w:pPr>
          </w:p>
        </w:tc>
        <w:tc>
          <w:tcPr>
            <w:tcW w:w="2268" w:type="dxa"/>
            <w:shd w:val="clear" w:color="auto" w:fill="E6E6E6"/>
            <w:vAlign w:val="center"/>
          </w:tcPr>
          <w:p w:rsidR="00DC2457" w:rsidRPr="005F2FD5" w:rsidRDefault="00DC2457" w:rsidP="00F80081">
            <w:pPr>
              <w:pStyle w:val="Glava"/>
              <w:tabs>
                <w:tab w:val="clear" w:pos="4536"/>
                <w:tab w:val="clear" w:pos="9072"/>
              </w:tabs>
              <w:jc w:val="center"/>
              <w:rPr>
                <w:b/>
                <w:i w:val="0"/>
                <w:sz w:val="20"/>
              </w:rPr>
            </w:pPr>
            <w:r w:rsidRPr="00B0397A">
              <w:rPr>
                <w:b/>
                <w:i w:val="0"/>
                <w:sz w:val="16"/>
                <w:szCs w:val="16"/>
              </w:rPr>
              <w:t>ODGOVORNI VODJA POSAMEZNIH DEL ZA  ELEKTRO INŠTALACIJE</w:t>
            </w:r>
            <w:r w:rsidRPr="005F2FD5">
              <w:rPr>
                <w:b/>
                <w:i w:val="0"/>
                <w:sz w:val="16"/>
                <w:szCs w:val="16"/>
              </w:rPr>
              <w:t xml:space="preserve"> </w:t>
            </w:r>
          </w:p>
        </w:tc>
        <w:tc>
          <w:tcPr>
            <w:tcW w:w="1985"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1701"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992"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1589" w:type="dxa"/>
            <w:vAlign w:val="center"/>
          </w:tcPr>
          <w:p w:rsidR="00DC2457" w:rsidRPr="00A9559C" w:rsidRDefault="00DC2457" w:rsidP="00A17876">
            <w:pPr>
              <w:pStyle w:val="Glava"/>
              <w:tabs>
                <w:tab w:val="clear" w:pos="4536"/>
                <w:tab w:val="clear" w:pos="9072"/>
              </w:tabs>
              <w:jc w:val="center"/>
              <w:rPr>
                <w:i w:val="0"/>
                <w:sz w:val="22"/>
                <w:szCs w:val="22"/>
                <w:highlight w:val="yellow"/>
              </w:rPr>
            </w:pPr>
          </w:p>
        </w:tc>
      </w:tr>
    </w:tbl>
    <w:p w:rsidR="00DC2457" w:rsidRPr="0079325B" w:rsidRDefault="00DC2457" w:rsidP="00DC2457">
      <w:pPr>
        <w:pStyle w:val="Glava"/>
        <w:tabs>
          <w:tab w:val="clear" w:pos="4536"/>
          <w:tab w:val="clear" w:pos="9072"/>
        </w:tabs>
        <w:jc w:val="both"/>
        <w:rPr>
          <w:i w:val="0"/>
          <w:sz w:val="22"/>
          <w:szCs w:val="22"/>
        </w:rPr>
      </w:pPr>
    </w:p>
    <w:p w:rsidR="00B0397A" w:rsidRPr="00574E90" w:rsidRDefault="00B0397A" w:rsidP="00B0397A">
      <w:pPr>
        <w:ind w:left="1080"/>
        <w:jc w:val="both"/>
        <w:rPr>
          <w:i w:val="0"/>
          <w:sz w:val="22"/>
          <w:szCs w:val="22"/>
        </w:rPr>
      </w:pPr>
      <w:r w:rsidRPr="00574E90">
        <w:rPr>
          <w:b/>
          <w:i w:val="0"/>
          <w:sz w:val="20"/>
        </w:rPr>
        <w:t>Referenčni posli za odgovornega vodjo del:</w:t>
      </w:r>
    </w:p>
    <w:p w:rsidR="00B0397A" w:rsidRPr="00574E90" w:rsidRDefault="00B0397A" w:rsidP="00B0397A">
      <w:pPr>
        <w:ind w:left="1080"/>
        <w:jc w:val="both"/>
        <w:rPr>
          <w:i w:val="0"/>
          <w:sz w:val="22"/>
          <w:szCs w:val="22"/>
        </w:rPr>
      </w:pPr>
    </w:p>
    <w:tbl>
      <w:tblPr>
        <w:tblW w:w="10292"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551"/>
        <w:gridCol w:w="1166"/>
        <w:gridCol w:w="1701"/>
      </w:tblGrid>
      <w:tr w:rsidR="009A6263" w:rsidRPr="00574E90" w:rsidTr="009A6263">
        <w:tc>
          <w:tcPr>
            <w:tcW w:w="2322" w:type="dxa"/>
            <w:shd w:val="clear" w:color="auto" w:fill="D9D9D9"/>
            <w:vAlign w:val="center"/>
          </w:tcPr>
          <w:p w:rsidR="009A6263" w:rsidRPr="00574E90" w:rsidRDefault="009A6263" w:rsidP="00CB591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9A6263" w:rsidRPr="00574E90" w:rsidRDefault="009A6263" w:rsidP="00CB591B">
            <w:pPr>
              <w:jc w:val="center"/>
              <w:rPr>
                <w:b/>
                <w:i w:val="0"/>
                <w:sz w:val="18"/>
                <w:szCs w:val="18"/>
              </w:rPr>
            </w:pPr>
            <w:r w:rsidRPr="00574E90">
              <w:rPr>
                <w:b/>
                <w:i w:val="0"/>
                <w:sz w:val="20"/>
              </w:rPr>
              <w:t>Predmet referenčnega posla – kratek opis del</w:t>
            </w:r>
          </w:p>
        </w:tc>
        <w:tc>
          <w:tcPr>
            <w:tcW w:w="2551" w:type="dxa"/>
            <w:shd w:val="clear" w:color="auto" w:fill="D9D9D9"/>
            <w:vAlign w:val="center"/>
          </w:tcPr>
          <w:p w:rsidR="009A6263" w:rsidRPr="00574E90" w:rsidRDefault="009A6263" w:rsidP="00F949AD">
            <w:pPr>
              <w:jc w:val="center"/>
              <w:rPr>
                <w:b/>
                <w:i w:val="0"/>
                <w:sz w:val="16"/>
                <w:szCs w:val="16"/>
              </w:rPr>
            </w:pPr>
            <w:r w:rsidRPr="00574E90">
              <w:rPr>
                <w:b/>
                <w:i w:val="0"/>
                <w:sz w:val="16"/>
                <w:szCs w:val="16"/>
              </w:rPr>
              <w:t xml:space="preserve">Datum začetka in </w:t>
            </w:r>
            <w:r w:rsidR="0056214E" w:rsidRPr="00574E90">
              <w:rPr>
                <w:b/>
                <w:i w:val="0"/>
                <w:sz w:val="16"/>
                <w:szCs w:val="16"/>
              </w:rPr>
              <w:t>datum uspešne primopredaje celotnega referenčnega objekta</w:t>
            </w:r>
          </w:p>
        </w:tc>
        <w:tc>
          <w:tcPr>
            <w:tcW w:w="1166" w:type="dxa"/>
            <w:shd w:val="clear" w:color="auto" w:fill="D9D9D9"/>
          </w:tcPr>
          <w:p w:rsidR="009A6263" w:rsidRPr="00574E90" w:rsidRDefault="0056214E" w:rsidP="00CB591B">
            <w:pPr>
              <w:jc w:val="center"/>
              <w:rPr>
                <w:b/>
                <w:i w:val="0"/>
                <w:sz w:val="20"/>
              </w:rPr>
            </w:pPr>
            <w:r w:rsidRPr="00574E90">
              <w:rPr>
                <w:b/>
                <w:i w:val="0"/>
                <w:sz w:val="20"/>
              </w:rPr>
              <w:t>Premer / dolžina / material</w:t>
            </w:r>
          </w:p>
        </w:tc>
        <w:tc>
          <w:tcPr>
            <w:tcW w:w="1701" w:type="dxa"/>
            <w:shd w:val="clear" w:color="auto" w:fill="D9D9D9"/>
            <w:vAlign w:val="center"/>
          </w:tcPr>
          <w:p w:rsidR="009A6263" w:rsidRPr="00574E90" w:rsidRDefault="009A6263" w:rsidP="00CB591B">
            <w:pPr>
              <w:jc w:val="center"/>
              <w:rPr>
                <w:b/>
                <w:i w:val="0"/>
                <w:sz w:val="20"/>
              </w:rPr>
            </w:pPr>
            <w:r w:rsidRPr="00574E90">
              <w:rPr>
                <w:b/>
                <w:i w:val="0"/>
                <w:sz w:val="20"/>
              </w:rPr>
              <w:t>Vrednost posla</w:t>
            </w:r>
          </w:p>
          <w:p w:rsidR="009A6263" w:rsidRPr="00574E90" w:rsidRDefault="009A6263" w:rsidP="00CB591B">
            <w:pPr>
              <w:jc w:val="center"/>
              <w:rPr>
                <w:b/>
                <w:i w:val="0"/>
                <w:sz w:val="18"/>
                <w:szCs w:val="18"/>
              </w:rPr>
            </w:pPr>
            <w:r w:rsidRPr="00574E90">
              <w:rPr>
                <w:b/>
                <w:i w:val="0"/>
                <w:sz w:val="20"/>
              </w:rPr>
              <w:t>v EUR z DDV</w:t>
            </w:r>
          </w:p>
        </w:tc>
      </w:tr>
      <w:tr w:rsidR="009A6263" w:rsidRPr="00574E90" w:rsidTr="009A6263">
        <w:tc>
          <w:tcPr>
            <w:tcW w:w="2322" w:type="dxa"/>
          </w:tcPr>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tc>
        <w:tc>
          <w:tcPr>
            <w:tcW w:w="2552" w:type="dxa"/>
          </w:tcPr>
          <w:p w:rsidR="009A6263" w:rsidRPr="00574E90" w:rsidRDefault="009A6263" w:rsidP="00CB591B">
            <w:pPr>
              <w:jc w:val="both"/>
              <w:rPr>
                <w:i w:val="0"/>
                <w:sz w:val="22"/>
                <w:szCs w:val="22"/>
              </w:rPr>
            </w:pPr>
          </w:p>
        </w:tc>
        <w:tc>
          <w:tcPr>
            <w:tcW w:w="2551" w:type="dxa"/>
          </w:tcPr>
          <w:p w:rsidR="009A6263" w:rsidRPr="00574E90" w:rsidRDefault="009A6263" w:rsidP="00CB591B">
            <w:pPr>
              <w:jc w:val="both"/>
              <w:rPr>
                <w:i w:val="0"/>
                <w:sz w:val="28"/>
                <w:szCs w:val="28"/>
              </w:rPr>
            </w:pPr>
          </w:p>
          <w:p w:rsidR="009A6263" w:rsidRPr="00574E90" w:rsidRDefault="009A6263" w:rsidP="00CB591B">
            <w:pPr>
              <w:jc w:val="both"/>
              <w:rPr>
                <w:i w:val="0"/>
                <w:sz w:val="28"/>
                <w:szCs w:val="28"/>
              </w:rPr>
            </w:pPr>
          </w:p>
        </w:tc>
        <w:tc>
          <w:tcPr>
            <w:tcW w:w="1166" w:type="dxa"/>
          </w:tcPr>
          <w:p w:rsidR="009A6263" w:rsidRPr="00574E90" w:rsidRDefault="009A6263" w:rsidP="00CB591B">
            <w:pPr>
              <w:jc w:val="both"/>
              <w:rPr>
                <w:i w:val="0"/>
                <w:sz w:val="28"/>
                <w:szCs w:val="28"/>
              </w:rPr>
            </w:pPr>
          </w:p>
        </w:tc>
        <w:tc>
          <w:tcPr>
            <w:tcW w:w="1701" w:type="dxa"/>
          </w:tcPr>
          <w:p w:rsidR="009A6263" w:rsidRPr="00574E90" w:rsidRDefault="009A6263" w:rsidP="00CB591B">
            <w:pPr>
              <w:jc w:val="both"/>
              <w:rPr>
                <w:i w:val="0"/>
                <w:sz w:val="28"/>
                <w:szCs w:val="28"/>
              </w:rPr>
            </w:pPr>
          </w:p>
        </w:tc>
      </w:tr>
      <w:tr w:rsidR="009A6263" w:rsidRPr="00574E90" w:rsidTr="009A6263">
        <w:tc>
          <w:tcPr>
            <w:tcW w:w="2322" w:type="dxa"/>
          </w:tcPr>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tc>
        <w:tc>
          <w:tcPr>
            <w:tcW w:w="2552" w:type="dxa"/>
          </w:tcPr>
          <w:p w:rsidR="009A6263" w:rsidRPr="00574E90" w:rsidRDefault="009A6263" w:rsidP="00CB591B">
            <w:pPr>
              <w:jc w:val="both"/>
              <w:rPr>
                <w:i w:val="0"/>
                <w:sz w:val="22"/>
                <w:szCs w:val="22"/>
              </w:rPr>
            </w:pPr>
          </w:p>
        </w:tc>
        <w:tc>
          <w:tcPr>
            <w:tcW w:w="2551" w:type="dxa"/>
          </w:tcPr>
          <w:p w:rsidR="009A6263" w:rsidRPr="00574E90" w:rsidRDefault="009A6263" w:rsidP="00CB591B">
            <w:pPr>
              <w:jc w:val="both"/>
              <w:rPr>
                <w:i w:val="0"/>
                <w:sz w:val="28"/>
                <w:szCs w:val="28"/>
              </w:rPr>
            </w:pPr>
          </w:p>
          <w:p w:rsidR="009A6263" w:rsidRPr="00574E90" w:rsidRDefault="009A6263" w:rsidP="00CB591B">
            <w:pPr>
              <w:jc w:val="both"/>
              <w:rPr>
                <w:i w:val="0"/>
                <w:sz w:val="28"/>
                <w:szCs w:val="28"/>
              </w:rPr>
            </w:pPr>
          </w:p>
        </w:tc>
        <w:tc>
          <w:tcPr>
            <w:tcW w:w="1166" w:type="dxa"/>
          </w:tcPr>
          <w:p w:rsidR="009A6263" w:rsidRPr="00574E90" w:rsidRDefault="009A6263" w:rsidP="00CB591B">
            <w:pPr>
              <w:jc w:val="both"/>
              <w:rPr>
                <w:i w:val="0"/>
                <w:sz w:val="28"/>
                <w:szCs w:val="28"/>
              </w:rPr>
            </w:pPr>
          </w:p>
        </w:tc>
        <w:tc>
          <w:tcPr>
            <w:tcW w:w="1701" w:type="dxa"/>
          </w:tcPr>
          <w:p w:rsidR="009A6263" w:rsidRPr="00574E90" w:rsidRDefault="009A6263" w:rsidP="00CB591B">
            <w:pPr>
              <w:jc w:val="both"/>
              <w:rPr>
                <w:i w:val="0"/>
                <w:sz w:val="28"/>
                <w:szCs w:val="28"/>
              </w:rPr>
            </w:pPr>
          </w:p>
        </w:tc>
      </w:tr>
    </w:tbl>
    <w:p w:rsidR="00B0397A" w:rsidRPr="00574E90" w:rsidRDefault="00B0397A" w:rsidP="00DC2457">
      <w:pPr>
        <w:pStyle w:val="Glava"/>
        <w:tabs>
          <w:tab w:val="clear" w:pos="4536"/>
          <w:tab w:val="clear" w:pos="9072"/>
        </w:tabs>
        <w:ind w:left="1080"/>
        <w:jc w:val="both"/>
        <w:rPr>
          <w:i w:val="0"/>
          <w:sz w:val="22"/>
          <w:szCs w:val="22"/>
        </w:rPr>
      </w:pPr>
    </w:p>
    <w:p w:rsidR="00B0397A" w:rsidRPr="00574E90" w:rsidRDefault="00B0397A" w:rsidP="00B0397A">
      <w:pPr>
        <w:ind w:left="1080"/>
        <w:jc w:val="both"/>
        <w:rPr>
          <w:b/>
          <w:i w:val="0"/>
          <w:sz w:val="20"/>
        </w:rPr>
      </w:pPr>
      <w:r w:rsidRPr="00574E90">
        <w:rPr>
          <w:b/>
          <w:i w:val="0"/>
          <w:sz w:val="20"/>
        </w:rPr>
        <w:t xml:space="preserve">Referenčni posel za </w:t>
      </w:r>
      <w:r w:rsidR="00D3526D" w:rsidRPr="00574E90">
        <w:rPr>
          <w:b/>
          <w:i w:val="0"/>
          <w:sz w:val="20"/>
        </w:rPr>
        <w:t>namestnika</w:t>
      </w:r>
      <w:r w:rsidRPr="00574E90">
        <w:rPr>
          <w:b/>
          <w:i w:val="0"/>
          <w:sz w:val="20"/>
        </w:rPr>
        <w:t xml:space="preserve"> odgovornega vodje del:</w:t>
      </w:r>
    </w:p>
    <w:p w:rsidR="00A1034A" w:rsidRPr="00574E90" w:rsidRDefault="00A1034A" w:rsidP="00B0397A">
      <w:pPr>
        <w:ind w:left="1080"/>
        <w:jc w:val="both"/>
        <w:rPr>
          <w:b/>
          <w:i w:val="0"/>
          <w:sz w:val="20"/>
        </w:rPr>
      </w:pPr>
    </w:p>
    <w:tbl>
      <w:tblPr>
        <w:tblW w:w="10292"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551"/>
        <w:gridCol w:w="1166"/>
        <w:gridCol w:w="1701"/>
      </w:tblGrid>
      <w:tr w:rsidR="00A1034A" w:rsidRPr="00574E90" w:rsidTr="004F6B4B">
        <w:tc>
          <w:tcPr>
            <w:tcW w:w="2322" w:type="dxa"/>
            <w:shd w:val="clear" w:color="auto" w:fill="D9D9D9"/>
            <w:vAlign w:val="center"/>
          </w:tcPr>
          <w:p w:rsidR="00A1034A" w:rsidRPr="00574E90" w:rsidRDefault="00A1034A" w:rsidP="004F6B4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A1034A" w:rsidRPr="00574E90" w:rsidRDefault="00A1034A" w:rsidP="004F6B4B">
            <w:pPr>
              <w:jc w:val="center"/>
              <w:rPr>
                <w:b/>
                <w:i w:val="0"/>
                <w:sz w:val="18"/>
                <w:szCs w:val="18"/>
              </w:rPr>
            </w:pPr>
            <w:r w:rsidRPr="00574E90">
              <w:rPr>
                <w:b/>
                <w:i w:val="0"/>
                <w:sz w:val="20"/>
              </w:rPr>
              <w:t>Predmet referenčnega posla – kratek opis del</w:t>
            </w:r>
          </w:p>
        </w:tc>
        <w:tc>
          <w:tcPr>
            <w:tcW w:w="2551" w:type="dxa"/>
            <w:shd w:val="clear" w:color="auto" w:fill="D9D9D9"/>
            <w:vAlign w:val="center"/>
          </w:tcPr>
          <w:p w:rsidR="00A1034A" w:rsidRPr="00574E90" w:rsidRDefault="00A1034A" w:rsidP="00F949AD">
            <w:pPr>
              <w:jc w:val="center"/>
              <w:rPr>
                <w:b/>
                <w:i w:val="0"/>
                <w:sz w:val="16"/>
                <w:szCs w:val="16"/>
              </w:rPr>
            </w:pPr>
            <w:r w:rsidRPr="00574E90">
              <w:rPr>
                <w:b/>
                <w:i w:val="0"/>
                <w:sz w:val="16"/>
                <w:szCs w:val="16"/>
              </w:rPr>
              <w:t xml:space="preserve">Datum začetka in </w:t>
            </w:r>
            <w:r w:rsidR="0056214E" w:rsidRPr="00574E90">
              <w:rPr>
                <w:b/>
                <w:i w:val="0"/>
                <w:sz w:val="20"/>
              </w:rPr>
              <w:t>datum uspešne primopredaje celotnega referenčnega objekta</w:t>
            </w:r>
          </w:p>
        </w:tc>
        <w:tc>
          <w:tcPr>
            <w:tcW w:w="1166" w:type="dxa"/>
            <w:shd w:val="clear" w:color="auto" w:fill="D9D9D9"/>
          </w:tcPr>
          <w:p w:rsidR="00A1034A" w:rsidRPr="00574E90" w:rsidRDefault="0056214E" w:rsidP="004F6B4B">
            <w:pPr>
              <w:jc w:val="center"/>
              <w:rPr>
                <w:b/>
                <w:i w:val="0"/>
                <w:sz w:val="20"/>
              </w:rPr>
            </w:pPr>
            <w:r w:rsidRPr="00574E90">
              <w:rPr>
                <w:b/>
                <w:i w:val="0"/>
                <w:sz w:val="20"/>
              </w:rPr>
              <w:t>Premer / dolžina / material</w:t>
            </w:r>
          </w:p>
        </w:tc>
        <w:tc>
          <w:tcPr>
            <w:tcW w:w="1701" w:type="dxa"/>
            <w:shd w:val="clear" w:color="auto" w:fill="D9D9D9"/>
            <w:vAlign w:val="center"/>
          </w:tcPr>
          <w:p w:rsidR="00A1034A" w:rsidRPr="00574E90" w:rsidRDefault="00A1034A" w:rsidP="004F6B4B">
            <w:pPr>
              <w:jc w:val="center"/>
              <w:rPr>
                <w:b/>
                <w:i w:val="0"/>
                <w:sz w:val="20"/>
              </w:rPr>
            </w:pPr>
            <w:r w:rsidRPr="00574E90">
              <w:rPr>
                <w:b/>
                <w:i w:val="0"/>
                <w:sz w:val="20"/>
              </w:rPr>
              <w:t>Vrednost posla</w:t>
            </w:r>
          </w:p>
          <w:p w:rsidR="00A1034A" w:rsidRPr="00574E90" w:rsidRDefault="00A1034A" w:rsidP="004F6B4B">
            <w:pPr>
              <w:jc w:val="center"/>
              <w:rPr>
                <w:b/>
                <w:i w:val="0"/>
                <w:sz w:val="18"/>
                <w:szCs w:val="18"/>
              </w:rPr>
            </w:pPr>
            <w:r w:rsidRPr="00574E90">
              <w:rPr>
                <w:b/>
                <w:i w:val="0"/>
                <w:sz w:val="20"/>
              </w:rPr>
              <w:t>v EUR z DDV</w:t>
            </w:r>
          </w:p>
        </w:tc>
      </w:tr>
      <w:tr w:rsidR="00A1034A" w:rsidRPr="00574E90" w:rsidTr="004F6B4B">
        <w:tc>
          <w:tcPr>
            <w:tcW w:w="2322" w:type="dxa"/>
          </w:tcPr>
          <w:p w:rsidR="00A1034A" w:rsidRPr="00574E90" w:rsidRDefault="00A1034A" w:rsidP="004F6B4B">
            <w:pPr>
              <w:jc w:val="both"/>
              <w:rPr>
                <w:i w:val="0"/>
                <w:sz w:val="22"/>
                <w:szCs w:val="22"/>
              </w:rPr>
            </w:pPr>
          </w:p>
          <w:p w:rsidR="00A1034A" w:rsidRPr="00574E90" w:rsidRDefault="00A1034A" w:rsidP="004F6B4B">
            <w:pPr>
              <w:jc w:val="both"/>
              <w:rPr>
                <w:i w:val="0"/>
                <w:sz w:val="22"/>
                <w:szCs w:val="22"/>
              </w:rPr>
            </w:pPr>
          </w:p>
          <w:p w:rsidR="00A1034A" w:rsidRPr="00574E90" w:rsidRDefault="00A1034A" w:rsidP="004F6B4B">
            <w:pPr>
              <w:jc w:val="both"/>
              <w:rPr>
                <w:i w:val="0"/>
                <w:sz w:val="22"/>
                <w:szCs w:val="22"/>
              </w:rPr>
            </w:pPr>
          </w:p>
          <w:p w:rsidR="00A1034A" w:rsidRPr="00574E90" w:rsidRDefault="00A1034A" w:rsidP="004F6B4B">
            <w:pPr>
              <w:jc w:val="both"/>
              <w:rPr>
                <w:i w:val="0"/>
                <w:sz w:val="22"/>
                <w:szCs w:val="22"/>
              </w:rPr>
            </w:pPr>
          </w:p>
          <w:p w:rsidR="00A1034A" w:rsidRPr="00574E90" w:rsidRDefault="00A1034A" w:rsidP="004F6B4B">
            <w:pPr>
              <w:jc w:val="both"/>
              <w:rPr>
                <w:i w:val="0"/>
                <w:sz w:val="22"/>
                <w:szCs w:val="22"/>
              </w:rPr>
            </w:pPr>
          </w:p>
        </w:tc>
        <w:tc>
          <w:tcPr>
            <w:tcW w:w="2552" w:type="dxa"/>
          </w:tcPr>
          <w:p w:rsidR="00A1034A" w:rsidRPr="00574E90" w:rsidRDefault="00A1034A" w:rsidP="004F6B4B">
            <w:pPr>
              <w:jc w:val="both"/>
              <w:rPr>
                <w:i w:val="0"/>
                <w:sz w:val="22"/>
                <w:szCs w:val="22"/>
              </w:rPr>
            </w:pPr>
          </w:p>
        </w:tc>
        <w:tc>
          <w:tcPr>
            <w:tcW w:w="2551" w:type="dxa"/>
          </w:tcPr>
          <w:p w:rsidR="00A1034A" w:rsidRPr="00574E90" w:rsidRDefault="00A1034A" w:rsidP="004F6B4B">
            <w:pPr>
              <w:jc w:val="both"/>
              <w:rPr>
                <w:i w:val="0"/>
                <w:sz w:val="28"/>
                <w:szCs w:val="28"/>
              </w:rPr>
            </w:pPr>
          </w:p>
          <w:p w:rsidR="00A1034A" w:rsidRPr="00574E90" w:rsidRDefault="00A1034A" w:rsidP="004F6B4B">
            <w:pPr>
              <w:jc w:val="both"/>
              <w:rPr>
                <w:i w:val="0"/>
                <w:sz w:val="28"/>
                <w:szCs w:val="28"/>
              </w:rPr>
            </w:pPr>
          </w:p>
        </w:tc>
        <w:tc>
          <w:tcPr>
            <w:tcW w:w="1166" w:type="dxa"/>
          </w:tcPr>
          <w:p w:rsidR="00A1034A" w:rsidRPr="00574E90" w:rsidRDefault="00A1034A" w:rsidP="004F6B4B">
            <w:pPr>
              <w:jc w:val="both"/>
              <w:rPr>
                <w:i w:val="0"/>
                <w:sz w:val="28"/>
                <w:szCs w:val="28"/>
              </w:rPr>
            </w:pPr>
          </w:p>
        </w:tc>
        <w:tc>
          <w:tcPr>
            <w:tcW w:w="1701" w:type="dxa"/>
          </w:tcPr>
          <w:p w:rsidR="00A1034A" w:rsidRPr="00574E90" w:rsidRDefault="00A1034A" w:rsidP="004F6B4B">
            <w:pPr>
              <w:jc w:val="both"/>
              <w:rPr>
                <w:i w:val="0"/>
                <w:sz w:val="28"/>
                <w:szCs w:val="28"/>
              </w:rPr>
            </w:pPr>
          </w:p>
        </w:tc>
      </w:tr>
      <w:tr w:rsidR="00A1034A" w:rsidRPr="00574E90" w:rsidTr="004F6B4B">
        <w:tc>
          <w:tcPr>
            <w:tcW w:w="2322" w:type="dxa"/>
          </w:tcPr>
          <w:p w:rsidR="00A1034A" w:rsidRPr="00574E90" w:rsidRDefault="00A1034A" w:rsidP="004F6B4B">
            <w:pPr>
              <w:jc w:val="both"/>
              <w:rPr>
                <w:i w:val="0"/>
                <w:sz w:val="22"/>
                <w:szCs w:val="22"/>
              </w:rPr>
            </w:pPr>
          </w:p>
          <w:p w:rsidR="00A1034A" w:rsidRPr="00574E90" w:rsidRDefault="00A1034A" w:rsidP="004F6B4B">
            <w:pPr>
              <w:jc w:val="both"/>
              <w:rPr>
                <w:i w:val="0"/>
                <w:sz w:val="22"/>
                <w:szCs w:val="22"/>
              </w:rPr>
            </w:pPr>
          </w:p>
          <w:p w:rsidR="00A1034A" w:rsidRPr="00574E90" w:rsidRDefault="00A1034A" w:rsidP="004F6B4B">
            <w:pPr>
              <w:jc w:val="both"/>
              <w:rPr>
                <w:i w:val="0"/>
                <w:sz w:val="22"/>
                <w:szCs w:val="22"/>
              </w:rPr>
            </w:pPr>
          </w:p>
          <w:p w:rsidR="00A1034A" w:rsidRPr="00574E90" w:rsidRDefault="00A1034A" w:rsidP="004F6B4B">
            <w:pPr>
              <w:jc w:val="both"/>
              <w:rPr>
                <w:i w:val="0"/>
                <w:sz w:val="22"/>
                <w:szCs w:val="22"/>
              </w:rPr>
            </w:pPr>
          </w:p>
          <w:p w:rsidR="00A1034A" w:rsidRPr="00574E90" w:rsidRDefault="00A1034A" w:rsidP="004F6B4B">
            <w:pPr>
              <w:jc w:val="both"/>
              <w:rPr>
                <w:i w:val="0"/>
                <w:sz w:val="22"/>
                <w:szCs w:val="22"/>
              </w:rPr>
            </w:pPr>
          </w:p>
        </w:tc>
        <w:tc>
          <w:tcPr>
            <w:tcW w:w="2552" w:type="dxa"/>
          </w:tcPr>
          <w:p w:rsidR="00A1034A" w:rsidRPr="00574E90" w:rsidRDefault="00A1034A" w:rsidP="004F6B4B">
            <w:pPr>
              <w:jc w:val="both"/>
              <w:rPr>
                <w:i w:val="0"/>
                <w:sz w:val="22"/>
                <w:szCs w:val="22"/>
              </w:rPr>
            </w:pPr>
          </w:p>
        </w:tc>
        <w:tc>
          <w:tcPr>
            <w:tcW w:w="2551" w:type="dxa"/>
          </w:tcPr>
          <w:p w:rsidR="00A1034A" w:rsidRPr="00574E90" w:rsidRDefault="00A1034A" w:rsidP="004F6B4B">
            <w:pPr>
              <w:jc w:val="both"/>
              <w:rPr>
                <w:i w:val="0"/>
                <w:sz w:val="28"/>
                <w:szCs w:val="28"/>
              </w:rPr>
            </w:pPr>
          </w:p>
          <w:p w:rsidR="00A1034A" w:rsidRPr="00574E90" w:rsidRDefault="00A1034A" w:rsidP="004F6B4B">
            <w:pPr>
              <w:jc w:val="both"/>
              <w:rPr>
                <w:i w:val="0"/>
                <w:sz w:val="28"/>
                <w:szCs w:val="28"/>
              </w:rPr>
            </w:pPr>
          </w:p>
        </w:tc>
        <w:tc>
          <w:tcPr>
            <w:tcW w:w="1166" w:type="dxa"/>
          </w:tcPr>
          <w:p w:rsidR="00A1034A" w:rsidRPr="00574E90" w:rsidRDefault="00A1034A" w:rsidP="004F6B4B">
            <w:pPr>
              <w:jc w:val="both"/>
              <w:rPr>
                <w:i w:val="0"/>
                <w:sz w:val="28"/>
                <w:szCs w:val="28"/>
              </w:rPr>
            </w:pPr>
          </w:p>
        </w:tc>
        <w:tc>
          <w:tcPr>
            <w:tcW w:w="1701" w:type="dxa"/>
          </w:tcPr>
          <w:p w:rsidR="00A1034A" w:rsidRPr="00574E90" w:rsidRDefault="00A1034A" w:rsidP="004F6B4B">
            <w:pPr>
              <w:jc w:val="both"/>
              <w:rPr>
                <w:i w:val="0"/>
                <w:sz w:val="28"/>
                <w:szCs w:val="28"/>
              </w:rPr>
            </w:pPr>
          </w:p>
        </w:tc>
      </w:tr>
    </w:tbl>
    <w:p w:rsidR="00A1034A" w:rsidRPr="00574E90" w:rsidRDefault="00A1034A" w:rsidP="00A1034A">
      <w:pPr>
        <w:jc w:val="both"/>
        <w:rPr>
          <w:i w:val="0"/>
          <w:sz w:val="22"/>
          <w:szCs w:val="22"/>
        </w:rPr>
      </w:pPr>
    </w:p>
    <w:p w:rsidR="00B0397A" w:rsidRPr="00574E90" w:rsidRDefault="00B0397A" w:rsidP="00B0397A">
      <w:pPr>
        <w:ind w:left="1080"/>
        <w:jc w:val="both"/>
        <w:rPr>
          <w:i w:val="0"/>
          <w:sz w:val="22"/>
          <w:szCs w:val="22"/>
        </w:rPr>
      </w:pPr>
    </w:p>
    <w:p w:rsidR="00B0397A" w:rsidRPr="00574E90" w:rsidRDefault="00B0397A" w:rsidP="00B0397A">
      <w:pPr>
        <w:ind w:left="1080"/>
        <w:jc w:val="both"/>
        <w:rPr>
          <w:i w:val="0"/>
          <w:sz w:val="22"/>
          <w:szCs w:val="22"/>
        </w:rPr>
      </w:pPr>
      <w:r w:rsidRPr="00574E90">
        <w:rPr>
          <w:b/>
          <w:i w:val="0"/>
          <w:sz w:val="20"/>
        </w:rPr>
        <w:t>Referenčni posel za odgovornega vodjo posameznih del</w:t>
      </w:r>
      <w:r w:rsidR="00D3526D" w:rsidRPr="00574E90">
        <w:rPr>
          <w:b/>
          <w:i w:val="0"/>
          <w:sz w:val="20"/>
        </w:rPr>
        <w:t xml:space="preserve"> za strojne inš</w:t>
      </w:r>
      <w:r w:rsidRPr="00574E90">
        <w:rPr>
          <w:b/>
          <w:i w:val="0"/>
          <w:sz w:val="20"/>
        </w:rPr>
        <w:t>talacije:</w:t>
      </w:r>
    </w:p>
    <w:p w:rsidR="00B0397A" w:rsidRPr="00574E90" w:rsidRDefault="00B0397A" w:rsidP="00B0397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551"/>
        <w:gridCol w:w="1701"/>
      </w:tblGrid>
      <w:tr w:rsidR="00B0397A" w:rsidRPr="00574E90" w:rsidTr="00CB591B">
        <w:tc>
          <w:tcPr>
            <w:tcW w:w="2322" w:type="dxa"/>
            <w:shd w:val="clear" w:color="auto" w:fill="D9D9D9"/>
            <w:vAlign w:val="center"/>
          </w:tcPr>
          <w:p w:rsidR="00B0397A" w:rsidRPr="00574E90" w:rsidRDefault="00B0397A" w:rsidP="00CB591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B0397A" w:rsidRPr="00574E90" w:rsidRDefault="00B0397A" w:rsidP="00CB591B">
            <w:pPr>
              <w:jc w:val="center"/>
              <w:rPr>
                <w:b/>
                <w:i w:val="0"/>
                <w:sz w:val="18"/>
                <w:szCs w:val="18"/>
              </w:rPr>
            </w:pPr>
            <w:r w:rsidRPr="00574E90">
              <w:rPr>
                <w:b/>
                <w:i w:val="0"/>
                <w:sz w:val="20"/>
              </w:rPr>
              <w:t>Predmet referenčnega posla – kratek opis del</w:t>
            </w:r>
          </w:p>
        </w:tc>
        <w:tc>
          <w:tcPr>
            <w:tcW w:w="2551" w:type="dxa"/>
            <w:shd w:val="clear" w:color="auto" w:fill="D9D9D9"/>
            <w:vAlign w:val="center"/>
          </w:tcPr>
          <w:p w:rsidR="00B0397A" w:rsidRPr="00574E90" w:rsidRDefault="0056214E" w:rsidP="00CB591B">
            <w:pPr>
              <w:jc w:val="center"/>
              <w:rPr>
                <w:b/>
                <w:i w:val="0"/>
                <w:sz w:val="16"/>
                <w:szCs w:val="16"/>
              </w:rPr>
            </w:pPr>
            <w:r w:rsidRPr="00574E90">
              <w:rPr>
                <w:b/>
                <w:i w:val="0"/>
                <w:sz w:val="16"/>
                <w:szCs w:val="16"/>
              </w:rPr>
              <w:t>Datum uspešne primopredaje celotnega referenčnega objekta</w:t>
            </w:r>
          </w:p>
        </w:tc>
        <w:tc>
          <w:tcPr>
            <w:tcW w:w="1701" w:type="dxa"/>
            <w:shd w:val="clear" w:color="auto" w:fill="D9D9D9"/>
            <w:vAlign w:val="center"/>
          </w:tcPr>
          <w:p w:rsidR="00B0397A" w:rsidRPr="00574E90" w:rsidRDefault="0056214E" w:rsidP="00A1034A">
            <w:pPr>
              <w:jc w:val="center"/>
              <w:rPr>
                <w:b/>
                <w:i w:val="0"/>
                <w:sz w:val="18"/>
                <w:szCs w:val="18"/>
              </w:rPr>
            </w:pPr>
            <w:r w:rsidRPr="00574E90">
              <w:rPr>
                <w:b/>
                <w:i w:val="0"/>
                <w:sz w:val="20"/>
              </w:rPr>
              <w:t>Premer / dolžina / material</w:t>
            </w:r>
          </w:p>
        </w:tc>
      </w:tr>
      <w:tr w:rsidR="00B0397A" w:rsidRPr="00574E90" w:rsidTr="00CB591B">
        <w:tc>
          <w:tcPr>
            <w:tcW w:w="2322" w:type="dxa"/>
          </w:tcPr>
          <w:p w:rsidR="00B0397A" w:rsidRPr="00574E90" w:rsidRDefault="00B0397A" w:rsidP="00CB591B">
            <w:pPr>
              <w:jc w:val="both"/>
              <w:rPr>
                <w:i w:val="0"/>
                <w:sz w:val="22"/>
                <w:szCs w:val="22"/>
              </w:rPr>
            </w:pPr>
          </w:p>
          <w:p w:rsidR="00B0397A" w:rsidRPr="00574E90" w:rsidRDefault="00B0397A" w:rsidP="00CB591B">
            <w:pPr>
              <w:jc w:val="both"/>
              <w:rPr>
                <w:i w:val="0"/>
                <w:sz w:val="22"/>
                <w:szCs w:val="22"/>
              </w:rPr>
            </w:pPr>
          </w:p>
        </w:tc>
        <w:tc>
          <w:tcPr>
            <w:tcW w:w="2552" w:type="dxa"/>
          </w:tcPr>
          <w:p w:rsidR="00B0397A" w:rsidRPr="00574E90" w:rsidRDefault="00B0397A" w:rsidP="00CB591B">
            <w:pPr>
              <w:jc w:val="both"/>
              <w:rPr>
                <w:i w:val="0"/>
                <w:sz w:val="22"/>
                <w:szCs w:val="22"/>
              </w:rPr>
            </w:pPr>
          </w:p>
          <w:p w:rsidR="00A1034A" w:rsidRPr="00574E90" w:rsidRDefault="00A1034A" w:rsidP="00CB591B">
            <w:pPr>
              <w:jc w:val="both"/>
              <w:rPr>
                <w:i w:val="0"/>
                <w:sz w:val="22"/>
                <w:szCs w:val="22"/>
              </w:rPr>
            </w:pPr>
          </w:p>
          <w:p w:rsidR="00A1034A" w:rsidRPr="00574E90" w:rsidRDefault="00A1034A" w:rsidP="00CB591B">
            <w:pPr>
              <w:jc w:val="both"/>
              <w:rPr>
                <w:i w:val="0"/>
                <w:sz w:val="22"/>
                <w:szCs w:val="22"/>
              </w:rPr>
            </w:pPr>
          </w:p>
          <w:p w:rsidR="00A1034A" w:rsidRPr="00574E90" w:rsidRDefault="00A1034A" w:rsidP="00CB591B">
            <w:pPr>
              <w:jc w:val="both"/>
              <w:rPr>
                <w:i w:val="0"/>
                <w:sz w:val="22"/>
                <w:szCs w:val="22"/>
              </w:rPr>
            </w:pPr>
          </w:p>
        </w:tc>
        <w:tc>
          <w:tcPr>
            <w:tcW w:w="2551" w:type="dxa"/>
          </w:tcPr>
          <w:p w:rsidR="00B0397A" w:rsidRPr="00574E90" w:rsidRDefault="00B0397A" w:rsidP="00CB591B">
            <w:pPr>
              <w:jc w:val="both"/>
              <w:rPr>
                <w:i w:val="0"/>
                <w:sz w:val="28"/>
                <w:szCs w:val="28"/>
              </w:rPr>
            </w:pPr>
          </w:p>
          <w:p w:rsidR="00B0397A" w:rsidRPr="00574E90" w:rsidRDefault="00B0397A" w:rsidP="00CB591B">
            <w:pPr>
              <w:jc w:val="both"/>
              <w:rPr>
                <w:i w:val="0"/>
                <w:sz w:val="28"/>
                <w:szCs w:val="28"/>
              </w:rPr>
            </w:pPr>
          </w:p>
        </w:tc>
        <w:tc>
          <w:tcPr>
            <w:tcW w:w="1701" w:type="dxa"/>
          </w:tcPr>
          <w:p w:rsidR="00B0397A" w:rsidRPr="00574E90" w:rsidRDefault="00B0397A" w:rsidP="00CB591B">
            <w:pPr>
              <w:jc w:val="both"/>
              <w:rPr>
                <w:i w:val="0"/>
                <w:sz w:val="28"/>
                <w:szCs w:val="28"/>
              </w:rPr>
            </w:pPr>
          </w:p>
        </w:tc>
      </w:tr>
    </w:tbl>
    <w:p w:rsidR="00B0397A" w:rsidRPr="00574E90" w:rsidRDefault="00B0397A" w:rsidP="00DC2457">
      <w:pPr>
        <w:pStyle w:val="Glava"/>
        <w:tabs>
          <w:tab w:val="clear" w:pos="4536"/>
          <w:tab w:val="clear" w:pos="9072"/>
        </w:tabs>
        <w:ind w:left="1080"/>
        <w:jc w:val="both"/>
        <w:rPr>
          <w:i w:val="0"/>
          <w:sz w:val="22"/>
          <w:szCs w:val="22"/>
        </w:rPr>
      </w:pPr>
    </w:p>
    <w:p w:rsidR="00B0397A" w:rsidRPr="00574E90" w:rsidRDefault="00B0397A" w:rsidP="00B0397A">
      <w:pPr>
        <w:ind w:left="1080"/>
        <w:jc w:val="both"/>
        <w:rPr>
          <w:b/>
          <w:i w:val="0"/>
          <w:sz w:val="20"/>
        </w:rPr>
      </w:pPr>
    </w:p>
    <w:p w:rsidR="00B0397A" w:rsidRPr="00574E90" w:rsidRDefault="00B0397A" w:rsidP="00B0397A">
      <w:pPr>
        <w:ind w:left="1080"/>
        <w:jc w:val="both"/>
        <w:rPr>
          <w:b/>
          <w:i w:val="0"/>
          <w:sz w:val="20"/>
        </w:rPr>
      </w:pPr>
    </w:p>
    <w:p w:rsidR="00B0397A" w:rsidRPr="00574E90" w:rsidRDefault="00B0397A" w:rsidP="00B0397A">
      <w:pPr>
        <w:ind w:left="1080"/>
        <w:jc w:val="both"/>
        <w:rPr>
          <w:i w:val="0"/>
          <w:sz w:val="22"/>
          <w:szCs w:val="22"/>
        </w:rPr>
      </w:pPr>
      <w:r w:rsidRPr="00574E90">
        <w:rPr>
          <w:b/>
          <w:i w:val="0"/>
          <w:sz w:val="20"/>
        </w:rPr>
        <w:t>Referenčni posel za odgovornega vodjo posameznih del</w:t>
      </w:r>
      <w:r w:rsidR="00D3526D" w:rsidRPr="00574E90">
        <w:rPr>
          <w:b/>
          <w:i w:val="0"/>
          <w:sz w:val="20"/>
        </w:rPr>
        <w:t xml:space="preserve"> za elektro inš</w:t>
      </w:r>
      <w:r w:rsidRPr="00574E90">
        <w:rPr>
          <w:b/>
          <w:i w:val="0"/>
          <w:sz w:val="20"/>
        </w:rPr>
        <w:t>talacije:</w:t>
      </w:r>
    </w:p>
    <w:p w:rsidR="00B0397A" w:rsidRPr="00574E90" w:rsidRDefault="00B0397A" w:rsidP="00B0397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551"/>
        <w:gridCol w:w="1701"/>
      </w:tblGrid>
      <w:tr w:rsidR="00B0397A" w:rsidRPr="00A1252B" w:rsidTr="00CB591B">
        <w:tc>
          <w:tcPr>
            <w:tcW w:w="2322" w:type="dxa"/>
            <w:shd w:val="clear" w:color="auto" w:fill="D9D9D9"/>
            <w:vAlign w:val="center"/>
          </w:tcPr>
          <w:p w:rsidR="00B0397A" w:rsidRPr="00574E90" w:rsidRDefault="00B0397A" w:rsidP="00CB591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B0397A" w:rsidRPr="00574E90" w:rsidRDefault="00B0397A" w:rsidP="00CB591B">
            <w:pPr>
              <w:jc w:val="center"/>
              <w:rPr>
                <w:b/>
                <w:i w:val="0"/>
                <w:sz w:val="18"/>
                <w:szCs w:val="18"/>
              </w:rPr>
            </w:pPr>
            <w:r w:rsidRPr="00574E90">
              <w:rPr>
                <w:b/>
                <w:i w:val="0"/>
                <w:sz w:val="20"/>
              </w:rPr>
              <w:t>Predmet referenčnega posla – kratek opis del</w:t>
            </w:r>
          </w:p>
        </w:tc>
        <w:tc>
          <w:tcPr>
            <w:tcW w:w="2551" w:type="dxa"/>
            <w:shd w:val="clear" w:color="auto" w:fill="D9D9D9"/>
            <w:vAlign w:val="center"/>
          </w:tcPr>
          <w:p w:rsidR="00B0397A" w:rsidRPr="00574E90" w:rsidRDefault="0056214E" w:rsidP="00CB591B">
            <w:pPr>
              <w:jc w:val="center"/>
              <w:rPr>
                <w:b/>
                <w:i w:val="0"/>
                <w:sz w:val="16"/>
                <w:szCs w:val="16"/>
              </w:rPr>
            </w:pPr>
            <w:r w:rsidRPr="00574E90">
              <w:rPr>
                <w:b/>
                <w:i w:val="0"/>
                <w:sz w:val="16"/>
                <w:szCs w:val="16"/>
              </w:rPr>
              <w:t>Datum uspešne primopredaje celotnega referenčnega objekta</w:t>
            </w:r>
          </w:p>
        </w:tc>
        <w:tc>
          <w:tcPr>
            <w:tcW w:w="1701" w:type="dxa"/>
            <w:shd w:val="clear" w:color="auto" w:fill="D9D9D9"/>
            <w:vAlign w:val="center"/>
          </w:tcPr>
          <w:p w:rsidR="00B0397A" w:rsidRPr="00A1252B" w:rsidRDefault="0056214E" w:rsidP="00A1034A">
            <w:pPr>
              <w:jc w:val="center"/>
              <w:rPr>
                <w:b/>
                <w:i w:val="0"/>
                <w:sz w:val="18"/>
                <w:szCs w:val="18"/>
              </w:rPr>
            </w:pPr>
            <w:r w:rsidRPr="00574E90">
              <w:rPr>
                <w:b/>
                <w:i w:val="0"/>
                <w:sz w:val="20"/>
              </w:rPr>
              <w:t>Premer / dolžina</w:t>
            </w:r>
          </w:p>
        </w:tc>
      </w:tr>
      <w:tr w:rsidR="00B0397A" w:rsidRPr="00A1252B" w:rsidTr="00CB591B">
        <w:tc>
          <w:tcPr>
            <w:tcW w:w="2322" w:type="dxa"/>
          </w:tcPr>
          <w:p w:rsidR="00B0397A" w:rsidRDefault="00B0397A" w:rsidP="00CB591B">
            <w:pPr>
              <w:jc w:val="both"/>
              <w:rPr>
                <w:i w:val="0"/>
                <w:sz w:val="22"/>
                <w:szCs w:val="22"/>
              </w:rPr>
            </w:pPr>
          </w:p>
          <w:p w:rsidR="00B0397A" w:rsidRPr="00A1252B" w:rsidRDefault="00B0397A" w:rsidP="00CB591B">
            <w:pPr>
              <w:jc w:val="both"/>
              <w:rPr>
                <w:i w:val="0"/>
                <w:sz w:val="22"/>
                <w:szCs w:val="22"/>
              </w:rPr>
            </w:pPr>
          </w:p>
        </w:tc>
        <w:tc>
          <w:tcPr>
            <w:tcW w:w="2552" w:type="dxa"/>
          </w:tcPr>
          <w:p w:rsidR="00B0397A" w:rsidRDefault="00B0397A" w:rsidP="00CB591B">
            <w:pPr>
              <w:jc w:val="both"/>
              <w:rPr>
                <w:i w:val="0"/>
                <w:sz w:val="22"/>
                <w:szCs w:val="22"/>
              </w:rPr>
            </w:pPr>
          </w:p>
          <w:p w:rsidR="00A1034A" w:rsidRDefault="00A1034A" w:rsidP="00CB591B">
            <w:pPr>
              <w:jc w:val="both"/>
              <w:rPr>
                <w:i w:val="0"/>
                <w:sz w:val="22"/>
                <w:szCs w:val="22"/>
              </w:rPr>
            </w:pPr>
          </w:p>
          <w:p w:rsidR="00A1034A" w:rsidRDefault="00A1034A" w:rsidP="00CB591B">
            <w:pPr>
              <w:jc w:val="both"/>
              <w:rPr>
                <w:i w:val="0"/>
                <w:sz w:val="22"/>
                <w:szCs w:val="22"/>
              </w:rPr>
            </w:pPr>
          </w:p>
          <w:p w:rsidR="00A1034A" w:rsidRPr="00A1252B" w:rsidRDefault="00A1034A" w:rsidP="00CB591B">
            <w:pPr>
              <w:jc w:val="both"/>
              <w:rPr>
                <w:i w:val="0"/>
                <w:sz w:val="22"/>
                <w:szCs w:val="22"/>
              </w:rPr>
            </w:pPr>
          </w:p>
        </w:tc>
        <w:tc>
          <w:tcPr>
            <w:tcW w:w="2551" w:type="dxa"/>
          </w:tcPr>
          <w:p w:rsidR="00B0397A" w:rsidRPr="00A1252B" w:rsidRDefault="00B0397A" w:rsidP="00CB591B">
            <w:pPr>
              <w:jc w:val="both"/>
              <w:rPr>
                <w:i w:val="0"/>
                <w:sz w:val="28"/>
                <w:szCs w:val="28"/>
              </w:rPr>
            </w:pPr>
          </w:p>
          <w:p w:rsidR="00B0397A" w:rsidRPr="00A1252B" w:rsidRDefault="00B0397A" w:rsidP="00CB591B">
            <w:pPr>
              <w:jc w:val="both"/>
              <w:rPr>
                <w:i w:val="0"/>
                <w:sz w:val="28"/>
                <w:szCs w:val="28"/>
              </w:rPr>
            </w:pPr>
          </w:p>
        </w:tc>
        <w:tc>
          <w:tcPr>
            <w:tcW w:w="1701" w:type="dxa"/>
          </w:tcPr>
          <w:p w:rsidR="00B0397A" w:rsidRPr="00A1252B" w:rsidRDefault="00B0397A" w:rsidP="00CB591B">
            <w:pPr>
              <w:jc w:val="both"/>
              <w:rPr>
                <w:i w:val="0"/>
                <w:sz w:val="28"/>
                <w:szCs w:val="28"/>
              </w:rPr>
            </w:pPr>
          </w:p>
        </w:tc>
      </w:tr>
    </w:tbl>
    <w:p w:rsidR="00B0397A" w:rsidRDefault="00B0397A" w:rsidP="00DC2457">
      <w:pPr>
        <w:pStyle w:val="Glava"/>
        <w:tabs>
          <w:tab w:val="clear" w:pos="4536"/>
          <w:tab w:val="clear" w:pos="9072"/>
        </w:tabs>
        <w:ind w:left="1080"/>
        <w:jc w:val="both"/>
        <w:rPr>
          <w:i w:val="0"/>
          <w:sz w:val="22"/>
          <w:szCs w:val="22"/>
        </w:rPr>
      </w:pPr>
    </w:p>
    <w:p w:rsidR="00B0397A" w:rsidRPr="0079325B" w:rsidRDefault="00B0397A"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A1252B" w:rsidRDefault="00A1252B" w:rsidP="00DC2457">
      <w:pPr>
        <w:ind w:left="1080"/>
        <w:jc w:val="both"/>
        <w:rPr>
          <w:i w:val="0"/>
          <w:sz w:val="18"/>
          <w:szCs w:val="18"/>
        </w:rPr>
      </w:pPr>
      <w:r w:rsidRPr="00A1252B">
        <w:rPr>
          <w:i w:val="0"/>
          <w:sz w:val="18"/>
          <w:szCs w:val="18"/>
        </w:rPr>
        <w:t>Obrazec se po potrebi fotokopira.</w:t>
      </w:r>
    </w:p>
    <w:p w:rsidR="00A1252B" w:rsidRDefault="00A1252B" w:rsidP="00DC2457">
      <w:pPr>
        <w:ind w:left="1080"/>
        <w:jc w:val="both"/>
        <w:rPr>
          <w:i w:val="0"/>
          <w:sz w:val="18"/>
          <w:szCs w:val="18"/>
        </w:rPr>
      </w:pPr>
    </w:p>
    <w:p w:rsidR="00DC2457" w:rsidRPr="00EE738D" w:rsidRDefault="00DC2457" w:rsidP="00DC2457">
      <w:pPr>
        <w:ind w:left="1080"/>
        <w:jc w:val="both"/>
        <w:rPr>
          <w:i w:val="0"/>
          <w:sz w:val="18"/>
          <w:szCs w:val="18"/>
          <w:highlight w:val="yellow"/>
        </w:rPr>
      </w:pPr>
      <w:r w:rsidRPr="00EE738D">
        <w:rPr>
          <w:i w:val="0"/>
          <w:sz w:val="18"/>
          <w:szCs w:val="18"/>
        </w:rPr>
        <w:t xml:space="preserve">Poleg tega obrazca bo </w:t>
      </w:r>
      <w:r w:rsidR="00A1252B">
        <w:rPr>
          <w:i w:val="0"/>
          <w:sz w:val="18"/>
          <w:szCs w:val="18"/>
        </w:rPr>
        <w:t>ponudnik, kateremu naročnik namerava oddati javno naročilo, predložil</w:t>
      </w:r>
      <w:r w:rsidRPr="00EE738D">
        <w:rPr>
          <w:i w:val="0"/>
          <w:sz w:val="18"/>
          <w:szCs w:val="18"/>
        </w:rPr>
        <w:t xml:space="preserve"> tudi dokazila, </w:t>
      </w:r>
      <w:r w:rsidRPr="00EE738D">
        <w:rPr>
          <w:i w:val="0"/>
          <w:color w:val="000000" w:themeColor="text1"/>
          <w:sz w:val="18"/>
          <w:szCs w:val="18"/>
        </w:rPr>
        <w:t>s katerimi se dokazuje izpolnjevanje pogojev iz Zakona o graditvi objektov</w:t>
      </w:r>
      <w:r w:rsidRPr="00EE738D">
        <w:rPr>
          <w:i w:val="0"/>
          <w:sz w:val="18"/>
          <w:szCs w:val="18"/>
        </w:rPr>
        <w:t xml:space="preserve"> za vsakega imenovanega v tabeli</w:t>
      </w:r>
      <w:r>
        <w:rPr>
          <w:i w:val="0"/>
          <w:sz w:val="18"/>
          <w:szCs w:val="18"/>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Pr>
          <w:b/>
          <w:i w:val="0"/>
          <w:sz w:val="22"/>
          <w:szCs w:val="22"/>
        </w:rPr>
        <w:lastRenderedPageBreak/>
        <w:t>PRILOGA 6/1</w:t>
      </w:r>
    </w:p>
    <w:p w:rsidR="00DC2457" w:rsidRPr="004E71E0" w:rsidRDefault="00DC2457" w:rsidP="00DC2457">
      <w:pPr>
        <w:jc w:val="right"/>
        <w:rPr>
          <w:i w:val="0"/>
          <w:sz w:val="10"/>
          <w:szCs w:val="10"/>
        </w:rPr>
      </w:pPr>
    </w:p>
    <w:p w:rsidR="00DC2457" w:rsidRPr="0079325B" w:rsidRDefault="00DC2457" w:rsidP="00DC2457">
      <w:pPr>
        <w:pStyle w:val="Napis"/>
        <w:ind w:left="1080"/>
        <w:jc w:val="left"/>
        <w:rPr>
          <w:szCs w:val="22"/>
        </w:rPr>
      </w:pPr>
      <w:r w:rsidRPr="0079325B">
        <w:rPr>
          <w:szCs w:val="22"/>
        </w:rPr>
        <w:t>Potrditev referenc s strani posameznih naročnikov</w:t>
      </w:r>
    </w:p>
    <w:p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5B4113" w:rsidRDefault="005B4113" w:rsidP="00DC2457">
      <w:pPr>
        <w:ind w:left="1080"/>
        <w:rPr>
          <w:i w:val="0"/>
          <w:sz w:val="22"/>
          <w:szCs w:val="22"/>
        </w:rPr>
      </w:pPr>
    </w:p>
    <w:p w:rsidR="005B4113" w:rsidRPr="0079325B" w:rsidRDefault="005B4113" w:rsidP="00DC2457">
      <w:pPr>
        <w:ind w:left="1080"/>
        <w:rPr>
          <w:i w:val="0"/>
          <w:sz w:val="22"/>
          <w:szCs w:val="22"/>
        </w:rPr>
      </w:pPr>
    </w:p>
    <w:p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Pr="0079325B">
        <w:rPr>
          <w:b/>
          <w:i w:val="0"/>
          <w:sz w:val="22"/>
          <w:szCs w:val="22"/>
        </w:rPr>
        <w:t xml:space="preserve">JN </w:t>
      </w:r>
      <w:r>
        <w:rPr>
          <w:b/>
          <w:i w:val="0"/>
          <w:sz w:val="22"/>
          <w:szCs w:val="22"/>
        </w:rPr>
        <w:t xml:space="preserve">– </w:t>
      </w:r>
      <w:r w:rsidR="009C3967" w:rsidRPr="009C3967">
        <w:rPr>
          <w:b/>
          <w:i w:val="0"/>
          <w:sz w:val="22"/>
          <w:szCs w:val="22"/>
        </w:rPr>
        <w:t>7560-17-220064</w:t>
      </w:r>
      <w:r>
        <w:rPr>
          <w:b/>
          <w:i w:val="0"/>
          <w:sz w:val="22"/>
          <w:szCs w:val="22"/>
        </w:rPr>
        <w:t xml:space="preserve"> - </w:t>
      </w:r>
      <w:r w:rsidRPr="0079325B">
        <w:rPr>
          <w:b/>
          <w:i w:val="0"/>
          <w:sz w:val="22"/>
          <w:szCs w:val="22"/>
        </w:rPr>
        <w:t xml:space="preserve"> </w:t>
      </w:r>
      <w:r w:rsidR="005A7391" w:rsidRPr="005A7391">
        <w:rPr>
          <w:b/>
          <w:i w:val="0"/>
          <w:sz w:val="22"/>
          <w:szCs w:val="22"/>
        </w:rPr>
        <w:t>Rekonstrukcija Zaloške ceste na odseku od križišča z Vevško cesto do krožišča s Kašeljsko cesto, Cesto 30. avgusta in Milčetovo potjo</w:t>
      </w:r>
      <w:r>
        <w:rPr>
          <w:b/>
          <w:i w:val="0"/>
          <w:sz w:val="22"/>
          <w:szCs w:val="22"/>
        </w:rPr>
        <w:t>«</w:t>
      </w:r>
    </w:p>
    <w:p w:rsidR="007778B4" w:rsidRPr="0079325B" w:rsidRDefault="007778B4" w:rsidP="001A4D87">
      <w:pPr>
        <w:rPr>
          <w:i w:val="0"/>
          <w:sz w:val="22"/>
          <w:szCs w:val="22"/>
        </w:rPr>
      </w:pPr>
    </w:p>
    <w:p w:rsidR="00DC2457" w:rsidRPr="0079325B" w:rsidRDefault="00DC2457" w:rsidP="00DC2457">
      <w:pPr>
        <w:ind w:left="1080"/>
        <w:jc w:val="center"/>
        <w:rPr>
          <w:b/>
          <w:i w:val="0"/>
          <w:szCs w:val="24"/>
          <w:u w:val="single"/>
        </w:rPr>
      </w:pPr>
      <w:r w:rsidRPr="0079325B">
        <w:rPr>
          <w:b/>
          <w:i w:val="0"/>
          <w:szCs w:val="24"/>
          <w:u w:val="single"/>
        </w:rPr>
        <w:t>POTRJUJEMO</w:t>
      </w:r>
    </w:p>
    <w:p w:rsidR="00DC2457" w:rsidRPr="0079325B" w:rsidRDefault="00DC2457" w:rsidP="00DC2457">
      <w:pPr>
        <w:ind w:left="1080"/>
        <w:rPr>
          <w:i w:val="0"/>
          <w:sz w:val="22"/>
          <w:szCs w:val="22"/>
          <w:u w:val="single"/>
        </w:rPr>
      </w:pPr>
    </w:p>
    <w:tbl>
      <w:tblPr>
        <w:tblW w:w="9104" w:type="dxa"/>
        <w:tblInd w:w="1188" w:type="dxa"/>
        <w:tblLook w:val="01E0" w:firstRow="1" w:lastRow="1" w:firstColumn="1" w:lastColumn="1" w:noHBand="0" w:noVBand="0"/>
      </w:tblPr>
      <w:tblGrid>
        <w:gridCol w:w="2221"/>
        <w:gridCol w:w="2433"/>
        <w:gridCol w:w="1660"/>
        <w:gridCol w:w="685"/>
        <w:gridCol w:w="2122"/>
      </w:tblGrid>
      <w:tr w:rsidR="00DC2457" w:rsidRPr="0079325B" w:rsidTr="00F80081">
        <w:tc>
          <w:tcPr>
            <w:tcW w:w="1796" w:type="dxa"/>
          </w:tcPr>
          <w:p w:rsidR="00DC2457" w:rsidRPr="0079325B" w:rsidRDefault="00DC2457" w:rsidP="00F80081">
            <w:pPr>
              <w:rPr>
                <w:i w:val="0"/>
                <w:sz w:val="22"/>
                <w:szCs w:val="22"/>
              </w:rPr>
            </w:pPr>
            <w:r w:rsidRPr="0079325B">
              <w:rPr>
                <w:i w:val="0"/>
                <w:sz w:val="22"/>
                <w:szCs w:val="22"/>
              </w:rPr>
              <w:t>da je bil</w:t>
            </w:r>
          </w:p>
        </w:tc>
        <w:tc>
          <w:tcPr>
            <w:tcW w:w="5523" w:type="dxa"/>
            <w:gridSpan w:val="3"/>
            <w:tcBorders>
              <w:bottom w:val="single" w:sz="4" w:space="0" w:color="auto"/>
            </w:tcBorders>
          </w:tcPr>
          <w:p w:rsidR="00DC2457" w:rsidRPr="0079325B" w:rsidRDefault="00DC2457" w:rsidP="00F80081">
            <w:pPr>
              <w:rPr>
                <w:i w:val="0"/>
                <w:sz w:val="22"/>
                <w:szCs w:val="22"/>
              </w:rPr>
            </w:pPr>
          </w:p>
        </w:tc>
        <w:tc>
          <w:tcPr>
            <w:tcW w:w="1785" w:type="dxa"/>
            <w:vAlign w:val="center"/>
          </w:tcPr>
          <w:p w:rsidR="00DC2457" w:rsidRDefault="00DC2457" w:rsidP="00F80081">
            <w:pPr>
              <w:rPr>
                <w:i w:val="0"/>
                <w:sz w:val="16"/>
                <w:szCs w:val="16"/>
              </w:rPr>
            </w:pPr>
            <w:r w:rsidRPr="0079325B">
              <w:rPr>
                <w:i w:val="0"/>
                <w:sz w:val="16"/>
                <w:szCs w:val="16"/>
              </w:rPr>
              <w:t>(ime in priimek)</w:t>
            </w:r>
          </w:p>
          <w:p w:rsidR="005E2FB4" w:rsidRPr="0079325B" w:rsidRDefault="005E2FB4" w:rsidP="00F80081">
            <w:pPr>
              <w:rPr>
                <w:i w:val="0"/>
                <w:sz w:val="16"/>
                <w:szCs w:val="16"/>
              </w:rPr>
            </w:pPr>
          </w:p>
        </w:tc>
      </w:tr>
      <w:tr w:rsidR="00DC2457" w:rsidRPr="0079325B" w:rsidTr="00F80081">
        <w:tc>
          <w:tcPr>
            <w:tcW w:w="4593" w:type="dxa"/>
            <w:gridSpan w:val="2"/>
          </w:tcPr>
          <w:p w:rsidR="00DC2457" w:rsidRDefault="00DC2457" w:rsidP="00F80081">
            <w:pPr>
              <w:rPr>
                <w:i w:val="0"/>
                <w:sz w:val="16"/>
                <w:szCs w:val="16"/>
              </w:rPr>
            </w:pPr>
          </w:p>
          <w:p w:rsidR="005E2FB4" w:rsidRPr="0079325B" w:rsidRDefault="005E2FB4" w:rsidP="00F80081">
            <w:pPr>
              <w:rPr>
                <w:i w:val="0"/>
                <w:sz w:val="16"/>
                <w:szCs w:val="16"/>
              </w:rPr>
            </w:pPr>
          </w:p>
        </w:tc>
        <w:tc>
          <w:tcPr>
            <w:tcW w:w="4511" w:type="dxa"/>
            <w:gridSpan w:val="3"/>
          </w:tcPr>
          <w:p w:rsidR="00DC2457" w:rsidRPr="0079325B" w:rsidRDefault="00DC2457" w:rsidP="00F80081">
            <w:pPr>
              <w:rPr>
                <w:i w:val="0"/>
                <w:sz w:val="16"/>
                <w:szCs w:val="16"/>
              </w:rPr>
            </w:pPr>
          </w:p>
        </w:tc>
      </w:tr>
      <w:tr w:rsidR="00DC2457" w:rsidRPr="001A4D87" w:rsidTr="00F80081">
        <w:tc>
          <w:tcPr>
            <w:tcW w:w="9104" w:type="dxa"/>
            <w:gridSpan w:val="5"/>
          </w:tcPr>
          <w:tbl>
            <w:tblPr>
              <w:tblW w:w="8905" w:type="dxa"/>
              <w:tblLook w:val="01E0" w:firstRow="1" w:lastRow="1" w:firstColumn="1" w:lastColumn="1" w:noHBand="0" w:noVBand="0"/>
            </w:tblPr>
            <w:tblGrid>
              <w:gridCol w:w="8905"/>
            </w:tblGrid>
            <w:tr w:rsidR="00DC2457" w:rsidRPr="001A4D87" w:rsidTr="00F80081">
              <w:tc>
                <w:tcPr>
                  <w:tcW w:w="8905" w:type="dxa"/>
                </w:tcPr>
                <w:p w:rsidR="005F42BE" w:rsidRPr="005E2FB4" w:rsidRDefault="002F0440" w:rsidP="005B4113">
                  <w:pPr>
                    <w:tabs>
                      <w:tab w:val="left" w:pos="0"/>
                    </w:tabs>
                    <w:spacing w:line="360" w:lineRule="auto"/>
                    <w:jc w:val="both"/>
                    <w:rPr>
                      <w:i w:val="0"/>
                      <w:sz w:val="22"/>
                      <w:szCs w:val="22"/>
                    </w:rPr>
                  </w:pPr>
                  <w:r w:rsidRPr="005E2FB4">
                    <w:rPr>
                      <w:i w:val="0"/>
                      <w:sz w:val="22"/>
                      <w:szCs w:val="22"/>
                    </w:rPr>
                    <w:t xml:space="preserve">-odgovorni vodja del </w:t>
                  </w:r>
                  <w:r w:rsidR="00202D2B" w:rsidRPr="005E2FB4">
                    <w:rPr>
                      <w:i w:val="0"/>
                      <w:sz w:val="22"/>
                      <w:szCs w:val="22"/>
                    </w:rPr>
                    <w:t>pri izgradnji ali rekonstrukciji</w:t>
                  </w:r>
                  <w:r w:rsidRPr="005E2FB4">
                    <w:rPr>
                      <w:i w:val="0"/>
                      <w:sz w:val="22"/>
                      <w:szCs w:val="22"/>
                    </w:rPr>
                    <w:t xml:space="preserve"> državnih ali lokalnih ali mestnih cest z izgradnjo pripadajoče komunalne infrastrukture v skupni dolžini </w:t>
                  </w:r>
                  <w:r w:rsidR="00820DE9" w:rsidRPr="005E2FB4">
                    <w:rPr>
                      <w:i w:val="0"/>
                      <w:sz w:val="22"/>
                      <w:szCs w:val="22"/>
                    </w:rPr>
                    <w:t>…………….. m in v vrednosti ………………………. EUR z DDV.</w:t>
                  </w:r>
                </w:p>
                <w:p w:rsidR="005F42BE" w:rsidRPr="005E2FB4" w:rsidRDefault="005F42BE" w:rsidP="005B4113">
                  <w:pPr>
                    <w:tabs>
                      <w:tab w:val="left" w:pos="0"/>
                    </w:tabs>
                    <w:spacing w:line="360" w:lineRule="auto"/>
                    <w:jc w:val="both"/>
                    <w:rPr>
                      <w:i w:val="0"/>
                      <w:sz w:val="22"/>
                      <w:szCs w:val="22"/>
                    </w:rPr>
                  </w:pPr>
                </w:p>
                <w:p w:rsidR="005F42BE" w:rsidRPr="005E2FB4" w:rsidRDefault="005F42BE" w:rsidP="005B4113">
                  <w:pPr>
                    <w:tabs>
                      <w:tab w:val="left" w:pos="0"/>
                    </w:tabs>
                    <w:spacing w:line="360" w:lineRule="auto"/>
                    <w:jc w:val="both"/>
                    <w:rPr>
                      <w:i w:val="0"/>
                      <w:sz w:val="22"/>
                      <w:szCs w:val="22"/>
                    </w:rPr>
                  </w:pPr>
                  <w:r w:rsidRPr="005E2FB4">
                    <w:rPr>
                      <w:i w:val="0"/>
                      <w:sz w:val="22"/>
                      <w:szCs w:val="22"/>
                    </w:rPr>
                    <w:t>-</w:t>
                  </w:r>
                  <w:r w:rsidR="002F0440" w:rsidRPr="005E2FB4">
                    <w:rPr>
                      <w:i w:val="0"/>
                      <w:sz w:val="22"/>
                      <w:szCs w:val="22"/>
                    </w:rPr>
                    <w:t xml:space="preserve">namestnik odgovornega vodje del </w:t>
                  </w:r>
                  <w:r w:rsidR="00820DE9" w:rsidRPr="005E2FB4">
                    <w:rPr>
                      <w:i w:val="0"/>
                      <w:sz w:val="22"/>
                      <w:szCs w:val="22"/>
                    </w:rPr>
                    <w:t>pri</w:t>
                  </w:r>
                  <w:r w:rsidR="002F0440" w:rsidRPr="005E2FB4">
                    <w:rPr>
                      <w:i w:val="0"/>
                      <w:sz w:val="22"/>
                      <w:szCs w:val="22"/>
                    </w:rPr>
                    <w:t xml:space="preserve"> izgradnj</w:t>
                  </w:r>
                  <w:r w:rsidR="00820DE9" w:rsidRPr="005E2FB4">
                    <w:rPr>
                      <w:i w:val="0"/>
                      <w:sz w:val="22"/>
                      <w:szCs w:val="22"/>
                    </w:rPr>
                    <w:t>i</w:t>
                  </w:r>
                  <w:r w:rsidR="002F0440" w:rsidRPr="005E2FB4">
                    <w:rPr>
                      <w:i w:val="0"/>
                      <w:sz w:val="22"/>
                      <w:szCs w:val="22"/>
                    </w:rPr>
                    <w:t xml:space="preserve"> ali rekonstrukcij</w:t>
                  </w:r>
                  <w:r w:rsidR="00820DE9" w:rsidRPr="005E2FB4">
                    <w:rPr>
                      <w:i w:val="0"/>
                      <w:sz w:val="22"/>
                      <w:szCs w:val="22"/>
                    </w:rPr>
                    <w:t>i</w:t>
                  </w:r>
                  <w:r w:rsidR="002F0440" w:rsidRPr="005E2FB4">
                    <w:rPr>
                      <w:i w:val="0"/>
                      <w:sz w:val="22"/>
                      <w:szCs w:val="22"/>
                    </w:rPr>
                    <w:t xml:space="preserve"> državnih ali lokalnih ali mestnih cest z izgradnjo pripadajoče komunalne infrastrukture v skupni dolžini </w:t>
                  </w:r>
                  <w:r w:rsidR="00820DE9" w:rsidRPr="005E2FB4">
                    <w:rPr>
                      <w:i w:val="0"/>
                      <w:sz w:val="22"/>
                      <w:szCs w:val="22"/>
                    </w:rPr>
                    <w:t>…………</w:t>
                  </w:r>
                  <w:r w:rsidR="002F0440" w:rsidRPr="005E2FB4">
                    <w:rPr>
                      <w:i w:val="0"/>
                      <w:sz w:val="22"/>
                      <w:szCs w:val="22"/>
                    </w:rPr>
                    <w:t xml:space="preserve"> m</w:t>
                  </w:r>
                  <w:r w:rsidR="00820DE9" w:rsidRPr="005E2FB4">
                    <w:t xml:space="preserve"> </w:t>
                  </w:r>
                  <w:r w:rsidR="00820DE9" w:rsidRPr="005E2FB4">
                    <w:rPr>
                      <w:i w:val="0"/>
                      <w:sz w:val="22"/>
                      <w:szCs w:val="22"/>
                    </w:rPr>
                    <w:t>in v vrednosti ………………………. EUR z DDV.</w:t>
                  </w:r>
                </w:p>
                <w:p w:rsidR="00820DE9" w:rsidRPr="005E2FB4" w:rsidRDefault="00820DE9" w:rsidP="005B4113">
                  <w:pPr>
                    <w:tabs>
                      <w:tab w:val="left" w:pos="0"/>
                    </w:tabs>
                    <w:spacing w:line="360" w:lineRule="auto"/>
                    <w:jc w:val="both"/>
                    <w:rPr>
                      <w:i w:val="0"/>
                      <w:sz w:val="22"/>
                      <w:szCs w:val="22"/>
                    </w:rPr>
                  </w:pPr>
                </w:p>
                <w:p w:rsidR="00820DE9" w:rsidRPr="005E2FB4" w:rsidRDefault="00820DE9" w:rsidP="005B4113">
                  <w:pPr>
                    <w:tabs>
                      <w:tab w:val="left" w:pos="0"/>
                    </w:tabs>
                    <w:spacing w:line="360" w:lineRule="auto"/>
                    <w:jc w:val="both"/>
                    <w:rPr>
                      <w:i w:val="0"/>
                      <w:sz w:val="22"/>
                      <w:szCs w:val="22"/>
                    </w:rPr>
                  </w:pPr>
                  <w:r w:rsidRPr="005E2FB4">
                    <w:rPr>
                      <w:i w:val="0"/>
                      <w:sz w:val="22"/>
                      <w:szCs w:val="22"/>
                    </w:rPr>
                    <w:t>-</w:t>
                  </w:r>
                  <w:r w:rsidRPr="00320716">
                    <w:rPr>
                      <w:i w:val="0"/>
                      <w:sz w:val="22"/>
                      <w:szCs w:val="22"/>
                    </w:rPr>
                    <w:t xml:space="preserve">odgovorni vodja posameznih del za strojne inštalacije pri </w:t>
                  </w:r>
                  <w:r w:rsidR="009F42F9" w:rsidRPr="00320716">
                    <w:rPr>
                      <w:i w:val="0"/>
                      <w:sz w:val="22"/>
                      <w:szCs w:val="22"/>
                    </w:rPr>
                    <w:t>izvedbi strojno inštalacijskih del pri izgradnji plinovoda za distribucijo zemeljskega plina iz polietilenskih cevi dimenzij …………………</w:t>
                  </w:r>
                  <w:r w:rsidRPr="00320716">
                    <w:rPr>
                      <w:i w:val="0"/>
                      <w:sz w:val="22"/>
                      <w:szCs w:val="22"/>
                    </w:rPr>
                    <w:t>;</w:t>
                  </w:r>
                </w:p>
                <w:p w:rsidR="00820DE9" w:rsidRPr="005E2FB4" w:rsidRDefault="00820DE9" w:rsidP="005B4113">
                  <w:pPr>
                    <w:tabs>
                      <w:tab w:val="left" w:pos="0"/>
                    </w:tabs>
                    <w:spacing w:line="360" w:lineRule="auto"/>
                    <w:jc w:val="both"/>
                    <w:rPr>
                      <w:i w:val="0"/>
                      <w:sz w:val="22"/>
                      <w:szCs w:val="22"/>
                    </w:rPr>
                  </w:pPr>
                </w:p>
                <w:p w:rsidR="00820DE9" w:rsidRPr="005E2FB4" w:rsidRDefault="00820DE9" w:rsidP="005B4113">
                  <w:pPr>
                    <w:tabs>
                      <w:tab w:val="left" w:pos="0"/>
                    </w:tabs>
                    <w:spacing w:line="360" w:lineRule="auto"/>
                    <w:jc w:val="both"/>
                    <w:rPr>
                      <w:i w:val="0"/>
                      <w:sz w:val="22"/>
                      <w:szCs w:val="22"/>
                    </w:rPr>
                  </w:pPr>
                  <w:r w:rsidRPr="005E2FB4">
                    <w:rPr>
                      <w:i w:val="0"/>
                      <w:sz w:val="22"/>
                      <w:szCs w:val="22"/>
                    </w:rPr>
                    <w:t>-odgovorni vodja posameznih del za elektro inštalacije pri izgradnji ali obnovi cestne razsvetljave z elementi inteligenčne in varčne razsvetljave v dolžini ………………m.</w:t>
                  </w:r>
                </w:p>
                <w:p w:rsidR="006012C0" w:rsidRPr="005E2FB4" w:rsidRDefault="006012C0" w:rsidP="00820DE9">
                  <w:pPr>
                    <w:tabs>
                      <w:tab w:val="left" w:pos="0"/>
                    </w:tabs>
                    <w:jc w:val="both"/>
                    <w:rPr>
                      <w:i w:val="0"/>
                      <w:sz w:val="22"/>
                      <w:szCs w:val="22"/>
                    </w:rPr>
                  </w:pPr>
                </w:p>
              </w:tc>
            </w:tr>
            <w:tr w:rsidR="00DC2457" w:rsidRPr="001A4D87" w:rsidTr="005F42BE">
              <w:trPr>
                <w:trHeight w:val="373"/>
              </w:trPr>
              <w:tc>
                <w:tcPr>
                  <w:tcW w:w="8905" w:type="dxa"/>
                </w:tcPr>
                <w:p w:rsidR="00DC2457" w:rsidRPr="005A7391" w:rsidRDefault="00DC2457" w:rsidP="005F42BE">
                  <w:pPr>
                    <w:tabs>
                      <w:tab w:val="left" w:pos="0"/>
                    </w:tabs>
                    <w:jc w:val="both"/>
                    <w:rPr>
                      <w:i w:val="0"/>
                      <w:sz w:val="22"/>
                      <w:szCs w:val="22"/>
                      <w:highlight w:val="yellow"/>
                    </w:rPr>
                  </w:pPr>
                </w:p>
              </w:tc>
            </w:tr>
          </w:tbl>
          <w:p w:rsidR="00DC2457" w:rsidRPr="001A4D87" w:rsidRDefault="00DC2457" w:rsidP="00F80081">
            <w:pPr>
              <w:jc w:val="both"/>
              <w:rPr>
                <w:b/>
                <w:i w:val="0"/>
                <w:sz w:val="20"/>
                <w:u w:val="single"/>
              </w:rPr>
            </w:pPr>
            <w:r w:rsidRPr="001A4D87">
              <w:rPr>
                <w:b/>
                <w:i w:val="0"/>
                <w:sz w:val="20"/>
              </w:rPr>
              <w:t xml:space="preserve">     (</w:t>
            </w:r>
            <w:r w:rsidRPr="001A4D87">
              <w:rPr>
                <w:b/>
                <w:i w:val="0"/>
                <w:sz w:val="20"/>
                <w:u w:val="single"/>
              </w:rPr>
              <w:t>ustrezno obkrožite in dopolnite!)</w:t>
            </w:r>
          </w:p>
          <w:p w:rsidR="00DC2457" w:rsidRDefault="00DC2457" w:rsidP="00F80081">
            <w:pPr>
              <w:rPr>
                <w:b/>
                <w:i w:val="0"/>
                <w:sz w:val="20"/>
              </w:rPr>
            </w:pPr>
          </w:p>
          <w:p w:rsidR="00DC2457" w:rsidRPr="001A4D87" w:rsidRDefault="00DC2457" w:rsidP="00F80081">
            <w:pPr>
              <w:rPr>
                <w:b/>
                <w:i w:val="0"/>
                <w:sz w:val="20"/>
              </w:rPr>
            </w:pPr>
          </w:p>
        </w:tc>
      </w:tr>
      <w:tr w:rsidR="00DC2457" w:rsidRPr="001A4D87" w:rsidTr="00F80081">
        <w:tc>
          <w:tcPr>
            <w:tcW w:w="1796" w:type="dxa"/>
          </w:tcPr>
          <w:p w:rsidR="00DC2457" w:rsidRPr="001A4D87" w:rsidRDefault="00DC2457" w:rsidP="00F80081">
            <w:pPr>
              <w:rPr>
                <w:i w:val="0"/>
                <w:sz w:val="22"/>
                <w:szCs w:val="22"/>
              </w:rPr>
            </w:pPr>
            <w:r w:rsidRPr="001A4D87">
              <w:rPr>
                <w:i w:val="0"/>
                <w:sz w:val="22"/>
                <w:szCs w:val="22"/>
              </w:rPr>
              <w:t>na objektu</w:t>
            </w:r>
          </w:p>
        </w:tc>
        <w:tc>
          <w:tcPr>
            <w:tcW w:w="4733" w:type="dxa"/>
            <w:gridSpan w:val="2"/>
            <w:tcBorders>
              <w:bottom w:val="single" w:sz="4" w:space="0" w:color="auto"/>
            </w:tcBorders>
          </w:tcPr>
          <w:p w:rsidR="00DC2457" w:rsidRPr="001A4D87" w:rsidRDefault="00DC2457" w:rsidP="00F80081">
            <w:pPr>
              <w:rPr>
                <w:i w:val="0"/>
                <w:sz w:val="22"/>
                <w:szCs w:val="22"/>
              </w:rPr>
            </w:pPr>
          </w:p>
        </w:tc>
        <w:tc>
          <w:tcPr>
            <w:tcW w:w="2575" w:type="dxa"/>
            <w:gridSpan w:val="2"/>
            <w:vAlign w:val="center"/>
          </w:tcPr>
          <w:p w:rsidR="00DC2457" w:rsidRPr="001A4D87" w:rsidRDefault="00DC2457" w:rsidP="00F80081">
            <w:pPr>
              <w:rPr>
                <w:i w:val="0"/>
                <w:sz w:val="16"/>
                <w:szCs w:val="16"/>
              </w:rPr>
            </w:pPr>
            <w:r w:rsidRPr="001A4D87">
              <w:rPr>
                <w:i w:val="0"/>
                <w:sz w:val="16"/>
                <w:szCs w:val="16"/>
              </w:rPr>
              <w:t>(naziv in lokacija objekta)</w:t>
            </w:r>
          </w:p>
        </w:tc>
      </w:tr>
    </w:tbl>
    <w:p w:rsidR="00DC2457" w:rsidRPr="001A4D87" w:rsidRDefault="00DC2457" w:rsidP="00DC2457">
      <w:pPr>
        <w:ind w:left="1080"/>
        <w:rPr>
          <w:i w:val="0"/>
          <w:sz w:val="22"/>
          <w:szCs w:val="22"/>
        </w:rPr>
      </w:pPr>
    </w:p>
    <w:p w:rsidR="00DC2457" w:rsidRDefault="00DC2457" w:rsidP="00DC2457">
      <w:pPr>
        <w:ind w:left="1080" w:firstLine="54"/>
        <w:rPr>
          <w:i w:val="0"/>
          <w:sz w:val="22"/>
          <w:szCs w:val="22"/>
        </w:rPr>
      </w:pPr>
      <w:r w:rsidRPr="001A4D87">
        <w:rPr>
          <w:i w:val="0"/>
          <w:sz w:val="22"/>
          <w:szCs w:val="22"/>
        </w:rPr>
        <w:t xml:space="preserve">Obdobje sodelovanja (velja za obdobje od </w:t>
      </w:r>
      <w:r w:rsidR="00A17876">
        <w:rPr>
          <w:i w:val="0"/>
          <w:sz w:val="22"/>
          <w:szCs w:val="22"/>
        </w:rPr>
        <w:t>1.1.201</w:t>
      </w:r>
      <w:r w:rsidR="009F7C96">
        <w:rPr>
          <w:i w:val="0"/>
          <w:sz w:val="22"/>
          <w:szCs w:val="22"/>
        </w:rPr>
        <w:t>1</w:t>
      </w:r>
      <w:r w:rsidR="00A17876">
        <w:rPr>
          <w:i w:val="0"/>
          <w:sz w:val="22"/>
          <w:szCs w:val="22"/>
        </w:rPr>
        <w:t>)   od …………… do …………….</w:t>
      </w:r>
    </w:p>
    <w:p w:rsidR="00DC2457" w:rsidRDefault="00DC2457" w:rsidP="00DC2457">
      <w:pPr>
        <w:ind w:left="1080" w:firstLine="54"/>
        <w:rPr>
          <w:i w:val="0"/>
          <w:sz w:val="22"/>
          <w:szCs w:val="22"/>
        </w:rPr>
      </w:pPr>
    </w:p>
    <w:p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rsidR="00DC2457" w:rsidRPr="00021AC4" w:rsidRDefault="00DC2457" w:rsidP="00DC2457">
      <w:pPr>
        <w:ind w:left="1080"/>
        <w:rPr>
          <w:i w:val="0"/>
          <w:sz w:val="22"/>
          <w:szCs w:val="22"/>
        </w:rPr>
      </w:pPr>
    </w:p>
    <w:p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jc w:val="both"/>
        <w:rPr>
          <w:i w:val="0"/>
          <w:sz w:val="22"/>
          <w:szCs w:val="22"/>
        </w:rPr>
      </w:pPr>
      <w:r w:rsidRPr="0079325B">
        <w:rPr>
          <w:i w:val="0"/>
          <w:sz w:val="22"/>
          <w:szCs w:val="22"/>
        </w:rPr>
        <w:lastRenderedPageBreak/>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Default="00DC2457" w:rsidP="00DC2457">
      <w:pPr>
        <w:ind w:left="1080"/>
        <w:rPr>
          <w:i w:val="0"/>
          <w:sz w:val="22"/>
          <w:szCs w:val="22"/>
        </w:rPr>
      </w:pPr>
    </w:p>
    <w:p w:rsidR="00DC2457" w:rsidRPr="0079325B" w:rsidRDefault="00DC2457" w:rsidP="00DC2457">
      <w:pPr>
        <w:ind w:left="1080"/>
        <w:rPr>
          <w:b/>
          <w:i w:val="0"/>
          <w:sz w:val="22"/>
          <w:szCs w:val="22"/>
        </w:rPr>
      </w:pPr>
      <w:r w:rsidRPr="0079325B">
        <w:rPr>
          <w:i w:val="0"/>
          <w:sz w:val="22"/>
          <w:szCs w:val="22"/>
        </w:rPr>
        <w:tab/>
        <w:t xml:space="preserve">                                                                                      .........................................................</w:t>
      </w:r>
    </w:p>
    <w:p w:rsidR="00DC2457" w:rsidRDefault="00DC2457" w:rsidP="00DC2457">
      <w:pPr>
        <w:pStyle w:val="Glava"/>
        <w:tabs>
          <w:tab w:val="clear" w:pos="4536"/>
          <w:tab w:val="clear" w:pos="9072"/>
        </w:tabs>
        <w:ind w:left="1080"/>
        <w:jc w:val="both"/>
        <w:rPr>
          <w:i w:val="0"/>
          <w:sz w:val="18"/>
          <w:szCs w:val="18"/>
        </w:rPr>
      </w:pPr>
    </w:p>
    <w:p w:rsidR="005E2FB4" w:rsidRDefault="005E2FB4" w:rsidP="00DC2457">
      <w:pPr>
        <w:pStyle w:val="Glava"/>
        <w:tabs>
          <w:tab w:val="clear" w:pos="4536"/>
          <w:tab w:val="clear" w:pos="9072"/>
        </w:tabs>
        <w:ind w:left="1080"/>
        <w:jc w:val="both"/>
        <w:rPr>
          <w:i w:val="0"/>
          <w:sz w:val="18"/>
          <w:szCs w:val="18"/>
        </w:rPr>
      </w:pPr>
    </w:p>
    <w:p w:rsidR="005E2FB4" w:rsidRDefault="005E2FB4" w:rsidP="00DC2457">
      <w:pPr>
        <w:pStyle w:val="Glava"/>
        <w:tabs>
          <w:tab w:val="clear" w:pos="4536"/>
          <w:tab w:val="clear" w:pos="9072"/>
        </w:tabs>
        <w:ind w:left="1080"/>
        <w:jc w:val="both"/>
        <w:rPr>
          <w:i w:val="0"/>
          <w:sz w:val="18"/>
          <w:szCs w:val="18"/>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CF7FF6" w:rsidRDefault="00CF7FF6">
      <w:pPr>
        <w:rPr>
          <w:b/>
          <w:i w:val="0"/>
          <w:sz w:val="22"/>
          <w:szCs w:val="22"/>
        </w:rPr>
      </w:pPr>
      <w:r>
        <w:rPr>
          <w:b/>
          <w:i w:val="0"/>
          <w:sz w:val="22"/>
          <w:szCs w:val="22"/>
        </w:rPr>
        <w:br w:type="page"/>
      </w:r>
    </w:p>
    <w:p w:rsidR="00DC2457" w:rsidRDefault="00DC2457" w:rsidP="00DC2457">
      <w:pPr>
        <w:pStyle w:val="Glava"/>
        <w:tabs>
          <w:tab w:val="clear" w:pos="4536"/>
          <w:tab w:val="clear" w:pos="9072"/>
        </w:tabs>
        <w:jc w:val="right"/>
        <w:rPr>
          <w:b/>
          <w:i w:val="0"/>
          <w:sz w:val="22"/>
          <w:szCs w:val="22"/>
        </w:rPr>
      </w:pPr>
      <w:r>
        <w:rPr>
          <w:b/>
          <w:i w:val="0"/>
          <w:sz w:val="22"/>
          <w:szCs w:val="22"/>
        </w:rPr>
        <w:lastRenderedPageBreak/>
        <w:t>PRILOGA 7</w:t>
      </w:r>
    </w:p>
    <w:p w:rsidR="00DC2457" w:rsidRDefault="00DC2457" w:rsidP="00DC2457">
      <w:pP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r w:rsidRPr="00C74C49">
        <w:rPr>
          <w:b/>
          <w:i w:val="0"/>
          <w:color w:val="000000" w:themeColor="text1"/>
          <w:sz w:val="28"/>
          <w:szCs w:val="28"/>
        </w:rPr>
        <w:t>IZJAVA ZAVAROVALNICE</w:t>
      </w: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sz w:val="22"/>
          <w:szCs w:val="22"/>
        </w:rPr>
      </w:pPr>
      <w:r>
        <w:rPr>
          <w:i w:val="0"/>
          <w:sz w:val="22"/>
          <w:szCs w:val="22"/>
        </w:rPr>
        <w:t>Obrazec bo predložil le gospodarski subjekt, kateremu, naročnik namerava oddati javno naročilo.</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1F1894" w:rsidRDefault="00DC2457" w:rsidP="00DC2457">
      <w:pPr>
        <w:jc w:val="right"/>
        <w:rPr>
          <w:b/>
          <w:i w:val="0"/>
          <w:sz w:val="22"/>
          <w:szCs w:val="22"/>
        </w:rPr>
      </w:pPr>
      <w:r>
        <w:rPr>
          <w:b/>
          <w:i w:val="0"/>
          <w:sz w:val="22"/>
          <w:szCs w:val="22"/>
        </w:rPr>
        <w:lastRenderedPageBreak/>
        <w:t>PRILOGA 8</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rsidR="00DC2457" w:rsidRPr="0079325B" w:rsidRDefault="00DC2457" w:rsidP="00DC2457">
      <w:pPr>
        <w:pStyle w:val="Glava"/>
        <w:tabs>
          <w:tab w:val="clear" w:pos="4536"/>
          <w:tab w:val="clear" w:pos="9072"/>
        </w:tabs>
        <w:ind w:left="1080"/>
        <w:jc w:val="center"/>
        <w:rPr>
          <w:i w:val="0"/>
          <w:sz w:val="22"/>
          <w:szCs w:val="22"/>
        </w:rPr>
      </w:pPr>
    </w:p>
    <w:p w:rsidR="00DC2457" w:rsidRPr="0079325B" w:rsidRDefault="00DC2457" w:rsidP="00DC2457">
      <w:pPr>
        <w:pStyle w:val="Glava"/>
        <w:tabs>
          <w:tab w:val="clear" w:pos="4536"/>
          <w:tab w:val="clear" w:pos="9072"/>
        </w:tabs>
        <w:ind w:left="1080"/>
        <w:jc w:val="center"/>
        <w:rPr>
          <w:i w:val="0"/>
          <w:sz w:val="22"/>
          <w:szCs w:val="22"/>
        </w:rPr>
      </w:pPr>
    </w:p>
    <w:p w:rsidR="00D0668C" w:rsidRDefault="00D0668C" w:rsidP="00DC2457">
      <w:pPr>
        <w:numPr>
          <w:ilvl w:val="0"/>
          <w:numId w:val="10"/>
        </w:numPr>
        <w:ind w:left="3402"/>
        <w:rPr>
          <w:i w:val="0"/>
          <w:sz w:val="22"/>
          <w:szCs w:val="22"/>
        </w:rPr>
      </w:pPr>
      <w:r>
        <w:rPr>
          <w:i w:val="0"/>
          <w:sz w:val="22"/>
          <w:szCs w:val="22"/>
        </w:rPr>
        <w:t>udeležba podizvajalcev (priloga 8/1)</w:t>
      </w:r>
    </w:p>
    <w:p w:rsidR="00DC2457" w:rsidRDefault="00DC2457" w:rsidP="00DC2457">
      <w:pPr>
        <w:numPr>
          <w:ilvl w:val="0"/>
          <w:numId w:val="10"/>
        </w:numPr>
        <w:ind w:left="3402"/>
        <w:rPr>
          <w:i w:val="0"/>
          <w:sz w:val="22"/>
          <w:szCs w:val="22"/>
        </w:rPr>
      </w:pPr>
      <w:r>
        <w:rPr>
          <w:i w:val="0"/>
          <w:sz w:val="22"/>
          <w:szCs w:val="22"/>
        </w:rPr>
        <w:t>zahteva podizvajalca za neposredno plačilo (priloga 8/</w:t>
      </w:r>
      <w:r w:rsidR="00D0668C">
        <w:rPr>
          <w:i w:val="0"/>
          <w:sz w:val="22"/>
          <w:szCs w:val="22"/>
        </w:rPr>
        <w:t>2</w:t>
      </w:r>
      <w:r>
        <w:rPr>
          <w:i w:val="0"/>
          <w:sz w:val="22"/>
          <w:szCs w:val="22"/>
        </w:rPr>
        <w:t>)</w:t>
      </w:r>
    </w:p>
    <w:p w:rsidR="00DC2457" w:rsidRPr="00FF47F1" w:rsidRDefault="00DC2457" w:rsidP="00DC2457">
      <w:pPr>
        <w:numPr>
          <w:ilvl w:val="0"/>
          <w:numId w:val="10"/>
        </w:numPr>
        <w:ind w:left="3402"/>
        <w:rPr>
          <w:i w:val="0"/>
          <w:sz w:val="22"/>
          <w:szCs w:val="22"/>
        </w:rPr>
      </w:pPr>
      <w:r>
        <w:rPr>
          <w:i w:val="0"/>
          <w:sz w:val="22"/>
          <w:szCs w:val="22"/>
        </w:rPr>
        <w:t xml:space="preserve">soglasje podizvajalca </w:t>
      </w:r>
      <w:r w:rsidRPr="001F1894">
        <w:rPr>
          <w:i w:val="0"/>
          <w:sz w:val="22"/>
          <w:szCs w:val="22"/>
        </w:rPr>
        <w:t xml:space="preserve">(priloga </w:t>
      </w:r>
      <w:r>
        <w:rPr>
          <w:i w:val="0"/>
          <w:sz w:val="22"/>
          <w:szCs w:val="22"/>
        </w:rPr>
        <w:t>8/</w:t>
      </w:r>
      <w:r w:rsidR="00D0668C">
        <w:rPr>
          <w:i w:val="0"/>
          <w:sz w:val="22"/>
          <w:szCs w:val="22"/>
        </w:rPr>
        <w:t>3</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0668C" w:rsidRDefault="00D0668C" w:rsidP="00D0668C">
      <w:pPr>
        <w:jc w:val="right"/>
        <w:rPr>
          <w:b/>
          <w:i w:val="0"/>
          <w:sz w:val="22"/>
          <w:szCs w:val="22"/>
        </w:rPr>
      </w:pPr>
      <w:r>
        <w:rPr>
          <w:b/>
          <w:i w:val="0"/>
          <w:sz w:val="22"/>
          <w:szCs w:val="22"/>
        </w:rPr>
        <w:lastRenderedPageBreak/>
        <w:t>PRILOGA 8/1</w:t>
      </w:r>
    </w:p>
    <w:p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r w:rsidRPr="00D0668C">
        <w:rPr>
          <w:i w:val="0"/>
          <w:sz w:val="22"/>
          <w:szCs w:val="22"/>
        </w:rPr>
        <w:t xml:space="preserve">V zvezi z javnim naročilom </w:t>
      </w:r>
      <w:r>
        <w:rPr>
          <w:i w:val="0"/>
          <w:sz w:val="22"/>
          <w:szCs w:val="22"/>
        </w:rPr>
        <w:t xml:space="preserve">»7560-17-220064 - </w:t>
      </w:r>
      <w:r w:rsidRPr="00D0668C">
        <w:rPr>
          <w:i w:val="0"/>
          <w:sz w:val="22"/>
          <w:szCs w:val="22"/>
        </w:rPr>
        <w:t>Rekonstrukcija Zaloške ceste na odseku od križišča z Vevško cesto do krožišča s Kašeljsko cesto, Cesto 30. avgusta in Milčetovo potjo«, izjavljamo, da nastopamo s podizvajalci in sicer v nadaljevanju navajamo udeležbe le-teh:</w:t>
      </w: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D0668C" w:rsidRPr="00D0668C" w:rsidTr="006B1E31">
        <w:tc>
          <w:tcPr>
            <w:tcW w:w="1528" w:type="dxa"/>
          </w:tcPr>
          <w:p w:rsidR="00D0668C" w:rsidRPr="00D0668C" w:rsidRDefault="00D0668C" w:rsidP="00D0668C">
            <w:pPr>
              <w:jc w:val="both"/>
              <w:rPr>
                <w:i w:val="0"/>
                <w:sz w:val="22"/>
                <w:szCs w:val="22"/>
              </w:rPr>
            </w:pPr>
            <w:r w:rsidRPr="00D0668C">
              <w:rPr>
                <w:i w:val="0"/>
                <w:sz w:val="22"/>
                <w:szCs w:val="22"/>
              </w:rPr>
              <w:t>Kraj in datum:</w:t>
            </w:r>
          </w:p>
        </w:tc>
        <w:tc>
          <w:tcPr>
            <w:tcW w:w="2257" w:type="dxa"/>
            <w:tcBorders>
              <w:bottom w:val="single" w:sz="4" w:space="0" w:color="auto"/>
            </w:tcBorders>
          </w:tcPr>
          <w:p w:rsidR="00D0668C" w:rsidRPr="00D0668C" w:rsidRDefault="00D0668C" w:rsidP="00D0668C">
            <w:pPr>
              <w:jc w:val="both"/>
              <w:rPr>
                <w:i w:val="0"/>
                <w:sz w:val="22"/>
                <w:szCs w:val="22"/>
              </w:rPr>
            </w:pPr>
          </w:p>
        </w:tc>
        <w:tc>
          <w:tcPr>
            <w:tcW w:w="805" w:type="dxa"/>
          </w:tcPr>
          <w:p w:rsidR="00D0668C" w:rsidRPr="00D0668C" w:rsidRDefault="00D0668C" w:rsidP="00D0668C">
            <w:pPr>
              <w:jc w:val="both"/>
              <w:rPr>
                <w:i w:val="0"/>
                <w:sz w:val="22"/>
                <w:szCs w:val="22"/>
              </w:rPr>
            </w:pPr>
          </w:p>
        </w:tc>
        <w:tc>
          <w:tcPr>
            <w:tcW w:w="2127" w:type="dxa"/>
            <w:gridSpan w:val="2"/>
          </w:tcPr>
          <w:p w:rsidR="00D0668C" w:rsidRPr="00D0668C" w:rsidRDefault="00D0668C" w:rsidP="00D0668C">
            <w:pPr>
              <w:jc w:val="both"/>
              <w:rPr>
                <w:i w:val="0"/>
                <w:sz w:val="22"/>
                <w:szCs w:val="22"/>
              </w:rPr>
            </w:pPr>
            <w:r w:rsidRPr="00D0668C">
              <w:rPr>
                <w:i w:val="0"/>
                <w:sz w:val="22"/>
                <w:szCs w:val="22"/>
              </w:rPr>
              <w:t>Gospodarski subjekt:</w:t>
            </w:r>
          </w:p>
        </w:tc>
        <w:tc>
          <w:tcPr>
            <w:tcW w:w="2283" w:type="dxa"/>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528" w:type="dxa"/>
          </w:tcPr>
          <w:p w:rsidR="00D0668C" w:rsidRPr="00D0668C" w:rsidRDefault="00D0668C" w:rsidP="00D0668C">
            <w:pPr>
              <w:jc w:val="both"/>
              <w:rPr>
                <w:i w:val="0"/>
                <w:sz w:val="16"/>
                <w:szCs w:val="16"/>
              </w:rPr>
            </w:pPr>
          </w:p>
        </w:tc>
        <w:tc>
          <w:tcPr>
            <w:tcW w:w="2257" w:type="dxa"/>
            <w:tcBorders>
              <w:top w:val="single" w:sz="4" w:space="0" w:color="auto"/>
            </w:tcBorders>
          </w:tcPr>
          <w:p w:rsidR="00D0668C" w:rsidRPr="00D0668C" w:rsidRDefault="00D0668C" w:rsidP="00D0668C">
            <w:pPr>
              <w:jc w:val="both"/>
              <w:rPr>
                <w:i w:val="0"/>
                <w:sz w:val="16"/>
                <w:szCs w:val="16"/>
              </w:rPr>
            </w:pPr>
          </w:p>
        </w:tc>
        <w:tc>
          <w:tcPr>
            <w:tcW w:w="805" w:type="dxa"/>
          </w:tcPr>
          <w:p w:rsidR="00D0668C" w:rsidRPr="00D0668C" w:rsidRDefault="00D0668C" w:rsidP="00D0668C">
            <w:pPr>
              <w:jc w:val="both"/>
              <w:rPr>
                <w:i w:val="0"/>
                <w:sz w:val="16"/>
                <w:szCs w:val="16"/>
              </w:rPr>
            </w:pPr>
          </w:p>
        </w:tc>
        <w:tc>
          <w:tcPr>
            <w:tcW w:w="1917" w:type="dxa"/>
          </w:tcPr>
          <w:p w:rsidR="00D0668C" w:rsidRPr="00D0668C" w:rsidRDefault="00D0668C" w:rsidP="00D0668C">
            <w:pPr>
              <w:jc w:val="both"/>
              <w:rPr>
                <w:i w:val="0"/>
                <w:sz w:val="16"/>
                <w:szCs w:val="16"/>
              </w:rPr>
            </w:pPr>
          </w:p>
        </w:tc>
        <w:tc>
          <w:tcPr>
            <w:tcW w:w="2493" w:type="dxa"/>
            <w:gridSpan w:val="2"/>
          </w:tcPr>
          <w:p w:rsidR="00D0668C" w:rsidRPr="00D0668C" w:rsidRDefault="00D0668C" w:rsidP="00D0668C">
            <w:pPr>
              <w:jc w:val="both"/>
              <w:rPr>
                <w:i w:val="0"/>
                <w:sz w:val="16"/>
                <w:szCs w:val="16"/>
              </w:rPr>
            </w:pPr>
          </w:p>
        </w:tc>
      </w:tr>
      <w:tr w:rsidR="00D0668C" w:rsidRPr="00D0668C" w:rsidTr="006B1E31">
        <w:tc>
          <w:tcPr>
            <w:tcW w:w="1528" w:type="dxa"/>
          </w:tcPr>
          <w:p w:rsidR="00D0668C" w:rsidRPr="00D0668C" w:rsidRDefault="00D0668C" w:rsidP="00D0668C">
            <w:pPr>
              <w:jc w:val="both"/>
              <w:rPr>
                <w:i w:val="0"/>
                <w:sz w:val="22"/>
                <w:szCs w:val="22"/>
              </w:rPr>
            </w:pPr>
          </w:p>
        </w:tc>
        <w:tc>
          <w:tcPr>
            <w:tcW w:w="2257" w:type="dxa"/>
          </w:tcPr>
          <w:p w:rsidR="00D0668C" w:rsidRPr="00D0668C" w:rsidRDefault="00D0668C" w:rsidP="00D0668C">
            <w:pPr>
              <w:jc w:val="both"/>
              <w:rPr>
                <w:i w:val="0"/>
                <w:sz w:val="22"/>
                <w:szCs w:val="22"/>
              </w:rPr>
            </w:pPr>
          </w:p>
        </w:tc>
        <w:tc>
          <w:tcPr>
            <w:tcW w:w="805" w:type="dxa"/>
          </w:tcPr>
          <w:p w:rsidR="00D0668C" w:rsidRPr="00D0668C" w:rsidRDefault="00D0668C" w:rsidP="00D0668C">
            <w:pPr>
              <w:jc w:val="both"/>
              <w:rPr>
                <w:i w:val="0"/>
                <w:sz w:val="22"/>
                <w:szCs w:val="22"/>
              </w:rPr>
            </w:pPr>
          </w:p>
        </w:tc>
        <w:tc>
          <w:tcPr>
            <w:tcW w:w="1917" w:type="dxa"/>
          </w:tcPr>
          <w:p w:rsidR="00D0668C" w:rsidRPr="00D0668C" w:rsidRDefault="00D0668C" w:rsidP="00D0668C">
            <w:pPr>
              <w:jc w:val="both"/>
              <w:rPr>
                <w:i w:val="0"/>
                <w:sz w:val="22"/>
                <w:szCs w:val="22"/>
              </w:rPr>
            </w:pPr>
            <w:r w:rsidRPr="00D0668C">
              <w:rPr>
                <w:i w:val="0"/>
                <w:sz w:val="22"/>
                <w:szCs w:val="22"/>
              </w:rPr>
              <w:t>Žig in podpis:</w:t>
            </w:r>
          </w:p>
        </w:tc>
        <w:tc>
          <w:tcPr>
            <w:tcW w:w="2493" w:type="dxa"/>
            <w:gridSpan w:val="2"/>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rsidR="00D0668C" w:rsidRDefault="00D0668C" w:rsidP="00D0668C">
      <w:pPr>
        <w:jc w:val="both"/>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DC2457" w:rsidRPr="002C3719" w:rsidRDefault="00DC2457" w:rsidP="00DC2457">
      <w:pPr>
        <w:jc w:val="right"/>
        <w:rPr>
          <w:b/>
          <w:i w:val="0"/>
          <w:sz w:val="22"/>
          <w:szCs w:val="22"/>
        </w:rPr>
      </w:pPr>
      <w:r>
        <w:rPr>
          <w:b/>
          <w:i w:val="0"/>
          <w:sz w:val="22"/>
          <w:szCs w:val="22"/>
        </w:rPr>
        <w:lastRenderedPageBreak/>
        <w:t>PRILOGA 8/</w:t>
      </w:r>
      <w:r w:rsidR="00D0668C">
        <w:rPr>
          <w:b/>
          <w:i w:val="0"/>
          <w:sz w:val="22"/>
          <w:szCs w:val="22"/>
        </w:rPr>
        <w:t>2</w:t>
      </w: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9C3967" w:rsidRPr="009C3967">
        <w:rPr>
          <w:b/>
          <w:i w:val="0"/>
          <w:sz w:val="22"/>
          <w:szCs w:val="22"/>
        </w:rPr>
        <w:t>7560-17-220064</w:t>
      </w:r>
      <w:r>
        <w:rPr>
          <w:b/>
          <w:i w:val="0"/>
          <w:sz w:val="22"/>
          <w:szCs w:val="22"/>
        </w:rPr>
        <w:t xml:space="preserve"> - </w:t>
      </w:r>
      <w:r w:rsidR="005A7391" w:rsidRPr="005A7391">
        <w:rPr>
          <w:b/>
          <w:i w:val="0"/>
          <w:sz w:val="22"/>
          <w:szCs w:val="22"/>
        </w:rPr>
        <w:t>Rekonstrukcija Zaloške ceste na odseku od križišča z Vevško cesto do krožišča s Kašeljsko cesto, Cesto 30. avgusta in Milčetovo potjo</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Pr="001F1894" w:rsidRDefault="00DC2457" w:rsidP="00DC2457">
      <w:pPr>
        <w:jc w:val="right"/>
        <w:rPr>
          <w:b/>
          <w:i w:val="0"/>
          <w:sz w:val="22"/>
          <w:szCs w:val="22"/>
        </w:rPr>
      </w:pPr>
    </w:p>
    <w:p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rPr>
          <w:b/>
          <w:i w:val="0"/>
          <w:sz w:val="22"/>
          <w:szCs w:val="22"/>
        </w:rPr>
      </w:pPr>
      <w:r>
        <w:rPr>
          <w:b/>
          <w:i w:val="0"/>
          <w:sz w:val="22"/>
          <w:szCs w:val="22"/>
        </w:rPr>
        <w:br w:type="page"/>
      </w:r>
    </w:p>
    <w:p w:rsidR="00DC2457" w:rsidRPr="001F1894" w:rsidRDefault="00D0668C" w:rsidP="00DC2457">
      <w:pPr>
        <w:jc w:val="right"/>
        <w:rPr>
          <w:b/>
          <w:i w:val="0"/>
          <w:sz w:val="22"/>
          <w:szCs w:val="22"/>
        </w:rPr>
      </w:pPr>
      <w:r>
        <w:rPr>
          <w:b/>
          <w:i w:val="0"/>
          <w:sz w:val="22"/>
          <w:szCs w:val="22"/>
        </w:rPr>
        <w:lastRenderedPageBreak/>
        <w:t>PRILOGA 8/3</w:t>
      </w:r>
    </w:p>
    <w:p w:rsidR="00DC2457" w:rsidRPr="001F1894" w:rsidRDefault="00DC2457" w:rsidP="00DC2457">
      <w:pPr>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SOGLASJE</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C2457" w:rsidRPr="001F1894" w:rsidRDefault="00DC2457" w:rsidP="00DC2457">
      <w:pPr>
        <w:ind w:left="1080"/>
        <w:rPr>
          <w:i w:val="0"/>
          <w:sz w:val="22"/>
          <w:szCs w:val="22"/>
        </w:rPr>
      </w:pPr>
    </w:p>
    <w:p w:rsidR="00DC2457" w:rsidRPr="0035574B" w:rsidRDefault="00DC2457" w:rsidP="00DC2457">
      <w:pPr>
        <w:ind w:left="1080"/>
        <w:jc w:val="right"/>
        <w:rPr>
          <w:i w:val="0"/>
          <w:sz w:val="22"/>
          <w:szCs w:val="22"/>
        </w:rPr>
      </w:pPr>
    </w:p>
    <w:p w:rsidR="00DC2457" w:rsidRPr="0079325B"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ind w:left="1080"/>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1F1894" w:rsidRDefault="00DC2457" w:rsidP="00DC2457">
      <w:pPr>
        <w:jc w:val="right"/>
        <w:rPr>
          <w:b/>
          <w:i w:val="0"/>
          <w:sz w:val="22"/>
          <w:szCs w:val="22"/>
        </w:rPr>
      </w:pPr>
      <w:r>
        <w:rPr>
          <w:b/>
          <w:i w:val="0"/>
          <w:sz w:val="22"/>
          <w:szCs w:val="22"/>
        </w:rPr>
        <w:lastRenderedPageBreak/>
        <w:t>PRILOGA 9</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rsidR="00DC2457" w:rsidRPr="001F1894" w:rsidRDefault="00DC2457" w:rsidP="00DC2457">
      <w:pPr>
        <w:ind w:left="1080"/>
        <w:rPr>
          <w:b/>
          <w:i w:val="0"/>
          <w:sz w:val="28"/>
          <w:szCs w:val="28"/>
        </w:rPr>
      </w:pPr>
    </w:p>
    <w:p w:rsidR="00DC2457" w:rsidRPr="001F1894" w:rsidRDefault="00DC2457" w:rsidP="00DC2457">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D12C3" w:rsidRDefault="00DC2457" w:rsidP="00DC2457">
      <w:pPr>
        <w:numPr>
          <w:ilvl w:val="0"/>
          <w:numId w:val="8"/>
        </w:numPr>
        <w:jc w:val="both"/>
        <w:rPr>
          <w:i w:val="0"/>
          <w:sz w:val="22"/>
          <w:szCs w:val="22"/>
        </w:rPr>
      </w:pPr>
      <w:r w:rsidRPr="001F1894">
        <w:rPr>
          <w:i w:val="0"/>
          <w:sz w:val="22"/>
          <w:szCs w:val="22"/>
        </w:rPr>
        <w:t xml:space="preserve">seznam </w:t>
      </w:r>
      <w:r>
        <w:rPr>
          <w:i w:val="0"/>
          <w:sz w:val="22"/>
          <w:szCs w:val="22"/>
        </w:rPr>
        <w:t>gospodarskih subjektov</w:t>
      </w:r>
      <w:r w:rsidRPr="001F1894">
        <w:rPr>
          <w:i w:val="0"/>
          <w:sz w:val="22"/>
          <w:szCs w:val="22"/>
        </w:rPr>
        <w:t xml:space="preserve"> v skupni </w:t>
      </w:r>
      <w:r>
        <w:rPr>
          <w:i w:val="0"/>
          <w:sz w:val="22"/>
          <w:szCs w:val="22"/>
        </w:rPr>
        <w:t>prijavi</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in</w:t>
      </w:r>
    </w:p>
    <w:p w:rsidR="00DC2457" w:rsidRPr="001F1894" w:rsidRDefault="00DC2457" w:rsidP="00DC2457">
      <w:pPr>
        <w:ind w:left="1080"/>
        <w:jc w:val="both"/>
        <w:rPr>
          <w:i w:val="0"/>
          <w:sz w:val="22"/>
          <w:szCs w:val="22"/>
        </w:rPr>
      </w:pPr>
    </w:p>
    <w:p w:rsidR="00DC2457" w:rsidRPr="001F1894" w:rsidRDefault="00DC2457" w:rsidP="00DC2457">
      <w:pPr>
        <w:numPr>
          <w:ilvl w:val="0"/>
          <w:numId w:val="9"/>
        </w:numPr>
        <w:jc w:val="both"/>
        <w:rPr>
          <w:i w:val="0"/>
          <w:sz w:val="22"/>
          <w:szCs w:val="22"/>
        </w:rPr>
      </w:pPr>
      <w:r w:rsidRPr="001F1894">
        <w:rPr>
          <w:i w:val="0"/>
          <w:sz w:val="22"/>
          <w:szCs w:val="22"/>
        </w:rPr>
        <w:t xml:space="preserve">naslednja </w:t>
      </w:r>
      <w:r>
        <w:rPr>
          <w:i w:val="0"/>
          <w:sz w:val="22"/>
          <w:szCs w:val="22"/>
        </w:rPr>
        <w:t>prijavna</w:t>
      </w:r>
      <w:r w:rsidRPr="001F1894">
        <w:rPr>
          <w:i w:val="0"/>
          <w:sz w:val="22"/>
          <w:szCs w:val="22"/>
        </w:rPr>
        <w:t xml:space="preserve"> dokumentacija:</w:t>
      </w:r>
    </w:p>
    <w:p w:rsidR="00DC2457" w:rsidRPr="001F1894" w:rsidRDefault="00DC2457" w:rsidP="00DC2457">
      <w:pPr>
        <w:ind w:left="1080"/>
        <w:jc w:val="both"/>
        <w:rPr>
          <w:i w:val="0"/>
          <w:sz w:val="22"/>
          <w:szCs w:val="22"/>
        </w:rPr>
      </w:pPr>
    </w:p>
    <w:tbl>
      <w:tblPr>
        <w:tblW w:w="0" w:type="auto"/>
        <w:tblInd w:w="1188" w:type="dxa"/>
        <w:tblLook w:val="01E0" w:firstRow="1" w:lastRow="1" w:firstColumn="1" w:lastColumn="1" w:noHBand="0" w:noVBand="0"/>
      </w:tblPr>
      <w:tblGrid>
        <w:gridCol w:w="2606"/>
        <w:gridCol w:w="5386"/>
      </w:tblGrid>
      <w:tr w:rsidR="00DC2457" w:rsidRPr="001F1894" w:rsidTr="00F80081">
        <w:tc>
          <w:tcPr>
            <w:tcW w:w="2606" w:type="dxa"/>
          </w:tcPr>
          <w:p w:rsidR="00DC2457" w:rsidRPr="001F1894" w:rsidRDefault="00DC2457" w:rsidP="00F80081">
            <w:pPr>
              <w:jc w:val="both"/>
              <w:rPr>
                <w:i w:val="0"/>
                <w:sz w:val="22"/>
                <w:szCs w:val="22"/>
              </w:rPr>
            </w:pPr>
          </w:p>
        </w:tc>
        <w:tc>
          <w:tcPr>
            <w:tcW w:w="5386" w:type="dxa"/>
          </w:tcPr>
          <w:p w:rsidR="00DC2457" w:rsidRPr="001F1894" w:rsidRDefault="00DC2457" w:rsidP="00F80081">
            <w:pPr>
              <w:ind w:left="340"/>
              <w:jc w:val="both"/>
              <w:rPr>
                <w:i w:val="0"/>
                <w:sz w:val="22"/>
                <w:szCs w:val="22"/>
              </w:rPr>
            </w:pPr>
          </w:p>
        </w:tc>
      </w:tr>
      <w:tr w:rsidR="00DC2457" w:rsidRPr="0079325B" w:rsidTr="00F80081">
        <w:tc>
          <w:tcPr>
            <w:tcW w:w="2606" w:type="dxa"/>
          </w:tcPr>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POSAMIČNO</w:t>
            </w:r>
          </w:p>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386" w:type="dxa"/>
          </w:tcPr>
          <w:p w:rsidR="00DC2457" w:rsidRPr="00FB5916" w:rsidRDefault="00DC2457" w:rsidP="00F80081">
            <w:pPr>
              <w:pStyle w:val="Glava"/>
              <w:numPr>
                <w:ilvl w:val="0"/>
                <w:numId w:val="7"/>
              </w:numPr>
              <w:tabs>
                <w:tab w:val="clear" w:pos="4536"/>
                <w:tab w:val="clear" w:pos="9072"/>
              </w:tabs>
              <w:jc w:val="both"/>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tc>
      </w:tr>
      <w:tr w:rsidR="00DC2457" w:rsidRPr="0079325B" w:rsidTr="00F80081">
        <w:tc>
          <w:tcPr>
            <w:tcW w:w="2606" w:type="dxa"/>
          </w:tcPr>
          <w:p w:rsidR="00DC2457" w:rsidRPr="0079325B" w:rsidRDefault="00DC2457" w:rsidP="00F80081">
            <w:pPr>
              <w:pStyle w:val="Glava"/>
              <w:tabs>
                <w:tab w:val="clear" w:pos="4536"/>
                <w:tab w:val="clear" w:pos="9072"/>
              </w:tabs>
              <w:jc w:val="both"/>
              <w:rPr>
                <w:i w:val="0"/>
                <w:sz w:val="22"/>
                <w:szCs w:val="22"/>
              </w:rPr>
            </w:pPr>
          </w:p>
        </w:tc>
        <w:tc>
          <w:tcPr>
            <w:tcW w:w="5386" w:type="dxa"/>
          </w:tcPr>
          <w:p w:rsidR="00DC2457" w:rsidRPr="0079325B" w:rsidRDefault="00DC2457" w:rsidP="00F80081">
            <w:pPr>
              <w:pStyle w:val="Glava"/>
              <w:tabs>
                <w:tab w:val="clear" w:pos="4536"/>
                <w:tab w:val="clear" w:pos="9072"/>
              </w:tabs>
              <w:jc w:val="both"/>
              <w:rPr>
                <w:i w:val="0"/>
                <w:sz w:val="22"/>
                <w:szCs w:val="22"/>
              </w:rPr>
            </w:pPr>
          </w:p>
        </w:tc>
      </w:tr>
      <w:tr w:rsidR="00DC2457" w:rsidRPr="003F67FD" w:rsidTr="00F80081">
        <w:tc>
          <w:tcPr>
            <w:tcW w:w="2606" w:type="dxa"/>
          </w:tcPr>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SKUPNO</w:t>
            </w:r>
          </w:p>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386" w:type="dxa"/>
          </w:tcPr>
          <w:p w:rsidR="00E44D22" w:rsidRDefault="00E44D22"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Prijava za sodelovanje (priloga 1)</w:t>
            </w:r>
          </w:p>
          <w:p w:rsidR="00E44D22" w:rsidRDefault="00E44D22"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Referenčna tabela (priloga 5)</w:t>
            </w:r>
          </w:p>
          <w:p w:rsidR="00E44D22" w:rsidRDefault="00E44D22"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Seznam kadrov (priloga 6)</w:t>
            </w:r>
          </w:p>
          <w:p w:rsidR="00DC2457" w:rsidRPr="006B71C8" w:rsidRDefault="00DC2457" w:rsidP="00F80081">
            <w:pPr>
              <w:pStyle w:val="Glava"/>
              <w:numPr>
                <w:ilvl w:val="0"/>
                <w:numId w:val="7"/>
              </w:numPr>
              <w:tabs>
                <w:tab w:val="clear" w:pos="4536"/>
                <w:tab w:val="clear" w:pos="9072"/>
              </w:tabs>
              <w:jc w:val="both"/>
              <w:rPr>
                <w:i w:val="0"/>
                <w:color w:val="000000" w:themeColor="text1"/>
                <w:sz w:val="22"/>
                <w:szCs w:val="22"/>
              </w:rPr>
            </w:pPr>
            <w:r w:rsidRPr="006B71C8">
              <w:rPr>
                <w:i w:val="0"/>
                <w:color w:val="000000" w:themeColor="text1"/>
                <w:sz w:val="22"/>
                <w:szCs w:val="22"/>
              </w:rPr>
              <w:t>Finančno zavarovanje za resnost prijave</w:t>
            </w:r>
            <w:r>
              <w:rPr>
                <w:i w:val="0"/>
                <w:color w:val="000000" w:themeColor="text1"/>
                <w:sz w:val="22"/>
                <w:szCs w:val="22"/>
              </w:rPr>
              <w:t xml:space="preserve"> in ponudb</w:t>
            </w:r>
            <w:r w:rsidRPr="006B71C8">
              <w:rPr>
                <w:i w:val="0"/>
                <w:color w:val="000000" w:themeColor="text1"/>
                <w:sz w:val="22"/>
                <w:szCs w:val="22"/>
              </w:rPr>
              <w:t xml:space="preserve"> (priloga </w:t>
            </w:r>
            <w:r>
              <w:rPr>
                <w:i w:val="0"/>
                <w:color w:val="000000" w:themeColor="text1"/>
                <w:sz w:val="22"/>
                <w:szCs w:val="22"/>
              </w:rPr>
              <w:t>C</w:t>
            </w:r>
            <w:r w:rsidRPr="006B71C8">
              <w:rPr>
                <w:i w:val="0"/>
                <w:color w:val="000000" w:themeColor="text1"/>
                <w:sz w:val="22"/>
                <w:szCs w:val="22"/>
              </w:rPr>
              <w:t>/1)</w:t>
            </w:r>
          </w:p>
        </w:tc>
      </w:tr>
    </w:tbl>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rPr>
          <w:b/>
          <w:i w:val="0"/>
          <w:sz w:val="22"/>
          <w:szCs w:val="22"/>
        </w:rPr>
      </w:pPr>
      <w:r>
        <w:rPr>
          <w:b/>
          <w:i w:val="0"/>
          <w:sz w:val="22"/>
          <w:szCs w:val="22"/>
        </w:rPr>
        <w:br w:type="page"/>
      </w: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ind w:left="1440"/>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5F7529" w:rsidRDefault="005F7529">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A</w:t>
      </w:r>
    </w:p>
    <w:p w:rsidR="00DC2457" w:rsidRDefault="00DC2457" w:rsidP="00DC2457">
      <w:pPr>
        <w:ind w:left="1080"/>
        <w:jc w:val="right"/>
        <w:rPr>
          <w:b/>
          <w:i w:val="0"/>
          <w:sz w:val="22"/>
          <w:szCs w:val="22"/>
        </w:rPr>
      </w:pPr>
    </w:p>
    <w:p w:rsidR="00DC2457" w:rsidRDefault="00DC2457" w:rsidP="00C66164">
      <w:pPr>
        <w:tabs>
          <w:tab w:val="left" w:pos="851"/>
        </w:tabs>
        <w:ind w:left="1080"/>
        <w:jc w:val="right"/>
        <w:rPr>
          <w:b/>
          <w:i w:val="0"/>
          <w:sz w:val="22"/>
          <w:szCs w:val="22"/>
        </w:rPr>
      </w:pPr>
      <w:r>
        <w:rPr>
          <w:b/>
          <w:i w:val="0"/>
          <w:sz w:val="22"/>
          <w:szCs w:val="22"/>
        </w:rPr>
        <w:t>VZOREC POGODBE MOL</w:t>
      </w:r>
    </w:p>
    <w:p w:rsidR="00CB7A8A" w:rsidRPr="00CB7A8A" w:rsidRDefault="00CB7A8A" w:rsidP="00CB7A8A">
      <w:pPr>
        <w:jc w:val="both"/>
        <w:rPr>
          <w:i w:val="0"/>
          <w:sz w:val="22"/>
          <w:szCs w:val="22"/>
        </w:rPr>
      </w:pPr>
      <w:r w:rsidRPr="00CB7A8A">
        <w:rPr>
          <w:b/>
          <w:i w:val="0"/>
          <w:sz w:val="22"/>
          <w:szCs w:val="22"/>
        </w:rPr>
        <w:t>MESTNA OBČINA LJUBLJANA</w:t>
      </w:r>
      <w:r w:rsidRPr="00CB7A8A">
        <w:rPr>
          <w:i w:val="0"/>
          <w:sz w:val="22"/>
          <w:szCs w:val="22"/>
        </w:rPr>
        <w:t xml:space="preserve">, Mestni trg 1, 1000 Ljubljana, ki jo zastopa župan Zoran Janković, </w:t>
      </w:r>
    </w:p>
    <w:p w:rsidR="00CB7A8A" w:rsidRPr="00CB7A8A" w:rsidRDefault="00CB7A8A" w:rsidP="00CB7A8A">
      <w:pPr>
        <w:jc w:val="both"/>
        <w:rPr>
          <w:i w:val="0"/>
          <w:sz w:val="22"/>
          <w:szCs w:val="22"/>
        </w:rPr>
      </w:pPr>
      <w:r w:rsidRPr="00CB7A8A">
        <w:rPr>
          <w:i w:val="0"/>
          <w:sz w:val="22"/>
          <w:szCs w:val="22"/>
        </w:rPr>
        <w:t>matična številka: 5874025000</w:t>
      </w:r>
    </w:p>
    <w:p w:rsidR="00CB7A8A" w:rsidRPr="00CB7A8A" w:rsidRDefault="00CB7A8A" w:rsidP="00CB7A8A">
      <w:pPr>
        <w:jc w:val="both"/>
        <w:rPr>
          <w:i w:val="0"/>
          <w:sz w:val="22"/>
          <w:szCs w:val="22"/>
        </w:rPr>
      </w:pPr>
      <w:r w:rsidRPr="00CB7A8A">
        <w:rPr>
          <w:i w:val="0"/>
          <w:sz w:val="22"/>
          <w:szCs w:val="22"/>
        </w:rPr>
        <w:t>identifikacijska številka za DDV: SI67593321</w:t>
      </w:r>
    </w:p>
    <w:p w:rsidR="00CB7A8A" w:rsidRPr="00CB7A8A" w:rsidRDefault="00CB7A8A" w:rsidP="00CB7A8A">
      <w:pPr>
        <w:jc w:val="both"/>
        <w:rPr>
          <w:i w:val="0"/>
          <w:sz w:val="22"/>
          <w:szCs w:val="22"/>
        </w:rPr>
      </w:pPr>
      <w:r w:rsidRPr="00CB7A8A">
        <w:rPr>
          <w:i w:val="0"/>
          <w:sz w:val="22"/>
          <w:szCs w:val="22"/>
        </w:rPr>
        <w:t>(v nadaljevanju: naročnik)</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in </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b/>
          <w:i w:val="0"/>
          <w:sz w:val="22"/>
          <w:szCs w:val="22"/>
        </w:rPr>
        <w:t>………………………………………………,</w:t>
      </w:r>
      <w:r w:rsidRPr="00CB7A8A">
        <w:rPr>
          <w:i w:val="0"/>
          <w:sz w:val="22"/>
          <w:szCs w:val="22"/>
        </w:rPr>
        <w:t xml:space="preserve"> ki ga zastopa …………………….. (navesti funkcijo, ime in priimek osebe, pooblaščene za zastopanje),</w:t>
      </w:r>
    </w:p>
    <w:p w:rsidR="00CB7A8A" w:rsidRPr="00CB7A8A" w:rsidRDefault="00CB7A8A" w:rsidP="00CB7A8A">
      <w:pPr>
        <w:jc w:val="both"/>
        <w:rPr>
          <w:i w:val="0"/>
          <w:sz w:val="22"/>
          <w:szCs w:val="22"/>
        </w:rPr>
      </w:pPr>
      <w:r w:rsidRPr="00CB7A8A">
        <w:rPr>
          <w:i w:val="0"/>
          <w:sz w:val="22"/>
          <w:szCs w:val="22"/>
        </w:rPr>
        <w:t>matična številka: ……………………………..</w:t>
      </w:r>
    </w:p>
    <w:p w:rsidR="00CB7A8A" w:rsidRPr="00CB7A8A" w:rsidRDefault="00CB7A8A" w:rsidP="00CB7A8A">
      <w:pPr>
        <w:jc w:val="both"/>
        <w:rPr>
          <w:i w:val="0"/>
          <w:sz w:val="22"/>
          <w:szCs w:val="22"/>
        </w:rPr>
      </w:pPr>
      <w:r w:rsidRPr="00CB7A8A">
        <w:rPr>
          <w:i w:val="0"/>
          <w:sz w:val="22"/>
          <w:szCs w:val="22"/>
        </w:rPr>
        <w:t>identifikacijska številka za DDV: ………………</w:t>
      </w:r>
    </w:p>
    <w:p w:rsidR="00CB7A8A" w:rsidRPr="00CB7A8A" w:rsidRDefault="00CB7A8A" w:rsidP="00CB7A8A">
      <w:pPr>
        <w:jc w:val="both"/>
        <w:rPr>
          <w:i w:val="0"/>
          <w:sz w:val="22"/>
          <w:szCs w:val="22"/>
        </w:rPr>
      </w:pPr>
      <w:r w:rsidRPr="00CB7A8A">
        <w:rPr>
          <w:i w:val="0"/>
          <w:sz w:val="22"/>
          <w:szCs w:val="22"/>
        </w:rPr>
        <w:t>(v nadaljevanju: izvajalec)</w:t>
      </w:r>
    </w:p>
    <w:p w:rsidR="00CB7A8A" w:rsidRPr="00CB7A8A" w:rsidRDefault="00CB7A8A" w:rsidP="00CB7A8A">
      <w:pPr>
        <w:jc w:val="both"/>
        <w:rPr>
          <w:i w:val="0"/>
          <w:sz w:val="22"/>
          <w:szCs w:val="22"/>
        </w:rPr>
      </w:pPr>
      <w:r w:rsidRPr="00CB7A8A">
        <w:rPr>
          <w:i w:val="0"/>
          <w:sz w:val="22"/>
          <w:szCs w:val="22"/>
        </w:rPr>
        <w:tab/>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skleneta naslednjo</w:t>
      </w:r>
    </w:p>
    <w:p w:rsidR="00CB7A8A" w:rsidRPr="00CB7A8A" w:rsidRDefault="00CB7A8A" w:rsidP="00CB7A8A">
      <w:pPr>
        <w:ind w:right="-286"/>
        <w:jc w:val="both"/>
        <w:rPr>
          <w:i w:val="0"/>
          <w:sz w:val="22"/>
          <w:szCs w:val="22"/>
        </w:rPr>
      </w:pPr>
    </w:p>
    <w:p w:rsidR="00CB7A8A" w:rsidRPr="00CB7A8A" w:rsidRDefault="00CB7A8A" w:rsidP="00CB7A8A">
      <w:pPr>
        <w:ind w:right="-286"/>
        <w:jc w:val="both"/>
        <w:rPr>
          <w:i w:val="0"/>
          <w:sz w:val="22"/>
          <w:szCs w:val="22"/>
        </w:rPr>
      </w:pPr>
    </w:p>
    <w:p w:rsidR="00CB7A8A" w:rsidRPr="00CB7A8A" w:rsidRDefault="00CB7A8A" w:rsidP="00CB7A8A">
      <w:pPr>
        <w:ind w:right="-286"/>
        <w:jc w:val="both"/>
        <w:rPr>
          <w:i w:val="0"/>
          <w:sz w:val="22"/>
          <w:szCs w:val="22"/>
        </w:rPr>
      </w:pPr>
    </w:p>
    <w:p w:rsidR="00CB7A8A" w:rsidRPr="00CB7A8A" w:rsidRDefault="00CB7A8A" w:rsidP="00CB7A8A">
      <w:pPr>
        <w:ind w:right="-286"/>
        <w:jc w:val="both"/>
        <w:rPr>
          <w:i w:val="0"/>
          <w:sz w:val="22"/>
          <w:szCs w:val="22"/>
        </w:rPr>
      </w:pPr>
    </w:p>
    <w:p w:rsidR="00CB7A8A" w:rsidRPr="00CB7A8A" w:rsidRDefault="00CB7A8A" w:rsidP="00CB7A8A">
      <w:pPr>
        <w:jc w:val="center"/>
        <w:rPr>
          <w:b/>
          <w:bCs/>
          <w:i w:val="0"/>
          <w:sz w:val="22"/>
          <w:szCs w:val="22"/>
        </w:rPr>
      </w:pPr>
      <w:r w:rsidRPr="00CB7A8A">
        <w:rPr>
          <w:b/>
          <w:bCs/>
          <w:i w:val="0"/>
          <w:sz w:val="22"/>
          <w:szCs w:val="22"/>
        </w:rPr>
        <w:t>GRADBENO POGODBO O</w:t>
      </w:r>
    </w:p>
    <w:p w:rsidR="00CB7A8A" w:rsidRPr="00CB7A8A" w:rsidRDefault="00CB7A8A" w:rsidP="00CB7A8A">
      <w:pPr>
        <w:ind w:right="-286"/>
        <w:jc w:val="center"/>
        <w:rPr>
          <w:b/>
          <w:i w:val="0"/>
          <w:caps/>
          <w:sz w:val="22"/>
          <w:szCs w:val="22"/>
        </w:rPr>
      </w:pPr>
      <w:r w:rsidRPr="00CB7A8A">
        <w:rPr>
          <w:b/>
          <w:i w:val="0"/>
          <w:caps/>
          <w:sz w:val="22"/>
          <w:szCs w:val="22"/>
        </w:rPr>
        <w:t>RekonstrukcijI Zaloške ceste na odseku od križišča z Vevško cesto do krožišča s Kašeljsko cesto, Cesto 30. avgusta in Milčetovo potjo</w:t>
      </w: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r w:rsidRPr="00CB7A8A">
        <w:rPr>
          <w:b/>
          <w:i w:val="0"/>
          <w:sz w:val="22"/>
          <w:szCs w:val="22"/>
        </w:rPr>
        <w:t>Uvodne določbe</w:t>
      </w:r>
    </w:p>
    <w:p w:rsidR="00CB7A8A" w:rsidRPr="00CB7A8A" w:rsidRDefault="00CB7A8A" w:rsidP="00CB7A8A">
      <w:pPr>
        <w:ind w:right="-286"/>
        <w:jc w:val="both"/>
        <w:rPr>
          <w:b/>
          <w:i w:val="0"/>
          <w:sz w:val="22"/>
          <w:szCs w:val="22"/>
        </w:rPr>
      </w:pPr>
    </w:p>
    <w:p w:rsidR="00CB7A8A" w:rsidRPr="00CB7A8A" w:rsidRDefault="00CB7A8A" w:rsidP="007C65D4">
      <w:pPr>
        <w:numPr>
          <w:ilvl w:val="0"/>
          <w:numId w:val="34"/>
        </w:numPr>
        <w:ind w:right="-286"/>
        <w:contextualSpacing/>
        <w:jc w:val="center"/>
        <w:rPr>
          <w:i w:val="0"/>
          <w:sz w:val="22"/>
          <w:szCs w:val="22"/>
        </w:rPr>
      </w:pPr>
      <w:r w:rsidRPr="00CB7A8A">
        <w:rPr>
          <w:i w:val="0"/>
          <w:sz w:val="22"/>
          <w:szCs w:val="22"/>
        </w:rPr>
        <w:t>člen</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Pogodbeni stranki ugotavljata, da:</w:t>
      </w:r>
    </w:p>
    <w:p w:rsidR="00CB7A8A" w:rsidRPr="00CB7A8A" w:rsidRDefault="00CB7A8A" w:rsidP="00CB7A8A">
      <w:pPr>
        <w:jc w:val="both"/>
        <w:rPr>
          <w:i w:val="0"/>
          <w:sz w:val="22"/>
          <w:szCs w:val="22"/>
        </w:rPr>
      </w:pPr>
    </w:p>
    <w:p w:rsidR="00CB7A8A" w:rsidRPr="00CB7A8A" w:rsidRDefault="00CB7A8A" w:rsidP="007C65D4">
      <w:pPr>
        <w:numPr>
          <w:ilvl w:val="0"/>
          <w:numId w:val="47"/>
        </w:numPr>
        <w:contextualSpacing/>
        <w:jc w:val="both"/>
        <w:rPr>
          <w:i w:val="0"/>
          <w:sz w:val="22"/>
          <w:szCs w:val="22"/>
        </w:rPr>
      </w:pPr>
      <w:r w:rsidRPr="00CB7A8A">
        <w:rPr>
          <w:i w:val="0"/>
          <w:sz w:val="22"/>
          <w:szCs w:val="22"/>
        </w:rPr>
        <w:t>je v načrtu razvojnih programov Mestne občine Ljubljana predvidena rekonstrukcija Zaloške ceste na odseku od križišča z Vevško cesto do krožišča s Kašeljsko cesto, Cesto 30. avgusta in Milčetovo potjo, NRP 7560-10-0107;</w:t>
      </w:r>
    </w:p>
    <w:p w:rsidR="00CB7A8A" w:rsidRPr="00CB7A8A" w:rsidRDefault="00CB7A8A" w:rsidP="007C65D4">
      <w:pPr>
        <w:numPr>
          <w:ilvl w:val="0"/>
          <w:numId w:val="47"/>
        </w:numPr>
        <w:contextualSpacing/>
        <w:jc w:val="both"/>
        <w:rPr>
          <w:i w:val="0"/>
          <w:sz w:val="22"/>
          <w:szCs w:val="22"/>
        </w:rPr>
      </w:pPr>
      <w:r w:rsidRPr="00CB7A8A">
        <w:rPr>
          <w:i w:val="0"/>
          <w:sz w:val="22"/>
          <w:szCs w:val="22"/>
        </w:rPr>
        <w:t>gre za skupno javno naročilo pri katerem je naročnik tudi JP VO-KA, d.o.o., ki je pooblastila naročnika za izvedbo postopka javnega naročila;</w:t>
      </w:r>
    </w:p>
    <w:p w:rsidR="00CB7A8A" w:rsidRPr="00CB7A8A" w:rsidRDefault="00CB7A8A" w:rsidP="007C65D4">
      <w:pPr>
        <w:numPr>
          <w:ilvl w:val="0"/>
          <w:numId w:val="47"/>
        </w:numPr>
        <w:contextualSpacing/>
        <w:jc w:val="both"/>
        <w:rPr>
          <w:i w:val="0"/>
          <w:sz w:val="22"/>
          <w:szCs w:val="22"/>
        </w:rPr>
      </w:pPr>
      <w:r w:rsidRPr="00CB7A8A">
        <w:rPr>
          <w:i w:val="0"/>
          <w:sz w:val="22"/>
          <w:szCs w:val="22"/>
        </w:rPr>
        <w:t>vsak naročnik skupnega javnega naročila sklepa pogodbo za svoj del naročila z izbranim izvajalcem;</w:t>
      </w:r>
    </w:p>
    <w:p w:rsidR="00CB7A8A" w:rsidRPr="00CB7A8A" w:rsidRDefault="00CB7A8A" w:rsidP="007C65D4">
      <w:pPr>
        <w:numPr>
          <w:ilvl w:val="0"/>
          <w:numId w:val="47"/>
        </w:numPr>
        <w:contextualSpacing/>
        <w:jc w:val="both"/>
        <w:rPr>
          <w:i w:val="0"/>
          <w:sz w:val="22"/>
          <w:szCs w:val="22"/>
        </w:rPr>
      </w:pPr>
      <w:r w:rsidRPr="00CB7A8A">
        <w:rPr>
          <w:i w:val="0"/>
          <w:sz w:val="22"/>
          <w:szCs w:val="22"/>
        </w:rPr>
        <w:t>je bil izvajalec izbran na podlagi izvedenega konkurenčnega postopka s pogajanji skladno s 44.  členom Zakona o javnem naročanju (</w:t>
      </w:r>
      <w:r w:rsidRPr="00CB7A8A">
        <w:rPr>
          <w:i w:val="0"/>
          <w:iCs/>
          <w:sz w:val="22"/>
          <w:szCs w:val="22"/>
        </w:rPr>
        <w:t>Uradni list RS, št. 91/15; v nadaljevanju: ZJN-3</w:t>
      </w:r>
      <w:r w:rsidRPr="00CB7A8A">
        <w:rPr>
          <w:i w:val="0"/>
          <w:sz w:val="22"/>
          <w:szCs w:val="22"/>
        </w:rPr>
        <w:t>);</w:t>
      </w:r>
    </w:p>
    <w:p w:rsidR="00CB7A8A" w:rsidRPr="00CB7A8A" w:rsidRDefault="00CB7A8A" w:rsidP="007C65D4">
      <w:pPr>
        <w:numPr>
          <w:ilvl w:val="0"/>
          <w:numId w:val="47"/>
        </w:numPr>
        <w:contextualSpacing/>
        <w:jc w:val="both"/>
        <w:rPr>
          <w:i w:val="0"/>
          <w:sz w:val="22"/>
          <w:szCs w:val="22"/>
        </w:rPr>
      </w:pPr>
      <w:r w:rsidRPr="00CB7A8A">
        <w:rPr>
          <w:i w:val="0"/>
          <w:sz w:val="22"/>
          <w:szCs w:val="22"/>
        </w:rPr>
        <w:t xml:space="preserve">je bilo obvestilo o javnem naročilu objavljeno na Portalu javnih naročil dne …………. pod številko objave …………; </w:t>
      </w:r>
    </w:p>
    <w:p w:rsidR="00CB7A8A" w:rsidRPr="00CB7A8A" w:rsidRDefault="00CB7A8A" w:rsidP="007C65D4">
      <w:pPr>
        <w:numPr>
          <w:ilvl w:val="0"/>
          <w:numId w:val="47"/>
        </w:numPr>
        <w:contextualSpacing/>
        <w:jc w:val="both"/>
        <w:rPr>
          <w:i w:val="0"/>
          <w:sz w:val="22"/>
          <w:szCs w:val="22"/>
        </w:rPr>
      </w:pPr>
      <w:r w:rsidRPr="00CB7A8A">
        <w:rPr>
          <w:i w:val="0"/>
          <w:sz w:val="22"/>
          <w:szCs w:val="22"/>
        </w:rPr>
        <w:t>je bil izvajalec izbran kot najugodnejši ponudnik z Odločitvijo o oddaji javnega naročila št. 430-1520/2017-……… z dne ……………;</w:t>
      </w:r>
    </w:p>
    <w:p w:rsidR="00CB7A8A" w:rsidRPr="00CB7A8A" w:rsidRDefault="00CB7A8A" w:rsidP="007C65D4">
      <w:pPr>
        <w:numPr>
          <w:ilvl w:val="0"/>
          <w:numId w:val="47"/>
        </w:numPr>
        <w:contextualSpacing/>
        <w:jc w:val="both"/>
        <w:rPr>
          <w:i w:val="0"/>
          <w:strike/>
          <w:sz w:val="22"/>
          <w:szCs w:val="22"/>
        </w:rPr>
      </w:pPr>
      <w:r w:rsidRPr="00CB7A8A">
        <w:rPr>
          <w:i w:val="0"/>
          <w:iCs/>
          <w:sz w:val="22"/>
          <w:szCs w:val="22"/>
        </w:rPr>
        <w:t>ima naročnik sredstva za plačilo del po tej pogodbi predvidena v Odloku o proračunu Mestne občine Ljubljana za leto 2017 v okviru NRP 7560-10-0107 na PP 045199, konto 4204.</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p>
    <w:p w:rsidR="00CB7A8A" w:rsidRPr="00CB7A8A" w:rsidRDefault="00CB7A8A" w:rsidP="00CB7A8A">
      <w:pPr>
        <w:ind w:right="-286"/>
        <w:jc w:val="both"/>
        <w:rPr>
          <w:b/>
          <w:i w:val="0"/>
          <w:sz w:val="22"/>
          <w:szCs w:val="22"/>
        </w:rPr>
      </w:pPr>
      <w:r w:rsidRPr="00CB7A8A">
        <w:rPr>
          <w:b/>
          <w:i w:val="0"/>
          <w:sz w:val="22"/>
          <w:szCs w:val="22"/>
        </w:rPr>
        <w:lastRenderedPageBreak/>
        <w:t>Predmet pogodbe</w:t>
      </w:r>
    </w:p>
    <w:p w:rsidR="00CB7A8A" w:rsidRPr="00CB7A8A" w:rsidRDefault="00CB7A8A" w:rsidP="00CB7A8A">
      <w:pPr>
        <w:ind w:right="-286"/>
        <w:jc w:val="both"/>
        <w:rPr>
          <w:b/>
          <w:i w:val="0"/>
          <w:sz w:val="22"/>
          <w:szCs w:val="22"/>
        </w:rPr>
      </w:pPr>
    </w:p>
    <w:p w:rsidR="00CB7A8A" w:rsidRPr="00CB7A8A" w:rsidRDefault="00CB7A8A" w:rsidP="007C65D4">
      <w:pPr>
        <w:numPr>
          <w:ilvl w:val="0"/>
          <w:numId w:val="34"/>
        </w:numPr>
        <w:ind w:right="-286"/>
        <w:contextualSpacing/>
        <w:jc w:val="center"/>
        <w:rPr>
          <w:i w:val="0"/>
          <w:sz w:val="22"/>
          <w:szCs w:val="22"/>
        </w:rPr>
      </w:pPr>
      <w:r w:rsidRPr="00CB7A8A">
        <w:rPr>
          <w:i w:val="0"/>
          <w:sz w:val="22"/>
          <w:szCs w:val="22"/>
        </w:rPr>
        <w:t>člen</w:t>
      </w:r>
    </w:p>
    <w:p w:rsidR="00CB7A8A" w:rsidRPr="00CB7A8A" w:rsidRDefault="00CB7A8A" w:rsidP="00CB7A8A">
      <w:pPr>
        <w:ind w:right="-286"/>
        <w:jc w:val="both"/>
        <w:rPr>
          <w:i w:val="0"/>
          <w:sz w:val="22"/>
          <w:szCs w:val="22"/>
        </w:rPr>
      </w:pPr>
    </w:p>
    <w:p w:rsidR="00CB7A8A" w:rsidRPr="00CB7A8A" w:rsidRDefault="00CB7A8A" w:rsidP="00CB7A8A">
      <w:pPr>
        <w:jc w:val="both"/>
        <w:rPr>
          <w:i w:val="0"/>
          <w:sz w:val="22"/>
          <w:szCs w:val="22"/>
        </w:rPr>
      </w:pPr>
      <w:r w:rsidRPr="00CB7A8A">
        <w:rPr>
          <w:i w:val="0"/>
          <w:sz w:val="22"/>
          <w:szCs w:val="22"/>
        </w:rPr>
        <w:t>S to pogodbo naročnik odda, izvajalec pa prevzame v izvedbo gradbena dela za rekonstrukcijo Zaloške ceste na odseku od križišča z Vevško cesto do krožišča s Kašeljsko cesto, Cesto 30. avgusta in Milčetovo potjo (v nadaljevanju: pogodbena dela), ki obsegajo:</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1.</w:t>
      </w:r>
      <w:r w:rsidRPr="00CB7A8A">
        <w:rPr>
          <w:i w:val="0"/>
          <w:sz w:val="22"/>
          <w:szCs w:val="22"/>
        </w:rPr>
        <w:tab/>
        <w:t xml:space="preserve">Izgradnjo dvopasovne ceste z potrebnimi zidovi </w:t>
      </w:r>
    </w:p>
    <w:p w:rsidR="00CB7A8A" w:rsidRPr="00CB7A8A" w:rsidRDefault="00CB7A8A" w:rsidP="00CB7A8A">
      <w:pPr>
        <w:jc w:val="both"/>
        <w:rPr>
          <w:i w:val="0"/>
          <w:sz w:val="22"/>
          <w:szCs w:val="22"/>
        </w:rPr>
      </w:pPr>
      <w:r w:rsidRPr="00CB7A8A">
        <w:rPr>
          <w:i w:val="0"/>
          <w:sz w:val="22"/>
          <w:szCs w:val="22"/>
        </w:rPr>
        <w:t>2.</w:t>
      </w:r>
      <w:r w:rsidRPr="00CB7A8A">
        <w:rPr>
          <w:i w:val="0"/>
          <w:sz w:val="22"/>
          <w:szCs w:val="22"/>
        </w:rPr>
        <w:tab/>
        <w:t>Ureditev križišča (Zaloška-Vevška cesta)</w:t>
      </w:r>
    </w:p>
    <w:p w:rsidR="00CB7A8A" w:rsidRPr="00CB7A8A" w:rsidRDefault="00CB7A8A" w:rsidP="00CB7A8A">
      <w:pPr>
        <w:jc w:val="both"/>
        <w:rPr>
          <w:i w:val="0"/>
          <w:sz w:val="22"/>
          <w:szCs w:val="22"/>
        </w:rPr>
      </w:pPr>
      <w:r w:rsidRPr="00CB7A8A">
        <w:rPr>
          <w:i w:val="0"/>
          <w:sz w:val="22"/>
          <w:szCs w:val="22"/>
        </w:rPr>
        <w:t>3.</w:t>
      </w:r>
      <w:r w:rsidRPr="00CB7A8A">
        <w:rPr>
          <w:i w:val="0"/>
          <w:sz w:val="22"/>
          <w:szCs w:val="22"/>
        </w:rPr>
        <w:tab/>
        <w:t>Ureditev krožišča (Zaloška-</w:t>
      </w:r>
      <w:r w:rsidRPr="00CB7A8A">
        <w:t xml:space="preserve"> </w:t>
      </w:r>
      <w:r w:rsidRPr="00CB7A8A">
        <w:rPr>
          <w:i w:val="0"/>
          <w:sz w:val="22"/>
          <w:szCs w:val="22"/>
        </w:rPr>
        <w:t>Kašeljska cesta- Cesta 30. Avgusta- Milčetova pot)</w:t>
      </w:r>
    </w:p>
    <w:p w:rsidR="00CB7A8A" w:rsidRPr="00CB7A8A" w:rsidRDefault="00CB7A8A" w:rsidP="00CB7A8A">
      <w:pPr>
        <w:jc w:val="both"/>
        <w:rPr>
          <w:i w:val="0"/>
          <w:sz w:val="22"/>
          <w:szCs w:val="22"/>
        </w:rPr>
      </w:pPr>
      <w:r w:rsidRPr="00CB7A8A">
        <w:rPr>
          <w:i w:val="0"/>
          <w:sz w:val="22"/>
          <w:szCs w:val="22"/>
        </w:rPr>
        <w:t>4.</w:t>
      </w:r>
      <w:r w:rsidRPr="00CB7A8A">
        <w:rPr>
          <w:i w:val="0"/>
          <w:sz w:val="22"/>
          <w:szCs w:val="22"/>
        </w:rPr>
        <w:tab/>
        <w:t xml:space="preserve">Izgradnjo objektov komunalne infrastrukture: </w:t>
      </w:r>
    </w:p>
    <w:p w:rsidR="00CB7A8A" w:rsidRPr="00CB7A8A" w:rsidRDefault="00CB7A8A" w:rsidP="00CB7A8A">
      <w:pPr>
        <w:jc w:val="both"/>
        <w:rPr>
          <w:i w:val="0"/>
          <w:sz w:val="22"/>
          <w:szCs w:val="22"/>
        </w:rPr>
      </w:pPr>
      <w:r w:rsidRPr="00CB7A8A">
        <w:rPr>
          <w:i w:val="0"/>
          <w:sz w:val="22"/>
          <w:szCs w:val="22"/>
        </w:rPr>
        <w:t>-</w:t>
      </w:r>
      <w:r w:rsidRPr="00CB7A8A">
        <w:rPr>
          <w:i w:val="0"/>
          <w:sz w:val="22"/>
          <w:szCs w:val="22"/>
        </w:rPr>
        <w:tab/>
        <w:t xml:space="preserve">meteorna kanalizacija, </w:t>
      </w:r>
    </w:p>
    <w:p w:rsidR="00CB7A8A" w:rsidRPr="00CB7A8A" w:rsidRDefault="00CB7A8A" w:rsidP="00CB7A8A">
      <w:pPr>
        <w:jc w:val="both"/>
        <w:rPr>
          <w:i w:val="0"/>
          <w:sz w:val="22"/>
          <w:szCs w:val="22"/>
        </w:rPr>
      </w:pPr>
      <w:r w:rsidRPr="00CB7A8A">
        <w:rPr>
          <w:i w:val="0"/>
          <w:sz w:val="22"/>
          <w:szCs w:val="22"/>
        </w:rPr>
        <w:t>-</w:t>
      </w:r>
      <w:r w:rsidRPr="00CB7A8A">
        <w:rPr>
          <w:i w:val="0"/>
          <w:sz w:val="22"/>
          <w:szCs w:val="22"/>
        </w:rPr>
        <w:tab/>
        <w:t xml:space="preserve">fekalna kanalizacija, </w:t>
      </w:r>
    </w:p>
    <w:p w:rsidR="00CB7A8A" w:rsidRPr="00CB7A8A" w:rsidRDefault="00CB7A8A" w:rsidP="00CB7A8A">
      <w:pPr>
        <w:jc w:val="both"/>
        <w:rPr>
          <w:i w:val="0"/>
          <w:sz w:val="22"/>
          <w:szCs w:val="22"/>
        </w:rPr>
      </w:pPr>
      <w:r w:rsidRPr="00CB7A8A">
        <w:rPr>
          <w:i w:val="0"/>
          <w:sz w:val="22"/>
          <w:szCs w:val="22"/>
        </w:rPr>
        <w:t>-</w:t>
      </w:r>
      <w:r w:rsidRPr="00CB7A8A">
        <w:rPr>
          <w:i w:val="0"/>
          <w:sz w:val="22"/>
          <w:szCs w:val="22"/>
        </w:rPr>
        <w:tab/>
        <w:t>prestavitve obstoječih plinovodov v območju Zaloške ceste,</w:t>
      </w:r>
    </w:p>
    <w:p w:rsidR="00CB7A8A" w:rsidRPr="00CB7A8A" w:rsidRDefault="00CB7A8A" w:rsidP="00CB7A8A">
      <w:pPr>
        <w:jc w:val="both"/>
        <w:rPr>
          <w:i w:val="0"/>
          <w:sz w:val="22"/>
          <w:szCs w:val="22"/>
        </w:rPr>
      </w:pPr>
      <w:r w:rsidRPr="00CB7A8A">
        <w:rPr>
          <w:i w:val="0"/>
          <w:sz w:val="22"/>
          <w:szCs w:val="22"/>
        </w:rPr>
        <w:t>-</w:t>
      </w:r>
      <w:r w:rsidRPr="00CB7A8A">
        <w:rPr>
          <w:i w:val="0"/>
          <w:sz w:val="22"/>
          <w:szCs w:val="22"/>
        </w:rPr>
        <w:tab/>
        <w:t xml:space="preserve">izgradnja elektrokabelske kanalizacije, </w:t>
      </w:r>
    </w:p>
    <w:p w:rsidR="00CB7A8A" w:rsidRPr="00CB7A8A" w:rsidRDefault="00CB7A8A" w:rsidP="00CB7A8A">
      <w:pPr>
        <w:jc w:val="both"/>
        <w:rPr>
          <w:i w:val="0"/>
          <w:sz w:val="22"/>
          <w:szCs w:val="22"/>
        </w:rPr>
      </w:pPr>
      <w:r w:rsidRPr="00CB7A8A">
        <w:rPr>
          <w:i w:val="0"/>
          <w:sz w:val="22"/>
          <w:szCs w:val="22"/>
        </w:rPr>
        <w:t>-</w:t>
      </w:r>
      <w:r w:rsidRPr="00CB7A8A">
        <w:rPr>
          <w:i w:val="0"/>
          <w:sz w:val="22"/>
          <w:szCs w:val="22"/>
        </w:rPr>
        <w:tab/>
        <w:t>ureditev javne razsvetljave,</w:t>
      </w:r>
    </w:p>
    <w:p w:rsidR="00CB7A8A" w:rsidRPr="00CB7A8A" w:rsidRDefault="00CB7A8A" w:rsidP="00CB7A8A">
      <w:pPr>
        <w:jc w:val="both"/>
        <w:rPr>
          <w:i w:val="0"/>
          <w:sz w:val="22"/>
          <w:szCs w:val="22"/>
        </w:rPr>
      </w:pPr>
      <w:r w:rsidRPr="00CB7A8A">
        <w:rPr>
          <w:i w:val="0"/>
          <w:sz w:val="22"/>
          <w:szCs w:val="22"/>
        </w:rPr>
        <w:t>-</w:t>
      </w:r>
      <w:r w:rsidRPr="00CB7A8A">
        <w:rPr>
          <w:i w:val="0"/>
          <w:sz w:val="22"/>
          <w:szCs w:val="22"/>
        </w:rPr>
        <w:tab/>
        <w:t>ureditev semaforizacije-gradbeni del,</w:t>
      </w:r>
    </w:p>
    <w:p w:rsidR="00CB7A8A" w:rsidRPr="00CB7A8A" w:rsidRDefault="00CB7A8A" w:rsidP="00CB7A8A">
      <w:pPr>
        <w:jc w:val="both"/>
        <w:rPr>
          <w:i w:val="0"/>
          <w:sz w:val="22"/>
          <w:szCs w:val="22"/>
        </w:rPr>
      </w:pPr>
      <w:r w:rsidRPr="00CB7A8A">
        <w:rPr>
          <w:i w:val="0"/>
          <w:sz w:val="22"/>
          <w:szCs w:val="22"/>
        </w:rPr>
        <w:t>5.</w:t>
      </w:r>
      <w:r w:rsidRPr="00CB7A8A">
        <w:rPr>
          <w:i w:val="0"/>
          <w:sz w:val="22"/>
          <w:szCs w:val="22"/>
        </w:rPr>
        <w:tab/>
        <w:t>Krajinska ureditev obcestnega prostora in ureditev javnih površin;</w:t>
      </w:r>
    </w:p>
    <w:p w:rsidR="00CB7A8A" w:rsidRPr="00CB7A8A" w:rsidRDefault="00CB7A8A" w:rsidP="00CB7A8A">
      <w:pPr>
        <w:overflowPunct w:val="0"/>
        <w:autoSpaceDE w:val="0"/>
        <w:autoSpaceDN w:val="0"/>
        <w:adjustRightInd w:val="0"/>
        <w:jc w:val="both"/>
        <w:textAlignment w:val="baseline"/>
        <w:rPr>
          <w:i w:val="0"/>
          <w:sz w:val="22"/>
          <w:szCs w:val="22"/>
        </w:rPr>
      </w:pPr>
    </w:p>
    <w:p w:rsidR="00CB7A8A" w:rsidRPr="00CB7A8A" w:rsidRDefault="00CB7A8A" w:rsidP="007C65D4">
      <w:pPr>
        <w:numPr>
          <w:ilvl w:val="0"/>
          <w:numId w:val="34"/>
        </w:numPr>
        <w:ind w:right="-286"/>
        <w:contextualSpacing/>
        <w:jc w:val="center"/>
        <w:rPr>
          <w:i w:val="0"/>
          <w:sz w:val="22"/>
          <w:szCs w:val="22"/>
        </w:rPr>
      </w:pPr>
      <w:r w:rsidRPr="00CB7A8A">
        <w:rPr>
          <w:i w:val="0"/>
          <w:sz w:val="22"/>
          <w:szCs w:val="22"/>
        </w:rPr>
        <w:t>člen</w:t>
      </w:r>
    </w:p>
    <w:p w:rsidR="00CB7A8A" w:rsidRPr="00CB7A8A" w:rsidRDefault="00CB7A8A" w:rsidP="00CB7A8A">
      <w:pPr>
        <w:overflowPunct w:val="0"/>
        <w:autoSpaceDE w:val="0"/>
        <w:autoSpaceDN w:val="0"/>
        <w:adjustRightInd w:val="0"/>
        <w:jc w:val="both"/>
        <w:textAlignment w:val="baseline"/>
        <w:rPr>
          <w:i w:val="0"/>
          <w:sz w:val="22"/>
          <w:szCs w:val="22"/>
        </w:rPr>
      </w:pPr>
    </w:p>
    <w:p w:rsidR="00CB7A8A" w:rsidRPr="00CB7A8A" w:rsidRDefault="00CB7A8A" w:rsidP="00CB7A8A">
      <w:pPr>
        <w:jc w:val="both"/>
        <w:rPr>
          <w:i w:val="0"/>
          <w:sz w:val="22"/>
          <w:szCs w:val="22"/>
        </w:rPr>
      </w:pPr>
      <w:r w:rsidRPr="00CB7A8A">
        <w:rPr>
          <w:i w:val="0"/>
          <w:sz w:val="22"/>
          <w:szCs w:val="22"/>
        </w:rPr>
        <w:t xml:space="preserve">Izvajalec se obvezuje, da bo izvršil pogodbena dela v skladu in v obsegu z naslednjimi dokumenti, ki tvorijo celoto in natančneje določajo vsebino te  pogodbe:  </w:t>
      </w:r>
    </w:p>
    <w:p w:rsidR="00CB7A8A" w:rsidRPr="00CB7A8A" w:rsidRDefault="00CB7A8A" w:rsidP="00CB7A8A">
      <w:pPr>
        <w:jc w:val="both"/>
        <w:rPr>
          <w:i w:val="0"/>
          <w:sz w:val="22"/>
          <w:szCs w:val="22"/>
        </w:rPr>
      </w:pPr>
    </w:p>
    <w:p w:rsidR="00CB7A8A" w:rsidRPr="00CB7A8A" w:rsidRDefault="00CB7A8A" w:rsidP="007C65D4">
      <w:pPr>
        <w:numPr>
          <w:ilvl w:val="0"/>
          <w:numId w:val="35"/>
        </w:numPr>
        <w:contextualSpacing/>
        <w:jc w:val="both"/>
        <w:rPr>
          <w:i w:val="0"/>
          <w:sz w:val="22"/>
          <w:szCs w:val="22"/>
        </w:rPr>
      </w:pPr>
      <w:r w:rsidRPr="00CB7A8A">
        <w:rPr>
          <w:i w:val="0"/>
          <w:sz w:val="22"/>
          <w:szCs w:val="22"/>
        </w:rPr>
        <w:t xml:space="preserve">razpisno dokumentacijo  naročnika, št. 430-1520/2017-….. z dne ……., ki so hkrati tudi sestavni del te pogodbe, </w:t>
      </w:r>
    </w:p>
    <w:p w:rsidR="00CB7A8A" w:rsidRPr="00CB7A8A" w:rsidRDefault="00CB7A8A" w:rsidP="007C65D4">
      <w:pPr>
        <w:numPr>
          <w:ilvl w:val="0"/>
          <w:numId w:val="35"/>
        </w:numPr>
        <w:contextualSpacing/>
        <w:jc w:val="both"/>
        <w:rPr>
          <w:i w:val="0"/>
          <w:sz w:val="22"/>
          <w:szCs w:val="22"/>
        </w:rPr>
      </w:pPr>
      <w:r w:rsidRPr="00CB7A8A">
        <w:rPr>
          <w:i w:val="0"/>
          <w:sz w:val="22"/>
          <w:szCs w:val="22"/>
        </w:rPr>
        <w:t xml:space="preserve">ponudbo izvajalca št. ………… z dne ……………… in končno ponudbo dogovorjeno na pogajanjih dne ……………., ki sta hkrati tudi sestavni del te pogodbe, </w:t>
      </w:r>
    </w:p>
    <w:p w:rsidR="00CB7A8A" w:rsidRPr="00CB7A8A" w:rsidRDefault="00CB7A8A" w:rsidP="007C65D4">
      <w:pPr>
        <w:numPr>
          <w:ilvl w:val="0"/>
          <w:numId w:val="35"/>
        </w:numPr>
        <w:contextualSpacing/>
        <w:jc w:val="both"/>
        <w:rPr>
          <w:i w:val="0"/>
          <w:sz w:val="22"/>
          <w:szCs w:val="22"/>
        </w:rPr>
      </w:pPr>
      <w:r w:rsidRPr="00CB7A8A">
        <w:rPr>
          <w:i w:val="0"/>
          <w:sz w:val="22"/>
          <w:szCs w:val="22"/>
        </w:rPr>
        <w:t>gradbenim dovoljenjem št. 351-1792/2016-31, z dne 8. 5. 2017, ki ga je izdala Upravne enota Ljubljana, Izpostava Moste-Polje, ki je postalo pravnomočno dne 6. 6. 2017;</w:t>
      </w:r>
    </w:p>
    <w:p w:rsidR="00CB7A8A" w:rsidRPr="00CB7A8A" w:rsidRDefault="00CB7A8A" w:rsidP="007C65D4">
      <w:pPr>
        <w:numPr>
          <w:ilvl w:val="0"/>
          <w:numId w:val="35"/>
        </w:numPr>
        <w:contextualSpacing/>
        <w:jc w:val="both"/>
        <w:rPr>
          <w:i w:val="0"/>
          <w:sz w:val="22"/>
          <w:szCs w:val="22"/>
        </w:rPr>
      </w:pPr>
      <w:r w:rsidRPr="00CB7A8A">
        <w:rPr>
          <w:i w:val="0"/>
          <w:sz w:val="22"/>
          <w:szCs w:val="22"/>
        </w:rPr>
        <w:t>projektno dokumentacijo- projekt za izvedbo PZI za Izgradnjo Zaloške ceste na odseku od Vevške ceste do Kašeljske ceste, št. 11-443/08, ki jo je izdelal Giri d.o.o., Ljubljana (v nadaljevanju: Projekt za izvedbo),</w:t>
      </w:r>
    </w:p>
    <w:p w:rsidR="00CB7A8A" w:rsidRPr="00CB7A8A" w:rsidRDefault="00CB7A8A" w:rsidP="007C65D4">
      <w:pPr>
        <w:numPr>
          <w:ilvl w:val="0"/>
          <w:numId w:val="35"/>
        </w:numPr>
        <w:contextualSpacing/>
        <w:jc w:val="both"/>
        <w:rPr>
          <w:i w:val="0"/>
          <w:sz w:val="22"/>
          <w:szCs w:val="22"/>
        </w:rPr>
      </w:pPr>
      <w:r w:rsidRPr="00CB7A8A">
        <w:rPr>
          <w:i w:val="0"/>
          <w:sz w:val="22"/>
          <w:szCs w:val="22"/>
        </w:rPr>
        <w:t>soglasji pristojnih soglasodajalcev,</w:t>
      </w:r>
    </w:p>
    <w:p w:rsidR="00CB7A8A" w:rsidRPr="00CB7A8A" w:rsidRDefault="00CB7A8A" w:rsidP="007C65D4">
      <w:pPr>
        <w:numPr>
          <w:ilvl w:val="0"/>
          <w:numId w:val="35"/>
        </w:numPr>
        <w:jc w:val="both"/>
        <w:rPr>
          <w:i w:val="0"/>
          <w:sz w:val="22"/>
          <w:szCs w:val="22"/>
        </w:rPr>
      </w:pPr>
      <w:r w:rsidRPr="00CB7A8A">
        <w:rPr>
          <w:i w:val="0"/>
          <w:sz w:val="22"/>
          <w:szCs w:val="22"/>
        </w:rPr>
        <w:t xml:space="preserve">terminskim planom izvedbe pogodbenih del, ki je hkrati sestavni del te pogodbe, </w:t>
      </w:r>
    </w:p>
    <w:p w:rsidR="00CB7A8A" w:rsidRPr="00CB7A8A" w:rsidRDefault="00CB7A8A" w:rsidP="007C65D4">
      <w:pPr>
        <w:numPr>
          <w:ilvl w:val="0"/>
          <w:numId w:val="35"/>
        </w:numPr>
        <w:jc w:val="both"/>
        <w:rPr>
          <w:i w:val="0"/>
          <w:sz w:val="22"/>
          <w:szCs w:val="22"/>
        </w:rPr>
      </w:pPr>
      <w:r w:rsidRPr="00CB7A8A">
        <w:rPr>
          <w:i w:val="0"/>
          <w:sz w:val="22"/>
          <w:szCs w:val="22"/>
        </w:rPr>
        <w:t>tehničnimi specifikacijami za gradnjo cest (v nadaljevanju: TSC)</w:t>
      </w:r>
    </w:p>
    <w:p w:rsidR="00CB7A8A" w:rsidRPr="00CB7A8A" w:rsidRDefault="00CB7A8A" w:rsidP="007C65D4">
      <w:pPr>
        <w:numPr>
          <w:ilvl w:val="0"/>
          <w:numId w:val="35"/>
        </w:numPr>
        <w:jc w:val="both"/>
        <w:rPr>
          <w:i w:val="0"/>
          <w:sz w:val="22"/>
          <w:szCs w:val="22"/>
        </w:rPr>
      </w:pPr>
      <w:r w:rsidRPr="00CB7A8A">
        <w:rPr>
          <w:i w:val="0"/>
          <w:sz w:val="22"/>
          <w:szCs w:val="22"/>
        </w:rPr>
        <w:t>drugimi določbami te pogodbe.</w:t>
      </w:r>
    </w:p>
    <w:p w:rsidR="00CB7A8A" w:rsidRPr="00CB7A8A" w:rsidRDefault="00CB7A8A" w:rsidP="00CB7A8A">
      <w:pPr>
        <w:overflowPunct w:val="0"/>
        <w:autoSpaceDE w:val="0"/>
        <w:autoSpaceDN w:val="0"/>
        <w:adjustRightInd w:val="0"/>
        <w:jc w:val="both"/>
        <w:textAlignment w:val="baseline"/>
        <w:rPr>
          <w:i w:val="0"/>
          <w:sz w:val="22"/>
          <w:szCs w:val="22"/>
        </w:rPr>
      </w:pPr>
    </w:p>
    <w:p w:rsidR="00CB7A8A" w:rsidRPr="00CB7A8A" w:rsidRDefault="00CB7A8A" w:rsidP="00CB7A8A">
      <w:pPr>
        <w:overflowPunct w:val="0"/>
        <w:autoSpaceDE w:val="0"/>
        <w:autoSpaceDN w:val="0"/>
        <w:adjustRightInd w:val="0"/>
        <w:jc w:val="both"/>
        <w:textAlignment w:val="baseline"/>
        <w:rPr>
          <w:i w:val="0"/>
          <w:sz w:val="22"/>
          <w:szCs w:val="22"/>
        </w:rPr>
      </w:pPr>
      <w:r w:rsidRPr="00CB7A8A">
        <w:rPr>
          <w:i w:val="0"/>
          <w:sz w:val="22"/>
          <w:szCs w:val="22"/>
        </w:rPr>
        <w:t>Dokumenti iz prejšnjega odstavka so priloge te pogodbe.</w:t>
      </w:r>
    </w:p>
    <w:p w:rsidR="00CB7A8A" w:rsidRPr="00CB7A8A" w:rsidRDefault="00CB7A8A" w:rsidP="00CB7A8A">
      <w:pPr>
        <w:overflowPunct w:val="0"/>
        <w:autoSpaceDE w:val="0"/>
        <w:autoSpaceDN w:val="0"/>
        <w:adjustRightInd w:val="0"/>
        <w:jc w:val="both"/>
        <w:textAlignment w:val="baseline"/>
        <w:rPr>
          <w:i w:val="0"/>
          <w:sz w:val="22"/>
          <w:szCs w:val="22"/>
        </w:rPr>
      </w:pPr>
    </w:p>
    <w:p w:rsidR="00CB7A8A" w:rsidRPr="00CB7A8A" w:rsidRDefault="00CB7A8A" w:rsidP="00CB7A8A">
      <w:pPr>
        <w:overflowPunct w:val="0"/>
        <w:autoSpaceDE w:val="0"/>
        <w:autoSpaceDN w:val="0"/>
        <w:adjustRightInd w:val="0"/>
        <w:jc w:val="both"/>
        <w:textAlignment w:val="baseline"/>
        <w:rPr>
          <w:i w:val="0"/>
          <w:sz w:val="22"/>
          <w:szCs w:val="22"/>
        </w:rPr>
      </w:pPr>
    </w:p>
    <w:p w:rsidR="00CB7A8A" w:rsidRPr="00CB7A8A" w:rsidRDefault="00CB7A8A" w:rsidP="00CB7A8A">
      <w:pPr>
        <w:tabs>
          <w:tab w:val="center" w:pos="4536"/>
          <w:tab w:val="right" w:pos="9072"/>
        </w:tabs>
        <w:jc w:val="both"/>
        <w:rPr>
          <w:b/>
          <w:i w:val="0"/>
          <w:sz w:val="22"/>
          <w:szCs w:val="22"/>
        </w:rPr>
      </w:pPr>
      <w:r w:rsidRPr="00CB7A8A">
        <w:rPr>
          <w:b/>
          <w:i w:val="0"/>
          <w:sz w:val="22"/>
          <w:szCs w:val="22"/>
        </w:rPr>
        <w:t>Cena pogodbenih del</w:t>
      </w:r>
    </w:p>
    <w:p w:rsidR="00CB7A8A" w:rsidRPr="00CB7A8A" w:rsidRDefault="00CB7A8A" w:rsidP="00CB7A8A">
      <w:pPr>
        <w:tabs>
          <w:tab w:val="center" w:pos="4536"/>
          <w:tab w:val="right" w:pos="9072"/>
        </w:tabs>
        <w:jc w:val="both"/>
        <w:rPr>
          <w:b/>
          <w:i w:val="0"/>
          <w:color w:val="FF0000"/>
          <w:sz w:val="22"/>
          <w:szCs w:val="22"/>
        </w:rPr>
      </w:pPr>
    </w:p>
    <w:p w:rsidR="00CB7A8A" w:rsidRPr="00CB7A8A" w:rsidRDefault="00CB7A8A" w:rsidP="007C65D4">
      <w:pPr>
        <w:numPr>
          <w:ilvl w:val="0"/>
          <w:numId w:val="34"/>
        </w:numPr>
        <w:ind w:right="-286"/>
        <w:contextualSpacing/>
        <w:jc w:val="center"/>
        <w:rPr>
          <w:i w:val="0"/>
          <w:sz w:val="22"/>
          <w:szCs w:val="22"/>
        </w:rPr>
      </w:pPr>
      <w:r w:rsidRPr="00CB7A8A">
        <w:rPr>
          <w:i w:val="0"/>
          <w:sz w:val="22"/>
          <w:szCs w:val="22"/>
        </w:rPr>
        <w:t>člen</w:t>
      </w:r>
    </w:p>
    <w:p w:rsidR="00CB7A8A" w:rsidRPr="00CB7A8A" w:rsidRDefault="00CB7A8A" w:rsidP="007D5CD4">
      <w:pPr>
        <w:ind w:left="720" w:right="-286"/>
        <w:contextualSpacing/>
        <w:rPr>
          <w:i w:val="0"/>
          <w:sz w:val="22"/>
          <w:szCs w:val="22"/>
        </w:rPr>
      </w:pPr>
    </w:p>
    <w:p w:rsidR="00CB7A8A" w:rsidRPr="00CB7A8A" w:rsidRDefault="00CB7A8A" w:rsidP="00CB7A8A">
      <w:pPr>
        <w:jc w:val="both"/>
        <w:rPr>
          <w:i w:val="0"/>
          <w:sz w:val="22"/>
          <w:szCs w:val="22"/>
        </w:rPr>
      </w:pPr>
      <w:r w:rsidRPr="00CB7A8A">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CB7A8A" w:rsidRPr="00CB7A8A" w:rsidRDefault="00CB7A8A" w:rsidP="00CB7A8A">
      <w:pPr>
        <w:tabs>
          <w:tab w:val="right" w:pos="8789"/>
        </w:tabs>
        <w:ind w:right="-286"/>
        <w:jc w:val="both"/>
        <w:rPr>
          <w:i w:val="0"/>
          <w:iCs/>
          <w:sz w:val="22"/>
          <w:szCs w:val="22"/>
        </w:rPr>
      </w:pPr>
    </w:p>
    <w:p w:rsidR="00CB7A8A" w:rsidRPr="00CB7A8A" w:rsidRDefault="00CB7A8A" w:rsidP="00CB7A8A">
      <w:pPr>
        <w:tabs>
          <w:tab w:val="right" w:pos="8789"/>
        </w:tabs>
        <w:ind w:right="-286"/>
        <w:jc w:val="both"/>
        <w:rPr>
          <w:i w:val="0"/>
          <w:iCs/>
          <w:sz w:val="22"/>
          <w:szCs w:val="22"/>
        </w:rPr>
      </w:pPr>
      <w:r w:rsidRPr="00CB7A8A">
        <w:rPr>
          <w:i w:val="0"/>
          <w:iCs/>
          <w:sz w:val="22"/>
          <w:szCs w:val="22"/>
        </w:rPr>
        <w:t>Cena pogodbenih del brez DDV</w:t>
      </w:r>
      <w:r w:rsidRPr="00CB7A8A">
        <w:rPr>
          <w:i w:val="0"/>
          <w:iCs/>
          <w:sz w:val="22"/>
          <w:szCs w:val="22"/>
        </w:rPr>
        <w:tab/>
        <w:t xml:space="preserve">   EUR</w:t>
      </w:r>
    </w:p>
    <w:p w:rsidR="00CB7A8A" w:rsidRPr="00CB7A8A" w:rsidRDefault="00CB7A8A" w:rsidP="00CB7A8A">
      <w:pPr>
        <w:jc w:val="both"/>
        <w:rPr>
          <w:i w:val="0"/>
          <w:sz w:val="22"/>
          <w:szCs w:val="22"/>
        </w:rPr>
      </w:pPr>
      <w:r w:rsidRPr="00CB7A8A">
        <w:rPr>
          <w:i w:val="0"/>
          <w:sz w:val="22"/>
          <w:szCs w:val="22"/>
          <w:u w:val="single"/>
        </w:rPr>
        <w:t>Popust</w:t>
      </w:r>
      <w:r w:rsidRPr="00CB7A8A">
        <w:rPr>
          <w:i w:val="0"/>
          <w:sz w:val="22"/>
          <w:szCs w:val="22"/>
          <w:u w:val="single"/>
        </w:rPr>
        <w:tab/>
        <w:t xml:space="preserve"> …… % </w:t>
      </w:r>
      <w:r w:rsidRPr="00CB7A8A">
        <w:rPr>
          <w:i w:val="0"/>
          <w:sz w:val="22"/>
          <w:szCs w:val="22"/>
          <w:u w:val="single"/>
        </w:rPr>
        <w:tab/>
      </w:r>
      <w:r w:rsidRPr="00CB7A8A">
        <w:rPr>
          <w:i w:val="0"/>
          <w:sz w:val="22"/>
          <w:szCs w:val="22"/>
          <w:u w:val="single"/>
        </w:rPr>
        <w:tab/>
      </w:r>
      <w:r w:rsidRPr="00CB7A8A">
        <w:rPr>
          <w:i w:val="0"/>
          <w:sz w:val="22"/>
          <w:szCs w:val="22"/>
          <w:u w:val="single"/>
        </w:rPr>
        <w:tab/>
      </w:r>
      <w:r w:rsidRPr="00CB7A8A">
        <w:rPr>
          <w:i w:val="0"/>
          <w:sz w:val="22"/>
          <w:szCs w:val="22"/>
          <w:u w:val="single"/>
        </w:rPr>
        <w:tab/>
      </w:r>
      <w:r w:rsidRPr="00CB7A8A">
        <w:rPr>
          <w:i w:val="0"/>
          <w:sz w:val="22"/>
          <w:szCs w:val="22"/>
          <w:u w:val="single"/>
        </w:rPr>
        <w:tab/>
        <w:t xml:space="preserve">              </w:t>
      </w:r>
      <w:r w:rsidRPr="00CB7A8A">
        <w:rPr>
          <w:i w:val="0"/>
          <w:sz w:val="22"/>
          <w:szCs w:val="22"/>
          <w:u w:val="single"/>
        </w:rPr>
        <w:tab/>
        <w:t xml:space="preserve">                                    EUR</w:t>
      </w:r>
    </w:p>
    <w:p w:rsidR="00CB7A8A" w:rsidRPr="00CB7A8A" w:rsidRDefault="00CB7A8A" w:rsidP="00CB7A8A">
      <w:pPr>
        <w:jc w:val="both"/>
        <w:rPr>
          <w:i w:val="0"/>
          <w:sz w:val="22"/>
          <w:szCs w:val="22"/>
        </w:rPr>
      </w:pPr>
      <w:r w:rsidRPr="00CB7A8A">
        <w:rPr>
          <w:i w:val="0"/>
          <w:sz w:val="22"/>
          <w:szCs w:val="22"/>
        </w:rPr>
        <w:t>Cena pogodbenih del s popustom - brez DDV</w:t>
      </w:r>
      <w:r w:rsidRPr="00CB7A8A">
        <w:rPr>
          <w:i w:val="0"/>
          <w:sz w:val="22"/>
          <w:szCs w:val="22"/>
        </w:rPr>
        <w:tab/>
      </w:r>
      <w:r w:rsidRPr="00CB7A8A">
        <w:rPr>
          <w:i w:val="0"/>
          <w:sz w:val="22"/>
          <w:szCs w:val="22"/>
        </w:rPr>
        <w:tab/>
      </w:r>
      <w:r w:rsidRPr="00CB7A8A">
        <w:rPr>
          <w:i w:val="0"/>
          <w:sz w:val="22"/>
          <w:szCs w:val="22"/>
        </w:rPr>
        <w:tab/>
      </w:r>
      <w:r w:rsidRPr="00CB7A8A">
        <w:rPr>
          <w:i w:val="0"/>
          <w:sz w:val="22"/>
          <w:szCs w:val="22"/>
        </w:rPr>
        <w:tab/>
        <w:t xml:space="preserve">                                    EUR</w:t>
      </w:r>
    </w:p>
    <w:p w:rsidR="00CB7A8A" w:rsidRPr="00CB7A8A" w:rsidRDefault="00CB7A8A" w:rsidP="00CB7A8A">
      <w:pPr>
        <w:overflowPunct w:val="0"/>
        <w:autoSpaceDE w:val="0"/>
        <w:autoSpaceDN w:val="0"/>
        <w:adjustRightInd w:val="0"/>
        <w:jc w:val="both"/>
        <w:textAlignment w:val="baseline"/>
        <w:rPr>
          <w:i w:val="0"/>
          <w:sz w:val="22"/>
          <w:szCs w:val="22"/>
          <w:u w:val="single"/>
        </w:rPr>
      </w:pPr>
      <w:r w:rsidRPr="00CB7A8A">
        <w:rPr>
          <w:i w:val="0"/>
          <w:sz w:val="22"/>
          <w:szCs w:val="22"/>
          <w:u w:val="single"/>
        </w:rPr>
        <w:t>22 %</w:t>
      </w:r>
      <w:r w:rsidRPr="00CB7A8A">
        <w:rPr>
          <w:i w:val="0"/>
          <w:sz w:val="22"/>
          <w:szCs w:val="22"/>
          <w:u w:val="single"/>
        </w:rPr>
        <w:tab/>
        <w:t xml:space="preserve"> DDV             </w:t>
      </w:r>
      <w:r w:rsidRPr="00CB7A8A">
        <w:rPr>
          <w:i w:val="0"/>
          <w:sz w:val="22"/>
          <w:szCs w:val="22"/>
          <w:u w:val="single"/>
        </w:rPr>
        <w:tab/>
      </w:r>
      <w:r w:rsidRPr="00CB7A8A">
        <w:rPr>
          <w:i w:val="0"/>
          <w:sz w:val="22"/>
          <w:szCs w:val="22"/>
          <w:u w:val="single"/>
        </w:rPr>
        <w:tab/>
      </w:r>
      <w:r w:rsidRPr="00CB7A8A">
        <w:rPr>
          <w:i w:val="0"/>
          <w:sz w:val="22"/>
          <w:szCs w:val="22"/>
          <w:u w:val="single"/>
        </w:rPr>
        <w:tab/>
      </w:r>
      <w:r w:rsidRPr="00CB7A8A">
        <w:rPr>
          <w:i w:val="0"/>
          <w:sz w:val="22"/>
          <w:szCs w:val="22"/>
          <w:u w:val="single"/>
        </w:rPr>
        <w:tab/>
      </w:r>
      <w:r w:rsidRPr="00CB7A8A">
        <w:rPr>
          <w:i w:val="0"/>
          <w:sz w:val="22"/>
          <w:szCs w:val="22"/>
          <w:u w:val="single"/>
        </w:rPr>
        <w:tab/>
      </w:r>
      <w:r w:rsidRPr="00CB7A8A">
        <w:rPr>
          <w:i w:val="0"/>
          <w:sz w:val="22"/>
          <w:szCs w:val="22"/>
          <w:u w:val="single"/>
        </w:rPr>
        <w:tab/>
        <w:t xml:space="preserve">  </w:t>
      </w:r>
      <w:r w:rsidRPr="00CB7A8A">
        <w:rPr>
          <w:i w:val="0"/>
          <w:sz w:val="22"/>
          <w:szCs w:val="22"/>
          <w:u w:val="single"/>
        </w:rPr>
        <w:tab/>
      </w:r>
      <w:r w:rsidRPr="00CB7A8A">
        <w:rPr>
          <w:i w:val="0"/>
          <w:sz w:val="22"/>
          <w:szCs w:val="22"/>
          <w:u w:val="single"/>
        </w:rPr>
        <w:tab/>
        <w:t xml:space="preserve">                       EUR</w:t>
      </w:r>
    </w:p>
    <w:p w:rsidR="00CB7A8A" w:rsidRPr="00CB7A8A" w:rsidRDefault="00CB7A8A" w:rsidP="00CB7A8A">
      <w:pPr>
        <w:overflowPunct w:val="0"/>
        <w:autoSpaceDE w:val="0"/>
        <w:autoSpaceDN w:val="0"/>
        <w:adjustRightInd w:val="0"/>
        <w:jc w:val="both"/>
        <w:textAlignment w:val="baseline"/>
        <w:rPr>
          <w:i w:val="0"/>
          <w:sz w:val="22"/>
          <w:szCs w:val="22"/>
          <w:u w:val="single"/>
        </w:rPr>
      </w:pPr>
    </w:p>
    <w:p w:rsidR="00CB7A8A" w:rsidRPr="00CB7A8A" w:rsidRDefault="00CB7A8A" w:rsidP="00CB7A8A">
      <w:pPr>
        <w:overflowPunct w:val="0"/>
        <w:autoSpaceDE w:val="0"/>
        <w:autoSpaceDN w:val="0"/>
        <w:adjustRightInd w:val="0"/>
        <w:jc w:val="both"/>
        <w:textAlignment w:val="baseline"/>
        <w:rPr>
          <w:b/>
          <w:i w:val="0"/>
          <w:sz w:val="22"/>
          <w:szCs w:val="22"/>
        </w:rPr>
      </w:pPr>
      <w:r w:rsidRPr="00CB7A8A">
        <w:rPr>
          <w:b/>
          <w:i w:val="0"/>
          <w:sz w:val="22"/>
          <w:szCs w:val="22"/>
        </w:rPr>
        <w:t>SKUPAJ Z DDV</w:t>
      </w:r>
      <w:r w:rsidRPr="00CB7A8A">
        <w:rPr>
          <w:b/>
          <w:i w:val="0"/>
          <w:sz w:val="22"/>
          <w:szCs w:val="22"/>
        </w:rPr>
        <w:tab/>
      </w:r>
      <w:r w:rsidRPr="00CB7A8A">
        <w:rPr>
          <w:b/>
          <w:i w:val="0"/>
          <w:sz w:val="22"/>
          <w:szCs w:val="22"/>
        </w:rPr>
        <w:tab/>
        <w:t xml:space="preserve">  </w:t>
      </w:r>
      <w:r w:rsidRPr="00CB7A8A">
        <w:rPr>
          <w:b/>
          <w:i w:val="0"/>
          <w:sz w:val="22"/>
          <w:szCs w:val="22"/>
        </w:rPr>
        <w:tab/>
      </w:r>
      <w:r w:rsidRPr="00CB7A8A">
        <w:rPr>
          <w:b/>
          <w:i w:val="0"/>
          <w:sz w:val="22"/>
          <w:szCs w:val="22"/>
        </w:rPr>
        <w:tab/>
      </w:r>
      <w:r w:rsidRPr="00CB7A8A">
        <w:rPr>
          <w:b/>
          <w:i w:val="0"/>
          <w:sz w:val="22"/>
          <w:szCs w:val="22"/>
        </w:rPr>
        <w:tab/>
      </w:r>
      <w:r w:rsidRPr="00CB7A8A">
        <w:rPr>
          <w:b/>
          <w:i w:val="0"/>
          <w:sz w:val="22"/>
          <w:szCs w:val="22"/>
        </w:rPr>
        <w:tab/>
      </w:r>
      <w:r w:rsidRPr="00CB7A8A">
        <w:rPr>
          <w:b/>
          <w:i w:val="0"/>
          <w:sz w:val="22"/>
          <w:szCs w:val="22"/>
        </w:rPr>
        <w:tab/>
        <w:t xml:space="preserve">                                    EUR</w:t>
      </w:r>
    </w:p>
    <w:p w:rsidR="00CB7A8A" w:rsidRPr="00CB7A8A" w:rsidRDefault="00CB7A8A" w:rsidP="00CB7A8A">
      <w:pPr>
        <w:overflowPunct w:val="0"/>
        <w:autoSpaceDE w:val="0"/>
        <w:autoSpaceDN w:val="0"/>
        <w:adjustRightInd w:val="0"/>
        <w:jc w:val="both"/>
        <w:textAlignment w:val="baseline"/>
        <w:rPr>
          <w:i w:val="0"/>
          <w:sz w:val="22"/>
          <w:szCs w:val="22"/>
        </w:rPr>
      </w:pPr>
    </w:p>
    <w:p w:rsidR="00CB7A8A" w:rsidRPr="00CB7A8A" w:rsidRDefault="00CB7A8A" w:rsidP="007D5CD4">
      <w:pPr>
        <w:overflowPunct w:val="0"/>
        <w:autoSpaceDE w:val="0"/>
        <w:autoSpaceDN w:val="0"/>
        <w:adjustRightInd w:val="0"/>
        <w:ind w:right="-286"/>
        <w:jc w:val="both"/>
        <w:textAlignment w:val="baseline"/>
        <w:rPr>
          <w:i w:val="0"/>
          <w:iCs/>
          <w:sz w:val="22"/>
          <w:szCs w:val="22"/>
        </w:rPr>
      </w:pPr>
      <w:r w:rsidRPr="00CB7A8A">
        <w:rPr>
          <w:i w:val="0"/>
          <w:iCs/>
          <w:sz w:val="22"/>
          <w:szCs w:val="22"/>
        </w:rPr>
        <w:t xml:space="preserve"> (z besedo: ……………………………………………………….. evrov in …../100 ).</w:t>
      </w:r>
    </w:p>
    <w:p w:rsidR="00CB7A8A" w:rsidRPr="00CB7A8A" w:rsidRDefault="00CB7A8A" w:rsidP="00CB7A8A">
      <w:pPr>
        <w:ind w:right="-286"/>
        <w:jc w:val="both"/>
        <w:rPr>
          <w:i w:val="0"/>
          <w:sz w:val="22"/>
          <w:szCs w:val="22"/>
        </w:rPr>
      </w:pPr>
    </w:p>
    <w:p w:rsidR="00CB7A8A" w:rsidRPr="00CB7A8A" w:rsidRDefault="00CB7A8A" w:rsidP="00CB7A8A">
      <w:pPr>
        <w:jc w:val="both"/>
        <w:rPr>
          <w:i w:val="0"/>
          <w:sz w:val="22"/>
          <w:szCs w:val="22"/>
        </w:rPr>
      </w:pPr>
      <w:r w:rsidRPr="00CB7A8A">
        <w:rPr>
          <w:i w:val="0"/>
          <w:sz w:val="22"/>
          <w:szCs w:val="22"/>
        </w:rPr>
        <w:t>Cena pogodbenih del je določena po predračunskih količinah in po cenah na enoto ter na podlagi popusta v višini …..%.</w:t>
      </w:r>
    </w:p>
    <w:p w:rsidR="00CB7A8A" w:rsidRPr="00CB7A8A" w:rsidRDefault="00CB7A8A" w:rsidP="00CB7A8A">
      <w:pPr>
        <w:ind w:right="-286"/>
        <w:jc w:val="both"/>
        <w:rPr>
          <w:i w:val="0"/>
          <w:sz w:val="22"/>
          <w:szCs w:val="22"/>
        </w:rPr>
      </w:pPr>
    </w:p>
    <w:p w:rsidR="00CB7A8A" w:rsidRPr="00CB7A8A" w:rsidRDefault="00CB7A8A" w:rsidP="00CB7A8A">
      <w:pPr>
        <w:jc w:val="both"/>
        <w:rPr>
          <w:i w:val="0"/>
          <w:sz w:val="22"/>
          <w:szCs w:val="22"/>
        </w:rPr>
      </w:pPr>
      <w:r w:rsidRPr="00CB7A8A">
        <w:rPr>
          <w:i w:val="0"/>
          <w:sz w:val="22"/>
          <w:szCs w:val="22"/>
        </w:rPr>
        <w:t>Cene na enoto in popust/i, dogovorjen s to pogodbo, so fiksni ves čas izvedbe do uspešnega prevzema pogodbenih del.</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w:t>
      </w:r>
      <w:r w:rsidRPr="00CB7A8A">
        <w:rPr>
          <w:i w:val="0"/>
        </w:rPr>
        <w:t>Naročnik ima pravico izvesti pogajanja o ceni za izvedbo dodatno naročenih del.</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CB7A8A" w:rsidRPr="00CB7A8A" w:rsidRDefault="00CB7A8A" w:rsidP="00CB7A8A">
      <w:pPr>
        <w:tabs>
          <w:tab w:val="center" w:pos="4536"/>
          <w:tab w:val="right" w:pos="9072"/>
        </w:tabs>
        <w:jc w:val="both"/>
        <w:rPr>
          <w:b/>
          <w:i w:val="0"/>
          <w:sz w:val="22"/>
          <w:szCs w:val="22"/>
        </w:rPr>
      </w:pPr>
    </w:p>
    <w:p w:rsidR="00CB7A8A" w:rsidRPr="00CB7A8A" w:rsidRDefault="00CB7A8A" w:rsidP="00CB7A8A">
      <w:pPr>
        <w:tabs>
          <w:tab w:val="center" w:pos="4536"/>
          <w:tab w:val="right" w:pos="9072"/>
        </w:tabs>
        <w:jc w:val="both"/>
        <w:rPr>
          <w:b/>
          <w:i w:val="0"/>
          <w:sz w:val="22"/>
          <w:szCs w:val="22"/>
        </w:rPr>
      </w:pPr>
    </w:p>
    <w:p w:rsidR="00CB7A8A" w:rsidRPr="00CB7A8A" w:rsidRDefault="00CB7A8A" w:rsidP="00CB7A8A">
      <w:pPr>
        <w:tabs>
          <w:tab w:val="center" w:pos="4536"/>
          <w:tab w:val="right" w:pos="9072"/>
        </w:tabs>
        <w:jc w:val="both"/>
        <w:rPr>
          <w:b/>
          <w:i w:val="0"/>
          <w:sz w:val="22"/>
          <w:szCs w:val="22"/>
        </w:rPr>
      </w:pPr>
      <w:r w:rsidRPr="00CB7A8A">
        <w:rPr>
          <w:b/>
          <w:i w:val="0"/>
          <w:sz w:val="22"/>
          <w:szCs w:val="22"/>
        </w:rPr>
        <w:t>Podizvajalci</w:t>
      </w:r>
    </w:p>
    <w:p w:rsidR="00CB7A8A" w:rsidRPr="00CB7A8A" w:rsidRDefault="00CB7A8A" w:rsidP="00CB7A8A">
      <w:pPr>
        <w:tabs>
          <w:tab w:val="center" w:pos="4536"/>
          <w:tab w:val="right" w:pos="9072"/>
        </w:tabs>
        <w:jc w:val="both"/>
        <w:rPr>
          <w:b/>
          <w:i w:val="0"/>
          <w:sz w:val="22"/>
          <w:szCs w:val="22"/>
        </w:rPr>
      </w:pPr>
    </w:p>
    <w:p w:rsidR="00CB7A8A" w:rsidRPr="00CB7A8A" w:rsidRDefault="00CB7A8A" w:rsidP="007C65D4">
      <w:pPr>
        <w:numPr>
          <w:ilvl w:val="0"/>
          <w:numId w:val="34"/>
        </w:numPr>
        <w:ind w:right="-286"/>
        <w:contextualSpacing/>
        <w:jc w:val="center"/>
        <w:rPr>
          <w:i w:val="0"/>
          <w:sz w:val="22"/>
          <w:szCs w:val="22"/>
        </w:rPr>
      </w:pPr>
      <w:r w:rsidRPr="00CB7A8A">
        <w:rPr>
          <w:i w:val="0"/>
          <w:sz w:val="22"/>
          <w:szCs w:val="22"/>
        </w:rPr>
        <w:t>člen</w:t>
      </w:r>
    </w:p>
    <w:p w:rsidR="00CB7A8A" w:rsidRPr="00CB7A8A" w:rsidRDefault="00CB7A8A" w:rsidP="00CB7A8A">
      <w:pPr>
        <w:jc w:val="both"/>
        <w:rPr>
          <w:i w:val="0"/>
          <w:sz w:val="22"/>
          <w:szCs w:val="22"/>
        </w:rPr>
      </w:pPr>
      <w:r w:rsidRPr="00CB7A8A">
        <w:rPr>
          <w:i w:val="0"/>
          <w:sz w:val="22"/>
          <w:szCs w:val="22"/>
        </w:rPr>
        <w:t xml:space="preserve">      </w:t>
      </w:r>
    </w:p>
    <w:p w:rsidR="00CB7A8A" w:rsidRPr="00CB7A8A" w:rsidRDefault="00CB7A8A" w:rsidP="00CB7A8A">
      <w:pPr>
        <w:spacing w:after="200"/>
        <w:jc w:val="both"/>
        <w:rPr>
          <w:sz w:val="22"/>
          <w:szCs w:val="22"/>
        </w:rPr>
      </w:pPr>
      <w:r w:rsidRPr="00CB7A8A">
        <w:rPr>
          <w:sz w:val="22"/>
          <w:szCs w:val="22"/>
        </w:rPr>
        <w:t>(Opomba: Določbe tega člena veljajo samo v primeru, če bo izvajalec nastopal skupaj s podizvajalci. V nasprotnem primeru se ta člen črta, ostale člene te pogodbe pa se ustrezno preštevilči.)</w:t>
      </w:r>
    </w:p>
    <w:p w:rsidR="00CB7A8A" w:rsidRPr="00CB7A8A" w:rsidRDefault="00CB7A8A" w:rsidP="00CB7A8A">
      <w:pPr>
        <w:spacing w:after="200"/>
        <w:jc w:val="both"/>
        <w:rPr>
          <w:i w:val="0"/>
          <w:sz w:val="22"/>
          <w:szCs w:val="22"/>
        </w:rPr>
      </w:pPr>
      <w:r w:rsidRPr="00CB7A8A">
        <w:rPr>
          <w:i w:val="0"/>
          <w:sz w:val="22"/>
          <w:szCs w:val="22"/>
        </w:rPr>
        <w:t>Izvajalec bo pogodbena dela izvedel skupaj z naslednjim/i podizvajalcem/i:</w:t>
      </w:r>
    </w:p>
    <w:p w:rsidR="00CB7A8A" w:rsidRPr="00CB7A8A" w:rsidRDefault="00CB7A8A" w:rsidP="00CB7A8A">
      <w:pPr>
        <w:spacing w:after="200"/>
        <w:jc w:val="both"/>
        <w:rPr>
          <w:i w:val="0"/>
          <w:sz w:val="22"/>
          <w:szCs w:val="22"/>
        </w:rPr>
      </w:pPr>
      <w:r w:rsidRPr="00CB7A8A">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CB7A8A" w:rsidRPr="00CB7A8A" w:rsidRDefault="00CB7A8A" w:rsidP="00CB7A8A">
      <w:pPr>
        <w:spacing w:after="200"/>
        <w:jc w:val="both"/>
        <w:rPr>
          <w:i w:val="0"/>
          <w:sz w:val="22"/>
          <w:szCs w:val="22"/>
        </w:rPr>
      </w:pPr>
      <w:r w:rsidRPr="00CB7A8A">
        <w:rPr>
          <w:sz w:val="22"/>
          <w:szCs w:val="22"/>
        </w:rPr>
        <w:t xml:space="preserve">(Opomba: Če je podizvajalcev več, se zgornje podatke navede za vsakega podizvajalca posebej in  preostalo besedilo tega člena ustrezno spremeni, glede na število podizvajalcev.)  </w:t>
      </w:r>
    </w:p>
    <w:p w:rsidR="00CB7A8A" w:rsidRPr="00CB7A8A" w:rsidRDefault="00CB7A8A" w:rsidP="00CB7A8A">
      <w:pPr>
        <w:spacing w:after="200"/>
        <w:jc w:val="both"/>
        <w:rPr>
          <w:i w:val="0"/>
          <w:sz w:val="22"/>
          <w:szCs w:val="22"/>
        </w:rPr>
      </w:pPr>
      <w:r w:rsidRPr="00CB7A8A">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CB7A8A" w:rsidRPr="00CB7A8A" w:rsidRDefault="00CB7A8A" w:rsidP="00CB7A8A">
      <w:pPr>
        <w:spacing w:after="200"/>
        <w:jc w:val="both"/>
        <w:rPr>
          <w:i w:val="0"/>
          <w:sz w:val="22"/>
          <w:szCs w:val="22"/>
        </w:rPr>
      </w:pPr>
      <w:r w:rsidRPr="00CB7A8A">
        <w:rPr>
          <w:i w:val="0"/>
          <w:sz w:val="22"/>
          <w:szCs w:val="22"/>
        </w:rPr>
        <w:t>Zamenjavo podizvajalcev ali vključitev novega podizvajalca pogodbeni stranki uredita z aneksom k tej pogodbi.</w:t>
      </w:r>
    </w:p>
    <w:p w:rsidR="00CB7A8A" w:rsidRPr="00CB7A8A" w:rsidRDefault="00CB7A8A" w:rsidP="00CB7A8A">
      <w:pPr>
        <w:spacing w:after="200"/>
        <w:jc w:val="both"/>
        <w:rPr>
          <w:i w:val="0"/>
          <w:sz w:val="22"/>
          <w:szCs w:val="22"/>
        </w:rPr>
      </w:pPr>
      <w:r w:rsidRPr="00CB7A8A">
        <w:rPr>
          <w:i w:val="0"/>
          <w:sz w:val="22"/>
          <w:szCs w:val="22"/>
        </w:rPr>
        <w:t xml:space="preserve">V razmerju do naročnika izvajalec v celoti odgovarja za izvedbo del, ki so predmet te pogodbe. </w:t>
      </w:r>
    </w:p>
    <w:p w:rsidR="00CB7A8A" w:rsidRPr="00CB7A8A" w:rsidRDefault="00CB7A8A" w:rsidP="00CB7A8A">
      <w:pPr>
        <w:spacing w:after="200"/>
        <w:jc w:val="both"/>
        <w:rPr>
          <w:i w:val="0"/>
          <w:sz w:val="22"/>
          <w:szCs w:val="22"/>
        </w:rPr>
      </w:pPr>
      <w:r w:rsidRPr="00CB7A8A">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CB7A8A" w:rsidRPr="00CB7A8A" w:rsidRDefault="00CB7A8A" w:rsidP="00CB7A8A">
      <w:pPr>
        <w:ind w:right="-2"/>
        <w:jc w:val="both"/>
        <w:rPr>
          <w:i w:val="0"/>
          <w:sz w:val="22"/>
          <w:szCs w:val="22"/>
        </w:rPr>
      </w:pPr>
      <w:r w:rsidRPr="00CB7A8A">
        <w:rPr>
          <w:i w:val="0"/>
          <w:sz w:val="22"/>
          <w:szCs w:val="22"/>
        </w:rPr>
        <w:lastRenderedPageBreak/>
        <w:t>Izvajalec mora za vse podizvajalce, ki niso zahtevali neposrednega plačila  in za katere neposredno plačilo ni obvezno, naročniku najpozneje v 60 (šestdesetih) dneh od plačila končne situacije, naročniku poslati s</w:t>
      </w:r>
      <w:r w:rsidRPr="00CB7A8A">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CB7A8A" w:rsidRPr="00CB7A8A" w:rsidRDefault="00CB7A8A" w:rsidP="00CB7A8A">
      <w:pPr>
        <w:ind w:right="-286"/>
        <w:jc w:val="both"/>
        <w:rPr>
          <w:i w:val="0"/>
          <w:sz w:val="22"/>
          <w:szCs w:val="22"/>
        </w:rPr>
      </w:pPr>
    </w:p>
    <w:p w:rsidR="00CB7A8A" w:rsidRPr="00CB7A8A" w:rsidRDefault="00CB7A8A" w:rsidP="00CB7A8A">
      <w:pPr>
        <w:ind w:right="-286"/>
        <w:jc w:val="both"/>
        <w:rPr>
          <w:i w:val="0"/>
          <w:sz w:val="22"/>
          <w:szCs w:val="22"/>
        </w:rPr>
      </w:pPr>
    </w:p>
    <w:p w:rsidR="00CB7A8A" w:rsidRPr="00CB7A8A" w:rsidRDefault="00CB7A8A" w:rsidP="00CB7A8A">
      <w:pPr>
        <w:spacing w:after="200"/>
        <w:jc w:val="both"/>
        <w:rPr>
          <w:i w:val="0"/>
          <w:sz w:val="22"/>
          <w:szCs w:val="22"/>
        </w:rPr>
      </w:pPr>
      <w:r w:rsidRPr="00CB7A8A">
        <w:rPr>
          <w:b/>
          <w:i w:val="0"/>
          <w:sz w:val="22"/>
          <w:szCs w:val="22"/>
        </w:rPr>
        <w:t>Neposredna plačila podizvajalcem</w:t>
      </w:r>
    </w:p>
    <w:p w:rsidR="00CB7A8A" w:rsidRPr="00CB7A8A" w:rsidRDefault="00CB7A8A" w:rsidP="007C65D4">
      <w:pPr>
        <w:numPr>
          <w:ilvl w:val="0"/>
          <w:numId w:val="34"/>
        </w:numPr>
        <w:jc w:val="center"/>
        <w:rPr>
          <w:i w:val="0"/>
          <w:sz w:val="22"/>
          <w:szCs w:val="22"/>
        </w:rPr>
      </w:pPr>
      <w:r w:rsidRPr="00CB7A8A">
        <w:rPr>
          <w:i w:val="0"/>
          <w:sz w:val="22"/>
          <w:szCs w:val="22"/>
        </w:rPr>
        <w:t>člen</w:t>
      </w:r>
    </w:p>
    <w:p w:rsidR="00CB7A8A" w:rsidRPr="00CB7A8A" w:rsidRDefault="00CB7A8A" w:rsidP="007D5CD4">
      <w:pPr>
        <w:ind w:left="720"/>
        <w:rPr>
          <w:i w:val="0"/>
          <w:sz w:val="22"/>
          <w:szCs w:val="22"/>
        </w:rPr>
      </w:pPr>
    </w:p>
    <w:p w:rsidR="00CB7A8A" w:rsidRPr="00CB7A8A" w:rsidRDefault="00CB7A8A" w:rsidP="00CB7A8A">
      <w:pPr>
        <w:spacing w:after="200"/>
        <w:jc w:val="both"/>
        <w:rPr>
          <w:sz w:val="22"/>
          <w:szCs w:val="22"/>
        </w:rPr>
      </w:pPr>
      <w:r w:rsidRPr="00CB7A8A">
        <w:rPr>
          <w:sz w:val="22"/>
          <w:szCs w:val="22"/>
        </w:rPr>
        <w:t>(Opomba: Določbe tega člena veljajo samo v primeru, če podizvajalec zahteva neposredno plačilo s strani naročnika. V nasprotnem primeru se ta člen črta, ostale člene te pogodbe pa se ustrezno preštevilči.)</w:t>
      </w:r>
    </w:p>
    <w:p w:rsidR="00CB7A8A" w:rsidRPr="00CB7A8A" w:rsidRDefault="00CB7A8A" w:rsidP="007C65D4">
      <w:pPr>
        <w:numPr>
          <w:ilvl w:val="0"/>
          <w:numId w:val="36"/>
        </w:numPr>
        <w:ind w:left="0" w:firstLine="0"/>
        <w:jc w:val="both"/>
        <w:rPr>
          <w:i w:val="0"/>
          <w:sz w:val="22"/>
          <w:szCs w:val="22"/>
        </w:rPr>
      </w:pPr>
      <w:r w:rsidRPr="00CB7A8A">
        <w:rPr>
          <w:i w:val="0"/>
          <w:sz w:val="22"/>
          <w:szCs w:val="22"/>
        </w:rPr>
        <w:t>Izvajalec je naročniku v ponudbi priložil zahteve za neposredno plačilo za naslednj-ega/-e podizvajalc-a/-e:</w:t>
      </w:r>
    </w:p>
    <w:p w:rsidR="00CB7A8A" w:rsidRPr="00CB7A8A" w:rsidRDefault="00CB7A8A" w:rsidP="007C65D4">
      <w:pPr>
        <w:numPr>
          <w:ilvl w:val="0"/>
          <w:numId w:val="36"/>
        </w:numPr>
        <w:ind w:left="0" w:firstLine="0"/>
        <w:rPr>
          <w:i w:val="0"/>
          <w:sz w:val="22"/>
          <w:szCs w:val="22"/>
        </w:rPr>
      </w:pPr>
    </w:p>
    <w:p w:rsidR="00CB7A8A" w:rsidRPr="00CB7A8A" w:rsidRDefault="00CB7A8A" w:rsidP="007C65D4">
      <w:pPr>
        <w:numPr>
          <w:ilvl w:val="0"/>
          <w:numId w:val="36"/>
        </w:numPr>
        <w:ind w:left="0" w:firstLine="0"/>
        <w:rPr>
          <w:i w:val="0"/>
          <w:sz w:val="22"/>
          <w:szCs w:val="22"/>
        </w:rPr>
      </w:pPr>
      <w:r w:rsidRPr="00CB7A8A">
        <w:rPr>
          <w:i w:val="0"/>
          <w:sz w:val="22"/>
          <w:szCs w:val="22"/>
        </w:rPr>
        <w:t>- ……………………………………,</w:t>
      </w:r>
    </w:p>
    <w:p w:rsidR="00CB7A8A" w:rsidRPr="00CB7A8A" w:rsidRDefault="00CB7A8A" w:rsidP="007C65D4">
      <w:pPr>
        <w:numPr>
          <w:ilvl w:val="0"/>
          <w:numId w:val="36"/>
        </w:numPr>
        <w:ind w:left="0" w:firstLine="0"/>
        <w:rPr>
          <w:i w:val="0"/>
          <w:sz w:val="22"/>
          <w:szCs w:val="22"/>
        </w:rPr>
      </w:pPr>
      <w:r w:rsidRPr="00CB7A8A">
        <w:rPr>
          <w:i w:val="0"/>
          <w:sz w:val="22"/>
          <w:szCs w:val="22"/>
        </w:rPr>
        <w:t>- …………………………………….</w:t>
      </w:r>
    </w:p>
    <w:p w:rsidR="00CB7A8A" w:rsidRPr="00CB7A8A" w:rsidRDefault="00CB7A8A" w:rsidP="007C65D4">
      <w:pPr>
        <w:numPr>
          <w:ilvl w:val="0"/>
          <w:numId w:val="36"/>
        </w:numPr>
        <w:ind w:left="0" w:firstLine="0"/>
      </w:pPr>
    </w:p>
    <w:p w:rsidR="00CB7A8A" w:rsidRPr="00CB7A8A" w:rsidRDefault="00CB7A8A" w:rsidP="00CB7A8A">
      <w:pPr>
        <w:spacing w:after="200" w:line="276" w:lineRule="auto"/>
        <w:jc w:val="both"/>
        <w:rPr>
          <w:i w:val="0"/>
          <w:sz w:val="22"/>
          <w:szCs w:val="22"/>
        </w:rPr>
      </w:pPr>
      <w:r w:rsidRPr="00CB7A8A">
        <w:rPr>
          <w:i w:val="0"/>
          <w:sz w:val="22"/>
          <w:szCs w:val="22"/>
        </w:rPr>
        <w:t>Izvajalec je naročniku za podizvajalce, ki so zahtevali neposredno plačilo za opravljena dela, priložil tudi soglasje, na podlagi katerega naročnik namesto izvajalca poravna podizvajalčevo terjatev do izvajalca.</w:t>
      </w:r>
    </w:p>
    <w:p w:rsidR="00CB7A8A" w:rsidRPr="00CB7A8A" w:rsidRDefault="00CB7A8A" w:rsidP="00CB7A8A">
      <w:pPr>
        <w:spacing w:after="200" w:line="276" w:lineRule="auto"/>
        <w:jc w:val="both"/>
        <w:rPr>
          <w:i w:val="0"/>
          <w:sz w:val="22"/>
          <w:szCs w:val="22"/>
        </w:rPr>
      </w:pPr>
      <w:r w:rsidRPr="00CB7A8A">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CB7A8A" w:rsidRPr="00CB7A8A" w:rsidRDefault="00CB7A8A" w:rsidP="00CB7A8A">
      <w:pPr>
        <w:ind w:right="-286"/>
        <w:jc w:val="both"/>
        <w:rPr>
          <w:i w:val="0"/>
          <w:sz w:val="22"/>
          <w:szCs w:val="22"/>
        </w:rPr>
      </w:pPr>
    </w:p>
    <w:p w:rsidR="00CB7A8A" w:rsidRPr="00CB7A8A" w:rsidRDefault="00CB7A8A" w:rsidP="00CB7A8A">
      <w:pPr>
        <w:ind w:right="-286"/>
        <w:jc w:val="both"/>
        <w:rPr>
          <w:b/>
          <w:i w:val="0"/>
          <w:sz w:val="22"/>
          <w:szCs w:val="22"/>
        </w:rPr>
      </w:pPr>
      <w:r w:rsidRPr="00CB7A8A">
        <w:rPr>
          <w:b/>
          <w:i w:val="0"/>
          <w:sz w:val="22"/>
          <w:szCs w:val="22"/>
        </w:rPr>
        <w:t>Način obračuna in plačila pogodbenih del</w:t>
      </w:r>
    </w:p>
    <w:p w:rsidR="00CB7A8A" w:rsidRPr="00CB7A8A" w:rsidRDefault="00CB7A8A" w:rsidP="00CB7A8A">
      <w:pPr>
        <w:ind w:right="-286"/>
        <w:jc w:val="both"/>
        <w:rPr>
          <w:b/>
          <w:i w:val="0"/>
          <w:sz w:val="22"/>
          <w:szCs w:val="22"/>
        </w:rPr>
      </w:pPr>
    </w:p>
    <w:p w:rsidR="00CB7A8A" w:rsidRPr="00CB7A8A" w:rsidRDefault="00CB7A8A" w:rsidP="007C65D4">
      <w:pPr>
        <w:numPr>
          <w:ilvl w:val="0"/>
          <w:numId w:val="34"/>
        </w:numPr>
        <w:ind w:right="-286"/>
        <w:contextualSpacing/>
        <w:jc w:val="center"/>
        <w:rPr>
          <w:i w:val="0"/>
          <w:sz w:val="22"/>
          <w:szCs w:val="22"/>
        </w:rPr>
      </w:pPr>
      <w:r w:rsidRPr="00CB7A8A">
        <w:rPr>
          <w:i w:val="0"/>
          <w:sz w:val="22"/>
          <w:szCs w:val="22"/>
        </w:rPr>
        <w:t>člen</w:t>
      </w:r>
    </w:p>
    <w:p w:rsidR="00CB7A8A" w:rsidRPr="00CB7A8A" w:rsidRDefault="00CB7A8A" w:rsidP="00CB7A8A">
      <w:pPr>
        <w:ind w:right="-286"/>
        <w:jc w:val="both"/>
        <w:rPr>
          <w:b/>
          <w:i w:val="0"/>
          <w:sz w:val="22"/>
          <w:szCs w:val="22"/>
        </w:rPr>
      </w:pPr>
    </w:p>
    <w:p w:rsidR="00CB7A8A" w:rsidRPr="00CB7A8A" w:rsidRDefault="00CB7A8A" w:rsidP="00CB7A8A">
      <w:pPr>
        <w:jc w:val="both"/>
        <w:rPr>
          <w:rFonts w:eastAsia="Calibri"/>
          <w:i w:val="0"/>
          <w:sz w:val="22"/>
          <w:szCs w:val="22"/>
        </w:rPr>
      </w:pPr>
      <w:r w:rsidRPr="00CB7A8A">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CB7A8A" w:rsidRPr="00CB7A8A" w:rsidRDefault="00CB7A8A" w:rsidP="00CB7A8A">
      <w:p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Obračunsko obdobje je od prvega do zadnjega dne v mesecu.</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 xml:space="preserve">Opravljena dela izvajalec obračuna z izstavitvijo začasnih in končne situacije. </w:t>
      </w:r>
    </w:p>
    <w:p w:rsidR="00CB7A8A" w:rsidRPr="00CB7A8A" w:rsidRDefault="00CB7A8A" w:rsidP="00CB7A8A">
      <w:pPr>
        <w:numPr>
          <w:ilvl w:val="12"/>
          <w:numId w:val="0"/>
        </w:numPr>
        <w:jc w:val="both"/>
        <w:rPr>
          <w:bCs/>
          <w:i w:val="0"/>
          <w:sz w:val="22"/>
          <w:szCs w:val="22"/>
        </w:rPr>
      </w:pPr>
    </w:p>
    <w:p w:rsidR="00CB7A8A" w:rsidRPr="00CB7A8A" w:rsidRDefault="00CB7A8A" w:rsidP="00CB7A8A">
      <w:pPr>
        <w:numPr>
          <w:ilvl w:val="12"/>
          <w:numId w:val="0"/>
        </w:numPr>
        <w:jc w:val="both"/>
        <w:rPr>
          <w:bCs/>
          <w:i w:val="0"/>
          <w:sz w:val="22"/>
          <w:szCs w:val="22"/>
        </w:rPr>
      </w:pPr>
      <w:r w:rsidRPr="00CB7A8A">
        <w:rPr>
          <w:bCs/>
          <w:i w:val="0"/>
          <w:sz w:val="22"/>
          <w:szCs w:val="22"/>
        </w:rPr>
        <w:t>Pri obračunskih situacijah mora izvajalec razmejiti pogodbena dela na obdavčljivo in neobdavčljivo dejavnost naročnika. Obdavčljiva dejavnost se nanaša na oddajo javne infrastrukture v poslovni najem. Po tej pogodbi bo naročnik oddal v poslovni najem gospodarsko infrastrukturo, in sicer vodovod, EKK ter odpadno kanalizacijo.</w:t>
      </w:r>
    </w:p>
    <w:p w:rsidR="00CB7A8A" w:rsidRPr="00CB7A8A" w:rsidRDefault="00CB7A8A" w:rsidP="00CB7A8A">
      <w:pPr>
        <w:numPr>
          <w:ilvl w:val="12"/>
          <w:numId w:val="0"/>
        </w:numPr>
        <w:jc w:val="both"/>
        <w:rPr>
          <w:bCs/>
          <w:i w:val="0"/>
          <w:sz w:val="22"/>
          <w:szCs w:val="22"/>
        </w:rPr>
      </w:pPr>
    </w:p>
    <w:p w:rsidR="00CB7A8A" w:rsidRPr="00CB7A8A" w:rsidRDefault="00CB7A8A" w:rsidP="00CB7A8A">
      <w:pPr>
        <w:numPr>
          <w:ilvl w:val="12"/>
          <w:numId w:val="0"/>
        </w:numPr>
        <w:jc w:val="both"/>
        <w:rPr>
          <w:b/>
          <w:bCs/>
          <w:i w:val="0"/>
          <w:sz w:val="22"/>
          <w:szCs w:val="22"/>
        </w:rPr>
      </w:pPr>
      <w:r w:rsidRPr="00CB7A8A">
        <w:rPr>
          <w:b/>
          <w:bCs/>
          <w:i w:val="0"/>
          <w:sz w:val="22"/>
          <w:szCs w:val="22"/>
        </w:rPr>
        <w:t>Za pogodbena dela, ki se nanašajo na obdavčljivo dejavnost naročnika, mora izvajalec uporabiti mehanizem obrnjene davčne obveznosti po 76. členu ZDDV-1. Za obdavčljivo dejavnost pa mora izvajalec obračunati 22% DDV.</w:t>
      </w:r>
    </w:p>
    <w:p w:rsidR="00CB7A8A" w:rsidRPr="00CB7A8A" w:rsidRDefault="00CB7A8A" w:rsidP="00CB7A8A">
      <w:pPr>
        <w:numPr>
          <w:ilvl w:val="12"/>
          <w:numId w:val="0"/>
        </w:numPr>
        <w:jc w:val="both"/>
        <w:rPr>
          <w:bCs/>
          <w:i w:val="0"/>
          <w:sz w:val="22"/>
          <w:szCs w:val="22"/>
        </w:rPr>
      </w:pPr>
    </w:p>
    <w:p w:rsidR="00CB7A8A" w:rsidRPr="00CB7A8A" w:rsidRDefault="00CB7A8A" w:rsidP="00CB7A8A">
      <w:pPr>
        <w:numPr>
          <w:ilvl w:val="12"/>
          <w:numId w:val="0"/>
        </w:numPr>
        <w:jc w:val="both"/>
        <w:rPr>
          <w:bCs/>
          <w:i w:val="0"/>
          <w:sz w:val="22"/>
          <w:szCs w:val="22"/>
        </w:rPr>
      </w:pPr>
    </w:p>
    <w:p w:rsidR="00CB7A8A" w:rsidRPr="00CB7A8A" w:rsidRDefault="00CB7A8A" w:rsidP="00CB7A8A">
      <w:pPr>
        <w:jc w:val="both"/>
        <w:rPr>
          <w:sz w:val="22"/>
          <w:szCs w:val="22"/>
        </w:rPr>
      </w:pPr>
      <w:r w:rsidRPr="00CB7A8A">
        <w:rPr>
          <w:sz w:val="22"/>
          <w:szCs w:val="22"/>
        </w:rPr>
        <w:t>(Opomba: Te določbe se uporabljajo namesto zgornjih določb tega člena v primeru, če bo izvajalec pri izvedbi javnega naročila nastopal skupaj s podizvajalci. V nasprotnem primeru se te določbe črtajo).</w:t>
      </w:r>
    </w:p>
    <w:p w:rsidR="00CB7A8A" w:rsidRPr="00CB7A8A" w:rsidRDefault="00CB7A8A" w:rsidP="00CB7A8A">
      <w:pPr>
        <w:jc w:val="both"/>
        <w:rPr>
          <w:sz w:val="22"/>
          <w:szCs w:val="22"/>
        </w:rPr>
      </w:pPr>
    </w:p>
    <w:p w:rsidR="00CB7A8A" w:rsidRPr="00CB7A8A" w:rsidRDefault="00CB7A8A" w:rsidP="00CB7A8A">
      <w:pPr>
        <w:jc w:val="both"/>
        <w:rPr>
          <w:i w:val="0"/>
          <w:sz w:val="22"/>
          <w:szCs w:val="22"/>
        </w:rPr>
      </w:pPr>
      <w:r w:rsidRPr="00CB7A8A">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CB7A8A" w:rsidRPr="00CB7A8A" w:rsidRDefault="00CB7A8A" w:rsidP="00CB7A8A">
      <w:p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Obračunsko obdobje je od prvega do zadnjega dne v mesecu.</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lastRenderedPageBreak/>
        <w:t>Opravljena dela izvajalec obračuna z izstavitvijo začasnih in končne situacije, v katerih mora prikazati obračun deležev plačil vsem nominiranim podizvajalcem.</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bCs/>
          <w:i w:val="0"/>
          <w:sz w:val="22"/>
          <w:szCs w:val="22"/>
        </w:rPr>
      </w:pPr>
      <w:r w:rsidRPr="00CB7A8A">
        <w:rPr>
          <w:bCs/>
          <w:i w:val="0"/>
          <w:sz w:val="22"/>
          <w:szCs w:val="22"/>
        </w:rPr>
        <w:t>Pri obračunskih situacijah mora izvajalec razmejiti pogodbena dela na obdavčljivo in neobdavčljivo dejavnost naročnika. Obdavčljiva dejavnost se nanaša na oddajo javne infrastrukture v poslovni najem. Po tej pogodbi bo naročnik oddal v poslovni najem gospodarsko infrastrukturo, in sicer vodovod, EKK ter odpadno kanalizacijo.</w:t>
      </w:r>
    </w:p>
    <w:p w:rsidR="00CB7A8A" w:rsidRPr="00CB7A8A" w:rsidRDefault="00CB7A8A" w:rsidP="00CB7A8A">
      <w:pPr>
        <w:numPr>
          <w:ilvl w:val="12"/>
          <w:numId w:val="0"/>
        </w:numPr>
        <w:jc w:val="both"/>
        <w:rPr>
          <w:bCs/>
          <w:i w:val="0"/>
          <w:sz w:val="22"/>
          <w:szCs w:val="22"/>
        </w:rPr>
      </w:pPr>
    </w:p>
    <w:p w:rsidR="00CB7A8A" w:rsidRPr="00CB7A8A" w:rsidRDefault="00CB7A8A" w:rsidP="00CB7A8A">
      <w:pPr>
        <w:numPr>
          <w:ilvl w:val="12"/>
          <w:numId w:val="0"/>
        </w:numPr>
        <w:jc w:val="both"/>
        <w:rPr>
          <w:b/>
          <w:bCs/>
          <w:i w:val="0"/>
          <w:sz w:val="22"/>
          <w:szCs w:val="22"/>
        </w:rPr>
      </w:pPr>
      <w:r w:rsidRPr="00CB7A8A">
        <w:rPr>
          <w:b/>
          <w:bCs/>
          <w:i w:val="0"/>
          <w:sz w:val="22"/>
          <w:szCs w:val="22"/>
        </w:rPr>
        <w:t>Za pogodbena dela, ki se nanašajo na obdavčljivo dejavnost naročnika, mora izvajalec uporabiti mehanizem obrnjene davčne obveznosti po 76. členu ZDDV-1. Za obdavčljivo dejavnost pa mora izvajalec obračunati 22% DDV.</w:t>
      </w:r>
    </w:p>
    <w:p w:rsidR="00CB7A8A" w:rsidRPr="00CB7A8A" w:rsidRDefault="00CB7A8A" w:rsidP="00CB7A8A">
      <w:pPr>
        <w:numPr>
          <w:ilvl w:val="12"/>
          <w:numId w:val="0"/>
        </w:numPr>
        <w:jc w:val="both"/>
        <w:rPr>
          <w:i w:val="0"/>
          <w:sz w:val="22"/>
          <w:szCs w:val="22"/>
        </w:rPr>
      </w:pPr>
    </w:p>
    <w:p w:rsidR="00CB7A8A" w:rsidRPr="00CB7A8A" w:rsidRDefault="00CB7A8A" w:rsidP="007C65D4">
      <w:pPr>
        <w:numPr>
          <w:ilvl w:val="0"/>
          <w:numId w:val="34"/>
        </w:numPr>
        <w:jc w:val="center"/>
        <w:rPr>
          <w:i w:val="0"/>
          <w:sz w:val="22"/>
          <w:szCs w:val="22"/>
        </w:rPr>
      </w:pPr>
      <w:r w:rsidRPr="00CB7A8A">
        <w:rPr>
          <w:i w:val="0"/>
          <w:sz w:val="22"/>
          <w:szCs w:val="22"/>
        </w:rPr>
        <w:t>člen</w:t>
      </w:r>
    </w:p>
    <w:p w:rsidR="00CB7A8A" w:rsidRPr="00CB7A8A" w:rsidRDefault="00CB7A8A" w:rsidP="00CB7A8A">
      <w:p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Izvajalec je dolžan situacije posredovati naročniku izključno v elektronski obliki (e-račun).</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lang w:eastAsia="en-US"/>
        </w:rPr>
        <w:t>Situacije</w:t>
      </w:r>
      <w:r w:rsidRPr="00CB7A8A">
        <w:rPr>
          <w:i w:val="0"/>
          <w:color w:val="FF0000"/>
          <w:sz w:val="22"/>
          <w:szCs w:val="22"/>
          <w:lang w:eastAsia="en-US"/>
        </w:rPr>
        <w:t xml:space="preserve"> </w:t>
      </w:r>
      <w:r w:rsidRPr="00CB7A8A">
        <w:rPr>
          <w:i w:val="0"/>
          <w:sz w:val="22"/>
          <w:szCs w:val="22"/>
        </w:rPr>
        <w:t xml:space="preserve">se </w:t>
      </w:r>
      <w:r w:rsidRPr="00CB7A8A">
        <w:rPr>
          <w:i w:val="0"/>
          <w:sz w:val="22"/>
          <w:szCs w:val="22"/>
          <w:lang w:eastAsia="en-US"/>
        </w:rPr>
        <w:t xml:space="preserve">naročniku </w:t>
      </w:r>
      <w:r w:rsidRPr="00CB7A8A">
        <w:rPr>
          <w:i w:val="0"/>
          <w:sz w:val="22"/>
          <w:szCs w:val="22"/>
        </w:rPr>
        <w:t>izstavijo na naslov</w:t>
      </w:r>
      <w:r w:rsidRPr="00CB7A8A">
        <w:rPr>
          <w:i w:val="0"/>
        </w:rPr>
        <w:t xml:space="preserve"> </w:t>
      </w:r>
      <w:r w:rsidRPr="00CB7A8A">
        <w:rPr>
          <w:i w:val="0"/>
          <w:sz w:val="22"/>
          <w:szCs w:val="22"/>
        </w:rPr>
        <w:t xml:space="preserve">Mestna občina Ljubljana, Mestni trg 1, 1000 Ljubljana, za OGDP. </w:t>
      </w:r>
      <w:r w:rsidRPr="00CB7A8A">
        <w:rPr>
          <w:b/>
          <w:i w:val="0"/>
          <w:sz w:val="22"/>
          <w:szCs w:val="22"/>
        </w:rPr>
        <w:t>Na situaciji (e-računu) mora biti obvezno navedena številka pogodbe C7560-17-220064</w:t>
      </w:r>
      <w:r w:rsidRPr="00CB7A8A">
        <w:rPr>
          <w:b/>
          <w:i w:val="0"/>
          <w:sz w:val="22"/>
          <w:szCs w:val="22"/>
          <w:lang w:eastAsia="en-US"/>
        </w:rPr>
        <w:t xml:space="preserve">, </w:t>
      </w:r>
      <w:r w:rsidRPr="00CB7A8A">
        <w:rPr>
          <w:b/>
          <w:i w:val="0"/>
          <w:sz w:val="22"/>
          <w:szCs w:val="22"/>
        </w:rPr>
        <w:t xml:space="preserve">sicer bo </w:t>
      </w:r>
      <w:r w:rsidRPr="00CB7A8A">
        <w:rPr>
          <w:b/>
          <w:i w:val="0"/>
          <w:sz w:val="22"/>
          <w:szCs w:val="22"/>
          <w:lang w:eastAsia="en-US"/>
        </w:rPr>
        <w:t xml:space="preserve">naročnik situacijo </w:t>
      </w:r>
      <w:r w:rsidRPr="00CB7A8A">
        <w:rPr>
          <w:b/>
          <w:i w:val="0"/>
          <w:sz w:val="22"/>
          <w:szCs w:val="22"/>
        </w:rPr>
        <w:t>zavrnil kot nepopolno</w:t>
      </w:r>
      <w:r w:rsidRPr="00CB7A8A">
        <w:rPr>
          <w:i w:val="0"/>
          <w:sz w:val="22"/>
          <w:szCs w:val="22"/>
        </w:rPr>
        <w:t xml:space="preserve">. </w:t>
      </w:r>
      <w:r w:rsidRPr="00CB7A8A">
        <w:rPr>
          <w:b/>
          <w:i w:val="0"/>
          <w:sz w:val="22"/>
          <w:szCs w:val="22"/>
        </w:rPr>
        <w:t xml:space="preserve">Številka </w:t>
      </w:r>
      <w:r w:rsidRPr="00CB7A8A">
        <w:rPr>
          <w:b/>
          <w:i w:val="0"/>
          <w:sz w:val="22"/>
          <w:szCs w:val="22"/>
          <w:lang w:eastAsia="en-US"/>
        </w:rPr>
        <w:t xml:space="preserve">C7560-17-220064 </w:t>
      </w:r>
      <w:r w:rsidRPr="00CB7A8A">
        <w:rPr>
          <w:b/>
          <w:i w:val="0"/>
          <w:sz w:val="22"/>
          <w:szCs w:val="22"/>
        </w:rPr>
        <w:t>je hkrati številka referenčnega dokumenta na e-računu.</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Naročnik</w:t>
      </w:r>
      <w:r w:rsidRPr="00CB7A8A">
        <w:rPr>
          <w:i w:val="0"/>
          <w:color w:val="000000"/>
          <w:sz w:val="22"/>
          <w:szCs w:val="22"/>
        </w:rPr>
        <w:t xml:space="preserve"> in odgovorni </w:t>
      </w:r>
      <w:r w:rsidRPr="00CB7A8A">
        <w:rPr>
          <w:i w:val="0"/>
          <w:sz w:val="22"/>
          <w:szCs w:val="22"/>
        </w:rPr>
        <w:t xml:space="preserve">nadzornik </w:t>
      </w:r>
      <w:r w:rsidRPr="00CB7A8A">
        <w:rPr>
          <w:i w:val="0"/>
          <w:color w:val="000000"/>
          <w:sz w:val="22"/>
          <w:szCs w:val="22"/>
        </w:rPr>
        <w:t xml:space="preserve">sta dolžna situacijo pregledati v roku 15 (petnajstih) dni po prejemu in jo potrditi oziroma zavrniti. </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Rok plačila situacije je 30. (trideseti) dan in prične teči naslednji dan po prejemu pravilno izstavljene situacije (e-računa). Če zadnji dan plačilnega roka sovpada z dnem, ko je po zakonu dela prost dan, se za zadnji dan roka šteje naslednji delavnik.</w:t>
      </w:r>
    </w:p>
    <w:p w:rsidR="00CB7A8A" w:rsidRPr="00CB7A8A" w:rsidRDefault="00CB7A8A" w:rsidP="00CB7A8A">
      <w:pPr>
        <w:numPr>
          <w:ilvl w:val="12"/>
          <w:numId w:val="0"/>
        </w:numPr>
        <w:jc w:val="both"/>
        <w:rPr>
          <w:i w:val="0"/>
          <w:sz w:val="16"/>
          <w:szCs w:val="16"/>
        </w:rPr>
      </w:pPr>
    </w:p>
    <w:p w:rsidR="00CB7A8A" w:rsidRPr="00CB7A8A" w:rsidRDefault="00CB7A8A" w:rsidP="00CB7A8A">
      <w:pPr>
        <w:numPr>
          <w:ilvl w:val="12"/>
          <w:numId w:val="0"/>
        </w:numPr>
        <w:jc w:val="both"/>
        <w:rPr>
          <w:i w:val="0"/>
          <w:sz w:val="16"/>
          <w:szCs w:val="16"/>
        </w:rPr>
      </w:pPr>
    </w:p>
    <w:p w:rsidR="00CB7A8A" w:rsidRPr="00CB7A8A" w:rsidRDefault="00CB7A8A" w:rsidP="00CB7A8A">
      <w:pPr>
        <w:jc w:val="both"/>
        <w:rPr>
          <w:i w:val="0"/>
          <w:sz w:val="22"/>
          <w:szCs w:val="22"/>
        </w:rPr>
      </w:pPr>
      <w:r w:rsidRPr="00CB7A8A">
        <w:rPr>
          <w:i w:val="0"/>
          <w:sz w:val="22"/>
          <w:szCs w:val="22"/>
        </w:rPr>
        <w:t>Naročnik</w:t>
      </w:r>
      <w:r w:rsidRPr="00CB7A8A">
        <w:rPr>
          <w:i w:val="0"/>
          <w:color w:val="FF0000"/>
          <w:sz w:val="22"/>
          <w:szCs w:val="22"/>
        </w:rPr>
        <w:t xml:space="preserve"> </w:t>
      </w:r>
      <w:r w:rsidRPr="00CB7A8A">
        <w:rPr>
          <w:i w:val="0"/>
          <w:sz w:val="22"/>
          <w:szCs w:val="22"/>
        </w:rPr>
        <w:t>bo potrjene situacije (e-račune) izvajalca plačeval na transakcijski račun izvajalca številka IBAN SI56…………….., odprt pri………..</w:t>
      </w:r>
    </w:p>
    <w:p w:rsidR="00CB7A8A" w:rsidRPr="00CB7A8A" w:rsidRDefault="00CB7A8A" w:rsidP="00CB7A8A">
      <w:pPr>
        <w:jc w:val="both"/>
        <w:rPr>
          <w:i w:val="0"/>
          <w:sz w:val="16"/>
          <w:szCs w:val="16"/>
        </w:rPr>
      </w:pPr>
    </w:p>
    <w:p w:rsidR="00CB7A8A" w:rsidRPr="00CB7A8A" w:rsidRDefault="00CB7A8A" w:rsidP="00CB7A8A">
      <w:pPr>
        <w:jc w:val="both"/>
        <w:rPr>
          <w:i w:val="0"/>
          <w:sz w:val="16"/>
          <w:szCs w:val="16"/>
        </w:rPr>
      </w:pPr>
    </w:p>
    <w:p w:rsidR="00CB7A8A" w:rsidRPr="00CB7A8A" w:rsidRDefault="00CB7A8A" w:rsidP="00CB7A8A">
      <w:pPr>
        <w:jc w:val="both"/>
        <w:rPr>
          <w:sz w:val="22"/>
          <w:szCs w:val="22"/>
        </w:rPr>
      </w:pPr>
      <w:r w:rsidRPr="00CB7A8A">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rsidR="00CB7A8A" w:rsidRPr="00CB7A8A" w:rsidRDefault="00CB7A8A" w:rsidP="00CB7A8A">
      <w:pPr>
        <w:jc w:val="both"/>
        <w:rPr>
          <w:i w:val="0"/>
          <w:sz w:val="16"/>
          <w:szCs w:val="16"/>
        </w:rPr>
      </w:pPr>
    </w:p>
    <w:p w:rsidR="00CB7A8A" w:rsidRPr="00CB7A8A" w:rsidRDefault="00CB7A8A" w:rsidP="00CB7A8A">
      <w:pPr>
        <w:numPr>
          <w:ilvl w:val="12"/>
          <w:numId w:val="0"/>
        </w:numPr>
        <w:jc w:val="both"/>
        <w:rPr>
          <w:i w:val="0"/>
          <w:sz w:val="22"/>
          <w:szCs w:val="22"/>
        </w:rPr>
      </w:pPr>
      <w:r w:rsidRPr="00CB7A8A">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CB7A8A" w:rsidRPr="00CB7A8A" w:rsidRDefault="00CB7A8A" w:rsidP="00CB7A8A">
      <w:p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Izvajalec je dolžan situacije posredovati naročniku izključno v elektronski obliki (e-račun).</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b/>
          <w:i w:val="0"/>
          <w:sz w:val="22"/>
          <w:szCs w:val="22"/>
        </w:rPr>
      </w:pPr>
      <w:r w:rsidRPr="00CB7A8A">
        <w:rPr>
          <w:i w:val="0"/>
          <w:sz w:val="22"/>
          <w:szCs w:val="22"/>
          <w:lang w:eastAsia="en-US"/>
        </w:rPr>
        <w:t>Situacije</w:t>
      </w:r>
      <w:r w:rsidRPr="00CB7A8A">
        <w:rPr>
          <w:i w:val="0"/>
          <w:color w:val="FF0000"/>
          <w:sz w:val="22"/>
          <w:szCs w:val="22"/>
          <w:lang w:eastAsia="en-US"/>
        </w:rPr>
        <w:t xml:space="preserve"> </w:t>
      </w:r>
      <w:r w:rsidRPr="00CB7A8A">
        <w:rPr>
          <w:i w:val="0"/>
          <w:sz w:val="22"/>
          <w:szCs w:val="22"/>
        </w:rPr>
        <w:t xml:space="preserve">se </w:t>
      </w:r>
      <w:r w:rsidRPr="00CB7A8A">
        <w:rPr>
          <w:i w:val="0"/>
          <w:sz w:val="22"/>
          <w:szCs w:val="22"/>
          <w:lang w:eastAsia="en-US"/>
        </w:rPr>
        <w:t xml:space="preserve">naročniku </w:t>
      </w:r>
      <w:r w:rsidRPr="00CB7A8A">
        <w:rPr>
          <w:i w:val="0"/>
          <w:sz w:val="22"/>
          <w:szCs w:val="22"/>
        </w:rPr>
        <w:t>izstavijo na naslov</w:t>
      </w:r>
      <w:r w:rsidRPr="00CB7A8A">
        <w:rPr>
          <w:i w:val="0"/>
        </w:rPr>
        <w:t xml:space="preserve"> </w:t>
      </w:r>
      <w:r w:rsidRPr="00CB7A8A">
        <w:rPr>
          <w:i w:val="0"/>
          <w:sz w:val="22"/>
          <w:szCs w:val="22"/>
        </w:rPr>
        <w:t xml:space="preserve">Mestna občina Ljubljana, Mestni trg 1, 1000 Ljubljana, za OGDP. </w:t>
      </w:r>
      <w:r w:rsidRPr="00CB7A8A">
        <w:rPr>
          <w:b/>
          <w:i w:val="0"/>
          <w:sz w:val="22"/>
          <w:szCs w:val="22"/>
        </w:rPr>
        <w:t>Na situaciji (e-računu) mora biti obvezno navedena številka pogodbe C7560-17-220064</w:t>
      </w:r>
      <w:r w:rsidRPr="00CB7A8A">
        <w:rPr>
          <w:b/>
          <w:i w:val="0"/>
          <w:sz w:val="22"/>
          <w:szCs w:val="22"/>
          <w:lang w:eastAsia="en-US"/>
        </w:rPr>
        <w:t xml:space="preserve">, </w:t>
      </w:r>
      <w:r w:rsidRPr="00CB7A8A">
        <w:rPr>
          <w:b/>
          <w:i w:val="0"/>
          <w:sz w:val="22"/>
          <w:szCs w:val="22"/>
        </w:rPr>
        <w:t xml:space="preserve">sicer bo </w:t>
      </w:r>
      <w:r w:rsidRPr="00CB7A8A">
        <w:rPr>
          <w:b/>
          <w:i w:val="0"/>
          <w:sz w:val="22"/>
          <w:szCs w:val="22"/>
          <w:lang w:eastAsia="en-US"/>
        </w:rPr>
        <w:t xml:space="preserve">naročnik </w:t>
      </w:r>
      <w:r w:rsidRPr="00CB7A8A">
        <w:rPr>
          <w:b/>
          <w:i w:val="0"/>
          <w:sz w:val="22"/>
          <w:szCs w:val="22"/>
          <w:lang w:eastAsia="en-US"/>
        </w:rPr>
        <w:lastRenderedPageBreak/>
        <w:t xml:space="preserve">situacijo </w:t>
      </w:r>
      <w:r w:rsidRPr="00CB7A8A">
        <w:rPr>
          <w:b/>
          <w:i w:val="0"/>
          <w:sz w:val="22"/>
          <w:szCs w:val="22"/>
        </w:rPr>
        <w:t>zavrnil kot nepopolno</w:t>
      </w:r>
      <w:r w:rsidRPr="00CB7A8A">
        <w:rPr>
          <w:i w:val="0"/>
          <w:sz w:val="22"/>
          <w:szCs w:val="22"/>
        </w:rPr>
        <w:t xml:space="preserve">. </w:t>
      </w:r>
      <w:r w:rsidRPr="00CB7A8A">
        <w:rPr>
          <w:b/>
          <w:i w:val="0"/>
          <w:sz w:val="22"/>
          <w:szCs w:val="22"/>
        </w:rPr>
        <w:t xml:space="preserve">Številka </w:t>
      </w:r>
      <w:r w:rsidRPr="00CB7A8A">
        <w:rPr>
          <w:b/>
          <w:i w:val="0"/>
          <w:sz w:val="22"/>
          <w:szCs w:val="22"/>
          <w:lang w:eastAsia="en-US"/>
        </w:rPr>
        <w:t xml:space="preserve">C7560-17-220064 </w:t>
      </w:r>
      <w:r w:rsidRPr="00CB7A8A">
        <w:rPr>
          <w:b/>
          <w:i w:val="0"/>
          <w:sz w:val="22"/>
          <w:szCs w:val="22"/>
        </w:rPr>
        <w:t xml:space="preserve">je hkrati številka referenčnega dokumenta na e-računu. </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Rok plačila situacije je 30. (trideseti)  dan in prične teči naslednji dan po prejemu pravilno izstavljene situacije (e-računa). Če zadnji dan plačilnega roka sovpada z dnem, ko je po zakonu dela prost dan, se za zadnji dan roka šteje naslednji delavnik.</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Naročnik bo potrjene situacije (e-račune) izvajalca plačeval na transakcijski račun izvajalca številka IBAN SI56………………………. odprt pri ………………………….</w:t>
      </w:r>
    </w:p>
    <w:p w:rsidR="00CB7A8A" w:rsidRPr="00CB7A8A" w:rsidRDefault="00CB7A8A" w:rsidP="00CB7A8A">
      <w:pPr>
        <w:ind w:right="-286"/>
        <w:jc w:val="both"/>
        <w:rPr>
          <w:i w:val="0"/>
          <w:sz w:val="22"/>
          <w:szCs w:val="22"/>
        </w:rPr>
      </w:pPr>
    </w:p>
    <w:p w:rsidR="00CB7A8A" w:rsidRPr="00CB7A8A" w:rsidRDefault="00CB7A8A" w:rsidP="00CB7A8A">
      <w:pPr>
        <w:jc w:val="both"/>
        <w:rPr>
          <w:i w:val="0"/>
          <w:sz w:val="22"/>
          <w:szCs w:val="22"/>
        </w:rPr>
      </w:pPr>
      <w:r w:rsidRPr="00CB7A8A">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CB7A8A" w:rsidRPr="00CB7A8A" w:rsidRDefault="00CB7A8A" w:rsidP="00CB7A8A">
      <w:pPr>
        <w:jc w:val="both"/>
        <w:rPr>
          <w:i w:val="0"/>
          <w:sz w:val="22"/>
          <w:szCs w:val="22"/>
        </w:rPr>
      </w:pPr>
    </w:p>
    <w:p w:rsidR="00CB7A8A" w:rsidRPr="00CB7A8A" w:rsidRDefault="00CB7A8A" w:rsidP="007C65D4">
      <w:pPr>
        <w:numPr>
          <w:ilvl w:val="0"/>
          <w:numId w:val="36"/>
        </w:numPr>
        <w:spacing w:after="200"/>
        <w:contextualSpacing/>
        <w:jc w:val="both"/>
        <w:rPr>
          <w:i w:val="0"/>
          <w:sz w:val="22"/>
          <w:szCs w:val="22"/>
        </w:rPr>
      </w:pPr>
      <w:r w:rsidRPr="00CB7A8A">
        <w:rPr>
          <w:i w:val="0"/>
          <w:sz w:val="22"/>
          <w:szCs w:val="22"/>
        </w:rPr>
        <w:t>podizvajalcu … ……………… na transakcijski račun št. …. IBAN SI56……………. pri …………….,</w:t>
      </w:r>
    </w:p>
    <w:p w:rsidR="00CB7A8A" w:rsidRPr="00CB7A8A" w:rsidRDefault="00CB7A8A" w:rsidP="007C65D4">
      <w:pPr>
        <w:numPr>
          <w:ilvl w:val="0"/>
          <w:numId w:val="36"/>
        </w:numPr>
        <w:spacing w:after="200"/>
        <w:contextualSpacing/>
        <w:jc w:val="both"/>
        <w:rPr>
          <w:i w:val="0"/>
          <w:sz w:val="22"/>
          <w:szCs w:val="22"/>
        </w:rPr>
      </w:pPr>
      <w:r w:rsidRPr="00CB7A8A">
        <w:rPr>
          <w:i w:val="0"/>
          <w:sz w:val="22"/>
          <w:szCs w:val="22"/>
        </w:rPr>
        <w:t>podizvajalcu …………………na transakcijski račun št. … IBAN SI56……………. pri …………….</w:t>
      </w: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r w:rsidRPr="00CB7A8A">
        <w:rPr>
          <w:b/>
          <w:i w:val="0"/>
          <w:sz w:val="22"/>
          <w:szCs w:val="22"/>
        </w:rPr>
        <w:t>Rok za izvedbo pogodbenih del</w:t>
      </w:r>
    </w:p>
    <w:p w:rsidR="00CB7A8A" w:rsidRPr="00CB7A8A" w:rsidRDefault="00CB7A8A" w:rsidP="00CB7A8A">
      <w:pPr>
        <w:ind w:right="-286"/>
        <w:jc w:val="both"/>
        <w:rPr>
          <w:b/>
          <w:i w:val="0"/>
          <w:sz w:val="22"/>
          <w:szCs w:val="22"/>
        </w:rPr>
      </w:pPr>
    </w:p>
    <w:p w:rsidR="00CB7A8A" w:rsidRPr="00CB7A8A" w:rsidRDefault="00CB7A8A" w:rsidP="00CB7A8A">
      <w:pPr>
        <w:ind w:right="-286"/>
        <w:jc w:val="center"/>
        <w:rPr>
          <w:i w:val="0"/>
          <w:sz w:val="22"/>
          <w:szCs w:val="22"/>
        </w:rPr>
      </w:pPr>
      <w:r>
        <w:rPr>
          <w:i w:val="0"/>
          <w:sz w:val="22"/>
          <w:szCs w:val="22"/>
        </w:rPr>
        <w:t>10</w:t>
      </w:r>
      <w:r w:rsidRPr="00CB7A8A">
        <w:rPr>
          <w:i w:val="0"/>
          <w:sz w:val="22"/>
          <w:szCs w:val="22"/>
        </w:rPr>
        <w:t>. člen</w:t>
      </w:r>
    </w:p>
    <w:p w:rsidR="00CB7A8A" w:rsidRPr="00CB7A8A" w:rsidRDefault="00CB7A8A" w:rsidP="00CB7A8A">
      <w:pPr>
        <w:jc w:val="both"/>
        <w:rPr>
          <w:i w:val="0"/>
          <w:sz w:val="22"/>
          <w:szCs w:val="22"/>
        </w:rPr>
      </w:pPr>
    </w:p>
    <w:p w:rsidR="00CB7A8A" w:rsidRPr="00CB7A8A" w:rsidRDefault="00CB7A8A" w:rsidP="00CB7A8A">
      <w:pPr>
        <w:jc w:val="both"/>
        <w:rPr>
          <w:i w:val="0"/>
          <w:sz w:val="22"/>
          <w:szCs w:val="22"/>
          <w:lang w:eastAsia="en-US"/>
        </w:rPr>
      </w:pPr>
      <w:r w:rsidRPr="00CB7A8A">
        <w:rPr>
          <w:i w:val="0"/>
          <w:sz w:val="22"/>
          <w:szCs w:val="22"/>
          <w:lang w:eastAsia="en-US"/>
        </w:rPr>
        <w:t xml:space="preserve">Izvajalec se obvezuje, da bo pričel z izvajanjem pogodbenih del najkasneje v roku 15 (petnajst) dni po sklenitvi te pogodbe, in sicer po predložitvi finančnega zavarovanja in uvedbi izvajalca v posel. Izvajalec se obvezuje dela izvajati skladno s podrobnim potrjenim terminskim planom gradnje in jih dokončati v roku </w:t>
      </w:r>
      <w:r w:rsidRPr="00CB7A8A">
        <w:rPr>
          <w:b/>
          <w:i w:val="0"/>
          <w:sz w:val="22"/>
          <w:szCs w:val="22"/>
          <w:lang w:eastAsia="en-US"/>
        </w:rPr>
        <w:t>210 (dvesto deset) koledarskih dni</w:t>
      </w:r>
      <w:r w:rsidRPr="00CB7A8A">
        <w:rPr>
          <w:i w:val="0"/>
          <w:sz w:val="22"/>
          <w:szCs w:val="22"/>
          <w:lang w:eastAsia="en-US"/>
        </w:rPr>
        <w:t xml:space="preserve"> po podpisu pogodbe.</w:t>
      </w:r>
    </w:p>
    <w:p w:rsidR="00CB7A8A" w:rsidRPr="00CB7A8A" w:rsidRDefault="00CB7A8A" w:rsidP="00CB7A8A">
      <w:pPr>
        <w:jc w:val="both"/>
        <w:rPr>
          <w:i w:val="0"/>
          <w:sz w:val="22"/>
          <w:szCs w:val="22"/>
          <w:lang w:eastAsia="en-US"/>
        </w:rPr>
      </w:pPr>
    </w:p>
    <w:p w:rsidR="00CB7A8A" w:rsidRPr="00CB7A8A" w:rsidRDefault="00CB7A8A" w:rsidP="00CB7A8A">
      <w:pPr>
        <w:jc w:val="both"/>
        <w:rPr>
          <w:i w:val="0"/>
          <w:sz w:val="22"/>
          <w:szCs w:val="22"/>
          <w:lang w:eastAsia="en-US"/>
        </w:rPr>
      </w:pPr>
      <w:r w:rsidRPr="00CB7A8A">
        <w:rPr>
          <w:i w:val="0"/>
          <w:sz w:val="22"/>
          <w:szCs w:val="22"/>
          <w:lang w:eastAsia="en-US"/>
        </w:rPr>
        <w:t xml:space="preserve">Šteje se, da so dela po tej pogodbi končana, ko je izdelana PID dokumentacija, oddana vsa izvedbena dokumentacija, ki je pogoj za pridobitev uporabnega dovoljenja, uspešno opravljen tehnični pregled za vsa pogodbena dela ter odpravljene vse pomanjkljivosti, ugotovljene na tehničnem pregledu. </w:t>
      </w:r>
    </w:p>
    <w:p w:rsidR="00CB7A8A" w:rsidRPr="00CB7A8A" w:rsidRDefault="00CB7A8A" w:rsidP="00CB7A8A">
      <w:pPr>
        <w:jc w:val="both"/>
        <w:rPr>
          <w:i w:val="0"/>
          <w:sz w:val="22"/>
          <w:szCs w:val="22"/>
          <w:lang w:eastAsia="en-US"/>
        </w:rPr>
      </w:pPr>
    </w:p>
    <w:p w:rsidR="00CB7A8A" w:rsidRPr="00CB7A8A" w:rsidRDefault="00CB7A8A" w:rsidP="00CB7A8A">
      <w:pPr>
        <w:jc w:val="both"/>
        <w:rPr>
          <w:i w:val="0"/>
          <w:sz w:val="22"/>
          <w:szCs w:val="22"/>
          <w:lang w:eastAsia="en-US"/>
        </w:rPr>
      </w:pPr>
      <w:r w:rsidRPr="00CB7A8A">
        <w:rPr>
          <w:i w:val="0"/>
          <w:sz w:val="22"/>
          <w:szCs w:val="22"/>
          <w:lang w:eastAsia="en-US"/>
        </w:rPr>
        <w:t>Končni obračun mora izvajalec izdelati najkasneje v roku 30 (trideset) dni po pridobitvi uporabnega dovoljenja.</w:t>
      </w:r>
    </w:p>
    <w:p w:rsidR="00CB7A8A" w:rsidRPr="00CB7A8A" w:rsidRDefault="00CB7A8A" w:rsidP="00CB7A8A">
      <w:pPr>
        <w:jc w:val="both"/>
        <w:rPr>
          <w:i w:val="0"/>
          <w:sz w:val="22"/>
          <w:szCs w:val="22"/>
          <w:lang w:eastAsia="en-US"/>
        </w:rPr>
      </w:pPr>
    </w:p>
    <w:p w:rsidR="00CB7A8A" w:rsidRPr="00CB7A8A" w:rsidRDefault="00CB7A8A" w:rsidP="00CB7A8A">
      <w:pPr>
        <w:jc w:val="both"/>
        <w:rPr>
          <w:i w:val="0"/>
          <w:sz w:val="22"/>
          <w:szCs w:val="22"/>
          <w:lang w:eastAsia="en-US"/>
        </w:rPr>
      </w:pPr>
      <w:r w:rsidRPr="00CB7A8A">
        <w:rPr>
          <w:i w:val="0"/>
          <w:sz w:val="22"/>
          <w:szCs w:val="22"/>
          <w:lang w:eastAsia="en-US"/>
        </w:rPr>
        <w:t>Kvalitativni pregled in končni prevzem objekta s končnim obračunom mora biti opravljen najkasneje v roku 60 (šestdeset) dni po pridobitvi uporabnega dovoljenja. O končnem prevzemu se sestavi zapisnik.</w:t>
      </w:r>
    </w:p>
    <w:p w:rsidR="00CB7A8A" w:rsidRPr="00CB7A8A" w:rsidRDefault="00CB7A8A" w:rsidP="00CB7A8A">
      <w:pPr>
        <w:jc w:val="both"/>
        <w:rPr>
          <w:i w:val="0"/>
          <w:sz w:val="22"/>
          <w:szCs w:val="22"/>
          <w:lang w:eastAsia="en-US"/>
        </w:rPr>
      </w:pPr>
    </w:p>
    <w:p w:rsidR="00CB7A8A" w:rsidRPr="00CB7A8A" w:rsidRDefault="00CB7A8A" w:rsidP="00CB7A8A">
      <w:pPr>
        <w:jc w:val="both"/>
        <w:rPr>
          <w:i w:val="0"/>
          <w:sz w:val="22"/>
          <w:szCs w:val="22"/>
        </w:rPr>
      </w:pPr>
      <w:r w:rsidRPr="00CB7A8A">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CB7A8A" w:rsidRPr="00CB7A8A" w:rsidRDefault="00CB7A8A" w:rsidP="00CB7A8A">
      <w:pPr>
        <w:jc w:val="both"/>
        <w:rPr>
          <w:i w:val="0"/>
          <w:sz w:val="16"/>
          <w:szCs w:val="16"/>
        </w:rPr>
      </w:pPr>
    </w:p>
    <w:p w:rsidR="00CB7A8A" w:rsidRPr="00CB7A8A" w:rsidRDefault="00CB7A8A" w:rsidP="00CB7A8A">
      <w:pPr>
        <w:jc w:val="both"/>
        <w:rPr>
          <w:i w:val="0"/>
          <w:sz w:val="22"/>
          <w:szCs w:val="22"/>
        </w:rPr>
      </w:pPr>
      <w:r w:rsidRPr="00CB7A8A">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CB7A8A" w:rsidRPr="00CB7A8A" w:rsidRDefault="00CB7A8A" w:rsidP="00CB7A8A">
      <w:pPr>
        <w:jc w:val="both"/>
        <w:rPr>
          <w:i w:val="0"/>
          <w:sz w:val="16"/>
          <w:szCs w:val="16"/>
        </w:rPr>
      </w:pPr>
    </w:p>
    <w:p w:rsidR="00CB7A8A" w:rsidRPr="00CB7A8A" w:rsidRDefault="00CB7A8A" w:rsidP="00CB7A8A">
      <w:pPr>
        <w:jc w:val="both"/>
        <w:rPr>
          <w:i w:val="0"/>
          <w:sz w:val="16"/>
          <w:szCs w:val="16"/>
        </w:rPr>
      </w:pPr>
      <w:r w:rsidRPr="00CB7A8A">
        <w:rPr>
          <w:i w:val="0"/>
          <w:sz w:val="22"/>
          <w:szCs w:val="22"/>
        </w:rPr>
        <w:t>Vzroke za podaljšanje roka, potrebni čas ter posledice ugotavljata naročnik in izvajalec sproti ter jih evidentirata v gradbenem dnevniku.</w:t>
      </w:r>
    </w:p>
    <w:p w:rsidR="00CB7A8A" w:rsidRPr="00CB7A8A" w:rsidRDefault="00CB7A8A" w:rsidP="00CB7A8A">
      <w:pPr>
        <w:jc w:val="both"/>
        <w:rPr>
          <w:i w:val="0"/>
          <w:sz w:val="22"/>
          <w:szCs w:val="22"/>
        </w:rPr>
      </w:pPr>
    </w:p>
    <w:p w:rsidR="00CB7A8A" w:rsidRPr="00CB7A8A" w:rsidRDefault="00CB7A8A" w:rsidP="00CB7A8A">
      <w:pPr>
        <w:ind w:right="-286"/>
        <w:jc w:val="both"/>
        <w:rPr>
          <w:b/>
          <w:i w:val="0"/>
          <w:sz w:val="22"/>
          <w:szCs w:val="22"/>
        </w:rPr>
      </w:pPr>
      <w:r w:rsidRPr="00CB7A8A">
        <w:rPr>
          <w:b/>
          <w:i w:val="0"/>
          <w:sz w:val="22"/>
          <w:szCs w:val="22"/>
        </w:rPr>
        <w:t>Obveznosti naročnika</w:t>
      </w:r>
    </w:p>
    <w:p w:rsidR="00CB7A8A" w:rsidRPr="00CB7A8A" w:rsidRDefault="00CB7A8A" w:rsidP="00CB7A8A">
      <w:pPr>
        <w:ind w:right="-286"/>
        <w:jc w:val="center"/>
        <w:rPr>
          <w:b/>
          <w:i w:val="0"/>
          <w:sz w:val="22"/>
          <w:szCs w:val="22"/>
        </w:rPr>
      </w:pPr>
    </w:p>
    <w:p w:rsidR="00CB7A8A" w:rsidRPr="00CB7A8A" w:rsidRDefault="00CB7A8A" w:rsidP="007C65D4">
      <w:pPr>
        <w:numPr>
          <w:ilvl w:val="0"/>
          <w:numId w:val="44"/>
        </w:numPr>
        <w:ind w:right="-286"/>
        <w:jc w:val="center"/>
        <w:rPr>
          <w:i w:val="0"/>
          <w:sz w:val="22"/>
          <w:szCs w:val="22"/>
        </w:rPr>
      </w:pPr>
      <w:r w:rsidRPr="00CB7A8A">
        <w:rPr>
          <w:i w:val="0"/>
          <w:sz w:val="22"/>
          <w:szCs w:val="22"/>
        </w:rPr>
        <w:t>člen</w:t>
      </w:r>
    </w:p>
    <w:p w:rsidR="00CB7A8A" w:rsidRPr="00CB7A8A" w:rsidRDefault="00CB7A8A" w:rsidP="00CB7A8A">
      <w:pPr>
        <w:ind w:right="-286"/>
        <w:jc w:val="center"/>
        <w:rPr>
          <w:i w:val="0"/>
          <w:sz w:val="22"/>
          <w:szCs w:val="22"/>
        </w:rPr>
      </w:pPr>
    </w:p>
    <w:p w:rsidR="00CB7A8A" w:rsidRPr="00CB7A8A" w:rsidRDefault="00CB7A8A" w:rsidP="006968A0">
      <w:pPr>
        <w:rPr>
          <w:i w:val="0"/>
          <w:sz w:val="22"/>
          <w:szCs w:val="22"/>
        </w:rPr>
      </w:pPr>
      <w:r w:rsidRPr="00CB7A8A">
        <w:rPr>
          <w:i w:val="0"/>
          <w:sz w:val="22"/>
          <w:szCs w:val="22"/>
        </w:rPr>
        <w:t xml:space="preserve">Naročnik je dolžan pred pričetkom izvajanja del izvajalca uvesti v posel. Izvajalec je uveden v posel, </w:t>
      </w:r>
    </w:p>
    <w:p w:rsidR="00CB7A8A" w:rsidRPr="00CB7A8A" w:rsidRDefault="00CB7A8A" w:rsidP="00CB7A8A">
      <w:pPr>
        <w:rPr>
          <w:i w:val="0"/>
          <w:sz w:val="22"/>
          <w:szCs w:val="22"/>
        </w:rPr>
      </w:pPr>
      <w:r w:rsidRPr="00CB7A8A">
        <w:rPr>
          <w:i w:val="0"/>
          <w:sz w:val="22"/>
          <w:szCs w:val="22"/>
        </w:rPr>
        <w:lastRenderedPageBreak/>
        <w:t xml:space="preserve"> ko mu naročnik izroči oziroma zagotovi:</w:t>
      </w:r>
    </w:p>
    <w:p w:rsidR="00CB7A8A" w:rsidRPr="00CB7A8A" w:rsidRDefault="00CB7A8A" w:rsidP="00CB7A8A">
      <w:pPr>
        <w:rPr>
          <w:i w:val="0"/>
          <w:sz w:val="22"/>
          <w:szCs w:val="22"/>
        </w:rPr>
      </w:pPr>
    </w:p>
    <w:p w:rsidR="00CB7A8A" w:rsidRPr="00CB7A8A" w:rsidRDefault="00CB7A8A" w:rsidP="007C65D4">
      <w:pPr>
        <w:numPr>
          <w:ilvl w:val="0"/>
          <w:numId w:val="37"/>
        </w:numPr>
        <w:contextualSpacing/>
        <w:jc w:val="both"/>
        <w:rPr>
          <w:i w:val="0"/>
          <w:sz w:val="22"/>
          <w:szCs w:val="22"/>
        </w:rPr>
      </w:pPr>
      <w:r w:rsidRPr="00CB7A8A">
        <w:rPr>
          <w:i w:val="0"/>
          <w:sz w:val="22"/>
          <w:szCs w:val="22"/>
        </w:rPr>
        <w:t>1 (en) izvod projekta za izvedbo,</w:t>
      </w:r>
    </w:p>
    <w:p w:rsidR="00CB7A8A" w:rsidRPr="00CB7A8A" w:rsidRDefault="00CB7A8A" w:rsidP="007C65D4">
      <w:pPr>
        <w:numPr>
          <w:ilvl w:val="0"/>
          <w:numId w:val="37"/>
        </w:numPr>
        <w:contextualSpacing/>
        <w:jc w:val="both"/>
        <w:rPr>
          <w:i w:val="0"/>
          <w:sz w:val="22"/>
          <w:szCs w:val="22"/>
        </w:rPr>
      </w:pPr>
      <w:r w:rsidRPr="00CB7A8A">
        <w:rPr>
          <w:i w:val="0"/>
          <w:sz w:val="22"/>
          <w:szCs w:val="22"/>
        </w:rPr>
        <w:t>prosto gradbišče – zemljišča, na katerih se bodo izvajala pogodbena dela,</w:t>
      </w:r>
    </w:p>
    <w:p w:rsidR="00CB7A8A" w:rsidRPr="00CB7A8A" w:rsidRDefault="00CB7A8A" w:rsidP="007C65D4">
      <w:pPr>
        <w:numPr>
          <w:ilvl w:val="0"/>
          <w:numId w:val="37"/>
        </w:numPr>
        <w:jc w:val="both"/>
        <w:rPr>
          <w:i w:val="0"/>
          <w:sz w:val="22"/>
          <w:szCs w:val="22"/>
        </w:rPr>
      </w:pPr>
      <w:r w:rsidRPr="00CB7A8A">
        <w:rPr>
          <w:i w:val="0"/>
          <w:sz w:val="22"/>
          <w:szCs w:val="22"/>
        </w:rPr>
        <w:t xml:space="preserve">izvajanje nadzora v skladu z določili te pogodbe, </w:t>
      </w:r>
    </w:p>
    <w:p w:rsidR="00CB7A8A" w:rsidRPr="00CB7A8A" w:rsidRDefault="00CB7A8A" w:rsidP="007C65D4">
      <w:pPr>
        <w:numPr>
          <w:ilvl w:val="0"/>
          <w:numId w:val="37"/>
        </w:numPr>
        <w:jc w:val="both"/>
        <w:rPr>
          <w:i w:val="0"/>
          <w:sz w:val="22"/>
          <w:szCs w:val="22"/>
        </w:rPr>
      </w:pPr>
      <w:r w:rsidRPr="00CB7A8A">
        <w:rPr>
          <w:i w:val="0"/>
          <w:sz w:val="22"/>
          <w:szCs w:val="22"/>
        </w:rPr>
        <w:t>pravnomočno in veljavno gradbeno dovoljenje</w:t>
      </w:r>
    </w:p>
    <w:p w:rsidR="00CB7A8A" w:rsidRPr="00CB7A8A" w:rsidRDefault="00CB7A8A" w:rsidP="007C65D4">
      <w:pPr>
        <w:numPr>
          <w:ilvl w:val="0"/>
          <w:numId w:val="37"/>
        </w:numPr>
        <w:jc w:val="both"/>
        <w:rPr>
          <w:i w:val="0"/>
          <w:sz w:val="22"/>
          <w:szCs w:val="22"/>
        </w:rPr>
      </w:pPr>
      <w:r w:rsidRPr="00CB7A8A">
        <w:rPr>
          <w:i w:val="0"/>
          <w:sz w:val="22"/>
          <w:szCs w:val="22"/>
        </w:rPr>
        <w:t>varnostni načrt in kopijo prijave gradbišča, ki jo je poslal inšpekciji za delo v skladu s predpisi o zagotavljanju varnosti in zdravja pri delu na gradbiščih.</w:t>
      </w:r>
    </w:p>
    <w:p w:rsidR="00CB7A8A" w:rsidRPr="00CB7A8A" w:rsidRDefault="00CB7A8A" w:rsidP="00CB7A8A">
      <w:pPr>
        <w:jc w:val="both"/>
        <w:rPr>
          <w:i w:val="0"/>
          <w:sz w:val="16"/>
          <w:szCs w:val="16"/>
        </w:rPr>
      </w:pPr>
    </w:p>
    <w:p w:rsidR="00CB7A8A" w:rsidRPr="00CB7A8A" w:rsidRDefault="00CB7A8A" w:rsidP="00CB7A8A">
      <w:pPr>
        <w:jc w:val="both"/>
        <w:rPr>
          <w:i w:val="0"/>
          <w:sz w:val="16"/>
          <w:szCs w:val="16"/>
        </w:rPr>
      </w:pPr>
    </w:p>
    <w:p w:rsidR="00CB7A8A" w:rsidRPr="00CB7A8A" w:rsidRDefault="00CB7A8A" w:rsidP="00CB7A8A">
      <w:pPr>
        <w:jc w:val="both"/>
        <w:rPr>
          <w:i w:val="0"/>
          <w:sz w:val="22"/>
          <w:szCs w:val="22"/>
        </w:rPr>
      </w:pPr>
      <w:r w:rsidRPr="00CB7A8A">
        <w:rPr>
          <w:i w:val="0"/>
          <w:sz w:val="22"/>
          <w:szCs w:val="22"/>
        </w:rPr>
        <w:t xml:space="preserve">Naročnik se obvezuje izvajalca uvesti v posel po prejemu finančnega zavarovanja za dobro izvedbo pogodbenih obveznosti iz 13. člena te pogodbe. </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O uvedbi izvajalca v posel se sestavi poseben zapisnik in to ugotovi v gradbenem dnevniku. </w:t>
      </w:r>
    </w:p>
    <w:p w:rsidR="00CB7A8A" w:rsidRPr="00CB7A8A" w:rsidRDefault="00CB7A8A" w:rsidP="00CB7A8A">
      <w:pPr>
        <w:jc w:val="both"/>
        <w:rPr>
          <w:i w:val="0"/>
          <w:sz w:val="22"/>
          <w:szCs w:val="22"/>
        </w:rPr>
      </w:pPr>
    </w:p>
    <w:p w:rsidR="00CB7A8A" w:rsidRPr="00CB7A8A" w:rsidRDefault="00CB7A8A" w:rsidP="00CB7A8A">
      <w:pPr>
        <w:ind w:right="28"/>
        <w:jc w:val="both"/>
        <w:rPr>
          <w:i w:val="0"/>
          <w:sz w:val="22"/>
          <w:szCs w:val="22"/>
        </w:rPr>
      </w:pPr>
    </w:p>
    <w:p w:rsidR="00CB7A8A" w:rsidRPr="00CB7A8A" w:rsidRDefault="00CB7A8A" w:rsidP="00CB7A8A">
      <w:pPr>
        <w:ind w:right="-286"/>
        <w:jc w:val="center"/>
        <w:rPr>
          <w:i w:val="0"/>
          <w:sz w:val="22"/>
          <w:szCs w:val="22"/>
        </w:rPr>
      </w:pPr>
      <w:r w:rsidRPr="00CB7A8A">
        <w:rPr>
          <w:i w:val="0"/>
          <w:sz w:val="22"/>
          <w:szCs w:val="22"/>
        </w:rPr>
        <w:t>1</w:t>
      </w:r>
      <w:r>
        <w:rPr>
          <w:i w:val="0"/>
          <w:sz w:val="22"/>
          <w:szCs w:val="22"/>
        </w:rPr>
        <w:t>2</w:t>
      </w:r>
      <w:r w:rsidRPr="00CB7A8A">
        <w:rPr>
          <w:i w:val="0"/>
          <w:sz w:val="22"/>
          <w:szCs w:val="22"/>
        </w:rPr>
        <w:t>. člen</w:t>
      </w:r>
    </w:p>
    <w:p w:rsidR="00CB7A8A" w:rsidRPr="00CB7A8A" w:rsidRDefault="00CB7A8A" w:rsidP="00CB7A8A">
      <w:pPr>
        <w:ind w:right="28"/>
        <w:jc w:val="both"/>
        <w:rPr>
          <w:i w:val="0"/>
          <w:sz w:val="22"/>
          <w:szCs w:val="22"/>
        </w:rPr>
      </w:pPr>
    </w:p>
    <w:p w:rsidR="00CB7A8A" w:rsidRPr="00CB7A8A" w:rsidRDefault="00CB7A8A" w:rsidP="00CB7A8A">
      <w:pPr>
        <w:jc w:val="both"/>
        <w:rPr>
          <w:i w:val="0"/>
          <w:sz w:val="22"/>
          <w:szCs w:val="22"/>
        </w:rPr>
      </w:pPr>
      <w:r w:rsidRPr="00CB7A8A">
        <w:rPr>
          <w:i w:val="0"/>
          <w:sz w:val="22"/>
          <w:szCs w:val="22"/>
        </w:rPr>
        <w:t>V zvezi z izvajanjem pogodbenih del se naročnik obvezuje, da bo:</w:t>
      </w:r>
    </w:p>
    <w:p w:rsidR="00CB7A8A" w:rsidRPr="00CB7A8A" w:rsidRDefault="00CB7A8A" w:rsidP="007C65D4">
      <w:pPr>
        <w:numPr>
          <w:ilvl w:val="0"/>
          <w:numId w:val="38"/>
        </w:numPr>
        <w:contextualSpacing/>
        <w:jc w:val="both"/>
        <w:rPr>
          <w:i w:val="0"/>
          <w:sz w:val="22"/>
          <w:szCs w:val="22"/>
        </w:rPr>
      </w:pPr>
      <w:r w:rsidRPr="00CB7A8A">
        <w:rPr>
          <w:i w:val="0"/>
          <w:sz w:val="22"/>
          <w:szCs w:val="22"/>
        </w:rPr>
        <w:t>izvajalcu dal na razpolago vso ostalo dokumentacijo in informacije, s katerimi razpolaga in so za prevzeti obseg del potrebne,</w:t>
      </w:r>
    </w:p>
    <w:p w:rsidR="00CB7A8A" w:rsidRPr="00CB7A8A" w:rsidRDefault="00CB7A8A" w:rsidP="007C65D4">
      <w:pPr>
        <w:numPr>
          <w:ilvl w:val="0"/>
          <w:numId w:val="38"/>
        </w:numPr>
        <w:contextualSpacing/>
        <w:jc w:val="both"/>
        <w:rPr>
          <w:i w:val="0"/>
          <w:sz w:val="22"/>
          <w:szCs w:val="22"/>
        </w:rPr>
      </w:pPr>
      <w:r w:rsidRPr="00CB7A8A">
        <w:rPr>
          <w:i w:val="0"/>
          <w:sz w:val="22"/>
          <w:szCs w:val="22"/>
        </w:rPr>
        <w:t>sodeloval z izvajalcem s ciljem, da prevzete obveznosti izvrši pravočasno in v skladu z določili te pogodbe,</w:t>
      </w:r>
    </w:p>
    <w:p w:rsidR="00CB7A8A" w:rsidRPr="00CB7A8A" w:rsidRDefault="00CB7A8A" w:rsidP="007C65D4">
      <w:pPr>
        <w:numPr>
          <w:ilvl w:val="0"/>
          <w:numId w:val="38"/>
        </w:numPr>
        <w:contextualSpacing/>
        <w:jc w:val="both"/>
        <w:rPr>
          <w:i w:val="0"/>
          <w:sz w:val="22"/>
          <w:szCs w:val="22"/>
        </w:rPr>
      </w:pPr>
      <w:r w:rsidRPr="00CB7A8A">
        <w:rPr>
          <w:i w:val="0"/>
          <w:sz w:val="22"/>
          <w:szCs w:val="22"/>
        </w:rPr>
        <w:t>tekoče spremljal izvajanje pogodbenih del, potrjeval predložene dokumente in plačeval naročena dela v dogovorjenih rokih.</w:t>
      </w:r>
    </w:p>
    <w:p w:rsidR="00CB7A8A" w:rsidRPr="00CB7A8A" w:rsidRDefault="00CB7A8A" w:rsidP="00CB7A8A">
      <w:pPr>
        <w:ind w:right="-286"/>
        <w:jc w:val="both"/>
        <w:rPr>
          <w:b/>
          <w:i w:val="0"/>
          <w:sz w:val="22"/>
          <w:szCs w:val="22"/>
        </w:rPr>
      </w:pPr>
    </w:p>
    <w:p w:rsidR="00CB7A8A" w:rsidRPr="00CB7A8A" w:rsidRDefault="00CB7A8A" w:rsidP="00CB7A8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CB7A8A">
        <w:rPr>
          <w:i w:val="0"/>
          <w:sz w:val="22"/>
          <w:szCs w:val="22"/>
        </w:rPr>
        <w:t>Naročnik si pridržuje pravico na terenu samem preveriti točnost posredovanih podatkov izvajalca o zaposlenih, ki pri izvajanju del prihajajo stalno ali občasno v stik s pitno vodo (kot na primer individualne izjave o bolezenskih znakih, soglasja oseb k obveznosti prijavljanja bolezni).</w:t>
      </w:r>
    </w:p>
    <w:p w:rsidR="00CB7A8A" w:rsidRPr="00CB7A8A" w:rsidRDefault="00CB7A8A" w:rsidP="00CB7A8A">
      <w:pPr>
        <w:jc w:val="both"/>
        <w:rPr>
          <w:i w:val="0"/>
          <w:sz w:val="22"/>
          <w:szCs w:val="22"/>
        </w:rPr>
      </w:pPr>
    </w:p>
    <w:p w:rsidR="00CB7A8A" w:rsidRPr="00CB7A8A" w:rsidRDefault="00CB7A8A" w:rsidP="00CB7A8A">
      <w:pPr>
        <w:contextualSpacing/>
        <w:jc w:val="center"/>
        <w:rPr>
          <w:i w:val="0"/>
          <w:sz w:val="22"/>
          <w:szCs w:val="22"/>
        </w:rPr>
      </w:pPr>
      <w:r w:rsidRPr="00CB7A8A">
        <w:rPr>
          <w:i w:val="0"/>
          <w:sz w:val="22"/>
          <w:szCs w:val="22"/>
        </w:rPr>
        <w:t>1</w:t>
      </w:r>
      <w:r>
        <w:rPr>
          <w:i w:val="0"/>
          <w:sz w:val="22"/>
          <w:szCs w:val="22"/>
        </w:rPr>
        <w:t>3</w:t>
      </w:r>
      <w:r w:rsidRPr="00CB7A8A">
        <w:rPr>
          <w:i w:val="0"/>
          <w:sz w:val="22"/>
          <w:szCs w:val="22"/>
        </w:rPr>
        <w:t>. člen</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V zvezi z izvajanjem pogodbenih del se izvajalec obvezuje:</w:t>
      </w:r>
    </w:p>
    <w:p w:rsidR="00CB7A8A" w:rsidRPr="00CB7A8A" w:rsidRDefault="00CB7A8A" w:rsidP="007C65D4">
      <w:pPr>
        <w:numPr>
          <w:ilvl w:val="0"/>
          <w:numId w:val="41"/>
        </w:numPr>
        <w:jc w:val="both"/>
        <w:rPr>
          <w:i w:val="0"/>
          <w:sz w:val="22"/>
          <w:szCs w:val="22"/>
        </w:rPr>
      </w:pPr>
      <w:r w:rsidRPr="00CB7A8A">
        <w:rPr>
          <w:i w:val="0"/>
          <w:sz w:val="22"/>
          <w:szCs w:val="22"/>
        </w:rPr>
        <w:t>izvršiti dela kvalitetno, v skladu z razpisnimi pogoji naročnika, pogoji te pogodbe in TSC ter jih dokončati v pogodbenem roku in odpraviti vse napake na njih v skladu z določili te pogodbe,</w:t>
      </w:r>
    </w:p>
    <w:p w:rsidR="00CB7A8A" w:rsidRPr="00CB7A8A" w:rsidRDefault="00CB7A8A" w:rsidP="007C65D4">
      <w:pPr>
        <w:numPr>
          <w:ilvl w:val="0"/>
          <w:numId w:val="41"/>
        </w:numPr>
        <w:jc w:val="both"/>
        <w:rPr>
          <w:i w:val="0"/>
          <w:sz w:val="22"/>
          <w:szCs w:val="22"/>
        </w:rPr>
      </w:pPr>
      <w:r w:rsidRPr="00CB7A8A">
        <w:rPr>
          <w:i w:val="0"/>
          <w:sz w:val="22"/>
          <w:szCs w:val="22"/>
        </w:rPr>
        <w:t>izročiti naročniku vsa dokazila o vgrajenih materialih in konstrukcijah,</w:t>
      </w:r>
    </w:p>
    <w:p w:rsidR="00CB7A8A" w:rsidRPr="00CB7A8A" w:rsidRDefault="00CB7A8A" w:rsidP="007C65D4">
      <w:pPr>
        <w:numPr>
          <w:ilvl w:val="0"/>
          <w:numId w:val="41"/>
        </w:numPr>
        <w:contextualSpacing/>
        <w:jc w:val="both"/>
        <w:rPr>
          <w:i w:val="0"/>
          <w:sz w:val="22"/>
          <w:szCs w:val="22"/>
        </w:rPr>
      </w:pPr>
      <w:r w:rsidRPr="00CB7A8A">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rsidR="00CB7A8A" w:rsidRPr="00CB7A8A" w:rsidRDefault="00CB7A8A" w:rsidP="007C65D4">
      <w:pPr>
        <w:numPr>
          <w:ilvl w:val="0"/>
          <w:numId w:val="41"/>
        </w:numPr>
        <w:ind w:right="28"/>
        <w:contextualSpacing/>
        <w:jc w:val="both"/>
        <w:rPr>
          <w:i w:val="0"/>
          <w:sz w:val="22"/>
          <w:szCs w:val="22"/>
        </w:rPr>
      </w:pPr>
      <w:r w:rsidRPr="00CB7A8A">
        <w:rPr>
          <w:i w:val="0"/>
          <w:sz w:val="22"/>
          <w:szCs w:val="22"/>
        </w:rPr>
        <w:t>pred pričetkom del izvršiti posnetek dejanskega stanja;</w:t>
      </w:r>
    </w:p>
    <w:p w:rsidR="00CB7A8A" w:rsidRPr="00CB7A8A" w:rsidRDefault="00CB7A8A" w:rsidP="007C65D4">
      <w:pPr>
        <w:numPr>
          <w:ilvl w:val="0"/>
          <w:numId w:val="41"/>
        </w:numPr>
        <w:ind w:right="28"/>
        <w:contextualSpacing/>
        <w:jc w:val="both"/>
        <w:rPr>
          <w:i w:val="0"/>
          <w:sz w:val="22"/>
          <w:szCs w:val="22"/>
        </w:rPr>
      </w:pPr>
      <w:r w:rsidRPr="00CB7A8A">
        <w:rPr>
          <w:i w:val="0"/>
          <w:sz w:val="22"/>
          <w:szCs w:val="22"/>
        </w:rPr>
        <w:t>pred pričetkom del predložiti potrjen plan tekoče notranje kontrole kakovosti;</w:t>
      </w:r>
    </w:p>
    <w:p w:rsidR="00CB7A8A" w:rsidRPr="00CB7A8A" w:rsidRDefault="00CB7A8A" w:rsidP="007C65D4">
      <w:pPr>
        <w:numPr>
          <w:ilvl w:val="0"/>
          <w:numId w:val="41"/>
        </w:numPr>
        <w:ind w:right="28"/>
        <w:contextualSpacing/>
        <w:jc w:val="both"/>
        <w:rPr>
          <w:i w:val="0"/>
          <w:sz w:val="22"/>
          <w:szCs w:val="22"/>
        </w:rPr>
      </w:pPr>
      <w:r w:rsidRPr="00CB7A8A">
        <w:rPr>
          <w:i w:val="0"/>
          <w:sz w:val="22"/>
          <w:szCs w:val="22"/>
        </w:rPr>
        <w:t>pred pričetkom del izvesti po podatkih upravljavcev komunalnih naprav zakoličbo obstoječih komunalnih  naprav;</w:t>
      </w:r>
    </w:p>
    <w:p w:rsidR="00CB7A8A" w:rsidRPr="00CB7A8A" w:rsidRDefault="00CB7A8A" w:rsidP="007C65D4">
      <w:pPr>
        <w:numPr>
          <w:ilvl w:val="0"/>
          <w:numId w:val="41"/>
        </w:numPr>
        <w:jc w:val="both"/>
        <w:rPr>
          <w:i w:val="0"/>
          <w:sz w:val="22"/>
          <w:szCs w:val="22"/>
        </w:rPr>
      </w:pPr>
      <w:r w:rsidRPr="00CB7A8A">
        <w:rPr>
          <w:i w:val="0"/>
          <w:sz w:val="22"/>
          <w:szCs w:val="22"/>
        </w:rPr>
        <w:t>ob pričetku del predložiti naročniku seznam zemljišč, ki jih bo uporabljal za trajno ali začasno deponijo odvečnega materiala pri gradnji,</w:t>
      </w:r>
    </w:p>
    <w:p w:rsidR="00CB7A8A" w:rsidRPr="00CB7A8A" w:rsidRDefault="00CB7A8A" w:rsidP="007C65D4">
      <w:pPr>
        <w:numPr>
          <w:ilvl w:val="0"/>
          <w:numId w:val="41"/>
        </w:numPr>
        <w:ind w:right="28"/>
        <w:contextualSpacing/>
        <w:jc w:val="both"/>
        <w:rPr>
          <w:i w:val="0"/>
          <w:sz w:val="22"/>
          <w:szCs w:val="22"/>
        </w:rPr>
      </w:pPr>
      <w:r w:rsidRPr="00CB7A8A">
        <w:rPr>
          <w:i w:val="0"/>
          <w:sz w:val="22"/>
          <w:szCs w:val="22"/>
        </w:rPr>
        <w:t xml:space="preserve">zagotavljati varnost same gradnje in del, ki se izvajajo na gradbišču, opreme, materiala in strojnega parka; </w:t>
      </w:r>
    </w:p>
    <w:p w:rsidR="00CB7A8A" w:rsidRPr="00CB7A8A" w:rsidRDefault="00CB7A8A" w:rsidP="007C65D4">
      <w:pPr>
        <w:numPr>
          <w:ilvl w:val="0"/>
          <w:numId w:val="41"/>
        </w:numPr>
        <w:contextualSpacing/>
        <w:jc w:val="both"/>
        <w:rPr>
          <w:i w:val="0"/>
          <w:sz w:val="22"/>
          <w:szCs w:val="22"/>
        </w:rPr>
      </w:pPr>
      <w:r w:rsidRPr="00CB7A8A">
        <w:rPr>
          <w:i w:val="0"/>
          <w:sz w:val="22"/>
          <w:szCs w:val="22"/>
        </w:rPr>
        <w:t>gradbišče na svoje stroške označiti z gradbiščno tablo skladno s Pravilnikom o gradbiščih (Uradni list RS, št. 55/08 in 54/09) in ga urediti v skladu z varnostnim načrtom;</w:t>
      </w:r>
    </w:p>
    <w:p w:rsidR="00CB7A8A" w:rsidRPr="00CB7A8A" w:rsidRDefault="00CB7A8A" w:rsidP="007C65D4">
      <w:pPr>
        <w:numPr>
          <w:ilvl w:val="0"/>
          <w:numId w:val="41"/>
        </w:numPr>
        <w:contextualSpacing/>
        <w:jc w:val="both"/>
        <w:rPr>
          <w:i w:val="0"/>
          <w:sz w:val="22"/>
          <w:szCs w:val="22"/>
        </w:rPr>
      </w:pPr>
      <w:r w:rsidRPr="00CB7A8A">
        <w:rPr>
          <w:i w:val="0"/>
          <w:sz w:val="22"/>
          <w:szCs w:val="22"/>
        </w:rPr>
        <w:t>na svoje stroške organizirati gradbišče, urediti dostopne poti in deponije;</w:t>
      </w:r>
    </w:p>
    <w:p w:rsidR="00CB7A8A" w:rsidRPr="00CB7A8A" w:rsidRDefault="00CB7A8A" w:rsidP="007C65D4">
      <w:pPr>
        <w:numPr>
          <w:ilvl w:val="0"/>
          <w:numId w:val="41"/>
        </w:numPr>
        <w:ind w:right="28"/>
        <w:contextualSpacing/>
        <w:jc w:val="both"/>
        <w:rPr>
          <w:i w:val="0"/>
          <w:sz w:val="22"/>
          <w:szCs w:val="22"/>
        </w:rPr>
      </w:pPr>
      <w:r w:rsidRPr="00CB7A8A">
        <w:rPr>
          <w:i w:val="0"/>
          <w:sz w:val="22"/>
          <w:szCs w:val="22"/>
        </w:rPr>
        <w:t>v primeru zahteve naročnika zamenjati vodstvo gradbišča ali posameznika iz operative, v kolikor le-ti ne upoštevajo zahtev predstavnikov naročnika oz. nadzornika ali malomarno  oziroma nekvalitetno izvajajo dela;</w:t>
      </w:r>
    </w:p>
    <w:p w:rsidR="00CB7A8A" w:rsidRPr="00CB7A8A" w:rsidRDefault="00CB7A8A" w:rsidP="007C65D4">
      <w:pPr>
        <w:numPr>
          <w:ilvl w:val="0"/>
          <w:numId w:val="41"/>
        </w:numPr>
        <w:jc w:val="both"/>
        <w:rPr>
          <w:i w:val="0"/>
          <w:sz w:val="22"/>
          <w:szCs w:val="22"/>
        </w:rPr>
      </w:pPr>
      <w:r w:rsidRPr="00CB7A8A">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rsidR="00CB7A8A" w:rsidRPr="00CB7A8A" w:rsidRDefault="00CB7A8A" w:rsidP="007C65D4">
      <w:pPr>
        <w:numPr>
          <w:ilvl w:val="0"/>
          <w:numId w:val="41"/>
        </w:numPr>
        <w:ind w:right="28"/>
        <w:contextualSpacing/>
        <w:jc w:val="both"/>
        <w:rPr>
          <w:i w:val="0"/>
          <w:sz w:val="22"/>
          <w:szCs w:val="22"/>
        </w:rPr>
      </w:pPr>
      <w:r w:rsidRPr="00CB7A8A">
        <w:rPr>
          <w:i w:val="0"/>
          <w:sz w:val="22"/>
          <w:szCs w:val="22"/>
        </w:rPr>
        <w:t>izvesti za naročnika po njegovem naročilu tudi eventualna nepredvidena in dodatna dela;</w:t>
      </w:r>
    </w:p>
    <w:p w:rsidR="00CB7A8A" w:rsidRPr="00CB7A8A" w:rsidRDefault="00CB7A8A" w:rsidP="007C65D4">
      <w:pPr>
        <w:numPr>
          <w:ilvl w:val="0"/>
          <w:numId w:val="41"/>
        </w:numPr>
        <w:jc w:val="both"/>
        <w:rPr>
          <w:i w:val="0"/>
          <w:sz w:val="22"/>
          <w:szCs w:val="22"/>
        </w:rPr>
      </w:pPr>
      <w:r w:rsidRPr="00CB7A8A">
        <w:rPr>
          <w:i w:val="0"/>
          <w:sz w:val="22"/>
          <w:szCs w:val="22"/>
        </w:rPr>
        <w:lastRenderedPageBreak/>
        <w:t>pisno obvestiti naročnika o pričetku in dokončanju del;</w:t>
      </w:r>
    </w:p>
    <w:p w:rsidR="00CB7A8A" w:rsidRPr="00CB7A8A" w:rsidRDefault="00CB7A8A" w:rsidP="007C65D4">
      <w:pPr>
        <w:numPr>
          <w:ilvl w:val="0"/>
          <w:numId w:val="41"/>
        </w:numPr>
        <w:jc w:val="both"/>
        <w:rPr>
          <w:i w:val="0"/>
          <w:sz w:val="22"/>
          <w:szCs w:val="22"/>
        </w:rPr>
      </w:pPr>
      <w:r w:rsidRPr="00CB7A8A">
        <w:rPr>
          <w:i w:val="0"/>
          <w:sz w:val="22"/>
          <w:szCs w:val="22"/>
        </w:rPr>
        <w:t>dela izvajati v skladu s to pogodbo, pridobljenim gradbenim dovoljenjem, projektom za izvedbo, z veljavnimi predpisi, standardi, gradbenimi normativi in po pravilih gradbene stroke;</w:t>
      </w:r>
    </w:p>
    <w:p w:rsidR="00CB7A8A" w:rsidRPr="00CB7A8A" w:rsidRDefault="00CB7A8A" w:rsidP="007C65D4">
      <w:pPr>
        <w:numPr>
          <w:ilvl w:val="0"/>
          <w:numId w:val="41"/>
        </w:numPr>
        <w:jc w:val="both"/>
        <w:rPr>
          <w:i w:val="0"/>
          <w:sz w:val="22"/>
          <w:szCs w:val="22"/>
        </w:rPr>
      </w:pPr>
      <w:r w:rsidRPr="00CB7A8A">
        <w:rPr>
          <w:i w:val="0"/>
          <w:sz w:val="22"/>
          <w:szCs w:val="22"/>
        </w:rPr>
        <w:t>voditi gradbeni dnevnik in knjigo obračunskih izmer, ažurno za ves čas gradnje v skladu s pogoji pogodbe in navodilih strokovnega nadzora oziroma naročnika;</w:t>
      </w:r>
    </w:p>
    <w:p w:rsidR="00CB7A8A" w:rsidRPr="00CB7A8A" w:rsidRDefault="00CB7A8A" w:rsidP="007C65D4">
      <w:pPr>
        <w:numPr>
          <w:ilvl w:val="0"/>
          <w:numId w:val="41"/>
        </w:numPr>
        <w:jc w:val="both"/>
        <w:rPr>
          <w:i w:val="0"/>
          <w:sz w:val="22"/>
          <w:szCs w:val="22"/>
        </w:rPr>
      </w:pPr>
      <w:r w:rsidRPr="00CB7A8A">
        <w:rPr>
          <w:i w:val="0"/>
          <w:sz w:val="22"/>
          <w:szCs w:val="22"/>
        </w:rPr>
        <w:t>Izdelati Projekte izvedenih del (PID), geodetski načrt novega stanja zemljišča po končani gradnji, Navodila za obratovanje in vzdrževanje (NOV), Dokazila o zanesljivosti objekta, Projekt za vpis v uradne evidence (PVE), za vsa dela ter jih izročiti naročniku v roku 10 dni pred podajo vloge za pridobitev uporabnega dovoljenja,</w:t>
      </w:r>
    </w:p>
    <w:p w:rsidR="00CB7A8A" w:rsidRPr="00CB7A8A" w:rsidRDefault="00CB7A8A" w:rsidP="007C65D4">
      <w:pPr>
        <w:numPr>
          <w:ilvl w:val="0"/>
          <w:numId w:val="41"/>
        </w:numPr>
        <w:jc w:val="both"/>
        <w:rPr>
          <w:i w:val="0"/>
          <w:sz w:val="22"/>
          <w:szCs w:val="22"/>
        </w:rPr>
      </w:pPr>
      <w:r w:rsidRPr="00CB7A8A">
        <w:rPr>
          <w:i w:val="0"/>
          <w:sz w:val="22"/>
          <w:szCs w:val="22"/>
        </w:rPr>
        <w:t xml:space="preserve">pred prevzemom pogodbenih del izročiti naročniku oz. pooblaščenemu inženirju </w:t>
      </w:r>
      <w:r w:rsidRPr="00CB7A8A">
        <w:rPr>
          <w:i w:val="0"/>
          <w:color w:val="000000"/>
          <w:sz w:val="22"/>
          <w:szCs w:val="22"/>
        </w:rPr>
        <w:t>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w:t>
      </w:r>
      <w:r w:rsidRPr="00CB7A8A">
        <w:rPr>
          <w:i w:val="0"/>
        </w:rPr>
        <w:t xml:space="preserve"> iz katerih je razvidna vrsta, obseg in vrednost zgrajene komunalne infrastrukture v skladu z Navodilom o prevzemu komunalne opreme MOL,</w:t>
      </w:r>
      <w:r w:rsidRPr="00CB7A8A">
        <w:rPr>
          <w:i w:val="0"/>
          <w:color w:val="000000"/>
          <w:sz w:val="22"/>
          <w:szCs w:val="22"/>
        </w:rPr>
        <w:t xml:space="preserve">  i.t.d.,</w:t>
      </w:r>
    </w:p>
    <w:p w:rsidR="00CB7A8A" w:rsidRPr="00CB7A8A" w:rsidRDefault="00CB7A8A" w:rsidP="007C65D4">
      <w:pPr>
        <w:numPr>
          <w:ilvl w:val="0"/>
          <w:numId w:val="41"/>
        </w:numPr>
        <w:jc w:val="both"/>
        <w:rPr>
          <w:i w:val="0"/>
          <w:sz w:val="22"/>
          <w:szCs w:val="22"/>
        </w:rPr>
      </w:pPr>
      <w:r w:rsidRPr="00CB7A8A">
        <w:rPr>
          <w:i w:val="0"/>
          <w:sz w:val="22"/>
          <w:szCs w:val="22"/>
        </w:rPr>
        <w:t>odpraviti napake in pomanjkljivosti že med samo gradnjo ali po tehničnem pregledu v roku, določenem v zapisniku o tehničnem pregledu,</w:t>
      </w:r>
    </w:p>
    <w:p w:rsidR="00CB7A8A" w:rsidRPr="00CB7A8A" w:rsidRDefault="00CB7A8A" w:rsidP="007C65D4">
      <w:pPr>
        <w:numPr>
          <w:ilvl w:val="0"/>
          <w:numId w:val="41"/>
        </w:numPr>
        <w:ind w:right="28"/>
        <w:contextualSpacing/>
        <w:jc w:val="both"/>
        <w:rPr>
          <w:i w:val="0"/>
          <w:sz w:val="22"/>
          <w:szCs w:val="22"/>
        </w:rPr>
      </w:pPr>
      <w:r w:rsidRPr="00CB7A8A">
        <w:rPr>
          <w:i w:val="0"/>
          <w:sz w:val="22"/>
          <w:szCs w:val="22"/>
        </w:rPr>
        <w:t>izvajati vsa dela s strokovno usposobljenimi delavci in odgovarjati ter garantirati za svoje delo, kakor tudi za delo svojih podizvajalcev;</w:t>
      </w:r>
    </w:p>
    <w:p w:rsidR="00CB7A8A" w:rsidRPr="00CB7A8A" w:rsidRDefault="00CB7A8A" w:rsidP="007C65D4">
      <w:pPr>
        <w:numPr>
          <w:ilvl w:val="0"/>
          <w:numId w:val="41"/>
        </w:numPr>
        <w:jc w:val="both"/>
        <w:rPr>
          <w:i w:val="0"/>
          <w:sz w:val="22"/>
          <w:szCs w:val="22"/>
        </w:rPr>
      </w:pPr>
      <w:r w:rsidRPr="00CB7A8A">
        <w:rPr>
          <w:i w:val="0"/>
          <w:sz w:val="22"/>
          <w:szCs w:val="22"/>
        </w:rPr>
        <w:t>izdelati in dostaviti naročniku Tehnološke elaborate za izvajanje del po tej pogodbi v roku 10 delovnih dni po veljavnosti te pogodbe; terminski plani morajo biti izdelani v računalniškem orodju MS Project in morajo vsebovati prikaz dnevnega delovnega časa,</w:t>
      </w:r>
    </w:p>
    <w:p w:rsidR="00CB7A8A" w:rsidRPr="00CB7A8A" w:rsidRDefault="00CB7A8A" w:rsidP="007C65D4">
      <w:pPr>
        <w:numPr>
          <w:ilvl w:val="0"/>
          <w:numId w:val="41"/>
        </w:numPr>
        <w:jc w:val="both"/>
        <w:rPr>
          <w:i w:val="0"/>
          <w:sz w:val="22"/>
          <w:szCs w:val="22"/>
        </w:rPr>
      </w:pPr>
      <w:r w:rsidRPr="00CB7A8A">
        <w:rPr>
          <w:i w:val="0"/>
          <w:sz w:val="22"/>
          <w:szCs w:val="22"/>
        </w:rPr>
        <w:t>da bo dela izvajal ves svetli del dneva vse dni v tednu, razen ob dela prostih dnevih določenimi s predpisi, pri čemer je svetli del dneva definiran z naslednjimi polnimi urami:</w:t>
      </w:r>
    </w:p>
    <w:p w:rsidR="00CB7A8A" w:rsidRPr="00CB7A8A" w:rsidRDefault="00CB7A8A" w:rsidP="00CB7A8A">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CB7A8A" w:rsidRPr="00CB7A8A" w:rsidTr="00090D0B">
        <w:trPr>
          <w:trHeight w:val="341"/>
        </w:trPr>
        <w:tc>
          <w:tcPr>
            <w:tcW w:w="4442" w:type="dxa"/>
          </w:tcPr>
          <w:p w:rsidR="00CB7A8A" w:rsidRPr="00CB7A8A" w:rsidRDefault="00CB7A8A" w:rsidP="00CB7A8A">
            <w:pPr>
              <w:rPr>
                <w:i w:val="0"/>
                <w:sz w:val="22"/>
                <w:szCs w:val="22"/>
              </w:rPr>
            </w:pPr>
            <w:r w:rsidRPr="00CB7A8A">
              <w:rPr>
                <w:i w:val="0"/>
                <w:sz w:val="22"/>
                <w:szCs w:val="22"/>
              </w:rPr>
              <w:t>Obdobje leta</w:t>
            </w:r>
          </w:p>
        </w:tc>
        <w:tc>
          <w:tcPr>
            <w:tcW w:w="2805" w:type="dxa"/>
          </w:tcPr>
          <w:p w:rsidR="00CB7A8A" w:rsidRPr="00CB7A8A" w:rsidRDefault="00CB7A8A" w:rsidP="00CB7A8A">
            <w:pPr>
              <w:rPr>
                <w:i w:val="0"/>
                <w:sz w:val="22"/>
                <w:szCs w:val="22"/>
              </w:rPr>
            </w:pPr>
            <w:r w:rsidRPr="00CB7A8A">
              <w:rPr>
                <w:i w:val="0"/>
                <w:sz w:val="22"/>
                <w:szCs w:val="22"/>
              </w:rPr>
              <w:t>Polne ure dneva</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1. januar – 27. januar</w:t>
            </w:r>
          </w:p>
        </w:tc>
        <w:tc>
          <w:tcPr>
            <w:tcW w:w="2805" w:type="dxa"/>
          </w:tcPr>
          <w:p w:rsidR="00CB7A8A" w:rsidRPr="00CB7A8A" w:rsidRDefault="00CB7A8A" w:rsidP="00CB7A8A">
            <w:pPr>
              <w:rPr>
                <w:i w:val="0"/>
                <w:sz w:val="22"/>
                <w:szCs w:val="22"/>
              </w:rPr>
            </w:pPr>
            <w:r w:rsidRPr="00CB7A8A">
              <w:rPr>
                <w:i w:val="0"/>
                <w:sz w:val="22"/>
                <w:szCs w:val="22"/>
              </w:rPr>
              <w:t>8.00 – 17.00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28. januar – 19. februar</w:t>
            </w:r>
          </w:p>
        </w:tc>
        <w:tc>
          <w:tcPr>
            <w:tcW w:w="2805" w:type="dxa"/>
          </w:tcPr>
          <w:p w:rsidR="00CB7A8A" w:rsidRPr="00CB7A8A" w:rsidRDefault="00CB7A8A" w:rsidP="00CB7A8A">
            <w:pPr>
              <w:rPr>
                <w:i w:val="0"/>
                <w:sz w:val="22"/>
                <w:szCs w:val="22"/>
              </w:rPr>
            </w:pPr>
            <w:r w:rsidRPr="00CB7A8A">
              <w:rPr>
                <w:i w:val="0"/>
                <w:sz w:val="22"/>
                <w:szCs w:val="22"/>
              </w:rPr>
              <w:t>8.00 – 17.00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20. februar – 8. marec</w:t>
            </w:r>
          </w:p>
        </w:tc>
        <w:tc>
          <w:tcPr>
            <w:tcW w:w="2805" w:type="dxa"/>
          </w:tcPr>
          <w:p w:rsidR="00CB7A8A" w:rsidRPr="00CB7A8A" w:rsidRDefault="00CB7A8A" w:rsidP="00CB7A8A">
            <w:pPr>
              <w:rPr>
                <w:i w:val="0"/>
                <w:sz w:val="22"/>
                <w:szCs w:val="22"/>
              </w:rPr>
            </w:pPr>
            <w:r w:rsidRPr="00CB7A8A">
              <w:rPr>
                <w:i w:val="0"/>
                <w:sz w:val="22"/>
                <w:szCs w:val="22"/>
              </w:rPr>
              <w:t>7.00 – 17.00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9. marec – 22. marec</w:t>
            </w:r>
          </w:p>
        </w:tc>
        <w:tc>
          <w:tcPr>
            <w:tcW w:w="2805" w:type="dxa"/>
          </w:tcPr>
          <w:p w:rsidR="00CB7A8A" w:rsidRPr="00CB7A8A" w:rsidRDefault="00CB7A8A" w:rsidP="00CB7A8A">
            <w:pPr>
              <w:rPr>
                <w:i w:val="0"/>
                <w:sz w:val="22"/>
                <w:szCs w:val="22"/>
              </w:rPr>
            </w:pPr>
            <w:r w:rsidRPr="00CB7A8A">
              <w:rPr>
                <w:i w:val="0"/>
                <w:sz w:val="22"/>
                <w:szCs w:val="22"/>
              </w:rPr>
              <w:t>7.00 – 18.00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23. marec – 23. april</w:t>
            </w:r>
          </w:p>
        </w:tc>
        <w:tc>
          <w:tcPr>
            <w:tcW w:w="2805" w:type="dxa"/>
          </w:tcPr>
          <w:p w:rsidR="00CB7A8A" w:rsidRPr="00CB7A8A" w:rsidRDefault="00CB7A8A" w:rsidP="00CB7A8A">
            <w:pPr>
              <w:rPr>
                <w:i w:val="0"/>
                <w:sz w:val="22"/>
                <w:szCs w:val="22"/>
              </w:rPr>
            </w:pPr>
            <w:r w:rsidRPr="00CB7A8A">
              <w:rPr>
                <w:i w:val="0"/>
                <w:sz w:val="22"/>
                <w:szCs w:val="22"/>
              </w:rPr>
              <w:t>6.00 – 18.00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24. april – 21. avgust</w:t>
            </w:r>
          </w:p>
        </w:tc>
        <w:tc>
          <w:tcPr>
            <w:tcW w:w="2805" w:type="dxa"/>
          </w:tcPr>
          <w:p w:rsidR="00CB7A8A" w:rsidRPr="00CB7A8A" w:rsidRDefault="00CB7A8A" w:rsidP="00CB7A8A">
            <w:pPr>
              <w:rPr>
                <w:i w:val="0"/>
                <w:sz w:val="22"/>
                <w:szCs w:val="22"/>
              </w:rPr>
            </w:pPr>
            <w:r w:rsidRPr="00CB7A8A">
              <w:rPr>
                <w:i w:val="0"/>
                <w:sz w:val="22"/>
                <w:szCs w:val="22"/>
              </w:rPr>
              <w:t>6.00 – 19.00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 xml:space="preserve">22. avgust – 21. september </w:t>
            </w:r>
          </w:p>
        </w:tc>
        <w:tc>
          <w:tcPr>
            <w:tcW w:w="2805" w:type="dxa"/>
          </w:tcPr>
          <w:p w:rsidR="00CB7A8A" w:rsidRPr="00CB7A8A" w:rsidRDefault="00CB7A8A" w:rsidP="00CB7A8A">
            <w:pPr>
              <w:rPr>
                <w:i w:val="0"/>
                <w:sz w:val="22"/>
                <w:szCs w:val="22"/>
              </w:rPr>
            </w:pPr>
            <w:r w:rsidRPr="00CB7A8A">
              <w:rPr>
                <w:i w:val="0"/>
                <w:sz w:val="22"/>
                <w:szCs w:val="22"/>
              </w:rPr>
              <w:t>6.00 – 19.00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22. september – 30. september</w:t>
            </w:r>
          </w:p>
        </w:tc>
        <w:tc>
          <w:tcPr>
            <w:tcW w:w="2805" w:type="dxa"/>
          </w:tcPr>
          <w:p w:rsidR="00CB7A8A" w:rsidRPr="00CB7A8A" w:rsidRDefault="00CB7A8A" w:rsidP="00CB7A8A">
            <w:pPr>
              <w:rPr>
                <w:i w:val="0"/>
                <w:sz w:val="22"/>
                <w:szCs w:val="22"/>
              </w:rPr>
            </w:pPr>
            <w:r w:rsidRPr="00CB7A8A">
              <w:rPr>
                <w:i w:val="0"/>
                <w:sz w:val="22"/>
                <w:szCs w:val="22"/>
              </w:rPr>
              <w:t>6.00 – 19.00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1. oktober – 24. oktober</w:t>
            </w:r>
          </w:p>
        </w:tc>
        <w:tc>
          <w:tcPr>
            <w:tcW w:w="2805" w:type="dxa"/>
          </w:tcPr>
          <w:p w:rsidR="00CB7A8A" w:rsidRPr="00CB7A8A" w:rsidRDefault="00CB7A8A" w:rsidP="00CB7A8A">
            <w:pPr>
              <w:rPr>
                <w:i w:val="0"/>
                <w:sz w:val="22"/>
                <w:szCs w:val="22"/>
              </w:rPr>
            </w:pPr>
            <w:r w:rsidRPr="00CB7A8A">
              <w:rPr>
                <w:i w:val="0"/>
                <w:sz w:val="22"/>
                <w:szCs w:val="22"/>
              </w:rPr>
              <w:t>7.00 – 17.00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25. oktober – 13. november</w:t>
            </w:r>
          </w:p>
        </w:tc>
        <w:tc>
          <w:tcPr>
            <w:tcW w:w="2805" w:type="dxa"/>
          </w:tcPr>
          <w:p w:rsidR="00CB7A8A" w:rsidRPr="00CB7A8A" w:rsidRDefault="00CB7A8A" w:rsidP="00CB7A8A">
            <w:pPr>
              <w:rPr>
                <w:i w:val="0"/>
                <w:sz w:val="22"/>
                <w:szCs w:val="22"/>
              </w:rPr>
            </w:pPr>
            <w:r w:rsidRPr="00CB7A8A">
              <w:rPr>
                <w:i w:val="0"/>
                <w:sz w:val="22"/>
                <w:szCs w:val="22"/>
              </w:rPr>
              <w:t>7.00 – 17.00 h</w:t>
            </w:r>
          </w:p>
        </w:tc>
      </w:tr>
      <w:tr w:rsidR="00CB7A8A" w:rsidRPr="00CB7A8A" w:rsidTr="00090D0B">
        <w:tc>
          <w:tcPr>
            <w:tcW w:w="4442" w:type="dxa"/>
          </w:tcPr>
          <w:p w:rsidR="00CB7A8A" w:rsidRPr="00CB7A8A" w:rsidRDefault="00CB7A8A" w:rsidP="00CB7A8A">
            <w:pPr>
              <w:rPr>
                <w:i w:val="0"/>
                <w:sz w:val="22"/>
                <w:szCs w:val="22"/>
              </w:rPr>
            </w:pPr>
            <w:r w:rsidRPr="00CB7A8A">
              <w:rPr>
                <w:i w:val="0"/>
                <w:sz w:val="22"/>
                <w:szCs w:val="22"/>
              </w:rPr>
              <w:t>14. november – 31. december</w:t>
            </w:r>
          </w:p>
        </w:tc>
        <w:tc>
          <w:tcPr>
            <w:tcW w:w="2805" w:type="dxa"/>
          </w:tcPr>
          <w:p w:rsidR="00CB7A8A" w:rsidRPr="00CB7A8A" w:rsidRDefault="00CB7A8A" w:rsidP="00CB7A8A">
            <w:pPr>
              <w:rPr>
                <w:i w:val="0"/>
                <w:sz w:val="22"/>
                <w:szCs w:val="22"/>
              </w:rPr>
            </w:pPr>
            <w:r w:rsidRPr="00CB7A8A">
              <w:rPr>
                <w:i w:val="0"/>
                <w:sz w:val="22"/>
                <w:szCs w:val="22"/>
              </w:rPr>
              <w:t>8.00 – 17.00 h</w:t>
            </w:r>
          </w:p>
        </w:tc>
      </w:tr>
    </w:tbl>
    <w:p w:rsidR="00CB7A8A" w:rsidRPr="00CB7A8A" w:rsidRDefault="00CB7A8A" w:rsidP="00CB7A8A">
      <w:pPr>
        <w:jc w:val="both"/>
        <w:rPr>
          <w:i w:val="0"/>
          <w:sz w:val="22"/>
          <w:szCs w:val="22"/>
        </w:rPr>
      </w:pPr>
    </w:p>
    <w:p w:rsidR="00CB7A8A" w:rsidRPr="00CB7A8A" w:rsidRDefault="00CB7A8A" w:rsidP="007C65D4">
      <w:pPr>
        <w:numPr>
          <w:ilvl w:val="0"/>
          <w:numId w:val="41"/>
        </w:numPr>
        <w:jc w:val="both"/>
        <w:rPr>
          <w:i w:val="0"/>
          <w:sz w:val="22"/>
          <w:szCs w:val="22"/>
        </w:rPr>
      </w:pPr>
      <w:r w:rsidRPr="00CB7A8A">
        <w:rPr>
          <w:i w:val="0"/>
          <w:sz w:val="22"/>
          <w:szCs w:val="22"/>
        </w:rPr>
        <w:t>opozoriti naročnika na morebitne pomanjkljivosti ali nepravilnosti, ki jih je kot strokovno usposobljen izvajalec pri izvajanju del odkril (opozorilo poda z vpisom v gradbeni dnevnik);</w:t>
      </w:r>
    </w:p>
    <w:p w:rsidR="00CB7A8A" w:rsidRPr="00CB7A8A" w:rsidRDefault="00CB7A8A" w:rsidP="007C65D4">
      <w:pPr>
        <w:numPr>
          <w:ilvl w:val="0"/>
          <w:numId w:val="41"/>
        </w:numPr>
        <w:jc w:val="both"/>
        <w:rPr>
          <w:i w:val="0"/>
          <w:sz w:val="22"/>
          <w:szCs w:val="22"/>
        </w:rPr>
      </w:pPr>
      <w:r w:rsidRPr="00CB7A8A">
        <w:rPr>
          <w:i w:val="0"/>
          <w:sz w:val="22"/>
          <w:szCs w:val="22"/>
        </w:rPr>
        <w:t>pravočasno pisno obvestiti naročnika o vseh spremembah, ki bi imele za posledico drugačen  način izvedbe ali povečanje količin in pogodbeno dogovorjenih rokov;</w:t>
      </w:r>
    </w:p>
    <w:p w:rsidR="00CB7A8A" w:rsidRPr="00CB7A8A" w:rsidRDefault="00CB7A8A" w:rsidP="007C65D4">
      <w:pPr>
        <w:numPr>
          <w:ilvl w:val="0"/>
          <w:numId w:val="41"/>
        </w:numPr>
        <w:jc w:val="both"/>
        <w:rPr>
          <w:i w:val="0"/>
          <w:sz w:val="22"/>
          <w:szCs w:val="22"/>
        </w:rPr>
      </w:pPr>
      <w:r w:rsidRPr="00CB7A8A">
        <w:rPr>
          <w:i w:val="0"/>
          <w:sz w:val="22"/>
          <w:szCs w:val="22"/>
        </w:rPr>
        <w:t>da bo vsak predlog sprememb pri izvajanju del dokumentiral in zanje pridobil predhodno soglasje nadzornika in naročnika;</w:t>
      </w:r>
    </w:p>
    <w:p w:rsidR="00CB7A8A" w:rsidRPr="00CB7A8A" w:rsidRDefault="00CB7A8A" w:rsidP="007C65D4">
      <w:pPr>
        <w:numPr>
          <w:ilvl w:val="0"/>
          <w:numId w:val="41"/>
        </w:numPr>
        <w:jc w:val="both"/>
        <w:rPr>
          <w:i w:val="0"/>
          <w:sz w:val="22"/>
          <w:szCs w:val="22"/>
        </w:rPr>
      </w:pPr>
      <w:r w:rsidRPr="00CB7A8A">
        <w:rPr>
          <w:i w:val="0"/>
          <w:sz w:val="22"/>
          <w:szCs w:val="22"/>
        </w:rPr>
        <w:t>izvajati vsa dela s strokovno usposobljenimi delavci in odgovarjati ter garantirati za svoje delo, kakor tudi za delo svojih podizvajalcev;</w:t>
      </w:r>
    </w:p>
    <w:p w:rsidR="00CB7A8A" w:rsidRPr="00CB7A8A" w:rsidRDefault="00CB7A8A" w:rsidP="007C65D4">
      <w:pPr>
        <w:numPr>
          <w:ilvl w:val="0"/>
          <w:numId w:val="41"/>
        </w:numPr>
        <w:jc w:val="both"/>
        <w:rPr>
          <w:i w:val="0"/>
          <w:sz w:val="22"/>
          <w:szCs w:val="22"/>
        </w:rPr>
      </w:pPr>
      <w:r w:rsidRPr="00CB7A8A">
        <w:rPr>
          <w:i w:val="0"/>
          <w:sz w:val="22"/>
          <w:szCs w:val="22"/>
        </w:rPr>
        <w:t xml:space="preserve">pri gradnji uporabljati stroje in tehnologijo na način, da bodo zagotovljeni ukrepi za celostno ohranjanje narave, varstvo okolja in naravnih dobrin;  </w:t>
      </w:r>
    </w:p>
    <w:p w:rsidR="00CB7A8A" w:rsidRPr="00CB7A8A" w:rsidRDefault="00CB7A8A" w:rsidP="007C65D4">
      <w:pPr>
        <w:numPr>
          <w:ilvl w:val="0"/>
          <w:numId w:val="41"/>
        </w:numPr>
        <w:jc w:val="both"/>
        <w:rPr>
          <w:i w:val="0"/>
          <w:sz w:val="22"/>
          <w:szCs w:val="22"/>
        </w:rPr>
      </w:pPr>
      <w:r w:rsidRPr="00CB7A8A">
        <w:rPr>
          <w:i w:val="0"/>
          <w:sz w:val="22"/>
          <w:szCs w:val="22"/>
        </w:rPr>
        <w:t>dela izvajati tako, da bodo ves čas gradnje omogočeni dostopi do bližnjih stanovanjskih in poslovnih objektov v območju gradnje ter prevoznost Zaloške ceste za avtobuse Mestnega potniškega prometa in avtocistern za potrebe Petrol D.D., Skladišče goriv Zalog;</w:t>
      </w:r>
    </w:p>
    <w:p w:rsidR="00CB7A8A" w:rsidRPr="00CB7A8A" w:rsidRDefault="00CB7A8A" w:rsidP="007C65D4">
      <w:pPr>
        <w:numPr>
          <w:ilvl w:val="0"/>
          <w:numId w:val="41"/>
        </w:numPr>
        <w:jc w:val="both"/>
        <w:rPr>
          <w:i w:val="0"/>
          <w:color w:val="000000"/>
          <w:sz w:val="22"/>
          <w:szCs w:val="22"/>
        </w:rPr>
      </w:pPr>
      <w:r w:rsidRPr="00CB7A8A">
        <w:rPr>
          <w:i w:val="0"/>
          <w:color w:val="000000"/>
          <w:sz w:val="22"/>
          <w:szCs w:val="22"/>
        </w:rPr>
        <w:t>sodelovati pri pripravi dokumentacije za tehnični pregled za vsa dela po tej pogodbi;</w:t>
      </w:r>
    </w:p>
    <w:p w:rsidR="00CB7A8A" w:rsidRPr="00CB7A8A" w:rsidRDefault="00CB7A8A" w:rsidP="007C65D4">
      <w:pPr>
        <w:numPr>
          <w:ilvl w:val="0"/>
          <w:numId w:val="41"/>
        </w:numPr>
        <w:jc w:val="both"/>
        <w:rPr>
          <w:i w:val="0"/>
          <w:color w:val="000000"/>
          <w:sz w:val="22"/>
          <w:szCs w:val="22"/>
        </w:rPr>
      </w:pPr>
      <w:r w:rsidRPr="00CB7A8A">
        <w:rPr>
          <w:i w:val="0"/>
          <w:color w:val="000000"/>
          <w:sz w:val="22"/>
          <w:szCs w:val="22"/>
        </w:rPr>
        <w:t>sodelovati pri tehničnem pregledu in primopredaji objekta v upravljanje in vzdrževanje;</w:t>
      </w:r>
    </w:p>
    <w:p w:rsidR="00CB7A8A" w:rsidRPr="00CB7A8A" w:rsidRDefault="00CB7A8A" w:rsidP="007C65D4">
      <w:pPr>
        <w:numPr>
          <w:ilvl w:val="0"/>
          <w:numId w:val="41"/>
        </w:numPr>
        <w:jc w:val="both"/>
        <w:rPr>
          <w:i w:val="0"/>
          <w:color w:val="000000"/>
          <w:sz w:val="22"/>
          <w:szCs w:val="22"/>
        </w:rPr>
      </w:pPr>
      <w:r w:rsidRPr="00CB7A8A">
        <w:rPr>
          <w:i w:val="0"/>
          <w:color w:val="000000"/>
          <w:sz w:val="22"/>
          <w:szCs w:val="22"/>
        </w:rPr>
        <w:t xml:space="preserve">v primeru zamujanja rokov, nedoseganja ustrezne kvalitete ali neizpolnjevanja drugih svojih obveznosti po tej pogodbi, na svoje stroške storiti vse potrebno, da se nadomesti zamujeno ali vzpostavi zahtevana kvaliteta. V </w:t>
      </w:r>
      <w:r w:rsidRPr="00CB7A8A">
        <w:rPr>
          <w:i w:val="0"/>
          <w:color w:val="000000"/>
          <w:sz w:val="22"/>
          <w:szCs w:val="22"/>
        </w:rPr>
        <w:lastRenderedPageBreak/>
        <w:t>nasprotnem primeru je naročnik upravičen na stroške izvajalca angažirati drugega izvajalca ali razdreti pogodbo in od izvajalca izterjati vso škodo, ki bi s tem nastala;</w:t>
      </w:r>
    </w:p>
    <w:p w:rsidR="00CB7A8A" w:rsidRPr="00CB7A8A" w:rsidRDefault="00CB7A8A" w:rsidP="007C65D4">
      <w:pPr>
        <w:numPr>
          <w:ilvl w:val="0"/>
          <w:numId w:val="41"/>
        </w:numPr>
        <w:tabs>
          <w:tab w:val="left" w:pos="284"/>
        </w:tabs>
        <w:jc w:val="both"/>
        <w:rPr>
          <w:i w:val="0"/>
          <w:sz w:val="22"/>
          <w:szCs w:val="22"/>
        </w:rPr>
      </w:pPr>
      <w:r w:rsidRPr="00CB7A8A">
        <w:rPr>
          <w:i w:val="0"/>
          <w:sz w:val="22"/>
          <w:szCs w:val="22"/>
        </w:rPr>
        <w:t>upoštevati strokovne ocene in pripombe nadzornika glede kvalitete izvedenih del in že med izvajanjem del sproti odpraviti napake in pomanjkljivosti, na katere ga ta opozori.</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Izvajalec odgovarja neposredno za škodo, ki nastane naročniku in tretjim osebam in izvira iz njegovega dela in njegovih pogodbenih obveznosti.  </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w:t>
      </w:r>
    </w:p>
    <w:p w:rsidR="00CB7A8A" w:rsidRPr="00CB7A8A" w:rsidRDefault="00CB7A8A" w:rsidP="00CB7A8A">
      <w:pPr>
        <w:jc w:val="both"/>
        <w:rPr>
          <w:i w:val="0"/>
          <w:sz w:val="22"/>
          <w:szCs w:val="22"/>
        </w:rPr>
      </w:pPr>
    </w:p>
    <w:p w:rsidR="00CB7A8A" w:rsidRPr="00CB7A8A" w:rsidRDefault="00CB7A8A" w:rsidP="007C65D4">
      <w:pPr>
        <w:numPr>
          <w:ilvl w:val="0"/>
          <w:numId w:val="36"/>
        </w:numPr>
        <w:ind w:left="0" w:firstLine="0"/>
        <w:jc w:val="both"/>
        <w:rPr>
          <w:i w:val="0"/>
          <w:sz w:val="22"/>
          <w:szCs w:val="22"/>
        </w:rPr>
      </w:pPr>
      <w:r w:rsidRPr="00CB7A8A">
        <w:rPr>
          <w:i w:val="0"/>
          <w:sz w:val="22"/>
          <w:szCs w:val="22"/>
        </w:rPr>
        <w:t>V primeru, da izvajalec izvaja pogodbo s podizvajalci, morajo vsa zavarovanja po tem členu zajemati tudi podizvajalce ali morajo podizvajalci imeti sklenjeno enako zavarovanje kot izvajalec.</w:t>
      </w:r>
    </w:p>
    <w:p w:rsidR="00CB7A8A" w:rsidRPr="00CB7A8A" w:rsidRDefault="00CB7A8A" w:rsidP="007C65D4">
      <w:pPr>
        <w:numPr>
          <w:ilvl w:val="0"/>
          <w:numId w:val="36"/>
        </w:numPr>
        <w:ind w:left="0" w:firstLine="0"/>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Fotokopija obeh zavarovalnih polic je priloga te pogodbe. </w:t>
      </w:r>
    </w:p>
    <w:p w:rsidR="00CB7A8A" w:rsidRPr="00CB7A8A" w:rsidRDefault="00CB7A8A" w:rsidP="00CB7A8A">
      <w:pPr>
        <w:jc w:val="both"/>
        <w:rPr>
          <w:i w:val="0"/>
          <w:sz w:val="22"/>
          <w:szCs w:val="22"/>
        </w:rPr>
      </w:pPr>
    </w:p>
    <w:p w:rsidR="00CB7A8A" w:rsidRPr="00CB7A8A" w:rsidRDefault="00CB7A8A" w:rsidP="00CB7A8A">
      <w:pPr>
        <w:jc w:val="both"/>
        <w:rPr>
          <w:i w:val="0"/>
          <w:color w:val="000000"/>
          <w:sz w:val="22"/>
          <w:szCs w:val="22"/>
        </w:rPr>
      </w:pPr>
      <w:r w:rsidRPr="00CB7A8A">
        <w:rPr>
          <w:i w:val="0"/>
          <w:color w:val="000000"/>
          <w:sz w:val="22"/>
          <w:szCs w:val="22"/>
        </w:rPr>
        <w:t>Pridobitev vse potrebne dokumentacije za zaporo cest v času gradnje in izvedbo le-te je dolžnost in strošek izvajalca.</w:t>
      </w:r>
    </w:p>
    <w:p w:rsidR="00CB7A8A" w:rsidRPr="00CB7A8A" w:rsidRDefault="00CB7A8A" w:rsidP="00CB7A8A">
      <w:pPr>
        <w:jc w:val="both"/>
        <w:rPr>
          <w:i w:val="0"/>
          <w:sz w:val="22"/>
          <w:szCs w:val="22"/>
        </w:rPr>
      </w:pPr>
    </w:p>
    <w:p w:rsidR="00CB7A8A" w:rsidRPr="00CB7A8A" w:rsidRDefault="00CB7A8A" w:rsidP="00CB7A8A">
      <w:pPr>
        <w:jc w:val="both"/>
        <w:rPr>
          <w:i w:val="0"/>
          <w:color w:val="000000"/>
          <w:sz w:val="22"/>
          <w:szCs w:val="22"/>
        </w:rPr>
      </w:pPr>
      <w:r w:rsidRPr="00CB7A8A">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določil naročnik.</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 xml:space="preserve"> </w:t>
      </w:r>
    </w:p>
    <w:p w:rsidR="00CB7A8A" w:rsidRPr="00CB7A8A" w:rsidRDefault="00CB7A8A" w:rsidP="00CB7A8A">
      <w:pPr>
        <w:jc w:val="both"/>
        <w:rPr>
          <w:b/>
          <w:i w:val="0"/>
          <w:sz w:val="22"/>
          <w:szCs w:val="22"/>
        </w:rPr>
      </w:pPr>
      <w:r w:rsidRPr="00CB7A8A">
        <w:rPr>
          <w:b/>
          <w:i w:val="0"/>
          <w:sz w:val="22"/>
          <w:szCs w:val="22"/>
        </w:rPr>
        <w:t xml:space="preserve">Finančno zavarovanje  za  dobro izvedbo pogodbenih obveznosti </w:t>
      </w:r>
    </w:p>
    <w:p w:rsidR="00CB7A8A" w:rsidRPr="00CB7A8A" w:rsidRDefault="00CB7A8A" w:rsidP="00CB7A8A">
      <w:pPr>
        <w:jc w:val="both"/>
        <w:rPr>
          <w:i w:val="0"/>
          <w:sz w:val="22"/>
          <w:szCs w:val="22"/>
        </w:rPr>
      </w:pPr>
    </w:p>
    <w:p w:rsidR="00CB7A8A" w:rsidRPr="00CB7A8A" w:rsidRDefault="00CB7A8A" w:rsidP="007C65D4">
      <w:pPr>
        <w:numPr>
          <w:ilvl w:val="0"/>
          <w:numId w:val="45"/>
        </w:numPr>
        <w:ind w:right="-286"/>
        <w:jc w:val="center"/>
        <w:rPr>
          <w:i w:val="0"/>
          <w:sz w:val="22"/>
          <w:szCs w:val="22"/>
        </w:rPr>
      </w:pPr>
      <w:r w:rsidRPr="00CB7A8A">
        <w:rPr>
          <w:i w:val="0"/>
          <w:sz w:val="22"/>
          <w:szCs w:val="22"/>
        </w:rPr>
        <w:t>člen</w:t>
      </w:r>
    </w:p>
    <w:p w:rsidR="00CB7A8A" w:rsidRPr="00CB7A8A" w:rsidRDefault="00CB7A8A" w:rsidP="00CB7A8A">
      <w:pPr>
        <w:jc w:val="both"/>
        <w:rPr>
          <w:i w:val="0"/>
          <w:sz w:val="16"/>
          <w:szCs w:val="16"/>
        </w:rPr>
      </w:pPr>
    </w:p>
    <w:p w:rsidR="00CB7A8A" w:rsidRPr="00CB7A8A" w:rsidRDefault="00CB7A8A" w:rsidP="00CB7A8A">
      <w:pPr>
        <w:jc w:val="both"/>
        <w:rPr>
          <w:i w:val="0"/>
          <w:color w:val="000000"/>
          <w:sz w:val="22"/>
          <w:szCs w:val="22"/>
        </w:rPr>
      </w:pPr>
      <w:r w:rsidRPr="00CB7A8A">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CB7A8A">
        <w:rPr>
          <w:i w:val="0"/>
          <w:sz w:val="22"/>
          <w:szCs w:val="22"/>
        </w:rPr>
        <w:t xml:space="preserve">cene pogodbenih del z DDV </w:t>
      </w:r>
      <w:r w:rsidRPr="00CB7A8A">
        <w:rPr>
          <w:i w:val="0"/>
          <w:color w:val="000000"/>
          <w:sz w:val="22"/>
          <w:szCs w:val="22"/>
        </w:rPr>
        <w:t>to je …</w:t>
      </w:r>
      <w:r w:rsidRPr="00CB7A8A">
        <w:rPr>
          <w:i w:val="0"/>
          <w:sz w:val="22"/>
          <w:szCs w:val="22"/>
        </w:rPr>
        <w:t xml:space="preserve"> EUR</w:t>
      </w:r>
      <w:r w:rsidRPr="00CB7A8A">
        <w:rPr>
          <w:i w:val="0"/>
          <w:color w:val="000000"/>
          <w:sz w:val="22"/>
          <w:szCs w:val="22"/>
        </w:rPr>
        <w:t xml:space="preserve">, ki ga bo naročnik unovčil v primeru, če izvajalec svoje pogodbene obveznosti ne bo  izpolnil v dogovorjeni kakovosti, količini in rokih. Finančno zavarovanje mora veljati </w:t>
      </w:r>
      <w:r w:rsidRPr="00CB7A8A">
        <w:rPr>
          <w:i w:val="0"/>
          <w:sz w:val="22"/>
          <w:szCs w:val="22"/>
        </w:rPr>
        <w:t xml:space="preserve">še najmanj 90 (devetdeset) dni po preteku roka za dokončanje pogodbenih del. </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lang w:eastAsia="en-US"/>
        </w:rPr>
      </w:pPr>
      <w:r w:rsidRPr="00CB7A8A">
        <w:rPr>
          <w:i w:val="0"/>
          <w:color w:val="000000"/>
          <w:sz w:val="22"/>
          <w:szCs w:val="22"/>
        </w:rPr>
        <w:t>Če se med trajanjem izvedbe pogodbe spremeni rok za izvedbo pogodbenih del, kakovost in/ali  količina, mora izvajalec predložiti v roku 10 (desetih) dni od sklenitve aneksa k tej pogodbi novo finančno zavarovanje z novim rokom trajanja le-te</w:t>
      </w:r>
      <w:r w:rsidRPr="00CB7A8A">
        <w:rPr>
          <w:i w:val="0"/>
          <w:sz w:val="22"/>
          <w:szCs w:val="22"/>
        </w:rPr>
        <w:t>ga</w:t>
      </w:r>
      <w:r w:rsidRPr="00CB7A8A">
        <w:rPr>
          <w:i w:val="0"/>
          <w:color w:val="000000"/>
          <w:sz w:val="22"/>
          <w:szCs w:val="22"/>
        </w:rPr>
        <w:t xml:space="preserve">, v skladu s spremembo pogodbenega roka za izvedbo del, oziroma novo finančno zavarovanje s spremenjeno višino garantiranega zneska, v skladu s spremembo pogodbene vrednosti. </w:t>
      </w:r>
      <w:r w:rsidRPr="00CB7A8A">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p>
    <w:p w:rsidR="00B5644F" w:rsidRDefault="00B5644F">
      <w:pPr>
        <w:rPr>
          <w:b/>
          <w:i w:val="0"/>
          <w:sz w:val="22"/>
          <w:szCs w:val="22"/>
        </w:rPr>
      </w:pPr>
      <w:r>
        <w:rPr>
          <w:b/>
          <w:i w:val="0"/>
          <w:sz w:val="22"/>
          <w:szCs w:val="22"/>
        </w:rPr>
        <w:br w:type="page"/>
      </w:r>
    </w:p>
    <w:p w:rsidR="00CB7A8A" w:rsidRPr="00CB7A8A" w:rsidRDefault="00CB7A8A" w:rsidP="00CB7A8A">
      <w:pPr>
        <w:ind w:right="-286"/>
        <w:jc w:val="both"/>
        <w:rPr>
          <w:b/>
          <w:i w:val="0"/>
          <w:sz w:val="22"/>
          <w:szCs w:val="22"/>
        </w:rPr>
      </w:pPr>
      <w:r w:rsidRPr="00CB7A8A">
        <w:rPr>
          <w:b/>
          <w:i w:val="0"/>
          <w:sz w:val="22"/>
          <w:szCs w:val="22"/>
        </w:rPr>
        <w:lastRenderedPageBreak/>
        <w:t>Pogodbena kazen</w:t>
      </w:r>
    </w:p>
    <w:p w:rsidR="00CB7A8A" w:rsidRPr="00CB7A8A" w:rsidRDefault="00CB7A8A" w:rsidP="00CB7A8A">
      <w:pPr>
        <w:ind w:right="-286"/>
        <w:jc w:val="both"/>
        <w:rPr>
          <w:b/>
          <w:i w:val="0"/>
          <w:sz w:val="16"/>
          <w:szCs w:val="16"/>
        </w:rPr>
      </w:pPr>
    </w:p>
    <w:p w:rsidR="00CB7A8A" w:rsidRPr="00CB7A8A" w:rsidRDefault="00CB7A8A" w:rsidP="007C65D4">
      <w:pPr>
        <w:numPr>
          <w:ilvl w:val="0"/>
          <w:numId w:val="45"/>
        </w:numPr>
        <w:ind w:right="-286"/>
        <w:jc w:val="center"/>
        <w:rPr>
          <w:i w:val="0"/>
          <w:sz w:val="22"/>
          <w:szCs w:val="22"/>
        </w:rPr>
      </w:pPr>
      <w:r w:rsidRPr="00CB7A8A">
        <w:rPr>
          <w:i w:val="0"/>
          <w:sz w:val="22"/>
          <w:szCs w:val="22"/>
        </w:rPr>
        <w:t>člen</w:t>
      </w:r>
    </w:p>
    <w:p w:rsidR="00CB7A8A" w:rsidRPr="00CB7A8A" w:rsidRDefault="00CB7A8A" w:rsidP="00CB7A8A">
      <w:pPr>
        <w:ind w:right="-81"/>
        <w:jc w:val="both"/>
        <w:rPr>
          <w:i w:val="0"/>
          <w:sz w:val="22"/>
          <w:szCs w:val="22"/>
        </w:rPr>
      </w:pPr>
    </w:p>
    <w:p w:rsidR="00CB7A8A" w:rsidRPr="00CB7A8A" w:rsidRDefault="00CB7A8A" w:rsidP="00CB7A8A">
      <w:pPr>
        <w:ind w:right="-81"/>
        <w:jc w:val="both"/>
        <w:rPr>
          <w:i w:val="0"/>
          <w:sz w:val="22"/>
          <w:szCs w:val="22"/>
        </w:rPr>
      </w:pPr>
      <w:r w:rsidRPr="00CB7A8A">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CB7A8A">
        <w:rPr>
          <w:i w:val="0"/>
          <w:sz w:val="22"/>
          <w:szCs w:val="22"/>
          <w:vertAlign w:val="superscript"/>
        </w:rPr>
        <w:t>0</w:t>
      </w:r>
      <w:r w:rsidRPr="00CB7A8A">
        <w:rPr>
          <w:i w:val="0"/>
          <w:sz w:val="22"/>
          <w:szCs w:val="22"/>
        </w:rPr>
        <w:t>/</w:t>
      </w:r>
      <w:r w:rsidRPr="00CB7A8A">
        <w:rPr>
          <w:i w:val="0"/>
          <w:sz w:val="22"/>
          <w:szCs w:val="22"/>
          <w:vertAlign w:val="subscript"/>
        </w:rPr>
        <w:t xml:space="preserve">00  </w:t>
      </w:r>
      <w:r w:rsidRPr="00CB7A8A">
        <w:rPr>
          <w:i w:val="0"/>
          <w:sz w:val="22"/>
          <w:szCs w:val="22"/>
        </w:rPr>
        <w:t xml:space="preserve">(pet promilov) od cene pogodbenih del z DDV, to je ……..... EUR. Pogodbena kazen skupno ne sme preseči 10 % (deset odstotkov) cene pogodbenih del z DDV. </w:t>
      </w:r>
    </w:p>
    <w:p w:rsidR="00CB7A8A" w:rsidRPr="00CB7A8A" w:rsidRDefault="00CB7A8A" w:rsidP="00CB7A8A">
      <w:pPr>
        <w:ind w:right="-81"/>
        <w:jc w:val="both"/>
        <w:rPr>
          <w:i w:val="0"/>
          <w:sz w:val="16"/>
          <w:szCs w:val="16"/>
        </w:rPr>
      </w:pPr>
    </w:p>
    <w:p w:rsidR="00CB7A8A" w:rsidRPr="00CB7A8A" w:rsidRDefault="00CB7A8A" w:rsidP="00CB7A8A">
      <w:pPr>
        <w:ind w:right="-81"/>
        <w:jc w:val="both"/>
        <w:rPr>
          <w:i w:val="0"/>
          <w:sz w:val="22"/>
          <w:szCs w:val="22"/>
        </w:rPr>
      </w:pPr>
      <w:r w:rsidRPr="00CB7A8A">
        <w:rPr>
          <w:i w:val="0"/>
          <w:sz w:val="22"/>
          <w:szCs w:val="22"/>
        </w:rPr>
        <w:t>Če naročniku zaradi zamude nastane škoda, ki je večja od pogodbene kazni, ima naročnik pravico zahtevati od izvajalca razliko do popolne odškodnine</w:t>
      </w:r>
      <w:r w:rsidRPr="00CB7A8A">
        <w:rPr>
          <w:b/>
          <w:i w:val="0"/>
          <w:sz w:val="22"/>
          <w:szCs w:val="22"/>
        </w:rPr>
        <w:t xml:space="preserve"> </w:t>
      </w:r>
      <w:r w:rsidRPr="00CB7A8A">
        <w:rPr>
          <w:i w:val="0"/>
          <w:sz w:val="22"/>
          <w:szCs w:val="22"/>
        </w:rPr>
        <w:t>in vso škodo zaradi slabo ali nestrokovno izvedenih pogodbenih del.</w:t>
      </w:r>
    </w:p>
    <w:p w:rsidR="00CB7A8A" w:rsidRPr="00CB7A8A" w:rsidRDefault="00CB7A8A" w:rsidP="00CB7A8A">
      <w:pPr>
        <w:ind w:right="-81"/>
        <w:jc w:val="both"/>
        <w:rPr>
          <w:i w:val="0"/>
          <w:sz w:val="22"/>
          <w:szCs w:val="22"/>
        </w:rPr>
      </w:pPr>
    </w:p>
    <w:p w:rsidR="00CB7A8A" w:rsidRPr="00CB7A8A" w:rsidRDefault="00CB7A8A" w:rsidP="00CB7A8A">
      <w:pPr>
        <w:ind w:right="-81"/>
        <w:jc w:val="both"/>
        <w:rPr>
          <w:i w:val="0"/>
          <w:sz w:val="22"/>
          <w:szCs w:val="22"/>
        </w:rPr>
      </w:pPr>
      <w:r w:rsidRPr="00CB7A8A">
        <w:rPr>
          <w:i w:val="0"/>
          <w:sz w:val="22"/>
          <w:szCs w:val="22"/>
        </w:rPr>
        <w:t>Plačilo pogodbene kazni izvajalca ne odvezuje od izpolnitve pogodbenih obveznosti.</w:t>
      </w:r>
    </w:p>
    <w:p w:rsidR="00CB7A8A" w:rsidRPr="00CB7A8A" w:rsidRDefault="00CB7A8A" w:rsidP="00CB7A8A">
      <w:pPr>
        <w:ind w:right="-81"/>
        <w:jc w:val="both"/>
        <w:rPr>
          <w:i w:val="0"/>
          <w:sz w:val="22"/>
          <w:szCs w:val="22"/>
        </w:rPr>
      </w:pPr>
    </w:p>
    <w:p w:rsidR="00CB7A8A" w:rsidRPr="00CB7A8A" w:rsidRDefault="00CB7A8A" w:rsidP="00CB7A8A">
      <w:pPr>
        <w:ind w:right="-81"/>
        <w:jc w:val="both"/>
        <w:rPr>
          <w:i w:val="0"/>
          <w:sz w:val="22"/>
          <w:szCs w:val="22"/>
        </w:rPr>
      </w:pPr>
      <w:r w:rsidRPr="00CB7A8A">
        <w:rPr>
          <w:i w:val="0"/>
          <w:sz w:val="22"/>
          <w:szCs w:val="22"/>
        </w:rPr>
        <w:t>Pogodbena kazen se obračuna pri končnem obračunu del.</w:t>
      </w:r>
    </w:p>
    <w:p w:rsidR="00CB7A8A" w:rsidRPr="00CB7A8A" w:rsidRDefault="00CB7A8A" w:rsidP="00CB7A8A">
      <w:pPr>
        <w:overflowPunct w:val="0"/>
        <w:autoSpaceDE w:val="0"/>
        <w:autoSpaceDN w:val="0"/>
        <w:adjustRightInd w:val="0"/>
        <w:jc w:val="both"/>
        <w:textAlignment w:val="baseline"/>
        <w:rPr>
          <w:i w:val="0"/>
          <w:sz w:val="22"/>
          <w:szCs w:val="22"/>
        </w:rPr>
      </w:pPr>
    </w:p>
    <w:p w:rsidR="00CB7A8A" w:rsidRPr="00CB7A8A" w:rsidRDefault="00CB7A8A" w:rsidP="007C65D4">
      <w:pPr>
        <w:numPr>
          <w:ilvl w:val="0"/>
          <w:numId w:val="45"/>
        </w:numPr>
        <w:overflowPunct w:val="0"/>
        <w:autoSpaceDE w:val="0"/>
        <w:autoSpaceDN w:val="0"/>
        <w:adjustRightInd w:val="0"/>
        <w:ind w:firstLine="0"/>
        <w:jc w:val="center"/>
        <w:rPr>
          <w:i w:val="0"/>
          <w:sz w:val="22"/>
          <w:szCs w:val="22"/>
        </w:rPr>
      </w:pPr>
      <w:r w:rsidRPr="00CB7A8A">
        <w:rPr>
          <w:i w:val="0"/>
          <w:sz w:val="22"/>
          <w:szCs w:val="22"/>
        </w:rPr>
        <w:t>člen</w:t>
      </w:r>
    </w:p>
    <w:p w:rsidR="00CB7A8A" w:rsidRPr="00CB7A8A" w:rsidRDefault="00CB7A8A" w:rsidP="00CB7A8A">
      <w:pPr>
        <w:ind w:right="-286"/>
        <w:jc w:val="both"/>
        <w:rPr>
          <w:i w:val="0"/>
          <w:sz w:val="22"/>
          <w:szCs w:val="22"/>
        </w:rPr>
      </w:pPr>
    </w:p>
    <w:p w:rsidR="00CB7A8A" w:rsidRPr="00CB7A8A" w:rsidRDefault="00CB7A8A" w:rsidP="00CB7A8A">
      <w:pPr>
        <w:jc w:val="both"/>
        <w:rPr>
          <w:i w:val="0"/>
          <w:sz w:val="22"/>
          <w:szCs w:val="22"/>
        </w:rPr>
      </w:pPr>
      <w:r w:rsidRPr="00CB7A8A">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CB7A8A" w:rsidRPr="00CB7A8A" w:rsidRDefault="00CB7A8A" w:rsidP="00CB7A8A">
      <w:pPr>
        <w:jc w:val="both"/>
        <w:rPr>
          <w:i w:val="0"/>
          <w:sz w:val="22"/>
          <w:szCs w:val="22"/>
        </w:rPr>
      </w:pPr>
    </w:p>
    <w:p w:rsidR="00CB7A8A" w:rsidRPr="00CB7A8A" w:rsidRDefault="00CB7A8A" w:rsidP="007C65D4">
      <w:pPr>
        <w:numPr>
          <w:ilvl w:val="0"/>
          <w:numId w:val="45"/>
        </w:numPr>
        <w:jc w:val="center"/>
        <w:rPr>
          <w:i w:val="0"/>
          <w:sz w:val="22"/>
          <w:szCs w:val="22"/>
        </w:rPr>
      </w:pPr>
      <w:r w:rsidRPr="00CB7A8A">
        <w:rPr>
          <w:i w:val="0"/>
          <w:sz w:val="22"/>
          <w:szCs w:val="22"/>
        </w:rPr>
        <w:t>člen</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Pogodbeno kazen v višini 10 % (deset odstotkov) cene pogodbenih del z DDV, to je </w:t>
      </w:r>
      <w:r w:rsidRPr="00CB7A8A">
        <w:rPr>
          <w:i w:val="0"/>
          <w:color w:val="000000"/>
          <w:sz w:val="22"/>
          <w:szCs w:val="22"/>
        </w:rPr>
        <w:t xml:space="preserve">…………………… </w:t>
      </w:r>
      <w:r w:rsidRPr="00CB7A8A">
        <w:rPr>
          <w:i w:val="0"/>
          <w:sz w:val="22"/>
          <w:szCs w:val="22"/>
        </w:rPr>
        <w:t>EUR, je dolžan izvajalec plačati naročniku tudi v primeru njegove neizpolnitve pogodbe.</w:t>
      </w:r>
    </w:p>
    <w:p w:rsidR="00CB7A8A" w:rsidRPr="00CB7A8A" w:rsidRDefault="00CB7A8A" w:rsidP="00CB7A8A">
      <w:pPr>
        <w:ind w:right="-286"/>
        <w:jc w:val="both"/>
        <w:rPr>
          <w:b/>
          <w:i w:val="0"/>
          <w:sz w:val="22"/>
          <w:szCs w:val="22"/>
        </w:rPr>
      </w:pPr>
    </w:p>
    <w:p w:rsidR="00CB7A8A" w:rsidRPr="00CB7A8A" w:rsidRDefault="00CB7A8A" w:rsidP="00CB7A8A">
      <w:pPr>
        <w:jc w:val="both"/>
        <w:rPr>
          <w:i w:val="0"/>
          <w:sz w:val="22"/>
          <w:szCs w:val="22"/>
        </w:rPr>
      </w:pPr>
      <w:r w:rsidRPr="00CB7A8A">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r w:rsidRPr="00CB7A8A">
        <w:rPr>
          <w:b/>
          <w:i w:val="0"/>
          <w:sz w:val="22"/>
          <w:szCs w:val="22"/>
        </w:rPr>
        <w:t>Garancije izvajalca</w:t>
      </w:r>
    </w:p>
    <w:p w:rsidR="00CB7A8A" w:rsidRPr="00CB7A8A" w:rsidRDefault="00CB7A8A" w:rsidP="00CB7A8A">
      <w:pPr>
        <w:ind w:right="-286"/>
        <w:jc w:val="both"/>
        <w:rPr>
          <w:b/>
          <w:i w:val="0"/>
          <w:sz w:val="22"/>
          <w:szCs w:val="22"/>
        </w:rPr>
      </w:pPr>
    </w:p>
    <w:p w:rsidR="00CB7A8A" w:rsidRPr="00CB7A8A" w:rsidRDefault="00CB7A8A" w:rsidP="007C65D4">
      <w:pPr>
        <w:numPr>
          <w:ilvl w:val="0"/>
          <w:numId w:val="45"/>
        </w:numPr>
        <w:ind w:right="-286"/>
        <w:jc w:val="center"/>
        <w:rPr>
          <w:i w:val="0"/>
          <w:sz w:val="22"/>
          <w:szCs w:val="22"/>
        </w:rPr>
      </w:pPr>
      <w:r w:rsidRPr="00CB7A8A">
        <w:rPr>
          <w:i w:val="0"/>
          <w:sz w:val="22"/>
          <w:szCs w:val="22"/>
        </w:rPr>
        <w:t>člen</w:t>
      </w:r>
    </w:p>
    <w:p w:rsidR="00CB7A8A" w:rsidRPr="00CB7A8A" w:rsidRDefault="00CB7A8A" w:rsidP="00CB7A8A">
      <w:pPr>
        <w:ind w:right="-286"/>
        <w:jc w:val="both"/>
        <w:rPr>
          <w:i w:val="0"/>
          <w:sz w:val="22"/>
          <w:szCs w:val="22"/>
        </w:rPr>
      </w:pPr>
    </w:p>
    <w:p w:rsidR="00CB7A8A" w:rsidRPr="00CB7A8A" w:rsidRDefault="00CB7A8A" w:rsidP="00CB7A8A">
      <w:pPr>
        <w:jc w:val="both"/>
        <w:rPr>
          <w:i w:val="0"/>
          <w:color w:val="000000"/>
          <w:sz w:val="22"/>
          <w:szCs w:val="22"/>
        </w:rPr>
      </w:pPr>
      <w:r w:rsidRPr="00CB7A8A">
        <w:rPr>
          <w:i w:val="0"/>
          <w:color w:val="000000"/>
          <w:sz w:val="22"/>
          <w:szCs w:val="22"/>
        </w:rPr>
        <w:t>Izvajalec se s to pogodbo zavezuje, da bo odpravil vse stvarne napake, ki se bodo pokazale po prevzemu opravljenih del in daje garancijo za vsa opravljena dela (tudi za dela podizvajalcev), in sicer:</w:t>
      </w:r>
    </w:p>
    <w:p w:rsidR="00CB7A8A" w:rsidRPr="00CB7A8A" w:rsidRDefault="00CB7A8A" w:rsidP="00CB7A8A">
      <w:pPr>
        <w:jc w:val="both"/>
        <w:rPr>
          <w:i w:val="0"/>
          <w:color w:val="000000"/>
          <w:sz w:val="22"/>
          <w:szCs w:val="22"/>
        </w:rPr>
      </w:pPr>
    </w:p>
    <w:p w:rsidR="00CB7A8A" w:rsidRPr="00CB7A8A" w:rsidRDefault="00CB7A8A" w:rsidP="00CB7A8A">
      <w:pPr>
        <w:spacing w:line="276" w:lineRule="auto"/>
        <w:jc w:val="both"/>
        <w:rPr>
          <w:i w:val="0"/>
          <w:sz w:val="22"/>
          <w:szCs w:val="22"/>
        </w:rPr>
      </w:pPr>
      <w:r w:rsidRPr="00CB7A8A">
        <w:rPr>
          <w:i w:val="0"/>
          <w:sz w:val="22"/>
          <w:szCs w:val="22"/>
        </w:rPr>
        <w:t>Za vsa razpisana dela velja garancijski rok za solidnost gradbe 10 (desetih) let, razen za:</w:t>
      </w:r>
    </w:p>
    <w:p w:rsidR="00CB7A8A" w:rsidRPr="00CB7A8A" w:rsidRDefault="00CB7A8A" w:rsidP="007C65D4">
      <w:pPr>
        <w:numPr>
          <w:ilvl w:val="0"/>
          <w:numId w:val="41"/>
        </w:numPr>
        <w:tabs>
          <w:tab w:val="left" w:pos="7200"/>
          <w:tab w:val="left" w:pos="7560"/>
        </w:tabs>
        <w:rPr>
          <w:i w:val="0"/>
          <w:sz w:val="22"/>
          <w:szCs w:val="22"/>
        </w:rPr>
      </w:pPr>
      <w:r w:rsidRPr="00CB7A8A">
        <w:rPr>
          <w:i w:val="0"/>
          <w:sz w:val="22"/>
          <w:szCs w:val="22"/>
        </w:rPr>
        <w:t>voziščno konstrukcijo: 5 (pet) let</w:t>
      </w:r>
    </w:p>
    <w:p w:rsidR="00CB7A8A" w:rsidRPr="00CB7A8A" w:rsidRDefault="00CB7A8A" w:rsidP="007C65D4">
      <w:pPr>
        <w:numPr>
          <w:ilvl w:val="0"/>
          <w:numId w:val="41"/>
        </w:numPr>
        <w:jc w:val="both"/>
        <w:rPr>
          <w:i w:val="0"/>
          <w:sz w:val="22"/>
          <w:szCs w:val="22"/>
        </w:rPr>
      </w:pPr>
      <w:r w:rsidRPr="00CB7A8A">
        <w:rPr>
          <w:i w:val="0"/>
          <w:sz w:val="22"/>
          <w:szCs w:val="22"/>
        </w:rPr>
        <w:t>prometna signalizacija:</w:t>
      </w:r>
    </w:p>
    <w:p w:rsidR="00CB7A8A" w:rsidRPr="00CB7A8A" w:rsidRDefault="00CB7A8A" w:rsidP="007C65D4">
      <w:pPr>
        <w:numPr>
          <w:ilvl w:val="0"/>
          <w:numId w:val="38"/>
        </w:numPr>
        <w:ind w:firstLine="86"/>
        <w:jc w:val="both"/>
        <w:rPr>
          <w:i w:val="0"/>
          <w:sz w:val="22"/>
          <w:szCs w:val="22"/>
        </w:rPr>
      </w:pPr>
      <w:r w:rsidRPr="00CB7A8A">
        <w:rPr>
          <w:i w:val="0"/>
          <w:sz w:val="22"/>
          <w:szCs w:val="22"/>
        </w:rPr>
        <w:t>Označbe na vozišču:</w:t>
      </w:r>
    </w:p>
    <w:p w:rsidR="00CB7A8A" w:rsidRPr="00CB7A8A" w:rsidRDefault="00CB7A8A" w:rsidP="007C65D4">
      <w:pPr>
        <w:numPr>
          <w:ilvl w:val="0"/>
          <w:numId w:val="42"/>
        </w:numPr>
        <w:ind w:left="993" w:hanging="284"/>
        <w:jc w:val="both"/>
        <w:rPr>
          <w:i w:val="0"/>
          <w:sz w:val="22"/>
          <w:szCs w:val="22"/>
        </w:rPr>
      </w:pPr>
      <w:r w:rsidRPr="00CB7A8A">
        <w:rPr>
          <w:i w:val="0"/>
          <w:sz w:val="22"/>
          <w:szCs w:val="22"/>
        </w:rPr>
        <w:t>debeloslojne talne označbe: 2 (dve) leti</w:t>
      </w:r>
    </w:p>
    <w:p w:rsidR="00CB7A8A" w:rsidRPr="00CB7A8A" w:rsidRDefault="00CB7A8A" w:rsidP="007C65D4">
      <w:pPr>
        <w:numPr>
          <w:ilvl w:val="0"/>
          <w:numId w:val="42"/>
        </w:numPr>
        <w:ind w:left="993" w:hanging="284"/>
        <w:jc w:val="both"/>
        <w:rPr>
          <w:i w:val="0"/>
          <w:sz w:val="22"/>
          <w:szCs w:val="22"/>
        </w:rPr>
      </w:pPr>
      <w:r w:rsidRPr="00CB7A8A">
        <w:rPr>
          <w:i w:val="0"/>
          <w:sz w:val="22"/>
          <w:szCs w:val="22"/>
        </w:rPr>
        <w:t>tankoslojne talne označbe: 1 (eno) leto od drugega nanosa</w:t>
      </w:r>
    </w:p>
    <w:p w:rsidR="00CB7A8A" w:rsidRPr="00CB7A8A" w:rsidRDefault="00CB7A8A" w:rsidP="007C65D4">
      <w:pPr>
        <w:numPr>
          <w:ilvl w:val="0"/>
          <w:numId w:val="38"/>
        </w:numPr>
        <w:ind w:firstLine="86"/>
        <w:jc w:val="both"/>
        <w:rPr>
          <w:i w:val="0"/>
          <w:sz w:val="22"/>
          <w:szCs w:val="22"/>
        </w:rPr>
      </w:pPr>
      <w:r w:rsidRPr="00CB7A8A">
        <w:rPr>
          <w:i w:val="0"/>
          <w:sz w:val="22"/>
          <w:szCs w:val="22"/>
        </w:rPr>
        <w:t>Vertikalna signalizacija:</w:t>
      </w:r>
    </w:p>
    <w:p w:rsidR="00CB7A8A" w:rsidRPr="00CB7A8A" w:rsidRDefault="00CB7A8A" w:rsidP="00CB7A8A">
      <w:pPr>
        <w:jc w:val="both"/>
        <w:rPr>
          <w:i w:val="0"/>
          <w:sz w:val="22"/>
          <w:szCs w:val="22"/>
        </w:rPr>
      </w:pPr>
      <w:r w:rsidRPr="00CB7A8A">
        <w:rPr>
          <w:i w:val="0"/>
          <w:sz w:val="22"/>
          <w:szCs w:val="22"/>
        </w:rPr>
        <w:t>prometni znaki in smerniki</w:t>
      </w:r>
    </w:p>
    <w:p w:rsidR="00CB7A8A" w:rsidRPr="00CB7A8A" w:rsidRDefault="00CB7A8A" w:rsidP="007C65D4">
      <w:pPr>
        <w:numPr>
          <w:ilvl w:val="0"/>
          <w:numId w:val="43"/>
        </w:numPr>
        <w:ind w:left="1068"/>
        <w:jc w:val="both"/>
        <w:rPr>
          <w:i w:val="0"/>
          <w:sz w:val="22"/>
          <w:szCs w:val="22"/>
        </w:rPr>
      </w:pPr>
      <w:r w:rsidRPr="00CB7A8A">
        <w:rPr>
          <w:i w:val="0"/>
          <w:sz w:val="22"/>
          <w:szCs w:val="22"/>
        </w:rPr>
        <w:t>postavitev znakov in smernikov: 5 (pet) let</w:t>
      </w:r>
    </w:p>
    <w:p w:rsidR="00CB7A8A" w:rsidRPr="00CB7A8A" w:rsidRDefault="00CB7A8A" w:rsidP="007C65D4">
      <w:pPr>
        <w:numPr>
          <w:ilvl w:val="0"/>
          <w:numId w:val="43"/>
        </w:numPr>
        <w:spacing w:line="276" w:lineRule="auto"/>
        <w:ind w:left="1068"/>
        <w:jc w:val="both"/>
        <w:rPr>
          <w:i w:val="0"/>
          <w:sz w:val="22"/>
          <w:szCs w:val="22"/>
        </w:rPr>
      </w:pPr>
      <w:r w:rsidRPr="00CB7A8A">
        <w:rPr>
          <w:i w:val="0"/>
          <w:sz w:val="22"/>
          <w:szCs w:val="22"/>
        </w:rPr>
        <w:t>s folijo I. klase (IG): 7 (sedem) let</w:t>
      </w:r>
    </w:p>
    <w:p w:rsidR="00CB7A8A" w:rsidRPr="00CB7A8A" w:rsidRDefault="00CB7A8A" w:rsidP="007C65D4">
      <w:pPr>
        <w:numPr>
          <w:ilvl w:val="0"/>
          <w:numId w:val="43"/>
        </w:numPr>
        <w:spacing w:line="276" w:lineRule="auto"/>
        <w:ind w:left="1068"/>
        <w:jc w:val="both"/>
        <w:rPr>
          <w:i w:val="0"/>
          <w:sz w:val="22"/>
          <w:szCs w:val="22"/>
        </w:rPr>
      </w:pPr>
      <w:r w:rsidRPr="00CB7A8A">
        <w:rPr>
          <w:i w:val="0"/>
          <w:sz w:val="22"/>
          <w:szCs w:val="22"/>
        </w:rPr>
        <w:t>s folijo II. klase (HI):  10 (deset) let</w:t>
      </w:r>
    </w:p>
    <w:p w:rsidR="00CB7A8A" w:rsidRPr="00CB7A8A" w:rsidRDefault="00CB7A8A" w:rsidP="00CB7A8A">
      <w:pPr>
        <w:jc w:val="both"/>
        <w:rPr>
          <w:i w:val="0"/>
          <w:sz w:val="22"/>
          <w:szCs w:val="22"/>
        </w:rPr>
      </w:pPr>
      <w:r w:rsidRPr="00CB7A8A">
        <w:rPr>
          <w:i w:val="0"/>
          <w:sz w:val="22"/>
          <w:szCs w:val="22"/>
        </w:rPr>
        <w:t>Za vgrajeno opremo in industrijske izdelke, ki imajo garancijske liste, daje izvajalec garancijo v</w:t>
      </w:r>
    </w:p>
    <w:p w:rsidR="00CB7A8A" w:rsidRPr="00CB7A8A" w:rsidRDefault="00CB7A8A" w:rsidP="00CB7A8A">
      <w:pPr>
        <w:jc w:val="both"/>
        <w:rPr>
          <w:i w:val="0"/>
          <w:sz w:val="22"/>
          <w:szCs w:val="22"/>
        </w:rPr>
      </w:pPr>
      <w:r w:rsidRPr="00CB7A8A">
        <w:rPr>
          <w:i w:val="0"/>
          <w:sz w:val="22"/>
          <w:szCs w:val="22"/>
        </w:rPr>
        <w:lastRenderedPageBreak/>
        <w:t>takšnem obsegu, kot jo nudijo dobavitelji navedenih izdelkov, ki pa ne smejo biti krajši od 2 (dveh) let.</w:t>
      </w:r>
    </w:p>
    <w:p w:rsidR="00CB7A8A" w:rsidRPr="00CB7A8A" w:rsidRDefault="00CB7A8A" w:rsidP="00CB7A8A">
      <w:pPr>
        <w:jc w:val="both"/>
        <w:rPr>
          <w:i w:val="0"/>
          <w:sz w:val="22"/>
          <w:szCs w:val="22"/>
        </w:rPr>
      </w:pPr>
      <w:r w:rsidRPr="00CB7A8A">
        <w:rPr>
          <w:i w:val="0"/>
          <w:sz w:val="22"/>
          <w:szCs w:val="22"/>
        </w:rPr>
        <w:t>Ponudnik mora za vgrajeno opremo in naprave naročniku dostaviti pravilno izpolnjene in s strani</w:t>
      </w:r>
    </w:p>
    <w:p w:rsidR="00CB7A8A" w:rsidRPr="00CB7A8A" w:rsidRDefault="00CB7A8A" w:rsidP="00CB7A8A">
      <w:pPr>
        <w:jc w:val="both"/>
        <w:rPr>
          <w:i w:val="0"/>
          <w:color w:val="000000"/>
          <w:sz w:val="22"/>
          <w:szCs w:val="22"/>
          <w:highlight w:val="yellow"/>
        </w:rPr>
      </w:pPr>
      <w:r w:rsidRPr="00CB7A8A">
        <w:rPr>
          <w:i w:val="0"/>
          <w:sz w:val="22"/>
          <w:szCs w:val="22"/>
        </w:rPr>
        <w:t>proizvajalcev oziroma dobaviteljev izpolnjene, podpisane in ožigosane garancijske liste.</w:t>
      </w:r>
    </w:p>
    <w:p w:rsidR="00CB7A8A" w:rsidRPr="00CB7A8A" w:rsidRDefault="00CB7A8A" w:rsidP="00CB7A8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CB7A8A">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CB7A8A" w:rsidRPr="00CB7A8A" w:rsidRDefault="00CB7A8A" w:rsidP="00CB7A8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CB7A8A" w:rsidRPr="00CB7A8A" w:rsidRDefault="00CB7A8A" w:rsidP="00CB7A8A">
      <w:pPr>
        <w:jc w:val="both"/>
        <w:rPr>
          <w:i w:val="0"/>
          <w:sz w:val="22"/>
          <w:szCs w:val="22"/>
        </w:rPr>
      </w:pPr>
      <w:r w:rsidRPr="00CB7A8A">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Izvajalec je dolžan na svoje stroške odpraviti vse pomanjkljivosti, za katere jamči in ki se pokažejo med garancijskim rokom.</w:t>
      </w: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r w:rsidRPr="00CB7A8A">
        <w:rPr>
          <w:b/>
          <w:i w:val="0"/>
          <w:sz w:val="22"/>
          <w:szCs w:val="22"/>
        </w:rPr>
        <w:t>Prevzem pogodbenih del</w:t>
      </w:r>
    </w:p>
    <w:p w:rsidR="00CB7A8A" w:rsidRPr="00CB7A8A" w:rsidRDefault="00CB7A8A" w:rsidP="00CB7A8A">
      <w:pPr>
        <w:ind w:right="-286"/>
        <w:jc w:val="both"/>
        <w:rPr>
          <w:b/>
          <w:i w:val="0"/>
          <w:sz w:val="16"/>
          <w:szCs w:val="16"/>
        </w:rPr>
      </w:pPr>
    </w:p>
    <w:p w:rsidR="00CB7A8A" w:rsidRPr="00CB7A8A" w:rsidRDefault="00CB7A8A" w:rsidP="00CB7A8A">
      <w:pPr>
        <w:ind w:right="-286"/>
        <w:jc w:val="center"/>
        <w:rPr>
          <w:i w:val="0"/>
          <w:sz w:val="22"/>
          <w:szCs w:val="22"/>
        </w:rPr>
      </w:pPr>
      <w:r w:rsidRPr="00CB7A8A">
        <w:rPr>
          <w:i w:val="0"/>
          <w:sz w:val="22"/>
          <w:szCs w:val="22"/>
        </w:rPr>
        <w:t>1</w:t>
      </w:r>
      <w:r w:rsidR="00445E14">
        <w:rPr>
          <w:i w:val="0"/>
          <w:sz w:val="22"/>
          <w:szCs w:val="22"/>
        </w:rPr>
        <w:t>9</w:t>
      </w:r>
      <w:r w:rsidRPr="00CB7A8A">
        <w:rPr>
          <w:i w:val="0"/>
          <w:sz w:val="22"/>
          <w:szCs w:val="22"/>
        </w:rPr>
        <w:t>. člen</w:t>
      </w:r>
    </w:p>
    <w:p w:rsidR="00CB7A8A" w:rsidRPr="00CB7A8A" w:rsidRDefault="00CB7A8A" w:rsidP="00CB7A8A">
      <w:pPr>
        <w:ind w:right="-286"/>
        <w:jc w:val="both"/>
        <w:rPr>
          <w:b/>
          <w:i w:val="0"/>
          <w:sz w:val="16"/>
          <w:szCs w:val="16"/>
        </w:rPr>
      </w:pPr>
    </w:p>
    <w:p w:rsidR="00CB7A8A" w:rsidRPr="00CB7A8A" w:rsidRDefault="00CB7A8A" w:rsidP="00CB7A8A">
      <w:pPr>
        <w:jc w:val="both"/>
        <w:rPr>
          <w:i w:val="0"/>
          <w:color w:val="000000"/>
          <w:sz w:val="22"/>
          <w:szCs w:val="22"/>
        </w:rPr>
      </w:pPr>
      <w:r w:rsidRPr="00CB7A8A">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in vsa nedokončana dela, je izvajalec dolžan odpraviti v rokih, navedenih v zapisniku. </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Končni prevzem pogodbenih del se izvede po pridobitvi uporabnega dovoljenja, pod  pogojem, da morajo biti pred tem odpravljene vse pomanjkljivosti, ugotovljene med gradnjo, na tehničnem pregledu ali ob primopredaji ter predložena bančna garancija za odpravo napak v garancijski dobi. O prevzemu se sestavi zapisnik.</w:t>
      </w:r>
    </w:p>
    <w:p w:rsidR="00CB7A8A" w:rsidRPr="00CB7A8A" w:rsidRDefault="00CB7A8A" w:rsidP="00CB7A8A">
      <w:pPr>
        <w:jc w:val="both"/>
        <w:rPr>
          <w:i w:val="0"/>
          <w:color w:val="000000"/>
          <w:sz w:val="22"/>
          <w:szCs w:val="22"/>
        </w:rPr>
      </w:pPr>
    </w:p>
    <w:p w:rsidR="00CB7A8A" w:rsidRPr="00CB7A8A" w:rsidRDefault="00CB7A8A" w:rsidP="00CB7A8A">
      <w:pPr>
        <w:keepNext/>
        <w:jc w:val="both"/>
        <w:rPr>
          <w:i w:val="0"/>
          <w:sz w:val="22"/>
          <w:szCs w:val="22"/>
        </w:rPr>
      </w:pPr>
      <w:r w:rsidRPr="00CB7A8A">
        <w:rPr>
          <w:bCs/>
          <w:i w:val="0"/>
          <w:sz w:val="22"/>
          <w:szCs w:val="22"/>
        </w:rPr>
        <w:t xml:space="preserve">Kot predpogoj za prevzem objekta  mora izvajalec predložiti naročniku 3 (tri) tiskane izvode in </w:t>
      </w:r>
      <w:r w:rsidRPr="00CB7A8A">
        <w:rPr>
          <w:i w:val="0"/>
          <w:sz w:val="22"/>
          <w:szCs w:val="22"/>
        </w:rPr>
        <w:t xml:space="preserve">4 (štiri) izvode v elektronski obliki </w:t>
      </w:r>
      <w:r w:rsidRPr="00CB7A8A">
        <w:rPr>
          <w:bCs/>
          <w:i w:val="0"/>
          <w:sz w:val="22"/>
          <w:szCs w:val="22"/>
        </w:rPr>
        <w:t>načrtov izvedenih del (PID) in  3  (tri) izvode Projekta za vzdrževanje in obratovanje,</w:t>
      </w:r>
      <w:r w:rsidRPr="00CB7A8A">
        <w:rPr>
          <w:i w:val="0"/>
          <w:sz w:val="22"/>
          <w:szCs w:val="22"/>
        </w:rPr>
        <w:t xml:space="preserve"> 2 (dva) izvoda projekta za vpis v uradne evidence (PVE)</w:t>
      </w:r>
      <w:r w:rsidRPr="00CB7A8A">
        <w:rPr>
          <w:bCs/>
          <w:i w:val="0"/>
          <w:sz w:val="22"/>
          <w:szCs w:val="22"/>
        </w:rPr>
        <w:t xml:space="preserve"> v tiskani in elektronski obliki, vključno s popisi, končnimi količinami in drugimi dokumenti, ki jih je izvajalec pripravljal hkrati z izvajanjem del, z ustrezno kvalificiranim tehničnim osebjem, na lastne stroške, da bi prikazal stanje izvedenih del, </w:t>
      </w:r>
      <w:r w:rsidRPr="00CB7A8A">
        <w:rPr>
          <w:i w:val="0"/>
          <w:sz w:val="22"/>
          <w:szCs w:val="22"/>
        </w:rPr>
        <w:t xml:space="preserve"> ter originalne izvode atestov, certifikatov in potrdil o vgrajenih materialih, vključno z izpolnjenimi </w:t>
      </w:r>
      <w:r w:rsidRPr="00CB7A8A">
        <w:rPr>
          <w:i w:val="0"/>
          <w:color w:val="000000"/>
          <w:sz w:val="22"/>
          <w:szCs w:val="22"/>
        </w:rPr>
        <w:t>in potrjenimi obrazci</w:t>
      </w:r>
      <w:r w:rsidRPr="00CB7A8A">
        <w:rPr>
          <w:i w:val="0"/>
        </w:rPr>
        <w:t xml:space="preserve"> iz katerih je razvidna vrsta, obseg in vrednost zgrajene komunalne infrastrukture v skladu z Navodilom o prevzemu komunalne opreme MOL. </w:t>
      </w:r>
      <w:r w:rsidRPr="00CB7A8A">
        <w:rPr>
          <w:i w:val="0"/>
          <w:sz w:val="22"/>
          <w:szCs w:val="22"/>
        </w:rPr>
        <w:t>Projektna dokumentacija v elektronski obliki mora biti pripravljena v naslednjih formatih (nezaklenjeno):</w:t>
      </w:r>
    </w:p>
    <w:p w:rsidR="00CB7A8A" w:rsidRPr="00CB7A8A" w:rsidRDefault="00CB7A8A" w:rsidP="007C65D4">
      <w:pPr>
        <w:numPr>
          <w:ilvl w:val="0"/>
          <w:numId w:val="40"/>
        </w:numPr>
        <w:jc w:val="both"/>
        <w:rPr>
          <w:i w:val="0"/>
          <w:sz w:val="22"/>
          <w:szCs w:val="22"/>
        </w:rPr>
      </w:pPr>
      <w:r w:rsidRPr="00CB7A8A">
        <w:rPr>
          <w:i w:val="0"/>
          <w:sz w:val="22"/>
          <w:szCs w:val="22"/>
        </w:rPr>
        <w:t>grafični del v vektorskem formatu .dwg in .dxf,</w:t>
      </w:r>
    </w:p>
    <w:p w:rsidR="00CB7A8A" w:rsidRPr="00CB7A8A" w:rsidRDefault="00CB7A8A" w:rsidP="007C65D4">
      <w:pPr>
        <w:numPr>
          <w:ilvl w:val="0"/>
          <w:numId w:val="40"/>
        </w:numPr>
        <w:jc w:val="both"/>
        <w:rPr>
          <w:i w:val="0"/>
          <w:sz w:val="22"/>
          <w:szCs w:val="22"/>
        </w:rPr>
      </w:pPr>
      <w:r w:rsidRPr="00CB7A8A">
        <w:rPr>
          <w:i w:val="0"/>
          <w:sz w:val="22"/>
          <w:szCs w:val="22"/>
        </w:rPr>
        <w:t>tekstualni del v formatu .doc,</w:t>
      </w:r>
    </w:p>
    <w:p w:rsidR="00CB7A8A" w:rsidRPr="00CB7A8A" w:rsidRDefault="00CB7A8A" w:rsidP="007C65D4">
      <w:pPr>
        <w:numPr>
          <w:ilvl w:val="0"/>
          <w:numId w:val="40"/>
        </w:numPr>
        <w:jc w:val="both"/>
        <w:rPr>
          <w:i w:val="0"/>
          <w:sz w:val="22"/>
          <w:szCs w:val="22"/>
        </w:rPr>
      </w:pPr>
      <w:r w:rsidRPr="00CB7A8A">
        <w:rPr>
          <w:i w:val="0"/>
          <w:sz w:val="22"/>
          <w:szCs w:val="22"/>
        </w:rPr>
        <w:t>tabelarični del v formatu .xls.</w:t>
      </w:r>
    </w:p>
    <w:p w:rsidR="00CB7A8A" w:rsidRPr="00CB7A8A" w:rsidRDefault="00CB7A8A" w:rsidP="00CB7A8A">
      <w:pPr>
        <w:jc w:val="both"/>
        <w:rPr>
          <w:i w:val="0"/>
          <w:color w:val="000000"/>
          <w:sz w:val="22"/>
          <w:szCs w:val="22"/>
        </w:rPr>
      </w:pPr>
      <w:r w:rsidRPr="00CB7A8A">
        <w:rPr>
          <w:i w:val="0"/>
          <w:color w:val="000000"/>
          <w:sz w:val="22"/>
          <w:szCs w:val="22"/>
        </w:rPr>
        <w:t>V skladu s Pravilnikom o načinu označevanja javnih cest in o evidencah o javnih cestah in objektih na njih (Ur.l. RS št. 49/97 in 2/2004) mora izvajalec pripraviti poročilo o izvedenih delih (BCP obrazci za vpis v evidenco) in PID (projekte izvedenih del) za vsa izvedena dela in jih predati naročniku v roku 15 dni po tehničnem pregledu ali predaji v promet. Dokumentacijo je dolžan zagotoviti izvajalec del.</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 xml:space="preserve">Izvajalec mora ob končnem prevzemu pogodbenih del izročiti naročniku nepreklicno in brezpogojno bančno garancijo ali kavcijsko zavarovanje za odpravo napak v garancijskem roku (v nadaljevanju: garancija), plačljivo na prvi poziv, po vzorcu  iz razpisne dokumentacije, in sicer v višini </w:t>
      </w:r>
      <w:r w:rsidRPr="00CB7A8A">
        <w:rPr>
          <w:i w:val="0"/>
          <w:sz w:val="22"/>
          <w:szCs w:val="22"/>
        </w:rPr>
        <w:t xml:space="preserve">5 </w:t>
      </w:r>
      <w:r w:rsidRPr="00CB7A8A">
        <w:rPr>
          <w:i w:val="0"/>
          <w:color w:val="000000"/>
          <w:sz w:val="22"/>
          <w:szCs w:val="22"/>
        </w:rPr>
        <w:t xml:space="preserve">% (pet odstotkov) od končne </w:t>
      </w:r>
      <w:r w:rsidRPr="00CB7A8A">
        <w:rPr>
          <w:i w:val="0"/>
          <w:sz w:val="22"/>
          <w:szCs w:val="22"/>
        </w:rPr>
        <w:t>cene pogodbenih del z DDV</w:t>
      </w:r>
      <w:r w:rsidRPr="00CB7A8A">
        <w:rPr>
          <w:i w:val="0"/>
          <w:color w:val="000000"/>
          <w:sz w:val="22"/>
          <w:szCs w:val="22"/>
        </w:rPr>
        <w:t>. Rok trajanja garancije mora biti za 30 (trideset) dni daljši kot je garancijski rok za solidnost gradbe. Garancija služi naročniku kot jamstvo za vestno izpolnjevanje izvajalčevih obveznosti do naročnika v času garancijskega roka. V kolikor se garancijski rok podaljša, se mora hkrati podaljšati za enak čas tudi rok trajanja garancije.</w:t>
      </w:r>
    </w:p>
    <w:p w:rsidR="00CB7A8A" w:rsidRPr="00CB7A8A" w:rsidRDefault="00CB7A8A" w:rsidP="00CB7A8A">
      <w:p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 xml:space="preserve">Izvajalec lahko ob končnem prevzemu pogodbenih del izroči naročniku nepreklicno in brezpogojno bančno garancijo ali kavcijsko zavarovanje pri zavarovalnici za odpravo napak v garancijskem roku plačljivo na prvi poziv v višini 5 </w:t>
      </w:r>
      <w:r w:rsidRPr="00CB7A8A">
        <w:rPr>
          <w:i w:val="0"/>
          <w:color w:val="000000"/>
          <w:sz w:val="22"/>
          <w:szCs w:val="22"/>
        </w:rPr>
        <w:t>% (pet odstotkov) od končne cene pogodbenih del</w:t>
      </w:r>
      <w:r w:rsidRPr="00CB7A8A">
        <w:rPr>
          <w:i w:val="0"/>
          <w:sz w:val="22"/>
          <w:szCs w:val="22"/>
        </w:rPr>
        <w:t xml:space="preserve"> z DDV, za več neprekinjenih zaporednih </w:t>
      </w:r>
      <w:r w:rsidRPr="00CB7A8A">
        <w:rPr>
          <w:i w:val="0"/>
          <w:sz w:val="22"/>
          <w:szCs w:val="22"/>
        </w:rPr>
        <w:lastRenderedPageBreak/>
        <w:t>krajših obdobij, pri čemer mora biti skupna doba trajanja predloženih finančnih zavarovanj enaka celotnemu obdobju zahtevanega finančnega zavarovanja skladno s to pogodbo.</w:t>
      </w:r>
    </w:p>
    <w:p w:rsidR="00CB7A8A" w:rsidRPr="00CB7A8A" w:rsidRDefault="00CB7A8A" w:rsidP="00CB7A8A">
      <w:pPr>
        <w:numPr>
          <w:ilvl w:val="12"/>
          <w:numId w:val="0"/>
        </w:numPr>
        <w:jc w:val="both"/>
        <w:rPr>
          <w:i w:val="0"/>
          <w:sz w:val="22"/>
          <w:szCs w:val="22"/>
        </w:rPr>
      </w:pPr>
      <w:r w:rsidRPr="00CB7A8A">
        <w:rPr>
          <w:i w:val="0"/>
          <w:sz w:val="22"/>
          <w:szCs w:val="22"/>
        </w:rPr>
        <w:t xml:space="preserve">Vsako zaporedno finančno zavarovanje, ki ga bo izvajalec na način iz prejšnjega odstavka tega člena predložil naročniku, mora biti v višini 5% </w:t>
      </w:r>
      <w:r w:rsidRPr="00CB7A8A">
        <w:rPr>
          <w:i w:val="0"/>
          <w:color w:val="000000"/>
          <w:sz w:val="22"/>
          <w:szCs w:val="22"/>
        </w:rPr>
        <w:t>od končne cene pogodbenih del</w:t>
      </w:r>
      <w:r w:rsidRPr="00CB7A8A">
        <w:rPr>
          <w:i w:val="0"/>
          <w:sz w:val="22"/>
          <w:szCs w:val="22"/>
        </w:rPr>
        <w:t xml:space="preserve">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CB7A8A" w:rsidRPr="00CB7A8A" w:rsidRDefault="00CB7A8A" w:rsidP="00CB7A8A">
      <w:pPr>
        <w:numPr>
          <w:ilvl w:val="12"/>
          <w:numId w:val="0"/>
        </w:numPr>
        <w:jc w:val="both"/>
        <w:rPr>
          <w:i w:val="0"/>
          <w:sz w:val="22"/>
          <w:szCs w:val="22"/>
        </w:rPr>
      </w:pPr>
      <w:r w:rsidRPr="00CB7A8A">
        <w:rPr>
          <w:i w:val="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CB7A8A" w:rsidRPr="00CB7A8A" w:rsidRDefault="00CB7A8A" w:rsidP="00CB7A8A">
      <w:pPr>
        <w:numPr>
          <w:ilvl w:val="12"/>
          <w:numId w:val="0"/>
        </w:numPr>
        <w:jc w:val="both"/>
        <w:rPr>
          <w:i w:val="0"/>
          <w:sz w:val="22"/>
          <w:szCs w:val="22"/>
        </w:rPr>
      </w:pPr>
    </w:p>
    <w:p w:rsidR="00CB7A8A" w:rsidRPr="00CB7A8A" w:rsidRDefault="00CB7A8A" w:rsidP="00CB7A8A">
      <w:pPr>
        <w:numPr>
          <w:ilvl w:val="12"/>
          <w:numId w:val="0"/>
        </w:numPr>
        <w:jc w:val="both"/>
        <w:rPr>
          <w:i w:val="0"/>
          <w:sz w:val="22"/>
          <w:szCs w:val="22"/>
        </w:rPr>
      </w:pPr>
      <w:r w:rsidRPr="00CB7A8A">
        <w:rPr>
          <w:i w:val="0"/>
          <w:sz w:val="22"/>
          <w:szCs w:val="22"/>
        </w:rPr>
        <w:t>Izvajalec odgovarja za odpravo stvarnih napak v garancijskih rokih skladno s to pogodbo, tudi če bo MOL iz kateregakoli razloga unovčila prejeto zavarovanje za odpravo napak v garancijskem roku.</w:t>
      </w:r>
    </w:p>
    <w:p w:rsidR="00CB7A8A" w:rsidRPr="00CB7A8A" w:rsidRDefault="00CB7A8A" w:rsidP="00CB7A8A">
      <w:pPr>
        <w:jc w:val="both"/>
        <w:rPr>
          <w:i w:val="0"/>
          <w:sz w:val="22"/>
          <w:szCs w:val="22"/>
        </w:rPr>
      </w:pPr>
    </w:p>
    <w:p w:rsidR="00CB7A8A" w:rsidRPr="00CB7A8A" w:rsidRDefault="00CB7A8A" w:rsidP="00CB7A8A">
      <w:pPr>
        <w:jc w:val="both"/>
        <w:rPr>
          <w:i w:val="0"/>
          <w:color w:val="000000"/>
          <w:sz w:val="22"/>
          <w:szCs w:val="22"/>
        </w:rPr>
      </w:pPr>
      <w:r w:rsidRPr="00CB7A8A">
        <w:rPr>
          <w:i w:val="0"/>
          <w:color w:val="000000"/>
          <w:sz w:val="22"/>
          <w:szCs w:val="22"/>
        </w:rPr>
        <w:t xml:space="preserve">Brez predložene garancije za odpravo napak v garancijski dobi prevzem pogodbenih del po tej pogodbi ni opravljen. </w:t>
      </w:r>
    </w:p>
    <w:p w:rsidR="00CB7A8A" w:rsidRPr="00CB7A8A" w:rsidRDefault="00CB7A8A" w:rsidP="00CB7A8A">
      <w:pPr>
        <w:keepNext/>
        <w:jc w:val="both"/>
        <w:rPr>
          <w:bCs/>
          <w:i w:val="0"/>
          <w:sz w:val="22"/>
          <w:szCs w:val="22"/>
        </w:rPr>
      </w:pP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ind w:right="-286"/>
        <w:jc w:val="both"/>
        <w:rPr>
          <w:b/>
          <w:i w:val="0"/>
          <w:sz w:val="22"/>
          <w:szCs w:val="22"/>
        </w:rPr>
      </w:pPr>
    </w:p>
    <w:p w:rsidR="00CB7A8A" w:rsidRPr="00CB7A8A" w:rsidRDefault="00CB7A8A" w:rsidP="00CB7A8A">
      <w:pPr>
        <w:jc w:val="both"/>
        <w:rPr>
          <w:i w:val="0"/>
          <w:color w:val="000000"/>
          <w:sz w:val="22"/>
          <w:szCs w:val="22"/>
        </w:rPr>
      </w:pPr>
      <w:r w:rsidRPr="00CB7A8A">
        <w:rPr>
          <w:i w:val="0"/>
          <w:color w:val="000000"/>
          <w:sz w:val="22"/>
          <w:szCs w:val="22"/>
        </w:rPr>
        <w:t xml:space="preserve">O skritih napakah, ki se pokažejo v garancijski dobi, je naročnik dolžan obvestiti izvajalca </w:t>
      </w:r>
      <w:r w:rsidRPr="00CB7A8A">
        <w:rPr>
          <w:i w:val="0"/>
          <w:sz w:val="22"/>
          <w:szCs w:val="22"/>
        </w:rPr>
        <w:t>brez odlašanja</w:t>
      </w:r>
      <w:r w:rsidRPr="00CB7A8A">
        <w:rPr>
          <w:i w:val="0"/>
          <w:color w:val="000000"/>
          <w:sz w:val="22"/>
          <w:szCs w:val="22"/>
        </w:rPr>
        <w:t>. Stranki sporazumno določita primeren rok za odpravo napak, če to ne bo mogoče, pa ga določi naročnik sam.</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 xml:space="preserve">Izvajalec je k odpravi napak dolžan pristopiti v dogovorjenem roku, v nujnih primerih pa takoj, ko je to mogoče. </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CB7A8A" w:rsidRPr="00CB7A8A" w:rsidRDefault="00CB7A8A" w:rsidP="00CB7A8A">
      <w:pPr>
        <w:jc w:val="both"/>
        <w:rPr>
          <w:b/>
          <w:i w:val="0"/>
          <w:color w:val="000000"/>
          <w:sz w:val="22"/>
          <w:szCs w:val="22"/>
        </w:rPr>
      </w:pPr>
    </w:p>
    <w:p w:rsidR="00CB7A8A" w:rsidRPr="00CB7A8A" w:rsidRDefault="00CB7A8A" w:rsidP="00CB7A8A">
      <w:pPr>
        <w:jc w:val="both"/>
        <w:rPr>
          <w:b/>
          <w:i w:val="0"/>
          <w:color w:val="000000"/>
          <w:sz w:val="22"/>
          <w:szCs w:val="22"/>
        </w:rPr>
      </w:pPr>
    </w:p>
    <w:p w:rsidR="00CB7A8A" w:rsidRPr="00CB7A8A" w:rsidRDefault="00CB7A8A" w:rsidP="00CB7A8A">
      <w:pPr>
        <w:jc w:val="both"/>
        <w:rPr>
          <w:b/>
          <w:i w:val="0"/>
          <w:color w:val="000000"/>
          <w:sz w:val="22"/>
          <w:szCs w:val="22"/>
        </w:rPr>
      </w:pPr>
      <w:r w:rsidRPr="00CB7A8A">
        <w:rPr>
          <w:b/>
          <w:i w:val="0"/>
          <w:color w:val="000000"/>
          <w:sz w:val="22"/>
          <w:szCs w:val="22"/>
        </w:rPr>
        <w:t>Varstvo podatkov</w:t>
      </w: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jc w:val="both"/>
        <w:rPr>
          <w:b/>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V primeru kršitve določb o varovanju poslovne skrivnosti, sta pogodbeni stranki odškodninsko odgovorni za vso posredno in neposredno škodo.</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p>
    <w:p w:rsidR="00CB7A8A" w:rsidRPr="00CB7A8A" w:rsidRDefault="00CB7A8A" w:rsidP="00CB7A8A">
      <w:pPr>
        <w:ind w:right="-286"/>
        <w:jc w:val="both"/>
        <w:rPr>
          <w:b/>
          <w:i w:val="0"/>
          <w:sz w:val="22"/>
          <w:szCs w:val="22"/>
        </w:rPr>
      </w:pPr>
      <w:r w:rsidRPr="00CB7A8A">
        <w:rPr>
          <w:b/>
          <w:i w:val="0"/>
          <w:sz w:val="22"/>
          <w:szCs w:val="22"/>
        </w:rPr>
        <w:t>Pooblaščeni predstavniki pogodbenih strank</w:t>
      </w:r>
    </w:p>
    <w:p w:rsidR="00CB7A8A" w:rsidRPr="00CB7A8A" w:rsidRDefault="00CB7A8A" w:rsidP="00CB7A8A">
      <w:pPr>
        <w:ind w:right="-286"/>
        <w:jc w:val="both"/>
        <w:rPr>
          <w:i w:val="0"/>
          <w:sz w:val="22"/>
          <w:szCs w:val="22"/>
        </w:rPr>
      </w:pP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jc w:val="both"/>
        <w:rPr>
          <w:i w:val="0"/>
          <w:sz w:val="22"/>
          <w:szCs w:val="22"/>
        </w:rPr>
      </w:pPr>
    </w:p>
    <w:p w:rsidR="00CB7A8A" w:rsidRPr="00CB7A8A" w:rsidRDefault="00CB7A8A" w:rsidP="00CB7A8A">
      <w:pPr>
        <w:jc w:val="both"/>
        <w:rPr>
          <w:i w:val="0"/>
          <w:color w:val="000000"/>
          <w:sz w:val="22"/>
          <w:szCs w:val="22"/>
        </w:rPr>
      </w:pPr>
      <w:r w:rsidRPr="00CB7A8A">
        <w:rPr>
          <w:i w:val="0"/>
          <w:color w:val="000000"/>
          <w:sz w:val="22"/>
          <w:szCs w:val="22"/>
        </w:rPr>
        <w:t>Pooblaščen predstavnik naročnika za izvajanje te pogodbe je: ……………………e-mail: ………….tel. št………………….., ki je skrbnik/ca te pogodbe.</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Odgovorni vodja del izvajalca je: …………………………… e-mail…………….tel. št………………</w:t>
      </w:r>
    </w:p>
    <w:p w:rsidR="00CB7A8A" w:rsidRPr="00CB7A8A" w:rsidRDefault="00CB7A8A" w:rsidP="00CB7A8A">
      <w:pPr>
        <w:jc w:val="both"/>
        <w:rPr>
          <w:i w:val="0"/>
          <w:color w:val="000000"/>
          <w:sz w:val="22"/>
          <w:szCs w:val="22"/>
        </w:rPr>
      </w:pPr>
      <w:r w:rsidRPr="00CB7A8A">
        <w:rPr>
          <w:i w:val="0"/>
          <w:color w:val="000000"/>
          <w:sz w:val="22"/>
          <w:szCs w:val="22"/>
        </w:rPr>
        <w:t>Pooblaščen predstavnik na strani izvajalca: ………………. e-mail:……………tel. št………………</w:t>
      </w:r>
    </w:p>
    <w:p w:rsidR="00CB7A8A" w:rsidRPr="00CB7A8A" w:rsidRDefault="00CB7A8A" w:rsidP="00CB7A8A">
      <w:pPr>
        <w:jc w:val="both"/>
        <w:rPr>
          <w:i w:val="0"/>
          <w:color w:val="000000"/>
          <w:sz w:val="16"/>
          <w:szCs w:val="16"/>
        </w:rPr>
      </w:pPr>
    </w:p>
    <w:p w:rsidR="00CB7A8A" w:rsidRPr="00CB7A8A" w:rsidRDefault="00CB7A8A" w:rsidP="00CB7A8A">
      <w:pPr>
        <w:jc w:val="both"/>
        <w:rPr>
          <w:i w:val="0"/>
          <w:color w:val="000000"/>
          <w:sz w:val="22"/>
          <w:szCs w:val="22"/>
        </w:rPr>
      </w:pPr>
      <w:r w:rsidRPr="00CB7A8A">
        <w:rPr>
          <w:i w:val="0"/>
          <w:color w:val="000000"/>
          <w:sz w:val="22"/>
          <w:szCs w:val="22"/>
        </w:rPr>
        <w:lastRenderedPageBreak/>
        <w:t>Nadzor nad gradnjo, kot tudi urejanje vseh drugih vprašanj, ki bodo nastala ob izvajanju te pogodbe, bo naročnik uredil pred začetkom izvajanja pogodbenih del in o tem obvestil izvajalca.</w:t>
      </w:r>
    </w:p>
    <w:p w:rsidR="00CB7A8A" w:rsidRPr="00CB7A8A" w:rsidRDefault="00CB7A8A" w:rsidP="00CB7A8A">
      <w:pPr>
        <w:jc w:val="both"/>
        <w:rPr>
          <w:i w:val="0"/>
          <w:color w:val="000000"/>
          <w:sz w:val="16"/>
          <w:szCs w:val="16"/>
        </w:rPr>
      </w:pPr>
    </w:p>
    <w:p w:rsidR="00CB7A8A" w:rsidRPr="00CB7A8A" w:rsidRDefault="00CB7A8A" w:rsidP="00CB7A8A">
      <w:pPr>
        <w:jc w:val="both"/>
        <w:rPr>
          <w:i w:val="0"/>
          <w:color w:val="000000"/>
          <w:sz w:val="22"/>
          <w:szCs w:val="22"/>
        </w:rPr>
      </w:pPr>
      <w:r w:rsidRPr="00CB7A8A">
        <w:rPr>
          <w:i w:val="0"/>
          <w:color w:val="000000"/>
          <w:sz w:val="22"/>
          <w:szCs w:val="22"/>
        </w:rPr>
        <w:t>Izvajalec mora na zahtevo naročnika zamenjati odgovorno osebo, če delo opravlja nestrokovno ali v nasprotju z interesi naročnika.</w:t>
      </w:r>
    </w:p>
    <w:p w:rsidR="00CB7A8A" w:rsidRPr="00CB7A8A" w:rsidRDefault="00CB7A8A" w:rsidP="00CB7A8A">
      <w:pPr>
        <w:overflowPunct w:val="0"/>
        <w:autoSpaceDE w:val="0"/>
        <w:autoSpaceDN w:val="0"/>
        <w:adjustRightInd w:val="0"/>
        <w:jc w:val="both"/>
        <w:textAlignment w:val="baseline"/>
        <w:rPr>
          <w:i w:val="0"/>
          <w:color w:val="000000"/>
          <w:sz w:val="22"/>
          <w:szCs w:val="22"/>
        </w:rPr>
      </w:pPr>
    </w:p>
    <w:p w:rsidR="00CB7A8A" w:rsidRPr="00CB7A8A" w:rsidRDefault="00CB7A8A" w:rsidP="00CB7A8A">
      <w:pPr>
        <w:overflowPunct w:val="0"/>
        <w:autoSpaceDE w:val="0"/>
        <w:autoSpaceDN w:val="0"/>
        <w:adjustRightInd w:val="0"/>
        <w:jc w:val="both"/>
        <w:textAlignment w:val="baseline"/>
        <w:rPr>
          <w:i w:val="0"/>
          <w:color w:val="000000"/>
          <w:sz w:val="22"/>
          <w:szCs w:val="22"/>
        </w:rPr>
      </w:pPr>
      <w:r w:rsidRPr="00CB7A8A">
        <w:rPr>
          <w:i w:val="0"/>
          <w:color w:val="000000"/>
          <w:sz w:val="22"/>
          <w:szCs w:val="22"/>
        </w:rPr>
        <w:t>Izvajanje nalog koordinatorja za varnost in zdravje pri delu v izvajalni fazi projekta bo naročnik uredil pred začetkom izvajanja pogodbenih del in o tem obvestil izvajalca.</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V primeru spremembe pooblaščenih predstavnikov pogodbenih del se pogodbeni stranki pisno obvestita.</w:t>
      </w:r>
    </w:p>
    <w:p w:rsidR="00CB7A8A" w:rsidRPr="00CB7A8A" w:rsidRDefault="00CB7A8A" w:rsidP="00CB7A8A">
      <w:pPr>
        <w:jc w:val="both"/>
        <w:rPr>
          <w:i w:val="0"/>
          <w:sz w:val="22"/>
          <w:szCs w:val="22"/>
        </w:rPr>
      </w:pPr>
    </w:p>
    <w:p w:rsidR="00CB7A8A" w:rsidRPr="00CB7A8A" w:rsidRDefault="00CB7A8A" w:rsidP="00CB7A8A">
      <w:pPr>
        <w:jc w:val="both"/>
        <w:rPr>
          <w:b/>
          <w:i w:val="0"/>
          <w:sz w:val="22"/>
          <w:szCs w:val="22"/>
        </w:rPr>
      </w:pPr>
    </w:p>
    <w:p w:rsidR="00CB7A8A" w:rsidRPr="00CB7A8A" w:rsidRDefault="00CB7A8A" w:rsidP="00CB7A8A">
      <w:pPr>
        <w:jc w:val="both"/>
        <w:rPr>
          <w:b/>
          <w:i w:val="0"/>
          <w:sz w:val="22"/>
          <w:szCs w:val="22"/>
        </w:rPr>
      </w:pPr>
      <w:r w:rsidRPr="00CB7A8A">
        <w:rPr>
          <w:b/>
          <w:i w:val="0"/>
          <w:sz w:val="22"/>
          <w:szCs w:val="22"/>
        </w:rPr>
        <w:t>Odstop od pogodbe</w:t>
      </w:r>
    </w:p>
    <w:p w:rsidR="00CB7A8A" w:rsidRPr="00CB7A8A" w:rsidRDefault="00CB7A8A" w:rsidP="00CB7A8A">
      <w:pPr>
        <w:jc w:val="both"/>
        <w:rPr>
          <w:b/>
          <w:i w:val="0"/>
          <w:color w:val="000000"/>
          <w:sz w:val="16"/>
          <w:szCs w:val="16"/>
        </w:rPr>
      </w:pP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jc w:val="both"/>
        <w:rPr>
          <w:b/>
          <w:i w:val="0"/>
          <w:color w:val="000000"/>
          <w:sz w:val="16"/>
          <w:szCs w:val="16"/>
        </w:rPr>
      </w:pPr>
    </w:p>
    <w:p w:rsidR="00CB7A8A" w:rsidRPr="00CB7A8A" w:rsidRDefault="00CB7A8A" w:rsidP="00CB7A8A">
      <w:pPr>
        <w:jc w:val="both"/>
        <w:rPr>
          <w:i w:val="0"/>
          <w:color w:val="000000"/>
          <w:sz w:val="22"/>
          <w:szCs w:val="22"/>
        </w:rPr>
      </w:pPr>
      <w:r w:rsidRPr="00CB7A8A">
        <w:rPr>
          <w:i w:val="0"/>
          <w:color w:val="000000"/>
          <w:sz w:val="22"/>
          <w:szCs w:val="22"/>
        </w:rPr>
        <w:t xml:space="preserve">Naročnik lahko odstopi od pogodbe, če izvajalec ne začne z izvedbo del v roku, določenem s to pogodbo in niti v naknadnem roku, ki mu ga določi naročnik. </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CB7A8A" w:rsidRPr="00CB7A8A" w:rsidRDefault="00CB7A8A" w:rsidP="00CB7A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B7A8A" w:rsidRPr="00CB7A8A" w:rsidRDefault="00CB7A8A" w:rsidP="00CB7A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B7A8A">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CB7A8A" w:rsidRPr="00CB7A8A" w:rsidRDefault="00CB7A8A" w:rsidP="00CB7A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B7A8A" w:rsidRPr="00CB7A8A" w:rsidRDefault="00CB7A8A" w:rsidP="00CB7A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B7A8A">
        <w:rPr>
          <w:i w:val="0"/>
          <w:color w:val="000000"/>
          <w:sz w:val="22"/>
          <w:szCs w:val="22"/>
        </w:rPr>
        <w:t>V primeru odstopa od pogodbe po tem členu je izvajalec dolžan povrniti naročniku vse stroške, povezane z izborom novega izvajalca kot tudi škodo, ki nastane naročniku zaradi zamude.</w:t>
      </w:r>
    </w:p>
    <w:p w:rsidR="00CB7A8A" w:rsidRPr="00CB7A8A" w:rsidRDefault="00CB7A8A" w:rsidP="00CB7A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B7A8A" w:rsidRPr="00CB7A8A" w:rsidRDefault="00CB7A8A" w:rsidP="007C65D4">
      <w:pPr>
        <w:numPr>
          <w:ilvl w:val="0"/>
          <w:numId w:val="46"/>
        </w:numPr>
        <w:jc w:val="center"/>
        <w:rPr>
          <w:i w:val="0"/>
          <w:color w:val="000000"/>
          <w:sz w:val="22"/>
          <w:szCs w:val="22"/>
        </w:rPr>
      </w:pPr>
      <w:r w:rsidRPr="00CB7A8A">
        <w:rPr>
          <w:i w:val="0"/>
          <w:color w:val="000000"/>
          <w:sz w:val="22"/>
          <w:szCs w:val="22"/>
        </w:rPr>
        <w:t>člen</w:t>
      </w:r>
    </w:p>
    <w:p w:rsidR="00CB7A8A" w:rsidRPr="00CB7A8A" w:rsidRDefault="00CB7A8A" w:rsidP="00CB7A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CB7A8A" w:rsidRPr="00CB7A8A" w:rsidRDefault="00CB7A8A" w:rsidP="00CB7A8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CB7A8A">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p>
    <w:p w:rsidR="00CB7A8A" w:rsidRPr="00CB7A8A" w:rsidRDefault="00CB7A8A" w:rsidP="00CB7A8A">
      <w:pPr>
        <w:jc w:val="both"/>
        <w:rPr>
          <w:b/>
          <w:i w:val="0"/>
          <w:color w:val="000000"/>
          <w:sz w:val="22"/>
          <w:szCs w:val="22"/>
        </w:rPr>
      </w:pPr>
      <w:r w:rsidRPr="00CB7A8A">
        <w:rPr>
          <w:b/>
          <w:i w:val="0"/>
          <w:color w:val="000000"/>
          <w:sz w:val="22"/>
          <w:szCs w:val="22"/>
        </w:rPr>
        <w:t>Prepoved prenosa bodočih terjatev</w:t>
      </w:r>
    </w:p>
    <w:p w:rsidR="00CB7A8A" w:rsidRPr="00CB7A8A" w:rsidRDefault="00CB7A8A" w:rsidP="00CB7A8A">
      <w:pPr>
        <w:jc w:val="both"/>
        <w:rPr>
          <w:i w:val="0"/>
          <w:color w:val="000000"/>
          <w:sz w:val="22"/>
          <w:szCs w:val="22"/>
        </w:rPr>
      </w:pPr>
    </w:p>
    <w:p w:rsidR="00CB7A8A" w:rsidRPr="00CB7A8A" w:rsidRDefault="00CB7A8A" w:rsidP="007C65D4">
      <w:pPr>
        <w:numPr>
          <w:ilvl w:val="0"/>
          <w:numId w:val="46"/>
        </w:numPr>
        <w:jc w:val="center"/>
        <w:rPr>
          <w:i w:val="0"/>
          <w:color w:val="000000"/>
          <w:sz w:val="22"/>
          <w:szCs w:val="22"/>
        </w:rPr>
      </w:pPr>
      <w:r w:rsidRPr="00CB7A8A">
        <w:rPr>
          <w:i w:val="0"/>
          <w:color w:val="000000"/>
          <w:sz w:val="22"/>
          <w:szCs w:val="22"/>
        </w:rPr>
        <w:t>člen</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 xml:space="preserve">V primeru, da bi izvajalec kljub dogovoru o prepovedi prenosa bodočih terjatev iz prvega odstavka tega člena prenesel katerokoli svojo bodočo terjatev do naročnika na drugega, lahko naročnik s pisno izjavo, ki jo </w:t>
      </w:r>
      <w:r w:rsidRPr="00CB7A8A">
        <w:rPr>
          <w:i w:val="0"/>
          <w:color w:val="000000"/>
          <w:sz w:val="22"/>
          <w:szCs w:val="22"/>
        </w:rPr>
        <w:lastRenderedPageBreak/>
        <w:t>priporočeno po pošti pošlje izvajalcu, s takojšnjim učinkom (brez odpovednega roka) odpove to pogodbo, vključno z vsemi k njej sklenjenimi aneksi.</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r w:rsidRPr="00CB7A8A">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CB7A8A" w:rsidRPr="00CB7A8A" w:rsidRDefault="00CB7A8A" w:rsidP="00CB7A8A">
      <w:pPr>
        <w:jc w:val="both"/>
        <w:rPr>
          <w:i w:val="0"/>
          <w:color w:val="000000"/>
          <w:sz w:val="22"/>
          <w:szCs w:val="22"/>
        </w:rPr>
      </w:pPr>
    </w:p>
    <w:p w:rsidR="00CB7A8A" w:rsidRPr="00CB7A8A" w:rsidRDefault="00CB7A8A" w:rsidP="00CB7A8A">
      <w:pPr>
        <w:jc w:val="both"/>
        <w:rPr>
          <w:i w:val="0"/>
          <w:color w:val="000000"/>
          <w:sz w:val="22"/>
          <w:szCs w:val="22"/>
        </w:rPr>
      </w:pPr>
    </w:p>
    <w:p w:rsidR="00CB7A8A" w:rsidRPr="00CB7A8A" w:rsidRDefault="00CB7A8A" w:rsidP="00CB7A8A">
      <w:pPr>
        <w:ind w:right="-286"/>
        <w:jc w:val="both"/>
        <w:outlineLvl w:val="0"/>
        <w:rPr>
          <w:b/>
          <w:i w:val="0"/>
          <w:sz w:val="22"/>
          <w:szCs w:val="22"/>
        </w:rPr>
      </w:pPr>
      <w:r w:rsidRPr="00CB7A8A">
        <w:rPr>
          <w:b/>
          <w:i w:val="0"/>
          <w:sz w:val="22"/>
          <w:szCs w:val="22"/>
        </w:rPr>
        <w:t>Spremembe pogodbe</w:t>
      </w:r>
    </w:p>
    <w:p w:rsidR="00CB7A8A" w:rsidRPr="00CB7A8A" w:rsidRDefault="00CB7A8A" w:rsidP="00CB7A8A">
      <w:pPr>
        <w:ind w:right="-286"/>
        <w:jc w:val="both"/>
        <w:rPr>
          <w:b/>
          <w:i w:val="0"/>
          <w:sz w:val="22"/>
          <w:szCs w:val="22"/>
        </w:rPr>
      </w:pP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ind w:right="-286"/>
        <w:jc w:val="both"/>
        <w:rPr>
          <w:b/>
          <w:i w:val="0"/>
          <w:sz w:val="22"/>
          <w:szCs w:val="22"/>
        </w:rPr>
      </w:pPr>
    </w:p>
    <w:p w:rsidR="00CB7A8A" w:rsidRPr="00CB7A8A" w:rsidRDefault="00CB7A8A" w:rsidP="00CB7A8A">
      <w:pPr>
        <w:ind w:right="-286"/>
        <w:jc w:val="both"/>
        <w:rPr>
          <w:i w:val="0"/>
          <w:sz w:val="22"/>
          <w:szCs w:val="22"/>
        </w:rPr>
      </w:pPr>
      <w:r w:rsidRPr="00CB7A8A">
        <w:rPr>
          <w:i w:val="0"/>
          <w:sz w:val="22"/>
          <w:szCs w:val="22"/>
        </w:rPr>
        <w:t>Vse spremembe in dopolnitve te pogodbe se sklenejo v obliki pisnih aneksov k tej pogodbi.</w:t>
      </w: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p>
    <w:p w:rsidR="00CB7A8A" w:rsidRPr="00CB7A8A" w:rsidRDefault="00CB7A8A" w:rsidP="00CB7A8A">
      <w:pPr>
        <w:jc w:val="both"/>
        <w:rPr>
          <w:b/>
          <w:i w:val="0"/>
          <w:sz w:val="22"/>
          <w:szCs w:val="22"/>
        </w:rPr>
      </w:pPr>
      <w:r w:rsidRPr="00CB7A8A">
        <w:rPr>
          <w:b/>
          <w:i w:val="0"/>
          <w:sz w:val="22"/>
          <w:szCs w:val="22"/>
        </w:rPr>
        <w:t>Reševanje sporov</w:t>
      </w:r>
    </w:p>
    <w:p w:rsidR="00CB7A8A" w:rsidRPr="00CB7A8A" w:rsidRDefault="00CB7A8A" w:rsidP="00CB7A8A">
      <w:pPr>
        <w:jc w:val="both"/>
        <w:rPr>
          <w:i w:val="0"/>
          <w:sz w:val="22"/>
          <w:szCs w:val="22"/>
        </w:rPr>
      </w:pP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ind w:right="-286"/>
        <w:jc w:val="both"/>
        <w:rPr>
          <w:i w:val="0"/>
          <w:sz w:val="16"/>
          <w:szCs w:val="16"/>
        </w:rPr>
      </w:pPr>
    </w:p>
    <w:p w:rsidR="00CB7A8A" w:rsidRPr="00CB7A8A" w:rsidRDefault="00CB7A8A" w:rsidP="00CB7A8A">
      <w:pPr>
        <w:ind w:right="-2"/>
        <w:jc w:val="both"/>
        <w:rPr>
          <w:i w:val="0"/>
          <w:sz w:val="22"/>
          <w:szCs w:val="22"/>
        </w:rPr>
      </w:pPr>
      <w:r w:rsidRPr="00CB7A8A">
        <w:rPr>
          <w:i w:val="0"/>
          <w:sz w:val="22"/>
          <w:szCs w:val="22"/>
        </w:rPr>
        <w:t>Morebitne spore iz te pogodbe bosta pogodbeni stranki</w:t>
      </w:r>
      <w:r w:rsidRPr="00CB7A8A">
        <w:rPr>
          <w:i w:val="0"/>
          <w:color w:val="FF0000"/>
          <w:sz w:val="22"/>
          <w:szCs w:val="22"/>
        </w:rPr>
        <w:t xml:space="preserve"> </w:t>
      </w:r>
      <w:r w:rsidRPr="00CB7A8A">
        <w:rPr>
          <w:i w:val="0"/>
          <w:sz w:val="22"/>
          <w:szCs w:val="22"/>
        </w:rPr>
        <w:t xml:space="preserve">reševali sporazumno, če pa to ne bo </w:t>
      </w:r>
    </w:p>
    <w:p w:rsidR="00CB7A8A" w:rsidRPr="00CB7A8A" w:rsidRDefault="00CB7A8A" w:rsidP="00CB7A8A">
      <w:pPr>
        <w:ind w:right="-2"/>
        <w:jc w:val="both"/>
        <w:rPr>
          <w:i w:val="0"/>
          <w:sz w:val="22"/>
          <w:szCs w:val="22"/>
        </w:rPr>
      </w:pPr>
      <w:r w:rsidRPr="00CB7A8A">
        <w:rPr>
          <w:i w:val="0"/>
          <w:sz w:val="22"/>
          <w:szCs w:val="22"/>
        </w:rPr>
        <w:t>mogoče, bo o sporih odločalo pristojno sodišče v Ljubljani po slovenskem pravu.</w:t>
      </w: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p>
    <w:p w:rsidR="00CB7A8A" w:rsidRPr="00CB7A8A" w:rsidRDefault="00CB7A8A" w:rsidP="00CB7A8A">
      <w:pPr>
        <w:ind w:right="-286"/>
        <w:jc w:val="both"/>
        <w:rPr>
          <w:b/>
          <w:i w:val="0"/>
          <w:sz w:val="22"/>
          <w:szCs w:val="22"/>
        </w:rPr>
      </w:pPr>
      <w:r w:rsidRPr="00CB7A8A">
        <w:rPr>
          <w:b/>
          <w:i w:val="0"/>
          <w:sz w:val="22"/>
          <w:szCs w:val="22"/>
        </w:rPr>
        <w:t>Uporaba prava</w:t>
      </w:r>
    </w:p>
    <w:p w:rsidR="00CB7A8A" w:rsidRPr="00CB7A8A" w:rsidRDefault="00CB7A8A" w:rsidP="00CB7A8A">
      <w:pPr>
        <w:ind w:right="-286"/>
        <w:jc w:val="both"/>
        <w:rPr>
          <w:b/>
          <w:i w:val="0"/>
          <w:sz w:val="22"/>
          <w:szCs w:val="22"/>
        </w:rPr>
      </w:pP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ind w:right="-286"/>
        <w:jc w:val="both"/>
        <w:rPr>
          <w:b/>
          <w:i w:val="0"/>
          <w:sz w:val="22"/>
          <w:szCs w:val="22"/>
        </w:rPr>
      </w:pPr>
    </w:p>
    <w:p w:rsidR="00CB7A8A" w:rsidRPr="00CB7A8A" w:rsidRDefault="00CB7A8A" w:rsidP="00CB7A8A">
      <w:pPr>
        <w:jc w:val="both"/>
        <w:rPr>
          <w:i w:val="0"/>
          <w:sz w:val="22"/>
          <w:szCs w:val="22"/>
        </w:rPr>
      </w:pPr>
      <w:r w:rsidRPr="00CB7A8A">
        <w:rPr>
          <w:i w:val="0"/>
          <w:sz w:val="22"/>
          <w:szCs w:val="22"/>
        </w:rPr>
        <w:t>Za vprašanja, ki jih pogodbeni stranki nista uredili s to pogodbo, niti so urejena z veljavnimi predpisi, se uporabljajo Posebne gradbene uzance.</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p>
    <w:p w:rsidR="00CB7A8A" w:rsidRPr="00CB7A8A" w:rsidRDefault="00CB7A8A" w:rsidP="00CB7A8A">
      <w:pPr>
        <w:ind w:right="-286"/>
        <w:jc w:val="both"/>
        <w:rPr>
          <w:i w:val="0"/>
          <w:sz w:val="22"/>
          <w:szCs w:val="22"/>
        </w:rPr>
      </w:pPr>
      <w:r w:rsidRPr="00CB7A8A">
        <w:rPr>
          <w:b/>
          <w:i w:val="0"/>
          <w:sz w:val="22"/>
          <w:szCs w:val="22"/>
        </w:rPr>
        <w:t>Protikorupcijska klavzula</w:t>
      </w: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w:t>
      </w:r>
      <w:r w:rsidRPr="00CB7A8A">
        <w:rPr>
          <w:i w:val="0"/>
          <w:sz w:val="22"/>
          <w:szCs w:val="22"/>
        </w:rPr>
        <w:lastRenderedPageBreak/>
        <w:t>uprave ali funkcionarju naročnika, izvajalcu ali njegovemu predstavniku, zastopniku, posredniku, je ta pogodba nična.</w:t>
      </w:r>
    </w:p>
    <w:p w:rsidR="00CB7A8A" w:rsidRPr="00CB7A8A" w:rsidRDefault="00CB7A8A" w:rsidP="00CB7A8A">
      <w:pPr>
        <w:jc w:val="both"/>
        <w:rPr>
          <w:i w:val="0"/>
          <w:sz w:val="22"/>
          <w:szCs w:val="22"/>
        </w:rPr>
      </w:pPr>
    </w:p>
    <w:p w:rsidR="00CB7A8A" w:rsidRPr="00CB7A8A" w:rsidRDefault="00CB7A8A" w:rsidP="00CB7A8A">
      <w:pPr>
        <w:jc w:val="both"/>
        <w:rPr>
          <w:i w:val="0"/>
          <w:sz w:val="22"/>
          <w:szCs w:val="22"/>
        </w:rPr>
      </w:pPr>
      <w:r w:rsidRPr="00CB7A8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CB7A8A" w:rsidRPr="00CB7A8A" w:rsidRDefault="00CB7A8A" w:rsidP="00CB7A8A">
      <w:pPr>
        <w:tabs>
          <w:tab w:val="center" w:pos="4536"/>
          <w:tab w:val="right" w:pos="9072"/>
        </w:tabs>
        <w:jc w:val="both"/>
        <w:rPr>
          <w:i w:val="0"/>
          <w:sz w:val="22"/>
          <w:szCs w:val="22"/>
        </w:rPr>
      </w:pPr>
    </w:p>
    <w:p w:rsidR="00CB7A8A" w:rsidRPr="00CB7A8A" w:rsidRDefault="00CB7A8A" w:rsidP="00CB7A8A">
      <w:pPr>
        <w:tabs>
          <w:tab w:val="center" w:pos="4536"/>
          <w:tab w:val="right" w:pos="9072"/>
        </w:tabs>
        <w:jc w:val="both"/>
        <w:rPr>
          <w:i w:val="0"/>
          <w:sz w:val="22"/>
          <w:szCs w:val="22"/>
        </w:rPr>
      </w:pPr>
    </w:p>
    <w:p w:rsidR="00CB7A8A" w:rsidRPr="00CB7A8A" w:rsidRDefault="00CB7A8A" w:rsidP="00CB7A8A">
      <w:pPr>
        <w:jc w:val="both"/>
        <w:rPr>
          <w:b/>
          <w:i w:val="0"/>
          <w:sz w:val="22"/>
          <w:szCs w:val="22"/>
        </w:rPr>
      </w:pPr>
      <w:r w:rsidRPr="00CB7A8A">
        <w:rPr>
          <w:b/>
          <w:i w:val="0"/>
          <w:sz w:val="22"/>
          <w:szCs w:val="22"/>
        </w:rPr>
        <w:t>Končne določbe</w:t>
      </w:r>
    </w:p>
    <w:p w:rsidR="00CB7A8A" w:rsidRPr="00CB7A8A" w:rsidRDefault="00CB7A8A" w:rsidP="00CB7A8A">
      <w:pPr>
        <w:jc w:val="both"/>
        <w:rPr>
          <w:b/>
          <w:i w:val="0"/>
          <w:sz w:val="22"/>
          <w:szCs w:val="22"/>
        </w:rPr>
      </w:pP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ind w:right="-286"/>
        <w:jc w:val="both"/>
        <w:rPr>
          <w:i w:val="0"/>
          <w:sz w:val="22"/>
          <w:szCs w:val="22"/>
        </w:rPr>
      </w:pPr>
    </w:p>
    <w:p w:rsidR="00CB7A8A" w:rsidRPr="00CB7A8A" w:rsidRDefault="00CB7A8A" w:rsidP="00CB7A8A">
      <w:pPr>
        <w:jc w:val="both"/>
        <w:rPr>
          <w:i w:val="0"/>
          <w:sz w:val="22"/>
          <w:szCs w:val="22"/>
        </w:rPr>
      </w:pPr>
      <w:r w:rsidRPr="00CB7A8A">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CB7A8A" w:rsidRPr="00CB7A8A" w:rsidRDefault="00CB7A8A" w:rsidP="00CB7A8A">
      <w:pPr>
        <w:jc w:val="both"/>
        <w:rPr>
          <w:i w:val="0"/>
          <w:sz w:val="22"/>
          <w:szCs w:val="22"/>
        </w:rPr>
      </w:pPr>
    </w:p>
    <w:p w:rsidR="00CB7A8A" w:rsidRPr="00CB7A8A" w:rsidRDefault="00CB7A8A" w:rsidP="007C65D4">
      <w:pPr>
        <w:numPr>
          <w:ilvl w:val="0"/>
          <w:numId w:val="46"/>
        </w:numPr>
        <w:ind w:right="-286"/>
        <w:jc w:val="center"/>
        <w:rPr>
          <w:i w:val="0"/>
          <w:sz w:val="22"/>
          <w:szCs w:val="22"/>
        </w:rPr>
      </w:pPr>
      <w:r w:rsidRPr="00CB7A8A">
        <w:rPr>
          <w:i w:val="0"/>
          <w:sz w:val="22"/>
          <w:szCs w:val="22"/>
        </w:rPr>
        <w:t>člen</w:t>
      </w:r>
    </w:p>
    <w:p w:rsidR="00CB7A8A" w:rsidRPr="00CB7A8A" w:rsidRDefault="00CB7A8A" w:rsidP="00CB7A8A">
      <w:pPr>
        <w:ind w:right="-286"/>
        <w:jc w:val="both"/>
        <w:rPr>
          <w:i w:val="0"/>
          <w:sz w:val="22"/>
          <w:szCs w:val="22"/>
        </w:rPr>
      </w:pPr>
    </w:p>
    <w:p w:rsidR="00CB7A8A" w:rsidRPr="00CB7A8A" w:rsidRDefault="00CB7A8A" w:rsidP="00CB7A8A">
      <w:pPr>
        <w:jc w:val="both"/>
        <w:rPr>
          <w:i w:val="0"/>
          <w:sz w:val="22"/>
          <w:szCs w:val="22"/>
        </w:rPr>
      </w:pPr>
      <w:r w:rsidRPr="00CB7A8A">
        <w:rPr>
          <w:i w:val="0"/>
          <w:color w:val="000000"/>
          <w:sz w:val="22"/>
          <w:szCs w:val="22"/>
        </w:rPr>
        <w:t xml:space="preserve">Ta pogodba je sestavljena v </w:t>
      </w:r>
      <w:r w:rsidRPr="00CB7A8A">
        <w:rPr>
          <w:i w:val="0"/>
          <w:sz w:val="22"/>
          <w:szCs w:val="22"/>
        </w:rPr>
        <w:t>6 (šest)</w:t>
      </w:r>
      <w:r w:rsidRPr="00CB7A8A">
        <w:rPr>
          <w:i w:val="0"/>
          <w:color w:val="000000"/>
          <w:sz w:val="22"/>
          <w:szCs w:val="22"/>
        </w:rPr>
        <w:t xml:space="preserve"> enakih izvodih, od katerih prejme naročnik</w:t>
      </w:r>
      <w:r w:rsidRPr="00CB7A8A">
        <w:rPr>
          <w:i w:val="0"/>
          <w:color w:val="FF0000"/>
          <w:sz w:val="22"/>
          <w:szCs w:val="22"/>
        </w:rPr>
        <w:t xml:space="preserve"> </w:t>
      </w:r>
      <w:r w:rsidRPr="00CB7A8A">
        <w:rPr>
          <w:i w:val="0"/>
          <w:sz w:val="22"/>
          <w:szCs w:val="22"/>
        </w:rPr>
        <w:t>4 (štiri) izvode,  izvajalec pa dva 2 (dva) izvoda.</w:t>
      </w:r>
    </w:p>
    <w:p w:rsidR="00CB7A8A" w:rsidRPr="00CB7A8A" w:rsidRDefault="00CB7A8A" w:rsidP="00CB7A8A">
      <w:pPr>
        <w:ind w:right="-286"/>
        <w:jc w:val="both"/>
        <w:rPr>
          <w:i w:val="0"/>
          <w:sz w:val="22"/>
          <w:szCs w:val="22"/>
        </w:rPr>
      </w:pPr>
    </w:p>
    <w:p w:rsidR="00CB7A8A" w:rsidRPr="00CB7A8A" w:rsidRDefault="00CB7A8A" w:rsidP="00CB7A8A">
      <w:pPr>
        <w:ind w:right="-286"/>
        <w:jc w:val="both"/>
        <w:rPr>
          <w:i w:val="0"/>
          <w:sz w:val="22"/>
          <w:szCs w:val="22"/>
        </w:rPr>
      </w:pPr>
    </w:p>
    <w:p w:rsidR="00CB7A8A" w:rsidRPr="00CB7A8A" w:rsidRDefault="00CB7A8A" w:rsidP="00CB7A8A">
      <w:pPr>
        <w:ind w:right="-286"/>
        <w:jc w:val="both"/>
        <w:rPr>
          <w:i w:val="0"/>
          <w:sz w:val="22"/>
          <w:szCs w:val="22"/>
        </w:rPr>
      </w:pPr>
      <w:r w:rsidRPr="00CB7A8A">
        <w:rPr>
          <w:i w:val="0"/>
          <w:sz w:val="22"/>
          <w:szCs w:val="22"/>
        </w:rPr>
        <w:t>Priloge te pogodbe so:</w:t>
      </w:r>
    </w:p>
    <w:p w:rsidR="00CB7A8A" w:rsidRPr="00CB7A8A" w:rsidRDefault="00CB7A8A" w:rsidP="007C65D4">
      <w:pPr>
        <w:numPr>
          <w:ilvl w:val="0"/>
          <w:numId w:val="39"/>
        </w:numPr>
        <w:contextualSpacing/>
        <w:jc w:val="both"/>
        <w:rPr>
          <w:i w:val="0"/>
          <w:sz w:val="22"/>
          <w:szCs w:val="22"/>
        </w:rPr>
      </w:pPr>
      <w:r w:rsidRPr="00CB7A8A">
        <w:rPr>
          <w:i w:val="0"/>
          <w:sz w:val="22"/>
          <w:szCs w:val="22"/>
        </w:rPr>
        <w:t>razpisni pogoji naročnika, št. 430-1520/2017-….. z dne …….,</w:t>
      </w:r>
    </w:p>
    <w:p w:rsidR="00CB7A8A" w:rsidRPr="00CB7A8A" w:rsidRDefault="00CB7A8A" w:rsidP="007C65D4">
      <w:pPr>
        <w:numPr>
          <w:ilvl w:val="0"/>
          <w:numId w:val="39"/>
        </w:numPr>
        <w:contextualSpacing/>
        <w:jc w:val="both"/>
        <w:rPr>
          <w:i w:val="0"/>
          <w:sz w:val="22"/>
          <w:szCs w:val="22"/>
        </w:rPr>
      </w:pPr>
      <w:r w:rsidRPr="00CB7A8A">
        <w:rPr>
          <w:i w:val="0"/>
          <w:sz w:val="22"/>
          <w:szCs w:val="22"/>
        </w:rPr>
        <w:t>ponudba izvajalca št. ………… z dne ……………… in končno ponudbo dogovorjeno na pogajanjih dne …………….,</w:t>
      </w:r>
    </w:p>
    <w:p w:rsidR="00CB7A8A" w:rsidRPr="00CB7A8A" w:rsidRDefault="00CB7A8A" w:rsidP="007C65D4">
      <w:pPr>
        <w:numPr>
          <w:ilvl w:val="0"/>
          <w:numId w:val="39"/>
        </w:numPr>
        <w:contextualSpacing/>
        <w:jc w:val="both"/>
        <w:rPr>
          <w:i w:val="0"/>
          <w:sz w:val="22"/>
          <w:szCs w:val="22"/>
        </w:rPr>
      </w:pPr>
      <w:r w:rsidRPr="00CB7A8A">
        <w:rPr>
          <w:i w:val="0"/>
          <w:sz w:val="22"/>
          <w:szCs w:val="22"/>
        </w:rPr>
        <w:t>gradbenim dovoljenjem št. 351-1792/2016-31, z dne 8. 5. 2017, ki ga je izdala Upravne enota Ljubljana, Izpostava Moste-Polje, ki je postalo pravnomočno dne 6. 6. 2017;</w:t>
      </w:r>
    </w:p>
    <w:p w:rsidR="00CB7A8A" w:rsidRPr="00CB7A8A" w:rsidRDefault="00CB7A8A" w:rsidP="007C65D4">
      <w:pPr>
        <w:numPr>
          <w:ilvl w:val="0"/>
          <w:numId w:val="39"/>
        </w:numPr>
        <w:contextualSpacing/>
        <w:jc w:val="both"/>
        <w:rPr>
          <w:i w:val="0"/>
          <w:sz w:val="22"/>
          <w:szCs w:val="22"/>
        </w:rPr>
      </w:pPr>
      <w:r w:rsidRPr="00CB7A8A">
        <w:rPr>
          <w:i w:val="0"/>
          <w:sz w:val="22"/>
          <w:szCs w:val="22"/>
        </w:rPr>
        <w:t>izvedbeno projektno dokumentacijo PZI za Izgradnjo Zaloške ceste na odseku od Vevške ceste do Kašeljske ceste, št. 11-443/08, ki jo je izdelal Giri d.o.o., Ljubljana (v nadaljevanju: Projekt za izvedbo),</w:t>
      </w:r>
    </w:p>
    <w:p w:rsidR="00CB7A8A" w:rsidRPr="00CB7A8A" w:rsidRDefault="00CB7A8A" w:rsidP="007C65D4">
      <w:pPr>
        <w:numPr>
          <w:ilvl w:val="0"/>
          <w:numId w:val="39"/>
        </w:numPr>
        <w:contextualSpacing/>
        <w:jc w:val="both"/>
        <w:rPr>
          <w:i w:val="0"/>
          <w:sz w:val="22"/>
          <w:szCs w:val="22"/>
        </w:rPr>
      </w:pPr>
      <w:r w:rsidRPr="00CB7A8A">
        <w:rPr>
          <w:i w:val="0"/>
          <w:sz w:val="22"/>
          <w:szCs w:val="22"/>
        </w:rPr>
        <w:t xml:space="preserve">terminski plan izvedbe pogodbenih del </w:t>
      </w:r>
    </w:p>
    <w:p w:rsidR="00CB7A8A" w:rsidRPr="00CB7A8A" w:rsidRDefault="00CB7A8A" w:rsidP="007C65D4">
      <w:pPr>
        <w:numPr>
          <w:ilvl w:val="0"/>
          <w:numId w:val="39"/>
        </w:numPr>
        <w:contextualSpacing/>
        <w:jc w:val="both"/>
        <w:rPr>
          <w:i w:val="0"/>
          <w:sz w:val="22"/>
          <w:szCs w:val="22"/>
        </w:rPr>
      </w:pPr>
      <w:r w:rsidRPr="00CB7A8A">
        <w:rPr>
          <w:i w:val="0"/>
          <w:sz w:val="22"/>
          <w:szCs w:val="22"/>
        </w:rPr>
        <w:t xml:space="preserve">fotokopija zavarovalne police št. ……………………………………. </w:t>
      </w:r>
    </w:p>
    <w:p w:rsidR="00CB7A8A" w:rsidRPr="00CB7A8A" w:rsidRDefault="00CB7A8A" w:rsidP="00CB7A8A">
      <w:pPr>
        <w:ind w:right="-144"/>
        <w:jc w:val="both"/>
        <w:rPr>
          <w:i w:val="0"/>
          <w:sz w:val="22"/>
          <w:szCs w:val="22"/>
        </w:rPr>
      </w:pPr>
    </w:p>
    <w:p w:rsidR="00CB7A8A" w:rsidRPr="00CB7A8A" w:rsidRDefault="00CB7A8A" w:rsidP="00CB7A8A">
      <w:pPr>
        <w:ind w:right="-286"/>
        <w:jc w:val="both"/>
        <w:rPr>
          <w:i w:val="0"/>
          <w:sz w:val="22"/>
          <w:szCs w:val="22"/>
        </w:rPr>
      </w:pPr>
    </w:p>
    <w:p w:rsidR="00CB7A8A" w:rsidRPr="00CB7A8A" w:rsidRDefault="00CB7A8A" w:rsidP="00CB7A8A">
      <w:pPr>
        <w:ind w:right="-286"/>
        <w:jc w:val="both"/>
        <w:rPr>
          <w:i w:val="0"/>
          <w:sz w:val="22"/>
          <w:szCs w:val="22"/>
        </w:rPr>
      </w:pPr>
    </w:p>
    <w:tbl>
      <w:tblPr>
        <w:tblW w:w="0" w:type="auto"/>
        <w:tblLook w:val="01E0" w:firstRow="1" w:lastRow="1" w:firstColumn="1" w:lastColumn="1" w:noHBand="0" w:noVBand="0"/>
      </w:tblPr>
      <w:tblGrid>
        <w:gridCol w:w="4928"/>
        <w:gridCol w:w="4252"/>
      </w:tblGrid>
      <w:tr w:rsidR="00CB7A8A" w:rsidRPr="00CB7A8A" w:rsidTr="00090D0B">
        <w:tc>
          <w:tcPr>
            <w:tcW w:w="4928" w:type="dxa"/>
            <w:hideMark/>
          </w:tcPr>
          <w:p w:rsidR="00CB7A8A" w:rsidRPr="00CB7A8A" w:rsidRDefault="00CB7A8A" w:rsidP="00CB7A8A">
            <w:pPr>
              <w:spacing w:line="276" w:lineRule="auto"/>
              <w:ind w:right="-286"/>
              <w:jc w:val="both"/>
              <w:rPr>
                <w:i w:val="0"/>
                <w:sz w:val="22"/>
                <w:szCs w:val="22"/>
                <w:lang w:eastAsia="en-US"/>
              </w:rPr>
            </w:pPr>
            <w:r w:rsidRPr="00CB7A8A">
              <w:rPr>
                <w:i w:val="0"/>
                <w:sz w:val="22"/>
                <w:szCs w:val="22"/>
                <w:lang w:eastAsia="en-US"/>
              </w:rPr>
              <w:t>Številka:</w:t>
            </w:r>
          </w:p>
        </w:tc>
        <w:tc>
          <w:tcPr>
            <w:tcW w:w="4252" w:type="dxa"/>
            <w:hideMark/>
          </w:tcPr>
          <w:p w:rsidR="00CB7A8A" w:rsidRPr="00CB7A8A" w:rsidRDefault="00CB7A8A" w:rsidP="00CB7A8A">
            <w:pPr>
              <w:spacing w:line="276" w:lineRule="auto"/>
              <w:ind w:right="-286"/>
              <w:jc w:val="both"/>
              <w:rPr>
                <w:i w:val="0"/>
                <w:sz w:val="22"/>
                <w:szCs w:val="22"/>
                <w:lang w:eastAsia="en-US"/>
              </w:rPr>
            </w:pPr>
            <w:r w:rsidRPr="00CB7A8A">
              <w:rPr>
                <w:i w:val="0"/>
                <w:sz w:val="22"/>
                <w:szCs w:val="22"/>
                <w:lang w:eastAsia="en-US"/>
              </w:rPr>
              <w:t>Številka dok. DS: 430-1520/2017-2</w:t>
            </w:r>
          </w:p>
        </w:tc>
      </w:tr>
      <w:tr w:rsidR="00CB7A8A" w:rsidRPr="00CB7A8A" w:rsidTr="00090D0B">
        <w:tc>
          <w:tcPr>
            <w:tcW w:w="4928" w:type="dxa"/>
          </w:tcPr>
          <w:p w:rsidR="00CB7A8A" w:rsidRPr="00CB7A8A" w:rsidRDefault="00CB7A8A" w:rsidP="00CB7A8A">
            <w:pPr>
              <w:spacing w:line="276" w:lineRule="auto"/>
              <w:ind w:right="-286"/>
              <w:jc w:val="both"/>
              <w:rPr>
                <w:i w:val="0"/>
                <w:sz w:val="22"/>
                <w:szCs w:val="22"/>
                <w:lang w:eastAsia="en-US"/>
              </w:rPr>
            </w:pPr>
          </w:p>
        </w:tc>
        <w:tc>
          <w:tcPr>
            <w:tcW w:w="4252" w:type="dxa"/>
            <w:hideMark/>
          </w:tcPr>
          <w:p w:rsidR="00CB7A8A" w:rsidRPr="00CB7A8A" w:rsidRDefault="00CB7A8A" w:rsidP="00CB7A8A">
            <w:pPr>
              <w:spacing w:line="276" w:lineRule="auto"/>
              <w:ind w:right="-286"/>
              <w:jc w:val="both"/>
              <w:rPr>
                <w:b/>
                <w:i w:val="0"/>
                <w:sz w:val="22"/>
                <w:szCs w:val="22"/>
                <w:lang w:eastAsia="en-US"/>
              </w:rPr>
            </w:pPr>
            <w:r w:rsidRPr="00CB7A8A">
              <w:rPr>
                <w:b/>
                <w:i w:val="0"/>
                <w:sz w:val="22"/>
                <w:szCs w:val="22"/>
                <w:lang w:eastAsia="en-US"/>
              </w:rPr>
              <w:t>Številka pogodbe: C7560-17-220064</w:t>
            </w:r>
          </w:p>
        </w:tc>
      </w:tr>
      <w:tr w:rsidR="00CB7A8A" w:rsidRPr="00CB7A8A" w:rsidTr="00090D0B">
        <w:tc>
          <w:tcPr>
            <w:tcW w:w="4928" w:type="dxa"/>
          </w:tcPr>
          <w:p w:rsidR="00CB7A8A" w:rsidRPr="00CB7A8A" w:rsidRDefault="00CB7A8A" w:rsidP="00CB7A8A">
            <w:pPr>
              <w:spacing w:line="276" w:lineRule="auto"/>
              <w:ind w:right="-286"/>
              <w:jc w:val="both"/>
              <w:rPr>
                <w:i w:val="0"/>
                <w:sz w:val="22"/>
                <w:szCs w:val="22"/>
                <w:lang w:eastAsia="en-US"/>
              </w:rPr>
            </w:pPr>
          </w:p>
        </w:tc>
        <w:tc>
          <w:tcPr>
            <w:tcW w:w="4252" w:type="dxa"/>
          </w:tcPr>
          <w:p w:rsidR="00CB7A8A" w:rsidRPr="00CB7A8A" w:rsidRDefault="00CB7A8A" w:rsidP="00CB7A8A">
            <w:pPr>
              <w:spacing w:line="276" w:lineRule="auto"/>
              <w:ind w:right="-286"/>
              <w:jc w:val="both"/>
              <w:rPr>
                <w:i w:val="0"/>
                <w:sz w:val="22"/>
                <w:szCs w:val="22"/>
                <w:lang w:eastAsia="en-US"/>
              </w:rPr>
            </w:pPr>
          </w:p>
        </w:tc>
      </w:tr>
      <w:tr w:rsidR="00CB7A8A" w:rsidRPr="00CB7A8A" w:rsidTr="00090D0B">
        <w:tc>
          <w:tcPr>
            <w:tcW w:w="4928" w:type="dxa"/>
            <w:hideMark/>
          </w:tcPr>
          <w:p w:rsidR="00CB7A8A" w:rsidRPr="00CB7A8A" w:rsidRDefault="00CB7A8A" w:rsidP="00CB7A8A">
            <w:pPr>
              <w:spacing w:line="276" w:lineRule="auto"/>
              <w:ind w:right="-286"/>
              <w:jc w:val="both"/>
              <w:rPr>
                <w:i w:val="0"/>
                <w:sz w:val="22"/>
                <w:szCs w:val="22"/>
                <w:lang w:eastAsia="en-US"/>
              </w:rPr>
            </w:pPr>
            <w:r w:rsidRPr="00CB7A8A">
              <w:rPr>
                <w:i w:val="0"/>
                <w:sz w:val="22"/>
                <w:szCs w:val="22"/>
                <w:lang w:eastAsia="en-US"/>
              </w:rPr>
              <w:t>Datum:</w:t>
            </w:r>
          </w:p>
        </w:tc>
        <w:tc>
          <w:tcPr>
            <w:tcW w:w="4252" w:type="dxa"/>
            <w:hideMark/>
          </w:tcPr>
          <w:p w:rsidR="00CB7A8A" w:rsidRPr="00CB7A8A" w:rsidRDefault="00CB7A8A" w:rsidP="00CB7A8A">
            <w:pPr>
              <w:spacing w:line="276" w:lineRule="auto"/>
              <w:ind w:right="-286"/>
              <w:jc w:val="both"/>
              <w:rPr>
                <w:i w:val="0"/>
                <w:sz w:val="22"/>
                <w:szCs w:val="22"/>
                <w:lang w:eastAsia="en-US"/>
              </w:rPr>
            </w:pPr>
            <w:r w:rsidRPr="00CB7A8A">
              <w:rPr>
                <w:i w:val="0"/>
                <w:sz w:val="22"/>
                <w:szCs w:val="22"/>
                <w:lang w:eastAsia="en-US"/>
              </w:rPr>
              <w:t>Datum:</w:t>
            </w:r>
          </w:p>
        </w:tc>
      </w:tr>
      <w:tr w:rsidR="00CB7A8A" w:rsidRPr="00CB7A8A" w:rsidTr="00090D0B">
        <w:tc>
          <w:tcPr>
            <w:tcW w:w="4928" w:type="dxa"/>
          </w:tcPr>
          <w:p w:rsidR="00CB7A8A" w:rsidRPr="00CB7A8A" w:rsidRDefault="00CB7A8A" w:rsidP="00CB7A8A">
            <w:pPr>
              <w:spacing w:line="276" w:lineRule="auto"/>
              <w:ind w:right="-286"/>
              <w:jc w:val="both"/>
              <w:rPr>
                <w:i w:val="0"/>
                <w:sz w:val="22"/>
                <w:szCs w:val="22"/>
                <w:lang w:eastAsia="en-US"/>
              </w:rPr>
            </w:pPr>
          </w:p>
          <w:p w:rsidR="00CB7A8A" w:rsidRPr="00CB7A8A" w:rsidRDefault="00CB7A8A" w:rsidP="00CB7A8A">
            <w:pPr>
              <w:spacing w:line="276" w:lineRule="auto"/>
              <w:ind w:right="-286"/>
              <w:jc w:val="both"/>
              <w:rPr>
                <w:i w:val="0"/>
                <w:sz w:val="22"/>
                <w:szCs w:val="22"/>
                <w:lang w:eastAsia="en-US"/>
              </w:rPr>
            </w:pPr>
          </w:p>
          <w:p w:rsidR="00CB7A8A" w:rsidRPr="00CB7A8A" w:rsidRDefault="00CB7A8A" w:rsidP="00CB7A8A">
            <w:pPr>
              <w:spacing w:line="276" w:lineRule="auto"/>
              <w:ind w:right="-286"/>
              <w:jc w:val="both"/>
              <w:rPr>
                <w:i w:val="0"/>
                <w:sz w:val="22"/>
                <w:szCs w:val="22"/>
                <w:lang w:eastAsia="en-US"/>
              </w:rPr>
            </w:pPr>
          </w:p>
        </w:tc>
        <w:tc>
          <w:tcPr>
            <w:tcW w:w="4252" w:type="dxa"/>
          </w:tcPr>
          <w:p w:rsidR="00CB7A8A" w:rsidRPr="00CB7A8A" w:rsidRDefault="00CB7A8A" w:rsidP="00CB7A8A">
            <w:pPr>
              <w:spacing w:line="276" w:lineRule="auto"/>
              <w:ind w:right="-286"/>
              <w:jc w:val="both"/>
              <w:rPr>
                <w:i w:val="0"/>
                <w:sz w:val="22"/>
                <w:szCs w:val="22"/>
                <w:lang w:eastAsia="en-US"/>
              </w:rPr>
            </w:pPr>
          </w:p>
        </w:tc>
      </w:tr>
      <w:tr w:rsidR="00CB7A8A" w:rsidRPr="00CB7A8A" w:rsidTr="00090D0B">
        <w:tc>
          <w:tcPr>
            <w:tcW w:w="4928" w:type="dxa"/>
            <w:hideMark/>
          </w:tcPr>
          <w:p w:rsidR="00CB7A8A" w:rsidRPr="00CB7A8A" w:rsidRDefault="00CB7A8A" w:rsidP="00CB7A8A">
            <w:pPr>
              <w:spacing w:line="276" w:lineRule="auto"/>
              <w:ind w:right="-286"/>
              <w:jc w:val="both"/>
              <w:rPr>
                <w:i w:val="0"/>
                <w:sz w:val="22"/>
                <w:szCs w:val="22"/>
                <w:lang w:eastAsia="en-US"/>
              </w:rPr>
            </w:pPr>
            <w:r w:rsidRPr="00CB7A8A">
              <w:rPr>
                <w:i w:val="0"/>
                <w:sz w:val="22"/>
                <w:szCs w:val="22"/>
                <w:lang w:eastAsia="en-US"/>
              </w:rPr>
              <w:t>Izvajalec</w:t>
            </w:r>
          </w:p>
        </w:tc>
        <w:tc>
          <w:tcPr>
            <w:tcW w:w="4252" w:type="dxa"/>
            <w:hideMark/>
          </w:tcPr>
          <w:p w:rsidR="00CB7A8A" w:rsidRPr="00CB7A8A" w:rsidRDefault="00CB7A8A" w:rsidP="00CB7A8A">
            <w:pPr>
              <w:spacing w:line="276" w:lineRule="auto"/>
              <w:ind w:right="-286"/>
              <w:jc w:val="both"/>
              <w:rPr>
                <w:i w:val="0"/>
                <w:sz w:val="22"/>
                <w:szCs w:val="22"/>
                <w:lang w:eastAsia="en-US"/>
              </w:rPr>
            </w:pPr>
            <w:r w:rsidRPr="00CB7A8A">
              <w:rPr>
                <w:i w:val="0"/>
                <w:sz w:val="22"/>
                <w:szCs w:val="22"/>
                <w:lang w:eastAsia="en-US"/>
              </w:rPr>
              <w:t>Naročnik:</w:t>
            </w:r>
          </w:p>
        </w:tc>
      </w:tr>
      <w:tr w:rsidR="00CB7A8A" w:rsidRPr="00CB7A8A" w:rsidTr="00090D0B">
        <w:tc>
          <w:tcPr>
            <w:tcW w:w="4928" w:type="dxa"/>
          </w:tcPr>
          <w:p w:rsidR="00CB7A8A" w:rsidRPr="00CB7A8A" w:rsidRDefault="00CB7A8A" w:rsidP="00CB7A8A">
            <w:pPr>
              <w:spacing w:line="276" w:lineRule="auto"/>
              <w:ind w:right="-286"/>
              <w:jc w:val="both"/>
              <w:rPr>
                <w:b/>
                <w:i w:val="0"/>
                <w:sz w:val="22"/>
                <w:szCs w:val="22"/>
                <w:lang w:eastAsia="en-US"/>
              </w:rPr>
            </w:pPr>
          </w:p>
        </w:tc>
        <w:tc>
          <w:tcPr>
            <w:tcW w:w="4252" w:type="dxa"/>
            <w:hideMark/>
          </w:tcPr>
          <w:p w:rsidR="00CB7A8A" w:rsidRPr="00CB7A8A" w:rsidRDefault="00CB7A8A" w:rsidP="00CB7A8A">
            <w:pPr>
              <w:spacing w:line="276" w:lineRule="auto"/>
              <w:ind w:right="-286"/>
              <w:jc w:val="both"/>
              <w:rPr>
                <w:b/>
                <w:i w:val="0"/>
                <w:sz w:val="22"/>
                <w:szCs w:val="22"/>
                <w:lang w:eastAsia="en-US"/>
              </w:rPr>
            </w:pPr>
            <w:r w:rsidRPr="00CB7A8A">
              <w:rPr>
                <w:b/>
                <w:i w:val="0"/>
                <w:sz w:val="22"/>
                <w:szCs w:val="22"/>
                <w:lang w:eastAsia="en-US"/>
              </w:rPr>
              <w:t>MESTNA OBČINA LJUBLJANA</w:t>
            </w:r>
          </w:p>
          <w:p w:rsidR="00CB7A8A" w:rsidRPr="00CB7A8A" w:rsidRDefault="00CB7A8A" w:rsidP="00CB7A8A">
            <w:pPr>
              <w:spacing w:line="276" w:lineRule="auto"/>
              <w:ind w:right="-286"/>
              <w:jc w:val="both"/>
              <w:rPr>
                <w:i w:val="0"/>
                <w:sz w:val="22"/>
                <w:szCs w:val="22"/>
                <w:lang w:eastAsia="en-US"/>
              </w:rPr>
            </w:pPr>
          </w:p>
          <w:p w:rsidR="00CB7A8A" w:rsidRPr="00CB7A8A" w:rsidRDefault="00CB7A8A" w:rsidP="00CB7A8A">
            <w:pPr>
              <w:spacing w:line="276" w:lineRule="auto"/>
              <w:ind w:right="-286"/>
              <w:jc w:val="both"/>
              <w:rPr>
                <w:i w:val="0"/>
                <w:sz w:val="22"/>
                <w:szCs w:val="22"/>
                <w:lang w:eastAsia="en-US"/>
              </w:rPr>
            </w:pPr>
            <w:r w:rsidRPr="00CB7A8A">
              <w:rPr>
                <w:i w:val="0"/>
                <w:sz w:val="22"/>
                <w:szCs w:val="22"/>
                <w:lang w:eastAsia="en-US"/>
              </w:rPr>
              <w:t>Župan</w:t>
            </w:r>
          </w:p>
          <w:p w:rsidR="00CB7A8A" w:rsidRPr="00CB7A8A" w:rsidRDefault="00CB7A8A" w:rsidP="00CB7A8A">
            <w:pPr>
              <w:spacing w:line="276" w:lineRule="auto"/>
              <w:ind w:right="-286"/>
              <w:jc w:val="both"/>
              <w:rPr>
                <w:b/>
                <w:i w:val="0"/>
                <w:sz w:val="22"/>
                <w:szCs w:val="22"/>
                <w:lang w:eastAsia="en-US"/>
              </w:rPr>
            </w:pPr>
            <w:r w:rsidRPr="00CB7A8A">
              <w:rPr>
                <w:i w:val="0"/>
                <w:sz w:val="22"/>
                <w:szCs w:val="22"/>
                <w:lang w:eastAsia="en-US"/>
              </w:rPr>
              <w:t>Zoran Janković</w:t>
            </w:r>
          </w:p>
        </w:tc>
      </w:tr>
    </w:tbl>
    <w:p w:rsidR="00CB7A8A" w:rsidRPr="00CB7A8A" w:rsidRDefault="00CB7A8A" w:rsidP="00CB7A8A"/>
    <w:p w:rsidR="00C66164" w:rsidRDefault="00C66164" w:rsidP="00C66164">
      <w:pPr>
        <w:tabs>
          <w:tab w:val="left" w:pos="851"/>
        </w:tabs>
        <w:ind w:left="1080"/>
        <w:jc w:val="both"/>
        <w:rPr>
          <w:b/>
          <w:i w:val="0"/>
          <w:sz w:val="22"/>
          <w:szCs w:val="22"/>
        </w:rPr>
      </w:pPr>
    </w:p>
    <w:p w:rsidR="00DC2457" w:rsidRDefault="00DC2457" w:rsidP="00246E30">
      <w:pPr>
        <w:tabs>
          <w:tab w:val="left" w:pos="851"/>
        </w:tabs>
        <w:ind w:left="1080"/>
        <w:rPr>
          <w:b/>
          <w:i w:val="0"/>
          <w:sz w:val="22"/>
          <w:szCs w:val="22"/>
        </w:rPr>
      </w:pPr>
      <w:r>
        <w:rPr>
          <w:b/>
          <w:i w:val="0"/>
          <w:sz w:val="22"/>
          <w:szCs w:val="22"/>
        </w:rPr>
        <w:br w:type="page"/>
      </w:r>
    </w:p>
    <w:p w:rsidR="001E5860" w:rsidRDefault="001E5860" w:rsidP="00DC2457">
      <w:pPr>
        <w:ind w:left="1080"/>
        <w:jc w:val="center"/>
        <w:rPr>
          <w:b/>
          <w:i w:val="0"/>
          <w:sz w:val="22"/>
          <w:szCs w:val="22"/>
        </w:rPr>
      </w:pPr>
      <w:r>
        <w:rPr>
          <w:b/>
          <w:i w:val="0"/>
          <w:sz w:val="22"/>
          <w:szCs w:val="22"/>
        </w:rPr>
        <w:lastRenderedPageBreak/>
        <w:t xml:space="preserve">                                                                                                                          PRILOGA A1</w:t>
      </w:r>
    </w:p>
    <w:p w:rsidR="001E5860" w:rsidRDefault="001E5860" w:rsidP="00DC2457">
      <w:pPr>
        <w:ind w:left="1080"/>
        <w:jc w:val="center"/>
        <w:rPr>
          <w:b/>
          <w:i w:val="0"/>
          <w:sz w:val="22"/>
          <w:szCs w:val="22"/>
        </w:rPr>
      </w:pPr>
    </w:p>
    <w:p w:rsidR="00DC2457" w:rsidRDefault="00DC2457" w:rsidP="000A5E10">
      <w:pPr>
        <w:ind w:left="1080"/>
        <w:jc w:val="right"/>
        <w:rPr>
          <w:b/>
          <w:i w:val="0"/>
          <w:sz w:val="22"/>
          <w:szCs w:val="22"/>
        </w:rPr>
      </w:pPr>
      <w:r>
        <w:rPr>
          <w:b/>
          <w:i w:val="0"/>
          <w:sz w:val="22"/>
          <w:szCs w:val="22"/>
        </w:rPr>
        <w:t xml:space="preserve">VZOREC POGODBE </w:t>
      </w:r>
      <w:r w:rsidR="009C3967">
        <w:rPr>
          <w:b/>
          <w:i w:val="0"/>
          <w:sz w:val="22"/>
          <w:szCs w:val="22"/>
        </w:rPr>
        <w:t>JP VO-KA</w:t>
      </w:r>
      <w:r>
        <w:rPr>
          <w:b/>
          <w:i w:val="0"/>
          <w:sz w:val="22"/>
          <w:szCs w:val="22"/>
        </w:rPr>
        <w:t xml:space="preserve"> D.O.O.</w:t>
      </w:r>
    </w:p>
    <w:p w:rsidR="000A5E10" w:rsidRDefault="000A5E10" w:rsidP="000A5E10">
      <w:pPr>
        <w:jc w:val="center"/>
        <w:rPr>
          <w:b/>
          <w:i w:val="0"/>
          <w:sz w:val="22"/>
          <w:szCs w:val="22"/>
        </w:rPr>
      </w:pPr>
    </w:p>
    <w:p w:rsidR="000A5E10" w:rsidRDefault="000A5E10" w:rsidP="000A5E10">
      <w:pPr>
        <w:jc w:val="center"/>
        <w:rPr>
          <w:b/>
          <w:i w:val="0"/>
          <w:sz w:val="22"/>
          <w:szCs w:val="22"/>
        </w:rPr>
      </w:pPr>
    </w:p>
    <w:p w:rsidR="000A5E10" w:rsidRDefault="000A5E10" w:rsidP="000A5E10">
      <w:pPr>
        <w:jc w:val="center"/>
        <w:rPr>
          <w:b/>
          <w:i w:val="0"/>
          <w:sz w:val="22"/>
          <w:szCs w:val="22"/>
        </w:rPr>
      </w:pPr>
    </w:p>
    <w:p w:rsidR="000A5E10" w:rsidRPr="000A5E10" w:rsidRDefault="000A5E10" w:rsidP="000A5E10">
      <w:pPr>
        <w:jc w:val="center"/>
        <w:rPr>
          <w:b/>
          <w:i w:val="0"/>
          <w:sz w:val="22"/>
          <w:szCs w:val="22"/>
        </w:rPr>
      </w:pPr>
      <w:r w:rsidRPr="000A5E10">
        <w:rPr>
          <w:b/>
          <w:i w:val="0"/>
          <w:sz w:val="22"/>
          <w:szCs w:val="22"/>
        </w:rPr>
        <w:t>POGODBA</w:t>
      </w:r>
    </w:p>
    <w:p w:rsidR="000A5E10" w:rsidRPr="000A5E10" w:rsidRDefault="000A5E10" w:rsidP="000A5E10">
      <w:pPr>
        <w:jc w:val="both"/>
        <w:rPr>
          <w:b/>
          <w:i w:val="0"/>
          <w:sz w:val="22"/>
          <w:szCs w:val="22"/>
        </w:rPr>
      </w:pPr>
    </w:p>
    <w:tbl>
      <w:tblPr>
        <w:tblW w:w="0" w:type="auto"/>
        <w:tblLayout w:type="fixed"/>
        <w:tblCellMar>
          <w:left w:w="70" w:type="dxa"/>
          <w:right w:w="70" w:type="dxa"/>
        </w:tblCellMar>
        <w:tblLook w:val="04A0" w:firstRow="1" w:lastRow="0" w:firstColumn="1" w:lastColumn="0" w:noHBand="0" w:noVBand="1"/>
      </w:tblPr>
      <w:tblGrid>
        <w:gridCol w:w="3047"/>
        <w:gridCol w:w="1985"/>
      </w:tblGrid>
      <w:tr w:rsidR="000A5E10" w:rsidRPr="000A5E10" w:rsidTr="00CB591B">
        <w:tc>
          <w:tcPr>
            <w:tcW w:w="3047" w:type="dxa"/>
            <w:vAlign w:val="center"/>
            <w:hideMark/>
          </w:tcPr>
          <w:p w:rsidR="000A5E10" w:rsidRPr="000A5E10" w:rsidRDefault="000A5E10" w:rsidP="000A5E10">
            <w:pPr>
              <w:spacing w:line="276" w:lineRule="auto"/>
              <w:rPr>
                <w:i w:val="0"/>
                <w:sz w:val="22"/>
                <w:szCs w:val="22"/>
                <w:lang w:eastAsia="en-US"/>
              </w:rPr>
            </w:pPr>
            <w:r w:rsidRPr="000A5E10">
              <w:rPr>
                <w:i w:val="0"/>
                <w:sz w:val="22"/>
                <w:szCs w:val="22"/>
                <w:lang w:eastAsia="en-US"/>
              </w:rPr>
              <w:t>Številka pogodbe naročnika:</w:t>
            </w:r>
          </w:p>
        </w:tc>
        <w:tc>
          <w:tcPr>
            <w:tcW w:w="1985" w:type="dxa"/>
            <w:tcBorders>
              <w:top w:val="nil"/>
              <w:left w:val="nil"/>
              <w:bottom w:val="single" w:sz="4" w:space="0" w:color="auto"/>
              <w:right w:val="nil"/>
            </w:tcBorders>
            <w:vAlign w:val="center"/>
            <w:hideMark/>
          </w:tcPr>
          <w:p w:rsidR="000A5E10" w:rsidRPr="000A5E10" w:rsidRDefault="000A5E10" w:rsidP="000A5E10">
            <w:pPr>
              <w:spacing w:line="276" w:lineRule="auto"/>
              <w:jc w:val="both"/>
              <w:rPr>
                <w:b/>
                <w:i w:val="0"/>
                <w:sz w:val="22"/>
                <w:szCs w:val="22"/>
                <w:lang w:eastAsia="en-US"/>
              </w:rPr>
            </w:pPr>
            <w:r w:rsidRPr="000A5E10">
              <w:rPr>
                <w:b/>
                <w:i w:val="0"/>
                <w:sz w:val="22"/>
                <w:szCs w:val="22"/>
                <w:lang w:eastAsia="en-US"/>
              </w:rPr>
              <w:t xml:space="preserve">  </w:t>
            </w:r>
          </w:p>
        </w:tc>
      </w:tr>
      <w:tr w:rsidR="000A5E10" w:rsidRPr="000A5E10" w:rsidTr="00CB591B">
        <w:tc>
          <w:tcPr>
            <w:tcW w:w="3047" w:type="dxa"/>
          </w:tcPr>
          <w:p w:rsidR="000A5E10" w:rsidRPr="000A5E10" w:rsidRDefault="000A5E10" w:rsidP="000A5E10">
            <w:pPr>
              <w:spacing w:line="276" w:lineRule="auto"/>
              <w:jc w:val="both"/>
              <w:rPr>
                <w:i w:val="0"/>
                <w:sz w:val="22"/>
                <w:szCs w:val="22"/>
                <w:lang w:eastAsia="en-US"/>
              </w:rPr>
            </w:pPr>
          </w:p>
        </w:tc>
        <w:tc>
          <w:tcPr>
            <w:tcW w:w="1985" w:type="dxa"/>
            <w:tcBorders>
              <w:top w:val="single" w:sz="4" w:space="0" w:color="auto"/>
              <w:left w:val="nil"/>
              <w:bottom w:val="nil"/>
              <w:right w:val="nil"/>
            </w:tcBorders>
          </w:tcPr>
          <w:p w:rsidR="000A5E10" w:rsidRPr="000A5E10" w:rsidRDefault="000A5E10" w:rsidP="000A5E10">
            <w:pPr>
              <w:spacing w:line="276" w:lineRule="auto"/>
              <w:jc w:val="both"/>
              <w:rPr>
                <w:i w:val="0"/>
                <w:sz w:val="22"/>
                <w:szCs w:val="22"/>
                <w:lang w:eastAsia="en-US"/>
              </w:rPr>
            </w:pPr>
          </w:p>
        </w:tc>
      </w:tr>
      <w:tr w:rsidR="000A5E10" w:rsidRPr="000A5E10" w:rsidTr="00CB591B">
        <w:tc>
          <w:tcPr>
            <w:tcW w:w="3047" w:type="dxa"/>
            <w:hideMark/>
          </w:tcPr>
          <w:p w:rsidR="000A5E10" w:rsidRPr="000A5E10" w:rsidRDefault="000A5E10" w:rsidP="000A5E10">
            <w:pPr>
              <w:spacing w:line="276" w:lineRule="auto"/>
              <w:jc w:val="both"/>
              <w:rPr>
                <w:i w:val="0"/>
                <w:sz w:val="22"/>
                <w:szCs w:val="22"/>
                <w:lang w:eastAsia="en-US"/>
              </w:rPr>
            </w:pPr>
            <w:r w:rsidRPr="000A5E10">
              <w:rPr>
                <w:i w:val="0"/>
                <w:sz w:val="22"/>
                <w:szCs w:val="22"/>
                <w:lang w:eastAsia="en-US"/>
              </w:rPr>
              <w:t>Številka pogodbe izvajalca:</w:t>
            </w:r>
          </w:p>
        </w:tc>
        <w:tc>
          <w:tcPr>
            <w:tcW w:w="1985" w:type="dxa"/>
            <w:tcBorders>
              <w:top w:val="nil"/>
              <w:left w:val="nil"/>
              <w:bottom w:val="single" w:sz="4" w:space="0" w:color="auto"/>
              <w:right w:val="nil"/>
            </w:tcBorders>
          </w:tcPr>
          <w:p w:rsidR="000A5E10" w:rsidRPr="000A5E10" w:rsidRDefault="000A5E10" w:rsidP="000A5E10">
            <w:pPr>
              <w:spacing w:line="276" w:lineRule="auto"/>
              <w:jc w:val="both"/>
              <w:rPr>
                <w:i w:val="0"/>
                <w:sz w:val="22"/>
                <w:szCs w:val="22"/>
                <w:lang w:eastAsia="en-US"/>
              </w:rPr>
            </w:pPr>
          </w:p>
        </w:tc>
      </w:tr>
    </w:tbl>
    <w:p w:rsidR="000A5E10" w:rsidRPr="000A5E10" w:rsidRDefault="000A5E10" w:rsidP="000A5E10">
      <w:pPr>
        <w:jc w:val="both"/>
        <w:rPr>
          <w:b/>
          <w:i w:val="0"/>
          <w:sz w:val="22"/>
          <w:szCs w:val="22"/>
        </w:rPr>
      </w:pPr>
    </w:p>
    <w:tbl>
      <w:tblPr>
        <w:tblW w:w="9426" w:type="dxa"/>
        <w:tblLayout w:type="fixed"/>
        <w:tblCellMar>
          <w:left w:w="70" w:type="dxa"/>
          <w:right w:w="70" w:type="dxa"/>
        </w:tblCellMar>
        <w:tblLook w:val="04A0" w:firstRow="1" w:lastRow="0" w:firstColumn="1" w:lastColumn="0" w:noHBand="0" w:noVBand="1"/>
      </w:tblPr>
      <w:tblGrid>
        <w:gridCol w:w="1630"/>
        <w:gridCol w:w="7796"/>
      </w:tblGrid>
      <w:tr w:rsidR="000A5E10" w:rsidRPr="000A5E10" w:rsidTr="00CB591B">
        <w:tc>
          <w:tcPr>
            <w:tcW w:w="1630" w:type="dxa"/>
            <w:hideMark/>
          </w:tcPr>
          <w:p w:rsidR="000A5E10" w:rsidRPr="000A5E10" w:rsidRDefault="000A5E10" w:rsidP="000A5E10">
            <w:pPr>
              <w:spacing w:line="276" w:lineRule="auto"/>
              <w:jc w:val="both"/>
              <w:rPr>
                <w:i w:val="0"/>
                <w:sz w:val="22"/>
                <w:szCs w:val="22"/>
                <w:lang w:eastAsia="en-US"/>
              </w:rPr>
            </w:pPr>
            <w:r w:rsidRPr="000A5E10">
              <w:rPr>
                <w:i w:val="0"/>
                <w:sz w:val="22"/>
                <w:szCs w:val="22"/>
                <w:lang w:eastAsia="en-US"/>
              </w:rPr>
              <w:t>Naziv pogodbe:</w:t>
            </w:r>
          </w:p>
        </w:tc>
        <w:tc>
          <w:tcPr>
            <w:tcW w:w="7796" w:type="dxa"/>
            <w:hideMark/>
          </w:tcPr>
          <w:p w:rsidR="000A5E10" w:rsidRPr="000A5E10" w:rsidRDefault="000A5E10" w:rsidP="000A5E10">
            <w:pPr>
              <w:jc w:val="center"/>
              <w:rPr>
                <w:b/>
                <w:i w:val="0"/>
                <w:caps/>
                <w:sz w:val="22"/>
                <w:szCs w:val="22"/>
                <w:lang w:eastAsia="en-US"/>
              </w:rPr>
            </w:pPr>
            <w:r w:rsidRPr="000A5E10">
              <w:rPr>
                <w:b/>
                <w:i w:val="0"/>
                <w:caps/>
                <w:sz w:val="22"/>
                <w:szCs w:val="22"/>
                <w:lang w:eastAsia="en-US"/>
              </w:rPr>
              <w:t xml:space="preserve">OBNOVA VODOVODA in kanalizacije v sklopu rekonstrukcije Zaloške ceste -  odsek od križišča z Vevško cesto do krožišča s Kašeljsko cesto, </w:t>
            </w:r>
          </w:p>
          <w:p w:rsidR="000A5E10" w:rsidRPr="000A5E10" w:rsidRDefault="000A5E10" w:rsidP="000A5E10">
            <w:pPr>
              <w:jc w:val="center"/>
              <w:rPr>
                <w:b/>
                <w:i w:val="0"/>
                <w:caps/>
                <w:sz w:val="22"/>
                <w:szCs w:val="22"/>
                <w:lang w:eastAsia="en-US"/>
              </w:rPr>
            </w:pPr>
            <w:r w:rsidRPr="000A5E10">
              <w:rPr>
                <w:b/>
                <w:i w:val="0"/>
                <w:caps/>
                <w:sz w:val="22"/>
                <w:szCs w:val="22"/>
                <w:lang w:eastAsia="en-US"/>
              </w:rPr>
              <w:t>Cesto 30. avgusta in Milčetovo potjo</w:t>
            </w:r>
          </w:p>
        </w:tc>
      </w:tr>
    </w:tbl>
    <w:p w:rsidR="000A5E10" w:rsidRPr="000A5E10" w:rsidRDefault="000A5E10" w:rsidP="000A5E10">
      <w:pPr>
        <w:jc w:val="both"/>
        <w:rPr>
          <w:i w:val="0"/>
          <w:sz w:val="22"/>
          <w:szCs w:val="22"/>
        </w:rPr>
      </w:pPr>
      <w:r w:rsidRPr="000A5E10">
        <w:rPr>
          <w:i w:val="0"/>
          <w:sz w:val="22"/>
          <w:szCs w:val="22"/>
        </w:rPr>
        <w:t>sklenjena med</w:t>
      </w:r>
    </w:p>
    <w:p w:rsidR="000A5E10" w:rsidRPr="000A5E10" w:rsidRDefault="000A5E10" w:rsidP="000A5E10">
      <w:pPr>
        <w:jc w:val="both"/>
        <w:rPr>
          <w:i w:val="0"/>
          <w:sz w:val="22"/>
          <w:szCs w:val="22"/>
        </w:rPr>
      </w:pPr>
    </w:p>
    <w:p w:rsidR="000A5E10" w:rsidRPr="000A5E10" w:rsidRDefault="000A5E10" w:rsidP="000A5E10">
      <w:pPr>
        <w:jc w:val="both"/>
        <w:rPr>
          <w:b/>
          <w:i w:val="0"/>
          <w:sz w:val="22"/>
          <w:szCs w:val="22"/>
        </w:rPr>
      </w:pPr>
      <w:r w:rsidRPr="000A5E10">
        <w:rPr>
          <w:i w:val="0"/>
          <w:sz w:val="22"/>
          <w:szCs w:val="22"/>
        </w:rPr>
        <w:t>naročnikom:</w:t>
      </w:r>
      <w:r w:rsidRPr="000A5E10">
        <w:rPr>
          <w:i w:val="0"/>
          <w:sz w:val="22"/>
          <w:szCs w:val="22"/>
        </w:rPr>
        <w:tab/>
      </w:r>
      <w:r w:rsidRPr="000A5E10">
        <w:rPr>
          <w:i w:val="0"/>
          <w:sz w:val="22"/>
          <w:szCs w:val="22"/>
        </w:rPr>
        <w:tab/>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6"/>
      </w:tblGrid>
      <w:tr w:rsidR="000A5E10" w:rsidRPr="000A5E10" w:rsidTr="00CB591B">
        <w:tc>
          <w:tcPr>
            <w:tcW w:w="5386" w:type="dxa"/>
            <w:tcBorders>
              <w:top w:val="single" w:sz="4" w:space="0" w:color="auto"/>
              <w:left w:val="single" w:sz="4" w:space="0" w:color="auto"/>
              <w:bottom w:val="single" w:sz="4" w:space="0" w:color="auto"/>
              <w:right w:val="single" w:sz="4" w:space="0" w:color="auto"/>
            </w:tcBorders>
            <w:hideMark/>
          </w:tcPr>
          <w:p w:rsidR="000A5E10" w:rsidRPr="000A5E10" w:rsidRDefault="000A5E10" w:rsidP="000A5E10">
            <w:pPr>
              <w:spacing w:before="60" w:line="276" w:lineRule="auto"/>
              <w:rPr>
                <w:i w:val="0"/>
                <w:sz w:val="22"/>
                <w:szCs w:val="22"/>
                <w:lang w:eastAsia="en-US"/>
              </w:rPr>
            </w:pPr>
            <w:r w:rsidRPr="000A5E10">
              <w:rPr>
                <w:b/>
                <w:i w:val="0"/>
                <w:sz w:val="22"/>
                <w:szCs w:val="22"/>
                <w:lang w:eastAsia="en-US"/>
              </w:rPr>
              <w:t>JAVNO PODJETJE VODOVOD-KANALIZACIJA d.o.o.</w:t>
            </w:r>
          </w:p>
          <w:p w:rsidR="000A5E10" w:rsidRPr="000A5E10" w:rsidRDefault="000A5E10" w:rsidP="000A5E10">
            <w:pPr>
              <w:spacing w:line="276" w:lineRule="auto"/>
              <w:jc w:val="both"/>
              <w:rPr>
                <w:i w:val="0"/>
                <w:sz w:val="22"/>
                <w:szCs w:val="22"/>
                <w:lang w:eastAsia="en-US"/>
              </w:rPr>
            </w:pPr>
            <w:r w:rsidRPr="000A5E10">
              <w:rPr>
                <w:i w:val="0"/>
                <w:sz w:val="22"/>
                <w:szCs w:val="22"/>
                <w:lang w:eastAsia="en-US"/>
              </w:rPr>
              <w:t>Vodovodna cesta 90</w:t>
            </w:r>
          </w:p>
          <w:p w:rsidR="000A5E10" w:rsidRPr="000A5E10" w:rsidRDefault="000A5E10" w:rsidP="000A5E10">
            <w:pPr>
              <w:spacing w:line="276" w:lineRule="auto"/>
              <w:jc w:val="both"/>
              <w:rPr>
                <w:i w:val="0"/>
                <w:sz w:val="22"/>
                <w:szCs w:val="22"/>
                <w:lang w:eastAsia="en-US"/>
              </w:rPr>
            </w:pPr>
            <w:r w:rsidRPr="000A5E10">
              <w:rPr>
                <w:i w:val="0"/>
                <w:sz w:val="22"/>
                <w:szCs w:val="22"/>
                <w:lang w:eastAsia="en-US"/>
              </w:rPr>
              <w:t>1000 Ljubljana,</w:t>
            </w:r>
          </w:p>
          <w:p w:rsidR="000A5E10" w:rsidRPr="000A5E10" w:rsidRDefault="000A5E10" w:rsidP="000A5E10">
            <w:pPr>
              <w:spacing w:line="276" w:lineRule="auto"/>
              <w:jc w:val="both"/>
              <w:rPr>
                <w:i w:val="0"/>
                <w:sz w:val="22"/>
                <w:szCs w:val="22"/>
                <w:lang w:eastAsia="en-US"/>
              </w:rPr>
            </w:pPr>
            <w:r w:rsidRPr="000A5E10">
              <w:rPr>
                <w:i w:val="0"/>
                <w:sz w:val="22"/>
                <w:szCs w:val="22"/>
                <w:lang w:eastAsia="en-US"/>
              </w:rPr>
              <w:t>ki ga zastopa direktor</w:t>
            </w:r>
          </w:p>
          <w:p w:rsidR="000A5E10" w:rsidRPr="000A5E10" w:rsidRDefault="000A5E10" w:rsidP="000A5E10">
            <w:pPr>
              <w:spacing w:line="276" w:lineRule="auto"/>
              <w:jc w:val="both"/>
              <w:rPr>
                <w:i w:val="0"/>
                <w:sz w:val="22"/>
                <w:szCs w:val="22"/>
                <w:lang w:eastAsia="en-US"/>
              </w:rPr>
            </w:pPr>
            <w:r w:rsidRPr="000A5E10">
              <w:rPr>
                <w:b/>
                <w:i w:val="0"/>
                <w:sz w:val="22"/>
                <w:szCs w:val="22"/>
                <w:lang w:eastAsia="en-US"/>
              </w:rPr>
              <w:t>Krištof MLAKAR</w:t>
            </w:r>
          </w:p>
          <w:p w:rsidR="000A5E10" w:rsidRPr="000A5E10" w:rsidRDefault="000A5E10" w:rsidP="000A5E10">
            <w:pPr>
              <w:spacing w:line="276" w:lineRule="auto"/>
              <w:jc w:val="both"/>
              <w:rPr>
                <w:i w:val="0"/>
                <w:sz w:val="22"/>
                <w:szCs w:val="22"/>
                <w:lang w:eastAsia="en-US"/>
              </w:rPr>
            </w:pPr>
            <w:r w:rsidRPr="000A5E10">
              <w:rPr>
                <w:i w:val="0"/>
                <w:sz w:val="22"/>
                <w:szCs w:val="22"/>
                <w:lang w:eastAsia="en-US"/>
              </w:rPr>
              <w:t xml:space="preserve">Identifikacijska </w:t>
            </w:r>
          </w:p>
          <w:p w:rsidR="000A5E10" w:rsidRPr="000A5E10" w:rsidRDefault="000A5E10" w:rsidP="000A5E10">
            <w:pPr>
              <w:spacing w:line="276" w:lineRule="auto"/>
              <w:jc w:val="both"/>
              <w:rPr>
                <w:i w:val="0"/>
                <w:sz w:val="22"/>
                <w:szCs w:val="22"/>
                <w:lang w:eastAsia="en-US"/>
              </w:rPr>
            </w:pPr>
            <w:r w:rsidRPr="000A5E10">
              <w:rPr>
                <w:i w:val="0"/>
                <w:sz w:val="22"/>
                <w:szCs w:val="22"/>
                <w:lang w:eastAsia="en-US"/>
              </w:rPr>
              <w:t>številka za DDV:    SI64520463</w:t>
            </w:r>
          </w:p>
          <w:p w:rsidR="000A5E10" w:rsidRPr="000A5E10" w:rsidRDefault="000A5E10" w:rsidP="000A5E10">
            <w:pPr>
              <w:spacing w:after="60" w:line="276" w:lineRule="auto"/>
              <w:jc w:val="both"/>
              <w:rPr>
                <w:b/>
                <w:i w:val="0"/>
                <w:sz w:val="22"/>
                <w:szCs w:val="22"/>
                <w:lang w:eastAsia="en-US"/>
              </w:rPr>
            </w:pPr>
            <w:r w:rsidRPr="000A5E10">
              <w:rPr>
                <w:i w:val="0"/>
                <w:sz w:val="22"/>
                <w:szCs w:val="22"/>
                <w:lang w:eastAsia="en-US"/>
              </w:rPr>
              <w:t>Matična številka:   5046688</w:t>
            </w:r>
          </w:p>
        </w:tc>
      </w:tr>
    </w:tbl>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in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p>
    <w:tbl>
      <w:tblPr>
        <w:tblW w:w="0" w:type="auto"/>
        <w:tblInd w:w="2197" w:type="dxa"/>
        <w:tblBorders>
          <w:top w:val="single" w:sz="4" w:space="0" w:color="auto"/>
          <w:left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60"/>
        <w:gridCol w:w="2108"/>
        <w:gridCol w:w="2409"/>
        <w:gridCol w:w="709"/>
      </w:tblGrid>
      <w:tr w:rsidR="000A5E10" w:rsidRPr="000A5E10" w:rsidTr="00CB591B">
        <w:tc>
          <w:tcPr>
            <w:tcW w:w="160" w:type="dxa"/>
            <w:tcBorders>
              <w:top w:val="single" w:sz="4" w:space="0" w:color="auto"/>
              <w:left w:val="single" w:sz="4" w:space="0" w:color="auto"/>
              <w:bottom w:val="nil"/>
              <w:right w:val="nil"/>
            </w:tcBorders>
          </w:tcPr>
          <w:p w:rsidR="000A5E10" w:rsidRPr="000A5E10" w:rsidRDefault="000A5E10" w:rsidP="000A5E10">
            <w:pPr>
              <w:spacing w:line="276" w:lineRule="auto"/>
              <w:jc w:val="both"/>
              <w:rPr>
                <w:i w:val="0"/>
                <w:sz w:val="22"/>
                <w:szCs w:val="22"/>
                <w:lang w:eastAsia="en-US"/>
              </w:rPr>
            </w:pPr>
          </w:p>
        </w:tc>
        <w:tc>
          <w:tcPr>
            <w:tcW w:w="4517" w:type="dxa"/>
            <w:gridSpan w:val="2"/>
            <w:tcBorders>
              <w:top w:val="single" w:sz="4" w:space="0" w:color="auto"/>
              <w:left w:val="nil"/>
              <w:bottom w:val="nil"/>
              <w:right w:val="nil"/>
            </w:tcBorders>
          </w:tcPr>
          <w:p w:rsidR="000A5E10" w:rsidRPr="000A5E10" w:rsidRDefault="000A5E10" w:rsidP="000A5E10">
            <w:pPr>
              <w:spacing w:line="276" w:lineRule="auto"/>
              <w:jc w:val="both"/>
              <w:rPr>
                <w:b/>
                <w:i w:val="0"/>
                <w:sz w:val="22"/>
                <w:szCs w:val="22"/>
                <w:lang w:eastAsia="en-US"/>
              </w:rPr>
            </w:pPr>
          </w:p>
          <w:p w:rsidR="000A5E10" w:rsidRPr="000A5E10" w:rsidRDefault="000A5E10" w:rsidP="000A5E10">
            <w:pPr>
              <w:spacing w:line="276" w:lineRule="auto"/>
              <w:jc w:val="both"/>
              <w:rPr>
                <w:b/>
                <w:i w:val="0"/>
                <w:sz w:val="22"/>
                <w:szCs w:val="22"/>
                <w:lang w:eastAsia="en-US"/>
              </w:rPr>
            </w:pPr>
            <w:r w:rsidRPr="000A5E10">
              <w:rPr>
                <w:b/>
                <w:i w:val="0"/>
                <w:sz w:val="22"/>
                <w:szCs w:val="22"/>
                <w:lang w:eastAsia="en-US"/>
              </w:rPr>
              <w:t>……………………………..</w:t>
            </w:r>
          </w:p>
        </w:tc>
        <w:tc>
          <w:tcPr>
            <w:tcW w:w="709" w:type="dxa"/>
            <w:tcBorders>
              <w:top w:val="single" w:sz="4" w:space="0" w:color="auto"/>
              <w:left w:val="nil"/>
              <w:bottom w:val="nil"/>
              <w:right w:val="single" w:sz="4" w:space="0" w:color="auto"/>
            </w:tcBorders>
          </w:tcPr>
          <w:p w:rsidR="000A5E10" w:rsidRPr="000A5E10" w:rsidRDefault="000A5E10" w:rsidP="000A5E10">
            <w:pPr>
              <w:spacing w:line="276" w:lineRule="auto"/>
              <w:jc w:val="both"/>
              <w:rPr>
                <w:i w:val="0"/>
                <w:sz w:val="22"/>
                <w:szCs w:val="22"/>
                <w:lang w:eastAsia="en-US"/>
              </w:rPr>
            </w:pPr>
          </w:p>
        </w:tc>
      </w:tr>
      <w:tr w:rsidR="000A5E10" w:rsidRPr="000A5E10" w:rsidTr="00CB591B">
        <w:tc>
          <w:tcPr>
            <w:tcW w:w="160" w:type="dxa"/>
            <w:tcBorders>
              <w:top w:val="nil"/>
              <w:left w:val="single" w:sz="4" w:space="0" w:color="auto"/>
              <w:bottom w:val="nil"/>
              <w:right w:val="nil"/>
            </w:tcBorders>
          </w:tcPr>
          <w:p w:rsidR="000A5E10" w:rsidRPr="000A5E10" w:rsidRDefault="000A5E10" w:rsidP="000A5E10">
            <w:pPr>
              <w:spacing w:line="276" w:lineRule="auto"/>
              <w:jc w:val="both"/>
              <w:rPr>
                <w:i w:val="0"/>
                <w:sz w:val="22"/>
                <w:szCs w:val="22"/>
                <w:lang w:eastAsia="en-US"/>
              </w:rPr>
            </w:pPr>
          </w:p>
        </w:tc>
        <w:tc>
          <w:tcPr>
            <w:tcW w:w="2108" w:type="dxa"/>
            <w:tcBorders>
              <w:top w:val="nil"/>
              <w:left w:val="nil"/>
              <w:bottom w:val="nil"/>
              <w:right w:val="nil"/>
            </w:tcBorders>
            <w:hideMark/>
          </w:tcPr>
          <w:p w:rsidR="000A5E10" w:rsidRPr="000A5E10" w:rsidRDefault="000A5E10" w:rsidP="000A5E10">
            <w:pPr>
              <w:spacing w:line="276" w:lineRule="auto"/>
              <w:jc w:val="both"/>
              <w:rPr>
                <w:i w:val="0"/>
                <w:sz w:val="22"/>
                <w:szCs w:val="22"/>
                <w:lang w:eastAsia="en-US"/>
              </w:rPr>
            </w:pPr>
            <w:r w:rsidRPr="000A5E10">
              <w:rPr>
                <w:i w:val="0"/>
                <w:sz w:val="22"/>
                <w:szCs w:val="22"/>
                <w:lang w:eastAsia="en-US"/>
              </w:rPr>
              <w:t>……………………………..</w:t>
            </w:r>
          </w:p>
        </w:tc>
        <w:tc>
          <w:tcPr>
            <w:tcW w:w="2409" w:type="dxa"/>
            <w:tcBorders>
              <w:top w:val="nil"/>
              <w:left w:val="nil"/>
              <w:bottom w:val="nil"/>
              <w:right w:val="nil"/>
            </w:tcBorders>
          </w:tcPr>
          <w:p w:rsidR="000A5E10" w:rsidRPr="000A5E10" w:rsidRDefault="000A5E10" w:rsidP="000A5E10">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0A5E10" w:rsidRPr="000A5E10" w:rsidRDefault="000A5E10" w:rsidP="000A5E10">
            <w:pPr>
              <w:spacing w:line="276" w:lineRule="auto"/>
              <w:jc w:val="both"/>
              <w:rPr>
                <w:i w:val="0"/>
                <w:sz w:val="22"/>
                <w:szCs w:val="22"/>
                <w:lang w:eastAsia="en-US"/>
              </w:rPr>
            </w:pPr>
          </w:p>
        </w:tc>
      </w:tr>
      <w:tr w:rsidR="000A5E10" w:rsidRPr="000A5E10" w:rsidTr="00CB591B">
        <w:tc>
          <w:tcPr>
            <w:tcW w:w="160" w:type="dxa"/>
            <w:tcBorders>
              <w:top w:val="nil"/>
              <w:left w:val="single" w:sz="4" w:space="0" w:color="auto"/>
              <w:bottom w:val="nil"/>
              <w:right w:val="nil"/>
            </w:tcBorders>
          </w:tcPr>
          <w:p w:rsidR="000A5E10" w:rsidRPr="000A5E10" w:rsidRDefault="000A5E10" w:rsidP="000A5E10">
            <w:pPr>
              <w:spacing w:line="276" w:lineRule="auto"/>
              <w:jc w:val="both"/>
              <w:rPr>
                <w:i w:val="0"/>
                <w:sz w:val="22"/>
                <w:szCs w:val="22"/>
                <w:lang w:eastAsia="en-US"/>
              </w:rPr>
            </w:pPr>
          </w:p>
        </w:tc>
        <w:tc>
          <w:tcPr>
            <w:tcW w:w="2108" w:type="dxa"/>
            <w:tcBorders>
              <w:top w:val="nil"/>
              <w:left w:val="nil"/>
              <w:bottom w:val="nil"/>
              <w:right w:val="nil"/>
            </w:tcBorders>
            <w:hideMark/>
          </w:tcPr>
          <w:p w:rsidR="000A5E10" w:rsidRPr="000A5E10" w:rsidRDefault="000A5E10" w:rsidP="000A5E10">
            <w:pPr>
              <w:spacing w:line="276" w:lineRule="auto"/>
              <w:jc w:val="both"/>
              <w:rPr>
                <w:i w:val="0"/>
                <w:sz w:val="22"/>
                <w:szCs w:val="22"/>
                <w:lang w:eastAsia="en-US"/>
              </w:rPr>
            </w:pPr>
            <w:r w:rsidRPr="000A5E10">
              <w:rPr>
                <w:i w:val="0"/>
                <w:sz w:val="22"/>
                <w:szCs w:val="22"/>
                <w:lang w:eastAsia="en-US"/>
              </w:rPr>
              <w:t>………………………….....</w:t>
            </w:r>
          </w:p>
        </w:tc>
        <w:tc>
          <w:tcPr>
            <w:tcW w:w="2409" w:type="dxa"/>
            <w:tcBorders>
              <w:top w:val="nil"/>
              <w:left w:val="nil"/>
              <w:bottom w:val="nil"/>
              <w:right w:val="nil"/>
            </w:tcBorders>
          </w:tcPr>
          <w:p w:rsidR="000A5E10" w:rsidRPr="000A5E10" w:rsidRDefault="000A5E10" w:rsidP="000A5E10">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0A5E10" w:rsidRPr="000A5E10" w:rsidRDefault="000A5E10" w:rsidP="000A5E10">
            <w:pPr>
              <w:spacing w:line="276" w:lineRule="auto"/>
              <w:jc w:val="both"/>
              <w:rPr>
                <w:i w:val="0"/>
                <w:sz w:val="22"/>
                <w:szCs w:val="22"/>
                <w:lang w:eastAsia="en-US"/>
              </w:rPr>
            </w:pPr>
          </w:p>
        </w:tc>
      </w:tr>
      <w:tr w:rsidR="000A5E10" w:rsidRPr="000A5E10" w:rsidTr="00CB591B">
        <w:tc>
          <w:tcPr>
            <w:tcW w:w="160" w:type="dxa"/>
            <w:tcBorders>
              <w:top w:val="nil"/>
              <w:left w:val="single" w:sz="4" w:space="0" w:color="auto"/>
              <w:bottom w:val="nil"/>
              <w:right w:val="nil"/>
            </w:tcBorders>
          </w:tcPr>
          <w:p w:rsidR="000A5E10" w:rsidRPr="000A5E10" w:rsidRDefault="000A5E10" w:rsidP="000A5E10">
            <w:pPr>
              <w:spacing w:line="276" w:lineRule="auto"/>
              <w:jc w:val="both"/>
              <w:rPr>
                <w:i w:val="0"/>
                <w:sz w:val="22"/>
                <w:szCs w:val="22"/>
                <w:lang w:eastAsia="en-US"/>
              </w:rPr>
            </w:pPr>
          </w:p>
        </w:tc>
        <w:tc>
          <w:tcPr>
            <w:tcW w:w="4517" w:type="dxa"/>
            <w:gridSpan w:val="2"/>
            <w:tcBorders>
              <w:top w:val="nil"/>
              <w:left w:val="nil"/>
              <w:bottom w:val="nil"/>
              <w:right w:val="nil"/>
            </w:tcBorders>
            <w:vAlign w:val="center"/>
            <w:hideMark/>
          </w:tcPr>
          <w:p w:rsidR="000A5E10" w:rsidRPr="000A5E10" w:rsidRDefault="000A5E10" w:rsidP="000A5E10">
            <w:pPr>
              <w:spacing w:line="276" w:lineRule="auto"/>
              <w:jc w:val="both"/>
              <w:rPr>
                <w:i w:val="0"/>
                <w:sz w:val="22"/>
                <w:szCs w:val="22"/>
                <w:lang w:eastAsia="en-US"/>
              </w:rPr>
            </w:pPr>
            <w:r w:rsidRPr="000A5E10">
              <w:rPr>
                <w:i w:val="0"/>
                <w:sz w:val="22"/>
                <w:szCs w:val="22"/>
                <w:lang w:eastAsia="en-US"/>
              </w:rPr>
              <w:t>ki ga zastopa direktor</w:t>
            </w:r>
          </w:p>
        </w:tc>
        <w:tc>
          <w:tcPr>
            <w:tcW w:w="709" w:type="dxa"/>
            <w:tcBorders>
              <w:top w:val="nil"/>
              <w:left w:val="nil"/>
              <w:bottom w:val="nil"/>
              <w:right w:val="single" w:sz="4" w:space="0" w:color="auto"/>
            </w:tcBorders>
          </w:tcPr>
          <w:p w:rsidR="000A5E10" w:rsidRPr="000A5E10" w:rsidRDefault="000A5E10" w:rsidP="000A5E10">
            <w:pPr>
              <w:spacing w:line="276" w:lineRule="auto"/>
              <w:jc w:val="both"/>
              <w:rPr>
                <w:i w:val="0"/>
                <w:sz w:val="22"/>
                <w:szCs w:val="22"/>
                <w:lang w:eastAsia="en-US"/>
              </w:rPr>
            </w:pPr>
          </w:p>
        </w:tc>
      </w:tr>
      <w:tr w:rsidR="000A5E10" w:rsidRPr="000A5E10" w:rsidTr="00CB591B">
        <w:trPr>
          <w:trHeight w:val="47"/>
        </w:trPr>
        <w:tc>
          <w:tcPr>
            <w:tcW w:w="160" w:type="dxa"/>
            <w:tcBorders>
              <w:top w:val="nil"/>
              <w:left w:val="single" w:sz="4" w:space="0" w:color="auto"/>
              <w:bottom w:val="nil"/>
              <w:right w:val="nil"/>
            </w:tcBorders>
          </w:tcPr>
          <w:p w:rsidR="000A5E10" w:rsidRPr="000A5E10" w:rsidRDefault="000A5E10" w:rsidP="000A5E10">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0A5E10" w:rsidRPr="000A5E10" w:rsidRDefault="000A5E10" w:rsidP="000A5E10">
            <w:pPr>
              <w:spacing w:line="276" w:lineRule="auto"/>
              <w:jc w:val="both"/>
              <w:rPr>
                <w:b/>
                <w:i w:val="0"/>
                <w:sz w:val="22"/>
                <w:szCs w:val="22"/>
                <w:lang w:eastAsia="en-US"/>
              </w:rPr>
            </w:pPr>
            <w:r w:rsidRPr="000A5E10">
              <w:rPr>
                <w:b/>
                <w:i w:val="0"/>
                <w:sz w:val="22"/>
                <w:szCs w:val="22"/>
                <w:lang w:eastAsia="en-US"/>
              </w:rPr>
              <w:t>………………………………</w:t>
            </w:r>
          </w:p>
        </w:tc>
        <w:tc>
          <w:tcPr>
            <w:tcW w:w="2409" w:type="dxa"/>
            <w:tcBorders>
              <w:top w:val="nil"/>
              <w:left w:val="nil"/>
              <w:bottom w:val="nil"/>
              <w:right w:val="nil"/>
            </w:tcBorders>
          </w:tcPr>
          <w:p w:rsidR="000A5E10" w:rsidRPr="000A5E10" w:rsidRDefault="000A5E10" w:rsidP="000A5E10">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0A5E10" w:rsidRPr="000A5E10" w:rsidRDefault="000A5E10" w:rsidP="000A5E10">
            <w:pPr>
              <w:spacing w:line="276" w:lineRule="auto"/>
              <w:jc w:val="both"/>
              <w:rPr>
                <w:i w:val="0"/>
                <w:sz w:val="22"/>
                <w:szCs w:val="22"/>
                <w:lang w:eastAsia="en-US"/>
              </w:rPr>
            </w:pPr>
          </w:p>
        </w:tc>
      </w:tr>
      <w:tr w:rsidR="000A5E10" w:rsidRPr="000A5E10" w:rsidTr="00CB591B">
        <w:tc>
          <w:tcPr>
            <w:tcW w:w="160" w:type="dxa"/>
            <w:tcBorders>
              <w:top w:val="nil"/>
              <w:left w:val="single" w:sz="4" w:space="0" w:color="auto"/>
              <w:bottom w:val="nil"/>
              <w:right w:val="nil"/>
            </w:tcBorders>
          </w:tcPr>
          <w:p w:rsidR="000A5E10" w:rsidRPr="000A5E10" w:rsidRDefault="000A5E10" w:rsidP="000A5E10">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0A5E10" w:rsidRPr="000A5E10" w:rsidRDefault="000A5E10" w:rsidP="000A5E10">
            <w:pPr>
              <w:spacing w:line="276" w:lineRule="auto"/>
              <w:jc w:val="both"/>
              <w:rPr>
                <w:i w:val="0"/>
                <w:sz w:val="22"/>
                <w:szCs w:val="22"/>
                <w:lang w:eastAsia="en-US"/>
              </w:rPr>
            </w:pPr>
            <w:r w:rsidRPr="000A5E10">
              <w:rPr>
                <w:i w:val="0"/>
                <w:sz w:val="22"/>
                <w:szCs w:val="22"/>
                <w:lang w:eastAsia="en-US"/>
              </w:rPr>
              <w:t>Identifikacijska številka za DDV:</w:t>
            </w:r>
          </w:p>
        </w:tc>
        <w:tc>
          <w:tcPr>
            <w:tcW w:w="2409" w:type="dxa"/>
            <w:tcBorders>
              <w:top w:val="nil"/>
              <w:left w:val="nil"/>
              <w:bottom w:val="nil"/>
              <w:right w:val="nil"/>
            </w:tcBorders>
          </w:tcPr>
          <w:p w:rsidR="000A5E10" w:rsidRPr="000A5E10" w:rsidRDefault="000A5E10" w:rsidP="000A5E10">
            <w:pPr>
              <w:spacing w:line="276" w:lineRule="auto"/>
              <w:jc w:val="both"/>
              <w:rPr>
                <w:i w:val="0"/>
                <w:sz w:val="22"/>
                <w:szCs w:val="22"/>
                <w:lang w:eastAsia="en-US"/>
              </w:rPr>
            </w:pPr>
          </w:p>
          <w:p w:rsidR="000A5E10" w:rsidRPr="000A5E10" w:rsidRDefault="000A5E10" w:rsidP="000A5E10">
            <w:pPr>
              <w:tabs>
                <w:tab w:val="left" w:pos="1702"/>
              </w:tabs>
              <w:spacing w:line="276" w:lineRule="auto"/>
              <w:jc w:val="both"/>
              <w:rPr>
                <w:i w:val="0"/>
                <w:sz w:val="22"/>
                <w:szCs w:val="22"/>
                <w:lang w:eastAsia="en-US"/>
              </w:rPr>
            </w:pPr>
            <w:r w:rsidRPr="000A5E10">
              <w:rPr>
                <w:i w:val="0"/>
                <w:sz w:val="22"/>
                <w:szCs w:val="22"/>
                <w:lang w:eastAsia="en-US"/>
              </w:rPr>
              <w:t>…………………..</w:t>
            </w:r>
          </w:p>
        </w:tc>
        <w:tc>
          <w:tcPr>
            <w:tcW w:w="709" w:type="dxa"/>
            <w:tcBorders>
              <w:top w:val="nil"/>
              <w:left w:val="nil"/>
              <w:bottom w:val="nil"/>
              <w:right w:val="single" w:sz="4" w:space="0" w:color="auto"/>
            </w:tcBorders>
          </w:tcPr>
          <w:p w:rsidR="000A5E10" w:rsidRPr="000A5E10" w:rsidRDefault="000A5E10" w:rsidP="000A5E10">
            <w:pPr>
              <w:spacing w:line="276" w:lineRule="auto"/>
              <w:jc w:val="both"/>
              <w:rPr>
                <w:i w:val="0"/>
                <w:sz w:val="22"/>
                <w:szCs w:val="22"/>
                <w:lang w:eastAsia="en-US"/>
              </w:rPr>
            </w:pPr>
          </w:p>
        </w:tc>
      </w:tr>
      <w:tr w:rsidR="000A5E10" w:rsidRPr="000A5E10" w:rsidTr="00CB591B">
        <w:tc>
          <w:tcPr>
            <w:tcW w:w="160" w:type="dxa"/>
            <w:tcBorders>
              <w:top w:val="nil"/>
              <w:left w:val="single" w:sz="4" w:space="0" w:color="auto"/>
              <w:bottom w:val="nil"/>
              <w:right w:val="nil"/>
            </w:tcBorders>
          </w:tcPr>
          <w:p w:rsidR="000A5E10" w:rsidRPr="000A5E10" w:rsidRDefault="000A5E10" w:rsidP="000A5E10">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0A5E10" w:rsidRPr="000A5E10" w:rsidRDefault="000A5E10" w:rsidP="000A5E10">
            <w:pPr>
              <w:spacing w:line="276" w:lineRule="auto"/>
              <w:jc w:val="both"/>
              <w:rPr>
                <w:i w:val="0"/>
                <w:sz w:val="22"/>
                <w:szCs w:val="22"/>
                <w:lang w:eastAsia="en-US"/>
              </w:rPr>
            </w:pPr>
            <w:r w:rsidRPr="000A5E10">
              <w:rPr>
                <w:i w:val="0"/>
                <w:sz w:val="22"/>
                <w:szCs w:val="22"/>
                <w:lang w:eastAsia="en-US"/>
              </w:rPr>
              <w:t>Matična številka:</w:t>
            </w:r>
          </w:p>
        </w:tc>
        <w:tc>
          <w:tcPr>
            <w:tcW w:w="2409" w:type="dxa"/>
            <w:tcBorders>
              <w:top w:val="nil"/>
              <w:left w:val="nil"/>
              <w:bottom w:val="nil"/>
              <w:right w:val="nil"/>
            </w:tcBorders>
            <w:hideMark/>
          </w:tcPr>
          <w:p w:rsidR="000A5E10" w:rsidRPr="000A5E10" w:rsidRDefault="000A5E10" w:rsidP="000A5E10">
            <w:pPr>
              <w:tabs>
                <w:tab w:val="left" w:pos="1702"/>
              </w:tabs>
              <w:spacing w:line="276" w:lineRule="auto"/>
              <w:jc w:val="both"/>
              <w:rPr>
                <w:i w:val="0"/>
                <w:sz w:val="22"/>
                <w:szCs w:val="22"/>
                <w:lang w:eastAsia="en-US"/>
              </w:rPr>
            </w:pPr>
            <w:r w:rsidRPr="000A5E10">
              <w:rPr>
                <w:i w:val="0"/>
                <w:sz w:val="22"/>
                <w:szCs w:val="22"/>
                <w:lang w:eastAsia="en-US"/>
              </w:rPr>
              <w:t>…………………..</w:t>
            </w:r>
          </w:p>
        </w:tc>
        <w:tc>
          <w:tcPr>
            <w:tcW w:w="709" w:type="dxa"/>
            <w:tcBorders>
              <w:top w:val="nil"/>
              <w:left w:val="nil"/>
              <w:bottom w:val="nil"/>
              <w:right w:val="single" w:sz="4" w:space="0" w:color="auto"/>
            </w:tcBorders>
          </w:tcPr>
          <w:p w:rsidR="000A5E10" w:rsidRPr="000A5E10" w:rsidRDefault="000A5E10" w:rsidP="000A5E10">
            <w:pPr>
              <w:spacing w:line="276" w:lineRule="auto"/>
              <w:jc w:val="both"/>
              <w:rPr>
                <w:i w:val="0"/>
                <w:sz w:val="22"/>
                <w:szCs w:val="22"/>
                <w:lang w:eastAsia="en-US"/>
              </w:rPr>
            </w:pPr>
          </w:p>
        </w:tc>
      </w:tr>
      <w:tr w:rsidR="000A5E10" w:rsidRPr="000A5E10" w:rsidTr="00CB591B">
        <w:trPr>
          <w:trHeight w:val="173"/>
        </w:trPr>
        <w:tc>
          <w:tcPr>
            <w:tcW w:w="160" w:type="dxa"/>
            <w:tcBorders>
              <w:top w:val="nil"/>
              <w:left w:val="single" w:sz="4" w:space="0" w:color="auto"/>
              <w:bottom w:val="single" w:sz="4" w:space="0" w:color="auto"/>
              <w:right w:val="nil"/>
            </w:tcBorders>
          </w:tcPr>
          <w:p w:rsidR="000A5E10" w:rsidRPr="000A5E10" w:rsidRDefault="000A5E10" w:rsidP="000A5E10">
            <w:pPr>
              <w:spacing w:line="276" w:lineRule="auto"/>
              <w:jc w:val="both"/>
              <w:rPr>
                <w:i w:val="0"/>
                <w:sz w:val="22"/>
                <w:szCs w:val="22"/>
                <w:lang w:eastAsia="en-US"/>
              </w:rPr>
            </w:pPr>
          </w:p>
        </w:tc>
        <w:tc>
          <w:tcPr>
            <w:tcW w:w="4517" w:type="dxa"/>
            <w:gridSpan w:val="2"/>
            <w:tcBorders>
              <w:top w:val="nil"/>
              <w:left w:val="nil"/>
              <w:bottom w:val="single" w:sz="4" w:space="0" w:color="auto"/>
              <w:right w:val="nil"/>
            </w:tcBorders>
            <w:vAlign w:val="center"/>
          </w:tcPr>
          <w:p w:rsidR="000A5E10" w:rsidRPr="000A5E10" w:rsidRDefault="000A5E10" w:rsidP="000A5E10">
            <w:pPr>
              <w:spacing w:line="276" w:lineRule="auto"/>
              <w:jc w:val="both"/>
              <w:rPr>
                <w:i w:val="0"/>
                <w:sz w:val="22"/>
                <w:szCs w:val="22"/>
                <w:lang w:eastAsia="en-US"/>
              </w:rPr>
            </w:pPr>
          </w:p>
        </w:tc>
        <w:tc>
          <w:tcPr>
            <w:tcW w:w="709" w:type="dxa"/>
            <w:tcBorders>
              <w:top w:val="nil"/>
              <w:left w:val="nil"/>
              <w:bottom w:val="single" w:sz="4" w:space="0" w:color="auto"/>
              <w:right w:val="single" w:sz="4" w:space="0" w:color="auto"/>
            </w:tcBorders>
          </w:tcPr>
          <w:p w:rsidR="000A5E10" w:rsidRPr="000A5E10" w:rsidRDefault="000A5E10" w:rsidP="000A5E10">
            <w:pPr>
              <w:spacing w:line="276" w:lineRule="auto"/>
              <w:jc w:val="both"/>
              <w:rPr>
                <w:i w:val="0"/>
                <w:sz w:val="22"/>
                <w:szCs w:val="22"/>
                <w:lang w:eastAsia="en-US"/>
              </w:rPr>
            </w:pPr>
          </w:p>
        </w:tc>
      </w:tr>
    </w:tbl>
    <w:p w:rsidR="000A5E10" w:rsidRPr="000A5E10" w:rsidRDefault="000A5E10" w:rsidP="000A5E10">
      <w:pPr>
        <w:widowControl w:val="0"/>
        <w:rPr>
          <w:i w:val="0"/>
          <w:sz w:val="22"/>
          <w:szCs w:val="22"/>
        </w:rPr>
      </w:pPr>
    </w:p>
    <w:p w:rsidR="000A5E10" w:rsidRPr="000A5E10" w:rsidRDefault="000A5E10" w:rsidP="000A5E10">
      <w:pPr>
        <w:widowControl w:val="0"/>
        <w:rPr>
          <w:i w:val="0"/>
          <w:sz w:val="22"/>
          <w:szCs w:val="22"/>
        </w:rPr>
      </w:pPr>
    </w:p>
    <w:p w:rsidR="000A5E10" w:rsidRPr="000A5E10" w:rsidRDefault="000A5E10" w:rsidP="000A5E10">
      <w:pPr>
        <w:widowControl w:val="0"/>
        <w:rPr>
          <w:i w:val="0"/>
          <w:sz w:val="22"/>
          <w:szCs w:val="22"/>
        </w:rPr>
      </w:pPr>
      <w:r w:rsidRPr="000A5E10">
        <w:rPr>
          <w:i w:val="0"/>
          <w:sz w:val="22"/>
          <w:szCs w:val="22"/>
        </w:rPr>
        <w:t>(v nadaljevanju: izvajalec)</w:t>
      </w:r>
    </w:p>
    <w:p w:rsidR="000A5E10" w:rsidRPr="000A5E10" w:rsidRDefault="000A5E10" w:rsidP="000A5E10">
      <w:pPr>
        <w:widowControl w:val="0"/>
        <w:jc w:val="both"/>
        <w:rPr>
          <w:b/>
          <w:i w:val="0"/>
          <w:sz w:val="22"/>
          <w:szCs w:val="22"/>
        </w:rPr>
      </w:pPr>
    </w:p>
    <w:p w:rsidR="000A5E10" w:rsidRPr="000A5E10" w:rsidRDefault="000A5E10" w:rsidP="000A5E10">
      <w:pPr>
        <w:widowControl w:val="0"/>
        <w:jc w:val="both"/>
        <w:rPr>
          <w:b/>
          <w:i w:val="0"/>
          <w:sz w:val="22"/>
          <w:szCs w:val="22"/>
        </w:rPr>
      </w:pPr>
    </w:p>
    <w:p w:rsidR="000A5E10" w:rsidRPr="000A5E10" w:rsidRDefault="000A5E10" w:rsidP="000A5E10">
      <w:pPr>
        <w:widowControl w:val="0"/>
        <w:jc w:val="both"/>
        <w:rPr>
          <w:b/>
          <w:i w:val="0"/>
          <w:sz w:val="22"/>
          <w:szCs w:val="22"/>
        </w:rPr>
      </w:pPr>
    </w:p>
    <w:p w:rsidR="000A5E10" w:rsidRPr="000A5E10" w:rsidRDefault="000A5E10" w:rsidP="002C3BD6">
      <w:pPr>
        <w:numPr>
          <w:ilvl w:val="0"/>
          <w:numId w:val="27"/>
        </w:numPr>
        <w:ind w:left="567" w:hanging="578"/>
        <w:jc w:val="both"/>
        <w:rPr>
          <w:b/>
          <w:i w:val="0"/>
          <w:kern w:val="16"/>
          <w:sz w:val="22"/>
          <w:szCs w:val="22"/>
        </w:rPr>
      </w:pPr>
      <w:r w:rsidRPr="000A5E10">
        <w:rPr>
          <w:b/>
          <w:i w:val="0"/>
          <w:kern w:val="16"/>
          <w:sz w:val="22"/>
          <w:szCs w:val="22"/>
        </w:rPr>
        <w:lastRenderedPageBreak/>
        <w:t xml:space="preserve">UVODNA DOLOČBA </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widowControl w:val="0"/>
        <w:ind w:left="720"/>
        <w:jc w:val="center"/>
        <w:rPr>
          <w:bCs/>
          <w:i w:val="0"/>
          <w:sz w:val="22"/>
          <w:szCs w:val="22"/>
        </w:rPr>
      </w:pPr>
    </w:p>
    <w:p w:rsidR="000A5E10" w:rsidRPr="000A5E10" w:rsidRDefault="000A5E10" w:rsidP="000A5E10">
      <w:pPr>
        <w:widowControl w:val="0"/>
        <w:jc w:val="both"/>
        <w:rPr>
          <w:bCs/>
          <w:i w:val="0"/>
          <w:sz w:val="22"/>
          <w:szCs w:val="22"/>
        </w:rPr>
      </w:pPr>
      <w:r w:rsidRPr="000A5E10">
        <w:rPr>
          <w:bCs/>
          <w:i w:val="0"/>
          <w:sz w:val="22"/>
          <w:szCs w:val="22"/>
        </w:rPr>
        <w:t xml:space="preserve">Pogodbeni stranki ugotavljata, da je Mestna občina Ljubljana, Mestni trg 1, 1000 Ljubljana na podlagi pooblastila JP VODOVOD-KANALIZACIJA d.o.o., Vodovodna cesta 90, 1000 Ljubljana št. 127158-60/2017 z dne 10. 08. 2017, izvedla postopek oddaje javnega naročila št. 7560-17-220064, za izbiro izvajalca po konkurenčnem postopku s pogajanji, v skladu s </w:t>
      </w:r>
      <w:r w:rsidRPr="000A5E10">
        <w:rPr>
          <w:i w:val="0"/>
          <w:iCs/>
          <w:sz w:val="22"/>
          <w:szCs w:val="22"/>
        </w:rPr>
        <w:t xml:space="preserve">c) točko 1. odstavka 44. člena Zakona o javnem naročanju </w:t>
      </w:r>
      <w:r w:rsidRPr="000A5E10">
        <w:rPr>
          <w:bCs/>
          <w:i w:val="0"/>
          <w:color w:val="000000"/>
          <w:sz w:val="22"/>
          <w:szCs w:val="22"/>
        </w:rPr>
        <w:t>(Uradni list RS, št. 91</w:t>
      </w:r>
      <w:r w:rsidRPr="000A5E10">
        <w:rPr>
          <w:bCs/>
          <w:i w:val="0"/>
          <w:sz w:val="22"/>
          <w:szCs w:val="22"/>
        </w:rPr>
        <w:t>/2015, ZJN-3), objavljenim na Portalu javnih naročil dne ………….., pod št. objave ………………………………………z namenom sklenitve pogodbe za projekt »Rekonstrukcija Zaloške ceste na odseku</w:t>
      </w:r>
      <w:r w:rsidRPr="000A5E10">
        <w:rPr>
          <w:bCs/>
          <w:i w:val="0"/>
          <w:color w:val="000000"/>
          <w:sz w:val="22"/>
          <w:szCs w:val="22"/>
        </w:rPr>
        <w:t xml:space="preserve"> od križišča z Vevško cesto do krožišča s Kašeljsko cesto, Cesto 30. avgusta in Milčetovo potjo«, in sicer za obdobje od dneva sklenitve pogodbe do izpolnitve vseh obveznosti iz pogodbe.</w:t>
      </w:r>
      <w:r w:rsidRPr="000A5E10">
        <w:rPr>
          <w:bCs/>
          <w:i w:val="0"/>
          <w:sz w:val="22"/>
          <w:szCs w:val="22"/>
        </w:rPr>
        <w:t xml:space="preserve"> </w:t>
      </w:r>
    </w:p>
    <w:p w:rsidR="000A5E10" w:rsidRPr="000A5E10" w:rsidRDefault="000A5E10" w:rsidP="000A5E10">
      <w:pPr>
        <w:widowControl w:val="0"/>
        <w:jc w:val="both"/>
        <w:rPr>
          <w:bCs/>
          <w:i w:val="0"/>
          <w:sz w:val="22"/>
          <w:szCs w:val="22"/>
        </w:rPr>
      </w:pPr>
    </w:p>
    <w:p w:rsidR="000A5E10" w:rsidRPr="000A5E10" w:rsidRDefault="000A5E10" w:rsidP="000A5E10">
      <w:pPr>
        <w:widowControl w:val="0"/>
        <w:jc w:val="both"/>
        <w:rPr>
          <w:i w:val="0"/>
          <w:sz w:val="22"/>
          <w:szCs w:val="22"/>
        </w:rPr>
      </w:pPr>
    </w:p>
    <w:p w:rsidR="000A5E10" w:rsidRPr="000A5E10" w:rsidRDefault="000A5E10" w:rsidP="002C3BD6">
      <w:pPr>
        <w:numPr>
          <w:ilvl w:val="0"/>
          <w:numId w:val="27"/>
        </w:numPr>
        <w:ind w:left="567" w:hanging="578"/>
        <w:jc w:val="both"/>
        <w:rPr>
          <w:b/>
          <w:i w:val="0"/>
          <w:kern w:val="16"/>
          <w:sz w:val="22"/>
          <w:szCs w:val="22"/>
        </w:rPr>
      </w:pPr>
      <w:r w:rsidRPr="000A5E10">
        <w:rPr>
          <w:b/>
          <w:i w:val="0"/>
          <w:kern w:val="16"/>
          <w:sz w:val="22"/>
          <w:szCs w:val="22"/>
        </w:rPr>
        <w:t>PREDMET POGODBE</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Pogodbeni stranki se s to pogodbo dogovorita za obnovo vodovoda in kanalizacije v sklopu rekonstrukcije Zaloške ceste na odseku od križišča z Vevško cesto do krožišča s Kašeljsko cesto, Cesto 30. avgusta in Milčetovo potjo (v nadaljevanju: dela ali tudi pogodbena dela). Pogodba se sklene na osnovi izvedenega javnega naročila št. 7560-17-220064 ter ponudbe izvajalca za izvedbo predmetnih del št. ……….. z dne ……….. (v nadaljevanju: ponudba izvajalca), ki je sestavni del te pogodbe, in sicer vse po pravilih stroke, s skrbnostjo dobrega strokovnjaka ter v skladu s to pogodbo.</w:t>
      </w:r>
      <w:r w:rsidRPr="000A5E10">
        <w:rPr>
          <w:bCs/>
        </w:rPr>
        <w:t>.</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p>
    <w:p w:rsidR="000A5E10" w:rsidRPr="000A5E10" w:rsidRDefault="000A5E10" w:rsidP="002C3BD6">
      <w:pPr>
        <w:numPr>
          <w:ilvl w:val="0"/>
          <w:numId w:val="27"/>
        </w:numPr>
        <w:ind w:left="567" w:hanging="578"/>
        <w:jc w:val="both"/>
        <w:rPr>
          <w:b/>
          <w:i w:val="0"/>
          <w:kern w:val="16"/>
          <w:sz w:val="22"/>
          <w:szCs w:val="22"/>
        </w:rPr>
      </w:pPr>
      <w:r w:rsidRPr="000A5E10">
        <w:rPr>
          <w:b/>
          <w:i w:val="0"/>
          <w:kern w:val="16"/>
          <w:sz w:val="22"/>
          <w:szCs w:val="22"/>
        </w:rPr>
        <w:t>POGODBENA VREDNOST</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rPr>
          <w:b/>
          <w:i w:val="0"/>
          <w:sz w:val="22"/>
          <w:szCs w:val="22"/>
        </w:rPr>
      </w:pPr>
    </w:p>
    <w:p w:rsidR="000A5E10" w:rsidRPr="000A5E10" w:rsidRDefault="000A5E10" w:rsidP="000A5E10">
      <w:pPr>
        <w:jc w:val="both"/>
        <w:rPr>
          <w:i w:val="0"/>
          <w:sz w:val="22"/>
          <w:szCs w:val="22"/>
        </w:rPr>
      </w:pPr>
      <w:r w:rsidRPr="000A5E10">
        <w:rPr>
          <w:i w:val="0"/>
          <w:sz w:val="22"/>
          <w:szCs w:val="22"/>
        </w:rPr>
        <w:t xml:space="preserve">Pogodbeni stranki se dogovorita za cene, ki izhajajo iz ponudbenega predračuna izvajalca št. …………….. z dne ……………….. (v nadaljevanju: ponudbeni predračun izvajalca). Za pogodbena dela naročnik ne daje avansa. </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Pogodbena cena po ponudbenem predračunu izvajalca na dan sklenitve te pogodbe znaša:</w:t>
      </w:r>
    </w:p>
    <w:p w:rsidR="000A5E10" w:rsidRPr="000A5E10" w:rsidRDefault="000A5E10" w:rsidP="000A5E10">
      <w:pPr>
        <w:jc w:val="both"/>
        <w:rPr>
          <w:i w:val="0"/>
          <w:sz w:val="22"/>
          <w:szCs w:val="22"/>
        </w:rPr>
      </w:pPr>
    </w:p>
    <w:tbl>
      <w:tblPr>
        <w:tblW w:w="850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2693"/>
        <w:gridCol w:w="709"/>
      </w:tblGrid>
      <w:tr w:rsidR="000A5E10" w:rsidRPr="000A5E10" w:rsidTr="00CB591B">
        <w:tc>
          <w:tcPr>
            <w:tcW w:w="5103" w:type="dxa"/>
            <w:tcBorders>
              <w:top w:val="nil"/>
              <w:left w:val="nil"/>
              <w:bottom w:val="nil"/>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OBNOVA VODOVODNEGA OMREŽJA</w:t>
            </w:r>
          </w:p>
        </w:tc>
        <w:tc>
          <w:tcPr>
            <w:tcW w:w="2693" w:type="dxa"/>
            <w:tcBorders>
              <w:top w:val="nil"/>
              <w:left w:val="nil"/>
              <w:bottom w:val="single" w:sz="4" w:space="0" w:color="auto"/>
              <w:right w:val="nil"/>
            </w:tcBorders>
            <w:vAlign w:val="bottom"/>
            <w:hideMark/>
          </w:tcPr>
          <w:p w:rsidR="000A5E10" w:rsidRPr="000A5E10" w:rsidRDefault="000A5E10" w:rsidP="000A5E1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EUR</w:t>
            </w:r>
          </w:p>
        </w:tc>
      </w:tr>
      <w:tr w:rsidR="000A5E10" w:rsidRPr="000A5E10" w:rsidTr="00CB591B">
        <w:tc>
          <w:tcPr>
            <w:tcW w:w="5103" w:type="dxa"/>
            <w:tcBorders>
              <w:top w:val="nil"/>
              <w:left w:val="nil"/>
              <w:bottom w:val="nil"/>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OBNOVA HIŠNIH VODOVODNIH PRIKLJUČKOV</w:t>
            </w:r>
          </w:p>
        </w:tc>
        <w:tc>
          <w:tcPr>
            <w:tcW w:w="2693" w:type="dxa"/>
            <w:tcBorders>
              <w:top w:val="nil"/>
              <w:left w:val="nil"/>
              <w:bottom w:val="single" w:sz="4" w:space="0" w:color="auto"/>
              <w:right w:val="nil"/>
            </w:tcBorders>
            <w:vAlign w:val="bottom"/>
            <w:hideMark/>
          </w:tcPr>
          <w:p w:rsidR="000A5E10" w:rsidRPr="000A5E10" w:rsidRDefault="000A5E10" w:rsidP="000A5E1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EUR</w:t>
            </w:r>
          </w:p>
        </w:tc>
      </w:tr>
      <w:tr w:rsidR="000A5E10" w:rsidRPr="000A5E10" w:rsidTr="00CB591B">
        <w:tc>
          <w:tcPr>
            <w:tcW w:w="5103" w:type="dxa"/>
            <w:tcBorders>
              <w:top w:val="nil"/>
              <w:left w:val="nil"/>
              <w:bottom w:val="nil"/>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OBNOVA KANALIZACIJSKEGA OMREŽJA</w:t>
            </w:r>
          </w:p>
        </w:tc>
        <w:tc>
          <w:tcPr>
            <w:tcW w:w="2693" w:type="dxa"/>
            <w:tcBorders>
              <w:top w:val="nil"/>
              <w:left w:val="nil"/>
              <w:bottom w:val="single" w:sz="4" w:space="0" w:color="auto"/>
              <w:right w:val="nil"/>
            </w:tcBorders>
            <w:vAlign w:val="bottom"/>
          </w:tcPr>
          <w:p w:rsidR="000A5E10" w:rsidRPr="000A5E10" w:rsidRDefault="000A5E10" w:rsidP="000A5E10">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EUR</w:t>
            </w:r>
          </w:p>
        </w:tc>
      </w:tr>
      <w:tr w:rsidR="000A5E10" w:rsidRPr="000A5E10" w:rsidTr="00CB591B">
        <w:tc>
          <w:tcPr>
            <w:tcW w:w="5103" w:type="dxa"/>
            <w:tcBorders>
              <w:top w:val="nil"/>
              <w:left w:val="nil"/>
              <w:bottom w:val="nil"/>
              <w:right w:val="nil"/>
            </w:tcBorders>
          </w:tcPr>
          <w:p w:rsidR="000A5E10" w:rsidRPr="000A5E10" w:rsidRDefault="000A5E10" w:rsidP="000A5E10">
            <w:pPr>
              <w:spacing w:line="276" w:lineRule="auto"/>
              <w:rPr>
                <w:b/>
                <w:i w:val="0"/>
                <w:sz w:val="22"/>
                <w:szCs w:val="22"/>
                <w:lang w:eastAsia="en-US"/>
              </w:rPr>
            </w:pPr>
          </w:p>
          <w:p w:rsidR="000A5E10" w:rsidRPr="000A5E10" w:rsidRDefault="000A5E10" w:rsidP="000A5E10">
            <w:pPr>
              <w:spacing w:line="276" w:lineRule="auto"/>
              <w:rPr>
                <w:b/>
                <w:i w:val="0"/>
                <w:sz w:val="22"/>
                <w:szCs w:val="22"/>
                <w:lang w:eastAsia="en-US"/>
              </w:rPr>
            </w:pPr>
            <w:r w:rsidRPr="000A5E10">
              <w:rPr>
                <w:b/>
                <w:i w:val="0"/>
                <w:sz w:val="22"/>
                <w:szCs w:val="22"/>
                <w:lang w:eastAsia="en-US"/>
              </w:rPr>
              <w:t>SKUPNA POGODBENA CENA (BREZ DDV)</w:t>
            </w:r>
          </w:p>
        </w:tc>
        <w:tc>
          <w:tcPr>
            <w:tcW w:w="2693" w:type="dxa"/>
            <w:tcBorders>
              <w:top w:val="nil"/>
              <w:left w:val="nil"/>
              <w:bottom w:val="single" w:sz="4" w:space="0" w:color="auto"/>
              <w:right w:val="nil"/>
            </w:tcBorders>
            <w:vAlign w:val="bottom"/>
            <w:hideMark/>
          </w:tcPr>
          <w:p w:rsidR="000A5E10" w:rsidRPr="000A5E10" w:rsidRDefault="000A5E10" w:rsidP="000A5E10">
            <w:pPr>
              <w:spacing w:line="276" w:lineRule="auto"/>
              <w:rPr>
                <w:rFonts w:eastAsia="Calibri"/>
                <w:b/>
                <w:i w:val="0"/>
                <w:sz w:val="22"/>
                <w:szCs w:val="22"/>
                <w:lang w:eastAsia="en-US"/>
              </w:rPr>
            </w:pPr>
          </w:p>
        </w:tc>
        <w:tc>
          <w:tcPr>
            <w:tcW w:w="709" w:type="dxa"/>
            <w:tcBorders>
              <w:top w:val="nil"/>
              <w:left w:val="nil"/>
              <w:bottom w:val="single" w:sz="4" w:space="0" w:color="auto"/>
              <w:right w:val="nil"/>
            </w:tcBorders>
          </w:tcPr>
          <w:p w:rsidR="000A5E10" w:rsidRPr="000A5E10" w:rsidRDefault="000A5E10" w:rsidP="000A5E10">
            <w:pPr>
              <w:spacing w:line="276" w:lineRule="auto"/>
              <w:rPr>
                <w:b/>
                <w:i w:val="0"/>
                <w:sz w:val="22"/>
                <w:szCs w:val="22"/>
                <w:lang w:eastAsia="en-US"/>
              </w:rPr>
            </w:pPr>
          </w:p>
          <w:p w:rsidR="000A5E10" w:rsidRPr="000A5E10" w:rsidRDefault="000A5E10" w:rsidP="000A5E10">
            <w:pPr>
              <w:spacing w:line="276" w:lineRule="auto"/>
              <w:rPr>
                <w:b/>
                <w:i w:val="0"/>
                <w:sz w:val="22"/>
                <w:szCs w:val="22"/>
                <w:lang w:eastAsia="en-US"/>
              </w:rPr>
            </w:pPr>
            <w:r w:rsidRPr="000A5E10">
              <w:rPr>
                <w:b/>
                <w:i w:val="0"/>
                <w:sz w:val="22"/>
                <w:szCs w:val="22"/>
                <w:lang w:eastAsia="en-US"/>
              </w:rPr>
              <w:t>EUR</w:t>
            </w:r>
          </w:p>
        </w:tc>
      </w:tr>
      <w:tr w:rsidR="000A5E10" w:rsidRPr="000A5E10" w:rsidTr="00CB591B">
        <w:tc>
          <w:tcPr>
            <w:tcW w:w="5103" w:type="dxa"/>
            <w:tcBorders>
              <w:top w:val="single" w:sz="4" w:space="0" w:color="auto"/>
              <w:left w:val="nil"/>
              <w:bottom w:val="nil"/>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iCs/>
                <w:sz w:val="22"/>
                <w:szCs w:val="22"/>
                <w:lang w:eastAsia="en-US"/>
              </w:rPr>
              <w:t>INFORMATIVNI IZRAČUN DDV (22 %)</w:t>
            </w:r>
          </w:p>
        </w:tc>
        <w:tc>
          <w:tcPr>
            <w:tcW w:w="2693" w:type="dxa"/>
            <w:tcBorders>
              <w:top w:val="single" w:sz="4" w:space="0" w:color="auto"/>
              <w:left w:val="nil"/>
              <w:bottom w:val="single" w:sz="4" w:space="0" w:color="auto"/>
              <w:right w:val="nil"/>
            </w:tcBorders>
            <w:vAlign w:val="bottom"/>
            <w:hideMark/>
          </w:tcPr>
          <w:p w:rsidR="000A5E10" w:rsidRPr="000A5E10" w:rsidRDefault="000A5E10" w:rsidP="000A5E10">
            <w:pPr>
              <w:spacing w:line="276" w:lineRule="auto"/>
              <w:rPr>
                <w:rFonts w:eastAsia="Calibri"/>
                <w:i w:val="0"/>
                <w:sz w:val="22"/>
                <w:szCs w:val="22"/>
                <w:lang w:eastAsia="en-US"/>
              </w:rPr>
            </w:pPr>
          </w:p>
        </w:tc>
        <w:tc>
          <w:tcPr>
            <w:tcW w:w="709" w:type="dxa"/>
            <w:tcBorders>
              <w:top w:val="single" w:sz="4" w:space="0" w:color="auto"/>
              <w:left w:val="nil"/>
              <w:bottom w:val="single" w:sz="4" w:space="0" w:color="auto"/>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EUR</w:t>
            </w:r>
          </w:p>
        </w:tc>
      </w:tr>
      <w:tr w:rsidR="000A5E10" w:rsidRPr="000A5E10" w:rsidTr="00CB591B">
        <w:tc>
          <w:tcPr>
            <w:tcW w:w="5103" w:type="dxa"/>
            <w:tcBorders>
              <w:top w:val="nil"/>
              <w:left w:val="nil"/>
              <w:bottom w:val="single" w:sz="4" w:space="0" w:color="auto"/>
              <w:right w:val="nil"/>
            </w:tcBorders>
            <w:vAlign w:val="center"/>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POGODBENA CENA (VKLJUČNO Z DDV)</w:t>
            </w:r>
          </w:p>
        </w:tc>
        <w:tc>
          <w:tcPr>
            <w:tcW w:w="2693" w:type="dxa"/>
            <w:tcBorders>
              <w:top w:val="single" w:sz="4" w:space="0" w:color="auto"/>
              <w:left w:val="nil"/>
              <w:bottom w:val="single" w:sz="4" w:space="0" w:color="auto"/>
              <w:right w:val="nil"/>
            </w:tcBorders>
            <w:vAlign w:val="bottom"/>
            <w:hideMark/>
          </w:tcPr>
          <w:p w:rsidR="000A5E10" w:rsidRPr="000A5E10" w:rsidRDefault="000A5E10" w:rsidP="000A5E10">
            <w:pPr>
              <w:spacing w:line="276" w:lineRule="auto"/>
              <w:rPr>
                <w:rFonts w:eastAsia="Calibri"/>
                <w:i w:val="0"/>
                <w:sz w:val="22"/>
                <w:szCs w:val="22"/>
                <w:lang w:eastAsia="en-US"/>
              </w:rPr>
            </w:pPr>
          </w:p>
        </w:tc>
        <w:tc>
          <w:tcPr>
            <w:tcW w:w="709" w:type="dxa"/>
            <w:tcBorders>
              <w:top w:val="single" w:sz="4" w:space="0" w:color="auto"/>
              <w:left w:val="nil"/>
              <w:bottom w:val="single" w:sz="4" w:space="0" w:color="auto"/>
              <w:right w:val="nil"/>
            </w:tcBorders>
          </w:tcPr>
          <w:p w:rsidR="000A5E10" w:rsidRPr="000A5E10" w:rsidRDefault="000A5E10" w:rsidP="000A5E10">
            <w:pPr>
              <w:spacing w:line="276" w:lineRule="auto"/>
              <w:rPr>
                <w:i w:val="0"/>
                <w:sz w:val="22"/>
                <w:szCs w:val="22"/>
                <w:lang w:eastAsia="en-US"/>
              </w:rPr>
            </w:pPr>
          </w:p>
          <w:p w:rsidR="000A5E10" w:rsidRPr="000A5E10" w:rsidRDefault="000A5E10" w:rsidP="000A5E10">
            <w:pPr>
              <w:spacing w:line="276" w:lineRule="auto"/>
              <w:rPr>
                <w:i w:val="0"/>
                <w:sz w:val="22"/>
                <w:szCs w:val="22"/>
                <w:lang w:eastAsia="en-US"/>
              </w:rPr>
            </w:pPr>
            <w:r w:rsidRPr="000A5E10">
              <w:rPr>
                <w:i w:val="0"/>
                <w:sz w:val="22"/>
                <w:szCs w:val="22"/>
                <w:lang w:eastAsia="en-US"/>
              </w:rPr>
              <w:t>EUR</w:t>
            </w:r>
          </w:p>
        </w:tc>
      </w:tr>
    </w:tbl>
    <w:p w:rsidR="000A5E10" w:rsidRPr="000A5E10" w:rsidRDefault="000A5E10" w:rsidP="000A5E1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 xml:space="preserve">Skladno z 76a. členom Zakona o davku na dodano vrednost (ZDDV-1, Ur. l. RS, št. 13/11–UPB, 18/11,78/11, 38/12, 40/12 - ZUJF, 83/12, 14/13, </w:t>
      </w:r>
      <w:hyperlink r:id="rId10" w:tooltip="Zakon o spremembah in dopolnitvah Zakona o izvrševanju proračunov Republike Slovenije za leti 2013 in 2014 (ZIPRS1314-A) (Uradni list RS, št. 46-1756/2013)" w:history="1">
        <w:r w:rsidRPr="000A5E10">
          <w:rPr>
            <w:i w:val="0"/>
            <w:sz w:val="22"/>
            <w:szCs w:val="22"/>
          </w:rPr>
          <w:t>46/13</w:t>
        </w:r>
      </w:hyperlink>
      <w:r w:rsidRPr="000A5E10">
        <w:rPr>
          <w:i w:val="0"/>
          <w:sz w:val="22"/>
          <w:szCs w:val="22"/>
        </w:rPr>
        <w:t xml:space="preserve"> - ZIPRS1314-A, </w:t>
      </w:r>
      <w:hyperlink r:id="rId11" w:tooltip="Zakon o izvrševanju proračunov Republike Slovenije za leti 2014 in 2015 (ZIPRS1415) (Uradni list RS, št. 101-3675/2013)" w:history="1">
        <w:r w:rsidRPr="000A5E10">
          <w:rPr>
            <w:i w:val="0"/>
            <w:sz w:val="22"/>
            <w:szCs w:val="22"/>
          </w:rPr>
          <w:t>101/13</w:t>
        </w:r>
      </w:hyperlink>
      <w:r w:rsidRPr="000A5E10">
        <w:rPr>
          <w:i w:val="0"/>
          <w:sz w:val="22"/>
          <w:szCs w:val="22"/>
        </w:rPr>
        <w:t xml:space="preserve"> - ZIPRS1415, </w:t>
      </w:r>
      <w:hyperlink r:id="rId12" w:tooltip="Zakon o spremembah in dopolnitvah Zakona o davku na dodano vrednost (ZDDV-1H) (Uradni list RS, št. 86-3486/2014)" w:history="1">
        <w:r w:rsidRPr="000A5E10">
          <w:rPr>
            <w:i w:val="0"/>
            <w:sz w:val="22"/>
            <w:szCs w:val="22"/>
          </w:rPr>
          <w:t>86/14</w:t>
        </w:r>
      </w:hyperlink>
      <w:r w:rsidRPr="000A5E10">
        <w:rPr>
          <w:i w:val="0"/>
          <w:sz w:val="22"/>
          <w:szCs w:val="22"/>
        </w:rPr>
        <w:t xml:space="preserve"> in 90/15), DDV obračuna in plača naročnik. </w:t>
      </w:r>
    </w:p>
    <w:p w:rsidR="000A5E10" w:rsidRPr="000A5E10" w:rsidRDefault="000A5E10" w:rsidP="000A5E10">
      <w:pPr>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 xml:space="preserve">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w:t>
      </w:r>
      <w:r w:rsidRPr="000A5E10">
        <w:rPr>
          <w:i w:val="0"/>
          <w:sz w:val="22"/>
          <w:szCs w:val="22"/>
        </w:rPr>
        <w:lastRenderedPageBreak/>
        <w:t>primopredaje naročniku, vse tlačne in druge potrebne preizkuse, stroške preizkusnega obratovanja, kot tudi stroške, ki jih določajo splošni pogoji naročnika.</w:t>
      </w:r>
    </w:p>
    <w:p w:rsidR="000A5E10" w:rsidRPr="000A5E10" w:rsidRDefault="000A5E10" w:rsidP="000A5E10">
      <w:pPr>
        <w:widowControl w:val="0"/>
        <w:jc w:val="both"/>
        <w:rPr>
          <w:i w:val="0"/>
          <w:sz w:val="22"/>
          <w:szCs w:val="22"/>
        </w:rPr>
      </w:pPr>
    </w:p>
    <w:p w:rsidR="000A5E10" w:rsidRPr="000A5E10" w:rsidRDefault="000A5E10" w:rsidP="000A5E10">
      <w:pPr>
        <w:jc w:val="both"/>
        <w:rPr>
          <w:i w:val="0"/>
          <w:sz w:val="22"/>
          <w:szCs w:val="22"/>
        </w:rPr>
      </w:pPr>
      <w:r w:rsidRPr="000A5E10">
        <w:rPr>
          <w:i w:val="0"/>
          <w:sz w:val="22"/>
          <w:szCs w:val="22"/>
        </w:rPr>
        <w:t>Izvajalec soglaša z dinamiko izvedbe del, glede na potrjen investicijski načrt, za tekoče koledarsko leto oz. za vsako koledarsko leto posebej.</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p>
    <w:p w:rsidR="000A5E10" w:rsidRPr="000A5E10" w:rsidRDefault="000A5E10" w:rsidP="002C3BD6">
      <w:pPr>
        <w:widowControl w:val="0"/>
        <w:numPr>
          <w:ilvl w:val="0"/>
          <w:numId w:val="27"/>
        </w:numPr>
        <w:ind w:left="567" w:hanging="578"/>
        <w:jc w:val="both"/>
        <w:rPr>
          <w:b/>
          <w:i w:val="0"/>
          <w:sz w:val="22"/>
          <w:szCs w:val="22"/>
        </w:rPr>
      </w:pPr>
      <w:r w:rsidRPr="000A5E10">
        <w:rPr>
          <w:b/>
          <w:i w:val="0"/>
          <w:sz w:val="22"/>
          <w:szCs w:val="22"/>
        </w:rPr>
        <w:t>SESTAVNI DEL POGODBE</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widowControl w:val="0"/>
        <w:jc w:val="both"/>
        <w:rPr>
          <w:i w:val="0"/>
          <w:sz w:val="22"/>
          <w:szCs w:val="22"/>
        </w:rPr>
      </w:pPr>
      <w:r w:rsidRPr="000A5E10">
        <w:rPr>
          <w:i w:val="0"/>
          <w:sz w:val="22"/>
          <w:szCs w:val="22"/>
        </w:rPr>
        <w:t xml:space="preserve">Sestavni del pogodbe so:  </w:t>
      </w:r>
    </w:p>
    <w:p w:rsidR="000A5E10" w:rsidRPr="000A5E10" w:rsidRDefault="000A5E10" w:rsidP="000A5E10">
      <w:pPr>
        <w:widowControl w:val="0"/>
        <w:jc w:val="both"/>
        <w:rPr>
          <w:i w:val="0"/>
          <w:sz w:val="22"/>
          <w:szCs w:val="22"/>
        </w:rPr>
      </w:pPr>
    </w:p>
    <w:tbl>
      <w:tblPr>
        <w:tblW w:w="0" w:type="auto"/>
        <w:tblInd w:w="288" w:type="dxa"/>
        <w:tblLook w:val="01E0" w:firstRow="1" w:lastRow="1" w:firstColumn="1" w:lastColumn="1" w:noHBand="0" w:noVBand="0"/>
      </w:tblPr>
      <w:tblGrid>
        <w:gridCol w:w="357"/>
        <w:gridCol w:w="8643"/>
      </w:tblGrid>
      <w:tr w:rsidR="000A5E10" w:rsidRPr="000A5E10" w:rsidTr="00CB591B">
        <w:tc>
          <w:tcPr>
            <w:tcW w:w="357" w:type="dxa"/>
          </w:tcPr>
          <w:p w:rsidR="000A5E10" w:rsidRPr="000A5E10" w:rsidRDefault="000A5E10" w:rsidP="000A5E10">
            <w:pPr>
              <w:widowControl w:val="0"/>
              <w:spacing w:line="276" w:lineRule="auto"/>
              <w:jc w:val="center"/>
              <w:rPr>
                <w:i w:val="0"/>
                <w:sz w:val="22"/>
                <w:szCs w:val="22"/>
                <w:lang w:eastAsia="en-US"/>
              </w:rPr>
            </w:pPr>
            <w:r w:rsidRPr="000A5E10">
              <w:rPr>
                <w:i w:val="0"/>
                <w:sz w:val="22"/>
                <w:szCs w:val="22"/>
                <w:lang w:eastAsia="en-US"/>
              </w:rPr>
              <w:t>-</w:t>
            </w:r>
          </w:p>
        </w:tc>
        <w:tc>
          <w:tcPr>
            <w:tcW w:w="8643" w:type="dxa"/>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razpisna dokumentacija št. ………………………</w:t>
            </w:r>
          </w:p>
        </w:tc>
      </w:tr>
      <w:tr w:rsidR="000A5E10" w:rsidRPr="000A5E10" w:rsidTr="00CB591B">
        <w:tc>
          <w:tcPr>
            <w:tcW w:w="357" w:type="dxa"/>
          </w:tcPr>
          <w:p w:rsidR="000A5E10" w:rsidRPr="000A5E10" w:rsidRDefault="000A5E10" w:rsidP="000A5E10">
            <w:pPr>
              <w:widowControl w:val="0"/>
              <w:spacing w:line="276" w:lineRule="auto"/>
              <w:jc w:val="center"/>
              <w:rPr>
                <w:i w:val="0"/>
                <w:sz w:val="22"/>
                <w:szCs w:val="22"/>
                <w:lang w:eastAsia="en-US"/>
              </w:rPr>
            </w:pPr>
          </w:p>
        </w:tc>
        <w:tc>
          <w:tcPr>
            <w:tcW w:w="8643" w:type="dxa"/>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ponudbeni predračun izvajalca št. ……………. z dne ………………..</w:t>
            </w:r>
          </w:p>
        </w:tc>
      </w:tr>
      <w:tr w:rsidR="000A5E10" w:rsidRPr="000A5E10" w:rsidTr="00CB591B">
        <w:tc>
          <w:tcPr>
            <w:tcW w:w="357" w:type="dxa"/>
            <w:hideMark/>
          </w:tcPr>
          <w:p w:rsidR="000A5E10" w:rsidRPr="000A5E10" w:rsidRDefault="000A5E10" w:rsidP="000A5E10">
            <w:pPr>
              <w:widowControl w:val="0"/>
              <w:spacing w:line="276" w:lineRule="auto"/>
              <w:jc w:val="center"/>
              <w:rPr>
                <w:i w:val="0"/>
                <w:sz w:val="22"/>
                <w:szCs w:val="22"/>
                <w:lang w:eastAsia="en-US"/>
              </w:rPr>
            </w:pPr>
            <w:r w:rsidRPr="000A5E10">
              <w:rPr>
                <w:i w:val="0"/>
                <w:sz w:val="22"/>
                <w:szCs w:val="22"/>
                <w:lang w:eastAsia="en-US"/>
              </w:rPr>
              <w:t>-</w:t>
            </w:r>
          </w:p>
        </w:tc>
        <w:tc>
          <w:tcPr>
            <w:tcW w:w="8643" w:type="dxa"/>
            <w:hideMark/>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 xml:space="preserve">potrjena projektna dokumentacija za izvedbo, </w:t>
            </w:r>
          </w:p>
        </w:tc>
      </w:tr>
      <w:tr w:rsidR="000A5E10" w:rsidRPr="000A5E10" w:rsidTr="00CB591B">
        <w:tc>
          <w:tcPr>
            <w:tcW w:w="357" w:type="dxa"/>
            <w:hideMark/>
          </w:tcPr>
          <w:p w:rsidR="000A5E10" w:rsidRPr="000A5E10" w:rsidRDefault="000A5E10" w:rsidP="000A5E10">
            <w:pPr>
              <w:widowControl w:val="0"/>
              <w:spacing w:line="276" w:lineRule="auto"/>
              <w:jc w:val="center"/>
              <w:rPr>
                <w:i w:val="0"/>
                <w:sz w:val="22"/>
                <w:szCs w:val="22"/>
                <w:lang w:eastAsia="en-US"/>
              </w:rPr>
            </w:pPr>
            <w:r w:rsidRPr="000A5E10">
              <w:rPr>
                <w:i w:val="0"/>
                <w:sz w:val="22"/>
                <w:szCs w:val="22"/>
                <w:lang w:eastAsia="en-US"/>
              </w:rPr>
              <w:t>-</w:t>
            </w:r>
          </w:p>
        </w:tc>
        <w:tc>
          <w:tcPr>
            <w:tcW w:w="8643" w:type="dxa"/>
            <w:hideMark/>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pravnomočno upravno dovoljenje z vsemi soglasji,</w:t>
            </w:r>
          </w:p>
        </w:tc>
      </w:tr>
      <w:tr w:rsidR="000A5E10" w:rsidRPr="000A5E10" w:rsidTr="00CB591B">
        <w:tc>
          <w:tcPr>
            <w:tcW w:w="357" w:type="dxa"/>
            <w:hideMark/>
          </w:tcPr>
          <w:p w:rsidR="000A5E10" w:rsidRPr="000A5E10" w:rsidRDefault="000A5E10" w:rsidP="000A5E10">
            <w:pPr>
              <w:widowControl w:val="0"/>
              <w:spacing w:line="276" w:lineRule="auto"/>
              <w:jc w:val="center"/>
              <w:rPr>
                <w:i w:val="0"/>
                <w:sz w:val="22"/>
                <w:szCs w:val="22"/>
                <w:lang w:eastAsia="en-US"/>
              </w:rPr>
            </w:pPr>
            <w:r w:rsidRPr="000A5E10">
              <w:rPr>
                <w:i w:val="0"/>
                <w:sz w:val="22"/>
                <w:szCs w:val="22"/>
                <w:lang w:eastAsia="en-US"/>
              </w:rPr>
              <w:t>-</w:t>
            </w:r>
          </w:p>
        </w:tc>
        <w:tc>
          <w:tcPr>
            <w:tcW w:w="8643" w:type="dxa"/>
            <w:hideMark/>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potrjen terminski plan,</w:t>
            </w:r>
          </w:p>
        </w:tc>
      </w:tr>
      <w:tr w:rsidR="000A5E10" w:rsidRPr="000A5E10" w:rsidTr="00CB591B">
        <w:tc>
          <w:tcPr>
            <w:tcW w:w="357" w:type="dxa"/>
            <w:hideMark/>
          </w:tcPr>
          <w:p w:rsidR="000A5E10" w:rsidRPr="000A5E10" w:rsidRDefault="000A5E10" w:rsidP="000A5E10">
            <w:pPr>
              <w:widowControl w:val="0"/>
              <w:spacing w:line="276" w:lineRule="auto"/>
              <w:jc w:val="center"/>
              <w:rPr>
                <w:i w:val="0"/>
                <w:sz w:val="22"/>
                <w:szCs w:val="22"/>
                <w:lang w:eastAsia="en-US"/>
              </w:rPr>
            </w:pPr>
            <w:r w:rsidRPr="000A5E10">
              <w:rPr>
                <w:i w:val="0"/>
                <w:sz w:val="22"/>
                <w:szCs w:val="22"/>
                <w:lang w:eastAsia="en-US"/>
              </w:rPr>
              <w:t>-</w:t>
            </w:r>
          </w:p>
        </w:tc>
        <w:tc>
          <w:tcPr>
            <w:tcW w:w="8643" w:type="dxa"/>
            <w:hideMark/>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potrjena organizacijska shema gradbišča,</w:t>
            </w:r>
          </w:p>
        </w:tc>
      </w:tr>
      <w:tr w:rsidR="000A5E10" w:rsidRPr="000A5E10" w:rsidTr="00CB591B">
        <w:tc>
          <w:tcPr>
            <w:tcW w:w="357" w:type="dxa"/>
            <w:hideMark/>
          </w:tcPr>
          <w:p w:rsidR="000A5E10" w:rsidRPr="000A5E10" w:rsidRDefault="000A5E10" w:rsidP="000A5E10">
            <w:pPr>
              <w:widowControl w:val="0"/>
              <w:spacing w:line="276" w:lineRule="auto"/>
              <w:jc w:val="center"/>
              <w:rPr>
                <w:i w:val="0"/>
                <w:sz w:val="22"/>
                <w:szCs w:val="22"/>
                <w:lang w:eastAsia="en-US"/>
              </w:rPr>
            </w:pPr>
            <w:r w:rsidRPr="000A5E10">
              <w:rPr>
                <w:i w:val="0"/>
                <w:sz w:val="22"/>
                <w:szCs w:val="22"/>
                <w:lang w:eastAsia="en-US"/>
              </w:rPr>
              <w:t>-</w:t>
            </w:r>
          </w:p>
        </w:tc>
        <w:tc>
          <w:tcPr>
            <w:tcW w:w="8643" w:type="dxa"/>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vsi drugi pisni sporazumi in zapisniške ugotovitve, ki sta jih podpisala pooblaščena predstavnika pogodbenih strank.</w:t>
            </w:r>
          </w:p>
        </w:tc>
      </w:tr>
    </w:tbl>
    <w:p w:rsidR="000A5E10" w:rsidRPr="000A5E10" w:rsidRDefault="000A5E10" w:rsidP="000A5E10">
      <w:pPr>
        <w:widowControl w:val="0"/>
        <w:jc w:val="both"/>
        <w:rPr>
          <w:b/>
          <w:i w:val="0"/>
          <w:sz w:val="22"/>
          <w:szCs w:val="22"/>
        </w:rPr>
      </w:pPr>
    </w:p>
    <w:p w:rsidR="000A5E10" w:rsidRPr="000A5E10" w:rsidRDefault="000A5E10" w:rsidP="000A5E10">
      <w:pPr>
        <w:jc w:val="both"/>
        <w:rPr>
          <w:i w:val="0"/>
          <w:sz w:val="22"/>
          <w:szCs w:val="22"/>
        </w:rPr>
      </w:pPr>
      <w:r w:rsidRPr="000A5E10">
        <w:rPr>
          <w:i w:val="0"/>
          <w:sz w:val="22"/>
          <w:szCs w:val="22"/>
        </w:rPr>
        <w:t>Stranki pogodbe sta sporazumni, da je dokumentacija iz prejšnjega odstavka tega člena sestavni del pogodbe.</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0A5E10" w:rsidRPr="000A5E10" w:rsidRDefault="000A5E10" w:rsidP="000A5E10">
      <w:pPr>
        <w:widowControl w:val="0"/>
        <w:jc w:val="both"/>
        <w:rPr>
          <w:b/>
          <w:i w:val="0"/>
          <w:sz w:val="22"/>
          <w:szCs w:val="22"/>
        </w:rPr>
      </w:pPr>
    </w:p>
    <w:p w:rsidR="000A5E10" w:rsidRPr="000A5E10" w:rsidRDefault="000A5E10" w:rsidP="000A5E10">
      <w:pPr>
        <w:widowControl w:val="0"/>
        <w:jc w:val="both"/>
        <w:rPr>
          <w:b/>
          <w:i w:val="0"/>
          <w:sz w:val="22"/>
          <w:szCs w:val="22"/>
        </w:rPr>
      </w:pPr>
    </w:p>
    <w:p w:rsidR="000A5E10" w:rsidRPr="000A5E10" w:rsidRDefault="000A5E10" w:rsidP="002C3BD6">
      <w:pPr>
        <w:widowControl w:val="0"/>
        <w:numPr>
          <w:ilvl w:val="0"/>
          <w:numId w:val="27"/>
        </w:numPr>
        <w:ind w:left="567" w:hanging="578"/>
        <w:jc w:val="both"/>
        <w:rPr>
          <w:b/>
          <w:i w:val="0"/>
          <w:sz w:val="22"/>
          <w:szCs w:val="22"/>
        </w:rPr>
      </w:pPr>
      <w:r w:rsidRPr="000A5E10">
        <w:rPr>
          <w:b/>
          <w:i w:val="0"/>
          <w:sz w:val="22"/>
          <w:szCs w:val="22"/>
        </w:rPr>
        <w:t>DODATNA DELA</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nadzorne osebe oziroma pooblaščenega predstavnika naročnika z vpisom v gradbeni dnevnik.</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Za izvedbo dodatnih del se pred izčrpanjem sredstev po tej pogodbi sklene odgovarjajoči aneks k tej pogodbi za dela, ki se obračunajo po cenah, ki so določene v ponudbi izvajalca, če pa teh cen ni, bosta izvajalec in naročnik ceno za taka dela določila pred pričetkom teh del na osnovi kalkulativnih elementov izvajalca, ki jih vsebuje ponudba izvajalca.</w:t>
      </w:r>
    </w:p>
    <w:p w:rsidR="000A5E10" w:rsidRPr="000A5E10" w:rsidRDefault="000A5E10" w:rsidP="000A5E10">
      <w:pPr>
        <w:widowControl w:val="0"/>
        <w:jc w:val="both"/>
        <w:rPr>
          <w:i w:val="0"/>
          <w:sz w:val="22"/>
          <w:szCs w:val="22"/>
        </w:rPr>
      </w:pPr>
    </w:p>
    <w:p w:rsidR="000A5E10" w:rsidRPr="000A5E10" w:rsidRDefault="000A5E10" w:rsidP="000A5E10">
      <w:pPr>
        <w:jc w:val="both"/>
        <w:rPr>
          <w:b/>
          <w:i w:val="0"/>
          <w:sz w:val="22"/>
          <w:szCs w:val="22"/>
        </w:rPr>
      </w:pPr>
    </w:p>
    <w:p w:rsidR="000A5E10" w:rsidRPr="000A5E10" w:rsidRDefault="000A5E10" w:rsidP="002C3BD6">
      <w:pPr>
        <w:numPr>
          <w:ilvl w:val="0"/>
          <w:numId w:val="27"/>
        </w:numPr>
        <w:ind w:left="567" w:hanging="578"/>
        <w:jc w:val="both"/>
        <w:rPr>
          <w:b/>
          <w:i w:val="0"/>
          <w:sz w:val="22"/>
          <w:szCs w:val="22"/>
        </w:rPr>
      </w:pPr>
      <w:r w:rsidRPr="000A5E10">
        <w:rPr>
          <w:b/>
          <w:i w:val="0"/>
          <w:sz w:val="22"/>
          <w:szCs w:val="22"/>
        </w:rPr>
        <w:t>NAČIN OBRAČUNAVANJA</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Izvajalec soglaša :</w:t>
      </w:r>
    </w:p>
    <w:p w:rsidR="000A5E10" w:rsidRPr="000A5E10" w:rsidRDefault="000A5E10" w:rsidP="000A5E10">
      <w:pPr>
        <w:widowControl w:val="0"/>
        <w:jc w:val="both"/>
        <w:rPr>
          <w:i w:val="0"/>
          <w:sz w:val="22"/>
          <w:szCs w:val="22"/>
        </w:rPr>
      </w:pPr>
    </w:p>
    <w:p w:rsidR="000A5E10" w:rsidRPr="000A5E10" w:rsidRDefault="000A5E10" w:rsidP="002C3BD6">
      <w:pPr>
        <w:numPr>
          <w:ilvl w:val="0"/>
          <w:numId w:val="29"/>
        </w:numPr>
        <w:spacing w:after="200" w:line="276" w:lineRule="auto"/>
        <w:ind w:left="284" w:hanging="284"/>
        <w:contextualSpacing/>
        <w:jc w:val="both"/>
        <w:rPr>
          <w:i w:val="0"/>
          <w:sz w:val="22"/>
          <w:szCs w:val="22"/>
        </w:rPr>
      </w:pPr>
      <w:r w:rsidRPr="000A5E10">
        <w:rPr>
          <w:i w:val="0"/>
          <w:sz w:val="22"/>
          <w:szCs w:val="22"/>
        </w:rPr>
        <w:t>da se dela, mesečno evidentirana v knjigi obračunskih izmer, izplačujejo največ do 95% (petindevetdeset odstotkov) vrednosti mesečne  situacije,</w:t>
      </w:r>
    </w:p>
    <w:p w:rsidR="000A5E10" w:rsidRPr="000A5E10" w:rsidRDefault="000A5E10" w:rsidP="002C3BD6">
      <w:pPr>
        <w:numPr>
          <w:ilvl w:val="0"/>
          <w:numId w:val="29"/>
        </w:numPr>
        <w:spacing w:after="200" w:line="276" w:lineRule="auto"/>
        <w:ind w:left="284" w:hanging="284"/>
        <w:contextualSpacing/>
        <w:jc w:val="both"/>
        <w:rPr>
          <w:i w:val="0"/>
          <w:sz w:val="22"/>
          <w:szCs w:val="22"/>
        </w:rPr>
      </w:pPr>
      <w:r w:rsidRPr="000A5E10">
        <w:rPr>
          <w:i w:val="0"/>
          <w:sz w:val="22"/>
          <w:szCs w:val="22"/>
        </w:rPr>
        <w:t>da se 5% (pet odstotkov) pogodbene vrednosti izplača po uspešno opravljenem tehničnem pregledu in odpravi morebitno ugotovljenih napak na tehničnem pregledu, po končnem obračunu in prejetju finančnega zavarovanja za garancijsko dobo.</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Rok plačila je trideset (30) koledarskih dni od dneva prejema pravilne situacije za opravljena dela. Pogodbeno delo se šteje za opravljeno s pretekom zadnjega dne preteklega meseca, zajetega v situaciji.</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 xml:space="preserve">Pogodbena dela se obračunavajo v tekočem mesecu za pretekli mesec na podlagi dejansko izvršenih količin iz knjige obračunskih izmer. Obračun del se izvede na podlagi začasnih situacij in končne situacije. </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 xml:space="preserve">Izvajalec dostavi naročniku začasne/mesečne situacije ločeno za vsak komunalni vod do petega (5.) koledarskega dne v tekočem mesecu za pretekli mesec, končno situacijo pa v osmih (8.) koledarskih dneh po opravljenem tehničnem pregledu in odpravi morebitnih pomanjkljivosti. </w:t>
      </w:r>
    </w:p>
    <w:p w:rsidR="000A5E10" w:rsidRPr="000A5E10" w:rsidRDefault="000A5E10" w:rsidP="000A5E10">
      <w:pPr>
        <w:widowControl w:val="0"/>
        <w:jc w:val="both"/>
        <w:rPr>
          <w:i w:val="0"/>
          <w:sz w:val="22"/>
          <w:szCs w:val="22"/>
        </w:rPr>
      </w:pPr>
    </w:p>
    <w:p w:rsidR="000A5E10" w:rsidRPr="000A5E10" w:rsidRDefault="000A5E10" w:rsidP="002C3BD6">
      <w:pPr>
        <w:widowControl w:val="0"/>
        <w:numPr>
          <w:ilvl w:val="0"/>
          <w:numId w:val="28"/>
        </w:numPr>
        <w:jc w:val="center"/>
        <w:rPr>
          <w:i w:val="0"/>
          <w:sz w:val="22"/>
          <w:szCs w:val="22"/>
        </w:rPr>
      </w:pPr>
      <w:r w:rsidRPr="000A5E10">
        <w:rPr>
          <w:i w:val="0"/>
          <w:sz w:val="22"/>
          <w:szCs w:val="22"/>
        </w:rPr>
        <w:t xml:space="preserve">člen </w:t>
      </w:r>
    </w:p>
    <w:p w:rsidR="000A5E10" w:rsidRPr="000A5E10" w:rsidRDefault="000A5E10" w:rsidP="000A5E10">
      <w:pPr>
        <w:widowControl w:val="0"/>
        <w:jc w:val="both"/>
        <w:rPr>
          <w:b/>
          <w:i w:val="0"/>
          <w:sz w:val="22"/>
          <w:szCs w:val="22"/>
        </w:rPr>
      </w:pPr>
    </w:p>
    <w:p w:rsidR="000A5E10" w:rsidRPr="000A5E10" w:rsidRDefault="000A5E10" w:rsidP="000A5E10">
      <w:pPr>
        <w:widowControl w:val="0"/>
        <w:jc w:val="both"/>
        <w:rPr>
          <w:i w:val="0"/>
          <w:sz w:val="22"/>
          <w:szCs w:val="22"/>
        </w:rPr>
      </w:pPr>
      <w:r w:rsidRPr="000A5E10">
        <w:rPr>
          <w:i w:val="0"/>
          <w:sz w:val="22"/>
          <w:szCs w:val="22"/>
        </w:rPr>
        <w:t xml:space="preserve">Naročnik je dolžan plačati začasne/mesečne situacijo v roku tridesetih (30.) koledarskih dni od dneva prejema pravilne situacije za opravljena dela. Naročnik je dolžan ugotoviti pravilno vrednost opravljenih del na osnovi začasne/mesečne izstavljene situacije in njeno pravilnost potrditi v osmih (8.) dneh od dneva uradno evidentiranega prejema situacije. V primeru, da izstavljena situacija ni pravilna, jo je naročnik v navedenem roku dolžan zavrniti z obrazložitvijo, izvajalec pa je dolžan izstaviti novo popravljeno situacijo v roku petih (5.) dni od zavrnitve, v kateri bo izkazana pravilna vrednost opravljenih del. Končna situacija mora biti usklajena med izvajalcem in naročnikom. Za plačila s kompenzacijo se zamudne obresti ne obračunajo. </w:t>
      </w:r>
    </w:p>
    <w:p w:rsidR="000A5E10" w:rsidRPr="000A5E10" w:rsidRDefault="000A5E10" w:rsidP="000A5E10">
      <w:pPr>
        <w:widowControl w:val="0"/>
        <w:jc w:val="both"/>
        <w:rPr>
          <w:i w:val="0"/>
          <w:sz w:val="22"/>
          <w:szCs w:val="22"/>
        </w:rPr>
      </w:pPr>
    </w:p>
    <w:p w:rsidR="000A5E10" w:rsidRPr="000A5E10" w:rsidRDefault="000A5E10" w:rsidP="000A5E10">
      <w:pPr>
        <w:spacing w:line="264" w:lineRule="atLeast"/>
        <w:jc w:val="both"/>
        <w:rPr>
          <w:i w:val="0"/>
          <w:sz w:val="22"/>
          <w:szCs w:val="22"/>
        </w:rPr>
      </w:pPr>
      <w:r w:rsidRPr="000A5E10">
        <w:rPr>
          <w:i w:val="0"/>
          <w:sz w:val="22"/>
          <w:szCs w:val="22"/>
        </w:rPr>
        <w:t xml:space="preserve">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w:t>
      </w:r>
    </w:p>
    <w:p w:rsidR="000A5E10" w:rsidRPr="000A5E10" w:rsidRDefault="000A5E10" w:rsidP="000A5E10">
      <w:pPr>
        <w:spacing w:line="264" w:lineRule="atLeast"/>
        <w:jc w:val="both"/>
        <w:rPr>
          <w:i w:val="0"/>
          <w:sz w:val="22"/>
          <w:szCs w:val="22"/>
        </w:rPr>
      </w:pPr>
    </w:p>
    <w:p w:rsidR="000A5E10" w:rsidRPr="000A5E10" w:rsidRDefault="000A5E10" w:rsidP="000A5E10">
      <w:pPr>
        <w:spacing w:line="264" w:lineRule="atLeast"/>
        <w:jc w:val="both"/>
        <w:rPr>
          <w:i w:val="0"/>
          <w:sz w:val="22"/>
          <w:szCs w:val="22"/>
        </w:rPr>
      </w:pPr>
      <w:r w:rsidRPr="000A5E10">
        <w:rPr>
          <w:i w:val="0"/>
          <w:sz w:val="22"/>
          <w:szCs w:val="22"/>
        </w:rPr>
        <w:t>Izvod vsake situacije mora izvajalec dostaviti pooblaščenemu predstavniku naročnika tudi v zapisu podatkovne baze (oblika Microsoft Excel).</w:t>
      </w:r>
    </w:p>
    <w:p w:rsidR="000A5E10" w:rsidRPr="000A5E10" w:rsidRDefault="000A5E10" w:rsidP="000A5E10">
      <w:pPr>
        <w:widowControl w:val="0"/>
        <w:jc w:val="both"/>
        <w:rPr>
          <w:i w:val="0"/>
          <w:sz w:val="22"/>
          <w:szCs w:val="22"/>
        </w:rPr>
      </w:pPr>
    </w:p>
    <w:p w:rsidR="000A5E10" w:rsidRPr="000A5E10" w:rsidRDefault="000A5E10" w:rsidP="000A5E10">
      <w:pPr>
        <w:jc w:val="both"/>
        <w:rPr>
          <w:i w:val="0"/>
          <w:sz w:val="22"/>
          <w:szCs w:val="22"/>
        </w:rPr>
      </w:pPr>
      <w:r w:rsidRPr="000A5E10">
        <w:rPr>
          <w:i w:val="0"/>
          <w:sz w:val="22"/>
          <w:szCs w:val="22"/>
        </w:rPr>
        <w:t>Situacije potrjuje naročnikov pooblaščeni predstavnik po pogodbi in sicer na osnovi potrjenih del iz knjige obračunskih izmer, ki jo vodi izvajalec.</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p>
    <w:p w:rsidR="000A5E10" w:rsidRPr="000A5E10" w:rsidRDefault="000A5E10" w:rsidP="002C3BD6">
      <w:pPr>
        <w:widowControl w:val="0"/>
        <w:numPr>
          <w:ilvl w:val="0"/>
          <w:numId w:val="27"/>
        </w:numPr>
        <w:ind w:left="567" w:hanging="578"/>
        <w:jc w:val="both"/>
        <w:rPr>
          <w:i w:val="0"/>
          <w:sz w:val="22"/>
          <w:szCs w:val="22"/>
        </w:rPr>
      </w:pPr>
      <w:r w:rsidRPr="000A5E10">
        <w:rPr>
          <w:b/>
          <w:i w:val="0"/>
          <w:sz w:val="22"/>
          <w:szCs w:val="22"/>
        </w:rPr>
        <w:t>NAČIN PLAČILA</w:t>
      </w:r>
    </w:p>
    <w:p w:rsidR="000A5E10" w:rsidRPr="000A5E10" w:rsidRDefault="000A5E10" w:rsidP="002C3BD6">
      <w:pPr>
        <w:widowControl w:val="0"/>
        <w:numPr>
          <w:ilvl w:val="0"/>
          <w:numId w:val="28"/>
        </w:numPr>
        <w:ind w:left="714" w:hanging="357"/>
        <w:jc w:val="center"/>
        <w:rPr>
          <w:i w:val="0"/>
          <w:sz w:val="22"/>
          <w:szCs w:val="22"/>
        </w:rPr>
      </w:pPr>
      <w:r w:rsidRPr="000A5E10">
        <w:rPr>
          <w:i w:val="0"/>
          <w:sz w:val="22"/>
          <w:szCs w:val="22"/>
        </w:rPr>
        <w:t xml:space="preserve">člen </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Zneske potrjenih mesečnih/začasnih situacij s strani  pooblaščenega predstavnika naročnika (skrbnik pogodbe) bo naročnik plačeval na transakcijski račun izvajalca številka, ki je uradno evidentiran pri AJPES in bo naveden na izstavljeni situaciji.</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V primeru naročnikove zamude pri plačilu ima izvajalec pravico zaračunati zakonske zamudne obresti.</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p>
    <w:p w:rsidR="000A5E10" w:rsidRPr="000A5E10" w:rsidRDefault="000A5E10" w:rsidP="002C3BD6">
      <w:pPr>
        <w:widowControl w:val="0"/>
        <w:numPr>
          <w:ilvl w:val="0"/>
          <w:numId w:val="27"/>
        </w:numPr>
        <w:ind w:left="567" w:hanging="578"/>
        <w:jc w:val="both"/>
        <w:rPr>
          <w:b/>
          <w:i w:val="0"/>
          <w:sz w:val="22"/>
          <w:szCs w:val="22"/>
        </w:rPr>
      </w:pPr>
      <w:r w:rsidRPr="000A5E10">
        <w:rPr>
          <w:b/>
          <w:i w:val="0"/>
          <w:sz w:val="22"/>
          <w:szCs w:val="22"/>
        </w:rPr>
        <w:t>PODIZVAJALCI</w:t>
      </w:r>
    </w:p>
    <w:p w:rsidR="000A5E10" w:rsidRPr="000A5E10" w:rsidRDefault="000A5E10" w:rsidP="002C3BD6">
      <w:pPr>
        <w:keepNext/>
        <w:widowControl w:val="0"/>
        <w:numPr>
          <w:ilvl w:val="0"/>
          <w:numId w:val="28"/>
        </w:numPr>
        <w:spacing w:line="276" w:lineRule="auto"/>
        <w:ind w:left="714" w:hanging="357"/>
        <w:jc w:val="center"/>
        <w:rPr>
          <w:b/>
          <w:i w:val="0"/>
          <w:color w:val="000000"/>
          <w:sz w:val="20"/>
        </w:rPr>
      </w:pPr>
      <w:r w:rsidRPr="000A5E10">
        <w:rPr>
          <w:i w:val="0"/>
          <w:sz w:val="22"/>
          <w:szCs w:val="22"/>
        </w:rPr>
        <w:t>člen</w:t>
      </w:r>
    </w:p>
    <w:p w:rsidR="000A5E10" w:rsidRPr="000A5E10" w:rsidRDefault="000A5E10" w:rsidP="000A5E10">
      <w:pPr>
        <w:keepNext/>
        <w:widowControl w:val="0"/>
        <w:spacing w:line="276" w:lineRule="auto"/>
        <w:rPr>
          <w:b/>
          <w:i w:val="0"/>
          <w:color w:val="000000"/>
          <w:sz w:val="20"/>
        </w:rPr>
      </w:pPr>
    </w:p>
    <w:p w:rsidR="000A5E10" w:rsidRPr="000A5E10" w:rsidRDefault="000A5E10" w:rsidP="000A5E10">
      <w:pPr>
        <w:widowControl w:val="0"/>
        <w:jc w:val="center"/>
        <w:rPr>
          <w:b/>
          <w:i w:val="0"/>
          <w:sz w:val="22"/>
          <w:szCs w:val="22"/>
        </w:rPr>
      </w:pPr>
      <w:r w:rsidRPr="000A5E10">
        <w:rPr>
          <w:b/>
          <w:i w:val="0"/>
          <w:sz w:val="22"/>
          <w:szCs w:val="22"/>
        </w:rPr>
        <w:t>/se upošteva v primeru, da izvajalec nastopa s podizvajalcem/</w:t>
      </w:r>
    </w:p>
    <w:p w:rsidR="000A5E10" w:rsidRPr="000A5E10" w:rsidRDefault="000A5E10" w:rsidP="000A5E10">
      <w:pPr>
        <w:keepNext/>
        <w:jc w:val="both"/>
        <w:rPr>
          <w:i w:val="0"/>
          <w:sz w:val="20"/>
        </w:rPr>
      </w:pPr>
    </w:p>
    <w:p w:rsidR="000A5E10" w:rsidRPr="000A5E10" w:rsidRDefault="000A5E10" w:rsidP="000A5E10">
      <w:pPr>
        <w:widowControl w:val="0"/>
        <w:jc w:val="both"/>
        <w:rPr>
          <w:i w:val="0"/>
          <w:sz w:val="22"/>
          <w:szCs w:val="22"/>
        </w:rPr>
      </w:pPr>
      <w:r w:rsidRPr="000A5E10">
        <w:rPr>
          <w:i w:val="0"/>
          <w:sz w:val="22"/>
          <w:szCs w:val="22"/>
        </w:rPr>
        <w:t>Izvajalec v okviru te pogodbe nastopa skupaj z naslednjimi podizvajalci:</w:t>
      </w:r>
    </w:p>
    <w:p w:rsidR="000A5E10" w:rsidRPr="000A5E10" w:rsidRDefault="000A5E10" w:rsidP="000A5E10">
      <w:pPr>
        <w:widowControl w:val="0"/>
        <w:jc w:val="both"/>
        <w:rPr>
          <w:i w:val="0"/>
          <w:sz w:val="22"/>
          <w:szCs w:val="22"/>
        </w:rPr>
      </w:pPr>
    </w:p>
    <w:tbl>
      <w:tblPr>
        <w:tblW w:w="9160" w:type="dxa"/>
        <w:jc w:val="center"/>
        <w:tblCellMar>
          <w:left w:w="0" w:type="dxa"/>
          <w:right w:w="0" w:type="dxa"/>
        </w:tblCellMar>
        <w:tblLook w:val="04A0" w:firstRow="1" w:lastRow="0" w:firstColumn="1" w:lastColumn="0" w:noHBand="0" w:noVBand="1"/>
      </w:tblPr>
      <w:tblGrid>
        <w:gridCol w:w="3527"/>
        <w:gridCol w:w="5633"/>
      </w:tblGrid>
      <w:tr w:rsidR="000A5E10" w:rsidRPr="000A5E10" w:rsidTr="00CB591B">
        <w:trPr>
          <w:trHeight w:val="269"/>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Naziv podizvajalca</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Polni naslov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78"/>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 xml:space="preserve">Podizvajalec zahteva neposredno plačilo </w:t>
            </w:r>
          </w:p>
        </w:tc>
        <w:tc>
          <w:tcPr>
            <w:tcW w:w="56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center"/>
              <w:rPr>
                <w:i w:val="0"/>
                <w:sz w:val="22"/>
                <w:szCs w:val="22"/>
              </w:rPr>
            </w:pPr>
            <w:r w:rsidRPr="000A5E10">
              <w:rPr>
                <w:i w:val="0"/>
                <w:sz w:val="22"/>
                <w:szCs w:val="22"/>
              </w:rPr>
              <w:t>DA / NE</w:t>
            </w:r>
          </w:p>
        </w:tc>
      </w:tr>
      <w:tr w:rsidR="000A5E10" w:rsidRPr="000A5E10" w:rsidTr="00CB591B">
        <w:trPr>
          <w:trHeight w:val="267"/>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 xml:space="preserve">Vsi zakoniti zastopniki podizvajalca </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85"/>
          <w:jc w:val="center"/>
        </w:trPr>
        <w:tc>
          <w:tcPr>
            <w:tcW w:w="352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Matična številka podizvajalca</w:t>
            </w:r>
          </w:p>
        </w:tc>
        <w:tc>
          <w:tcPr>
            <w:tcW w:w="5633"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61"/>
          <w:jc w:val="center"/>
        </w:trPr>
        <w:tc>
          <w:tcPr>
            <w:tcW w:w="352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lastRenderedPageBreak/>
              <w:t>Davčna številka podizvajalca</w:t>
            </w:r>
          </w:p>
        </w:tc>
        <w:tc>
          <w:tcPr>
            <w:tcW w:w="563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79"/>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Transakcijski račun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301"/>
          <w:jc w:val="center"/>
        </w:trPr>
        <w:tc>
          <w:tcPr>
            <w:tcW w:w="35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Del javnega naročila, ki se oddaja v podizvajanje (vrsta/opis del)</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305"/>
          <w:jc w:val="center"/>
        </w:trPr>
        <w:tc>
          <w:tcPr>
            <w:tcW w:w="3527" w:type="dxa"/>
            <w:vMerge/>
            <w:tcBorders>
              <w:top w:val="nil"/>
              <w:left w:val="single" w:sz="8" w:space="0" w:color="auto"/>
              <w:bottom w:val="single" w:sz="8" w:space="0" w:color="auto"/>
              <w:right w:val="single" w:sz="8" w:space="0" w:color="auto"/>
            </w:tcBorders>
            <w:vAlign w:val="center"/>
            <w:hideMark/>
          </w:tcPr>
          <w:p w:rsidR="000A5E10" w:rsidRPr="000A5E10" w:rsidRDefault="000A5E10" w:rsidP="000A5E10">
            <w:pPr>
              <w:widowControl w:val="0"/>
              <w:jc w:val="both"/>
              <w:rPr>
                <w:i w:val="0"/>
                <w:sz w:val="22"/>
                <w:szCs w:val="22"/>
              </w:rPr>
            </w:pP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3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Količina/Delež (%) v podizvajanju</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70"/>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 xml:space="preserve">Vrednost del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Kraj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r w:rsidR="000A5E10" w:rsidRPr="000A5E10" w:rsidTr="00CB591B">
        <w:trPr>
          <w:trHeight w:val="27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A5E10" w:rsidRPr="000A5E10" w:rsidRDefault="000A5E10" w:rsidP="000A5E10">
            <w:pPr>
              <w:widowControl w:val="0"/>
              <w:jc w:val="both"/>
              <w:rPr>
                <w:i w:val="0"/>
                <w:sz w:val="22"/>
                <w:szCs w:val="22"/>
              </w:rPr>
            </w:pPr>
            <w:r w:rsidRPr="000A5E10">
              <w:rPr>
                <w:i w:val="0"/>
                <w:sz w:val="22"/>
                <w:szCs w:val="22"/>
              </w:rPr>
              <w:t>Rok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A5E10" w:rsidRPr="000A5E10" w:rsidRDefault="000A5E10" w:rsidP="000A5E10">
            <w:pPr>
              <w:widowControl w:val="0"/>
              <w:jc w:val="both"/>
              <w:rPr>
                <w:i w:val="0"/>
                <w:sz w:val="22"/>
                <w:szCs w:val="22"/>
              </w:rPr>
            </w:pPr>
          </w:p>
        </w:tc>
      </w:tr>
    </w:tbl>
    <w:p w:rsidR="000A5E10" w:rsidRPr="000A5E10" w:rsidRDefault="000A5E10" w:rsidP="000A5E10">
      <w:pPr>
        <w:keepNext/>
        <w:numPr>
          <w:ilvl w:val="12"/>
          <w:numId w:val="0"/>
        </w:numPr>
        <w:jc w:val="both"/>
        <w:rPr>
          <w:rFonts w:eastAsia="Calibri"/>
          <w:i w:val="0"/>
          <w:sz w:val="20"/>
          <w:lang w:eastAsia="en-US"/>
        </w:rPr>
      </w:pPr>
    </w:p>
    <w:p w:rsidR="000A5E10" w:rsidRPr="000A5E10" w:rsidRDefault="000A5E10" w:rsidP="000A5E10">
      <w:pPr>
        <w:widowControl w:val="0"/>
        <w:jc w:val="both"/>
        <w:rPr>
          <w:i w:val="0"/>
          <w:sz w:val="22"/>
          <w:szCs w:val="22"/>
        </w:rPr>
      </w:pPr>
      <w:r w:rsidRPr="000A5E10">
        <w:rPr>
          <w:i w:val="0"/>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Podizvajalec mora izpolnjevati vse pogoje in zahteve naročnika v zvezi s podizvajalci, ki so navedeni v razpisni dokumentaciji ter izpolniti vse navedene priloge, ki se nanašajo na izpolnjevanje pogojev podizvajalcev.</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Izvajalec v razmerju do naročnika v celoti odgovarja za dobro izvedbo pogodbenih obveznosti, ne glede na število podizvajalcev.</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0A5E10" w:rsidRPr="000A5E10" w:rsidRDefault="000A5E10" w:rsidP="000A5E10">
      <w:pPr>
        <w:keepNext/>
        <w:numPr>
          <w:ilvl w:val="12"/>
          <w:numId w:val="0"/>
        </w:numPr>
        <w:jc w:val="both"/>
        <w:rPr>
          <w:rFonts w:eastAsia="Frutiger"/>
          <w:i w:val="0"/>
          <w:sz w:val="20"/>
          <w:lang w:eastAsia="en-US"/>
        </w:rPr>
      </w:pPr>
    </w:p>
    <w:p w:rsidR="000A5E10" w:rsidRPr="000A5E10" w:rsidRDefault="000A5E10" w:rsidP="000A5E10">
      <w:pPr>
        <w:widowControl w:val="0"/>
        <w:jc w:val="center"/>
        <w:rPr>
          <w:b/>
          <w:i w:val="0"/>
          <w:sz w:val="22"/>
          <w:szCs w:val="22"/>
        </w:rPr>
      </w:pPr>
      <w:r w:rsidRPr="000A5E10">
        <w:rPr>
          <w:b/>
          <w:i w:val="0"/>
          <w:sz w:val="22"/>
          <w:szCs w:val="22"/>
        </w:rPr>
        <w:t>/se upošteva v primeru, da izvajalec nastopa s podizvajalcem, ki ne zahteva neposrednega plačila/</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Kadar izvajalec nastopa s podizvajalcem, ki ne zahteva neposrednega plačila, bo naročnik od izvajalca zahteval, da mu najpozneje v 60 (šestdesetih) dneh od plačila končne situacije pošlje svojo pisno izjavo in pisno izjavo podizvajalca, da je podizvajalec prejel plačilo za opravljena dela, ki so neposredno povezana s predmetom te pogodbe.</w:t>
      </w:r>
    </w:p>
    <w:p w:rsidR="000A5E10" w:rsidRPr="000A5E10" w:rsidRDefault="000A5E10" w:rsidP="000A5E10">
      <w:pPr>
        <w:widowControl w:val="0"/>
        <w:jc w:val="both"/>
        <w:rPr>
          <w:i w:val="0"/>
          <w:sz w:val="22"/>
          <w:szCs w:val="22"/>
        </w:rPr>
      </w:pPr>
    </w:p>
    <w:p w:rsidR="000A5E10" w:rsidRPr="000A5E10" w:rsidRDefault="000A5E10" w:rsidP="000A5E10">
      <w:pPr>
        <w:widowControl w:val="0"/>
        <w:jc w:val="center"/>
        <w:rPr>
          <w:b/>
          <w:i w:val="0"/>
          <w:sz w:val="22"/>
          <w:szCs w:val="22"/>
        </w:rPr>
      </w:pPr>
      <w:r w:rsidRPr="000A5E10">
        <w:rPr>
          <w:b/>
          <w:i w:val="0"/>
          <w:sz w:val="22"/>
          <w:szCs w:val="22"/>
        </w:rPr>
        <w:t>/se upošteva v primeru, da izvajalec nastopa s podizvajalcem, ki zahteva neposredno plačilo/</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 xml:space="preserve">Kadar izvajalec izvaja javno naročilo s podizvajalcem, ki zahteva neposredno plačilo, mora v skladu s 94. členom ZJN-3: </w:t>
      </w:r>
    </w:p>
    <w:p w:rsidR="000A5E10" w:rsidRPr="000A5E10" w:rsidRDefault="000A5E10" w:rsidP="002C3BD6">
      <w:pPr>
        <w:numPr>
          <w:ilvl w:val="0"/>
          <w:numId w:val="29"/>
        </w:numPr>
        <w:spacing w:after="200" w:line="276" w:lineRule="auto"/>
        <w:ind w:left="284" w:hanging="284"/>
        <w:contextualSpacing/>
        <w:jc w:val="both"/>
        <w:rPr>
          <w:i w:val="0"/>
          <w:sz w:val="22"/>
          <w:szCs w:val="22"/>
        </w:rPr>
      </w:pPr>
      <w:r w:rsidRPr="000A5E10">
        <w:rPr>
          <w:i w:val="0"/>
          <w:sz w:val="22"/>
          <w:szCs w:val="22"/>
        </w:rPr>
        <w:t>pooblastiti naročnika, da na podlagi potrjenega računa oziroma situacije s strani izvajalca neposredno plačuje podizvajalcu,</w:t>
      </w:r>
    </w:p>
    <w:p w:rsidR="000A5E10" w:rsidRPr="000A5E10" w:rsidRDefault="000A5E10" w:rsidP="002C3BD6">
      <w:pPr>
        <w:numPr>
          <w:ilvl w:val="0"/>
          <w:numId w:val="29"/>
        </w:numPr>
        <w:spacing w:after="200" w:line="276" w:lineRule="auto"/>
        <w:ind w:left="284" w:hanging="284"/>
        <w:contextualSpacing/>
        <w:jc w:val="both"/>
        <w:rPr>
          <w:i w:val="0"/>
          <w:sz w:val="22"/>
          <w:szCs w:val="22"/>
        </w:rPr>
      </w:pPr>
      <w:r w:rsidRPr="000A5E10">
        <w:rPr>
          <w:i w:val="0"/>
          <w:sz w:val="22"/>
          <w:szCs w:val="22"/>
        </w:rPr>
        <w:t xml:space="preserve">predložiti soglasje podizvajalca, na podlagi katerega naročnik namesto izvajalca poravna podizvajalčevo terjatev do izvajalca, </w:t>
      </w:r>
    </w:p>
    <w:p w:rsidR="000A5E10" w:rsidRPr="000A5E10" w:rsidRDefault="000A5E10" w:rsidP="002C3BD6">
      <w:pPr>
        <w:numPr>
          <w:ilvl w:val="0"/>
          <w:numId w:val="29"/>
        </w:numPr>
        <w:spacing w:after="200" w:line="276" w:lineRule="auto"/>
        <w:ind w:left="284" w:hanging="284"/>
        <w:contextualSpacing/>
        <w:jc w:val="both"/>
        <w:rPr>
          <w:i w:val="0"/>
          <w:sz w:val="22"/>
          <w:szCs w:val="22"/>
        </w:rPr>
      </w:pPr>
      <w:r w:rsidRPr="000A5E10">
        <w:rPr>
          <w:i w:val="0"/>
          <w:sz w:val="22"/>
          <w:szCs w:val="22"/>
        </w:rPr>
        <w:t>svojemu računu oziroma situaciji priložiti račun oziroma situacijo podizvajalca, ki ga/jo je predhodno potrdil.</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S plačilom posameznega zneska podizvajalcu obveznost naročnika za plačilo izvajalcu ugasne do višine tako plačanega zneska podizvajalcu.</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lastRenderedPageBreak/>
        <w:t>V primeru, če nobeden od dokumentov iz prvega odstavka tega člena za prijavljenega podizvajalca ni predložen, naročnik do dostavitve vseh dokumentov zadrži plačilo celotnega računa oziroma situacije in s tem ne pride v zamudo pri plačilu.</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Naročnik bo potrjene račune oziroma situacije podizvajalcev poravnal neposredno podizvajalcem na način in v roku, kot je dogovorjeno za plačilo izvajalcu.</w:t>
      </w:r>
    </w:p>
    <w:p w:rsidR="000A5E10" w:rsidRPr="000A5E10" w:rsidRDefault="000A5E10" w:rsidP="000A5E10">
      <w:pPr>
        <w:widowControl w:val="0"/>
        <w:jc w:val="both"/>
        <w:rPr>
          <w:i w:val="0"/>
          <w:sz w:val="22"/>
          <w:szCs w:val="22"/>
        </w:rPr>
      </w:pPr>
    </w:p>
    <w:p w:rsidR="000A5E10" w:rsidRPr="000A5E10" w:rsidRDefault="000A5E10" w:rsidP="000A5E10">
      <w:pPr>
        <w:widowControl w:val="0"/>
        <w:jc w:val="center"/>
        <w:rPr>
          <w:b/>
          <w:i w:val="0"/>
          <w:sz w:val="22"/>
          <w:szCs w:val="22"/>
        </w:rPr>
      </w:pPr>
      <w:r w:rsidRPr="000A5E10">
        <w:rPr>
          <w:b/>
          <w:i w:val="0"/>
          <w:sz w:val="22"/>
          <w:szCs w:val="22"/>
        </w:rPr>
        <w:t>ALI</w:t>
      </w:r>
    </w:p>
    <w:p w:rsidR="000A5E10" w:rsidRPr="000A5E10" w:rsidRDefault="000A5E10" w:rsidP="000A5E10">
      <w:pPr>
        <w:widowControl w:val="0"/>
        <w:jc w:val="center"/>
        <w:rPr>
          <w:b/>
          <w:i w:val="0"/>
          <w:sz w:val="22"/>
          <w:szCs w:val="22"/>
        </w:rPr>
      </w:pPr>
      <w:r w:rsidRPr="000A5E10">
        <w:rPr>
          <w:b/>
          <w:i w:val="0"/>
          <w:sz w:val="22"/>
          <w:szCs w:val="22"/>
        </w:rPr>
        <w:t>/se upošteva v primeru, da izvajalec ne nastopa s podizvajalcem/</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Izvajalec ob predložitvi ponudbe in ob sklenitvi te pogodbe nima prijavljenih podizvajalcev za izvedbo predmeta te pogodbe.</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Naročnik mora v skladu s četrtim odstavkom 94. člena ZJN-3, zavrniti vsakega podizvajalca, če zanj obstajajo razlogi za izključitev v skladu z 1., 2., 4., in 6. odstavkom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Izvajalec v razmerju do naročnika v celoti odgovarja za dobro izvedbo pogodbenih obveznosti, ne glede na število podizvajalcev.</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OBVEZNOSTI NAROČNIKA</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widowControl w:val="0"/>
        <w:rPr>
          <w:i w:val="0"/>
          <w:sz w:val="22"/>
          <w:szCs w:val="22"/>
        </w:rPr>
      </w:pPr>
      <w:r w:rsidRPr="000A5E10">
        <w:rPr>
          <w:i w:val="0"/>
          <w:sz w:val="22"/>
          <w:szCs w:val="22"/>
        </w:rPr>
        <w:t>Naročnik se obvezuje po sklenitvi pogodbe izvajalcu izročiti:</w:t>
      </w:r>
    </w:p>
    <w:p w:rsidR="000A5E10" w:rsidRPr="000A5E10" w:rsidRDefault="000A5E10" w:rsidP="000A5E10">
      <w:pPr>
        <w:widowControl w:val="0"/>
        <w:rPr>
          <w:i w:val="0"/>
          <w:sz w:val="22"/>
          <w:szCs w:val="22"/>
        </w:rPr>
      </w:pPr>
    </w:p>
    <w:p w:rsidR="000A5E10" w:rsidRPr="000A5E10" w:rsidRDefault="000A5E10" w:rsidP="000A5E10">
      <w:pPr>
        <w:widowControl w:val="0"/>
        <w:ind w:left="142" w:hanging="142"/>
        <w:rPr>
          <w:i w:val="0"/>
          <w:sz w:val="22"/>
          <w:szCs w:val="22"/>
        </w:rPr>
      </w:pPr>
      <w:r w:rsidRPr="000A5E10">
        <w:rPr>
          <w:i w:val="0"/>
          <w:sz w:val="22"/>
          <w:szCs w:val="22"/>
        </w:rPr>
        <w:t>-</w:t>
      </w:r>
      <w:r w:rsidRPr="000A5E10">
        <w:rPr>
          <w:i w:val="0"/>
          <w:sz w:val="22"/>
          <w:szCs w:val="22"/>
        </w:rPr>
        <w:tab/>
        <w:t>situacijo vseh obstoječih podzemnih in nadzemnih vodov in naprav,</w:t>
      </w:r>
    </w:p>
    <w:p w:rsidR="000A5E10" w:rsidRPr="000A5E10" w:rsidRDefault="000A5E10" w:rsidP="000A5E10">
      <w:pPr>
        <w:widowControl w:val="0"/>
        <w:ind w:left="142" w:hanging="142"/>
        <w:rPr>
          <w:i w:val="0"/>
          <w:sz w:val="22"/>
          <w:szCs w:val="22"/>
        </w:rPr>
      </w:pPr>
      <w:r w:rsidRPr="000A5E10">
        <w:rPr>
          <w:i w:val="0"/>
          <w:sz w:val="22"/>
          <w:szCs w:val="22"/>
        </w:rPr>
        <w:t>-</w:t>
      </w:r>
      <w:r w:rsidRPr="000A5E10">
        <w:rPr>
          <w:i w:val="0"/>
          <w:sz w:val="22"/>
          <w:szCs w:val="22"/>
        </w:rPr>
        <w:tab/>
        <w:t>pooblastilo za pridobitev cestne zapore,</w:t>
      </w:r>
    </w:p>
    <w:p w:rsidR="000A5E10" w:rsidRPr="000A5E10" w:rsidRDefault="000A5E10" w:rsidP="000A5E10">
      <w:pPr>
        <w:widowControl w:val="0"/>
        <w:ind w:left="142" w:hanging="142"/>
        <w:jc w:val="both"/>
        <w:rPr>
          <w:i w:val="0"/>
          <w:sz w:val="22"/>
          <w:szCs w:val="22"/>
        </w:rPr>
      </w:pPr>
      <w:r w:rsidRPr="000A5E10">
        <w:rPr>
          <w:i w:val="0"/>
          <w:sz w:val="22"/>
          <w:szCs w:val="22"/>
        </w:rPr>
        <w:t>-</w:t>
      </w:r>
      <w:r w:rsidRPr="000A5E10">
        <w:rPr>
          <w:i w:val="0"/>
          <w:sz w:val="22"/>
          <w:szCs w:val="22"/>
        </w:rPr>
        <w:tab/>
        <w:t>vso drugo potrebno dokumentacijo ter pisne sporazume in zapisniške ugotovitve, ki sta jih podpisala pooblaščena predstavnika pogodbenih strank.</w:t>
      </w:r>
    </w:p>
    <w:p w:rsidR="000A5E10" w:rsidRPr="000A5E10" w:rsidRDefault="000A5E10" w:rsidP="000A5E10">
      <w:pPr>
        <w:widowControl w:val="0"/>
        <w:rPr>
          <w:i w:val="0"/>
          <w:sz w:val="22"/>
          <w:szCs w:val="22"/>
        </w:rPr>
      </w:pPr>
    </w:p>
    <w:p w:rsidR="000A5E10" w:rsidRPr="000A5E10" w:rsidRDefault="000A5E10" w:rsidP="000A5E10">
      <w:pPr>
        <w:widowControl w:val="0"/>
        <w:jc w:val="both"/>
        <w:rPr>
          <w:i w:val="0"/>
          <w:sz w:val="22"/>
          <w:szCs w:val="22"/>
        </w:rPr>
      </w:pPr>
      <w:r w:rsidRPr="000A5E10">
        <w:rPr>
          <w:i w:val="0"/>
          <w:sz w:val="22"/>
          <w:szCs w:val="22"/>
        </w:rPr>
        <w:t>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w:t>
      </w:r>
    </w:p>
    <w:p w:rsidR="000A5E10" w:rsidRPr="000A5E10" w:rsidRDefault="000A5E10" w:rsidP="000A5E10">
      <w:pPr>
        <w:jc w:val="both"/>
        <w:rPr>
          <w:b/>
          <w:i w:val="0"/>
          <w:sz w:val="22"/>
          <w:szCs w:val="22"/>
        </w:rPr>
      </w:pPr>
    </w:p>
    <w:p w:rsidR="000A5E10" w:rsidRPr="000A5E10" w:rsidRDefault="000A5E10" w:rsidP="000A5E10">
      <w:pPr>
        <w:jc w:val="both"/>
        <w:rPr>
          <w:b/>
          <w:i w:val="0"/>
          <w:sz w:val="22"/>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OBVEZNOSTI IZVAJALCA</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b/>
          <w:i w:val="0"/>
          <w:sz w:val="22"/>
          <w:szCs w:val="22"/>
        </w:rPr>
      </w:pPr>
    </w:p>
    <w:p w:rsidR="000A5E10" w:rsidRPr="000A5E10" w:rsidRDefault="000A5E10" w:rsidP="000A5E10">
      <w:pPr>
        <w:widowControl w:val="0"/>
        <w:rPr>
          <w:i w:val="0"/>
          <w:sz w:val="22"/>
          <w:szCs w:val="22"/>
        </w:rPr>
      </w:pPr>
      <w:r w:rsidRPr="000A5E10">
        <w:rPr>
          <w:i w:val="0"/>
          <w:sz w:val="22"/>
          <w:szCs w:val="22"/>
        </w:rPr>
        <w:t>Izvajalec se obvezuje, da bo:</w:t>
      </w:r>
    </w:p>
    <w:p w:rsidR="000A5E10" w:rsidRPr="000A5E10" w:rsidRDefault="000A5E10" w:rsidP="000A5E10">
      <w:pPr>
        <w:widowControl w:val="0"/>
        <w:rPr>
          <w:i w:val="0"/>
          <w:sz w:val="22"/>
          <w:szCs w:val="22"/>
        </w:rPr>
      </w:pP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 xml:space="preserve">naročniku predložil finančno zavarovanje za dobro izvedbo pogodbenih obveznosti (skladno z vzorcem iz razpisne dokumentacije) v skladu s 18. členom te pogodbe, </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v roku šestih (6.) koledarskih dni po uvedbi v delo vložil zahtevo za izdelavo skice cestne zapore in o datumu vložitve zahteve za izdelavo pisno obvestil naročnika,</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lastRenderedPageBreak/>
        <w:t>v roku štirih (4.) koledarskih dni po prejemu skice cestne zapore v imenu naročnika vložil zahtevo za cestno zaporo, ki je potrebna za izvajanje pogodbenih del in o datumu zahteve za cestno zaporo pisno obvestil naročnika,</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v imenu naročnika izvajal vse naloge, pogojene v dovoljenju za cestno zaporo in v zvezi z danimi pogoji v odločbi nosil vso odgovornost,</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pridobil vsa druga soglasja, ki so potrebna za izvajanje del in niso bila predmet upravnega postopka za pridobitev pravnomočnega upravnega dovoljenja,</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zavaroval svojo opremo in opremo dobaviteljev, ki bo vgrajena, proti vsem rizikom, do predaje investicije naročniku,</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 xml:space="preserve">zavaroval delovno osebje in svoje naprave, </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strokovno pravilno, kvalitetno in v skladu z veljavnimi tehničnimi predpisi, standardi, gradbenimi normativi ter z običaji dobre prakse izvedel pogodbena dela po potrjeni projektni dokumentaciji,</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ves čas gradnje vodil gradbeni dnevnik in knjigo obračunskih izmer v skladu z veljavnim Zakonom o graditvi objektov,</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izvajal na gradbišču varnostne ukrepe po veljavni zakonodaji tako za delavce, naprave in material ter za vse mimoidoče,</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da bo izvajal dela ves svetli del dneva vse dni v tednu, (razen ob nedeljah in dela prostih dnevih) določenimi s predpisi</w:t>
      </w:r>
      <w:r w:rsidRPr="000A5E10">
        <w:rPr>
          <w:b/>
          <w:i w:val="0"/>
          <w:sz w:val="22"/>
          <w:szCs w:val="22"/>
        </w:rPr>
        <w:t xml:space="preserve">, </w:t>
      </w:r>
      <w:r w:rsidRPr="000A5E10">
        <w:rPr>
          <w:i w:val="0"/>
          <w:sz w:val="22"/>
          <w:szCs w:val="22"/>
        </w:rPr>
        <w:t xml:space="preserve">pri čemer je svetli del dneva definiran z naslednjimi polnimi urami: </w:t>
      </w:r>
    </w:p>
    <w:p w:rsidR="000A5E10" w:rsidRPr="000A5E10" w:rsidRDefault="000A5E10" w:rsidP="000A5E10">
      <w:pPr>
        <w:jc w:val="both"/>
        <w:rPr>
          <w:i w:val="0"/>
          <w:sz w:val="22"/>
          <w:szCs w:val="22"/>
        </w:rPr>
      </w:pPr>
    </w:p>
    <w:tbl>
      <w:tblPr>
        <w:tblW w:w="0" w:type="auto"/>
        <w:tblInd w:w="1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2160"/>
      </w:tblGrid>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Obdobje leta</w:t>
            </w:r>
          </w:p>
        </w:tc>
        <w:tc>
          <w:tcPr>
            <w:tcW w:w="2160" w:type="dxa"/>
          </w:tcPr>
          <w:p w:rsidR="000A5E10" w:rsidRPr="000A5E10" w:rsidRDefault="000A5E10" w:rsidP="000A5E10">
            <w:pPr>
              <w:rPr>
                <w:i w:val="0"/>
                <w:color w:val="000000"/>
                <w:sz w:val="22"/>
                <w:szCs w:val="22"/>
              </w:rPr>
            </w:pPr>
            <w:r w:rsidRPr="000A5E10">
              <w:rPr>
                <w:i w:val="0"/>
                <w:color w:val="000000"/>
                <w:sz w:val="22"/>
                <w:szCs w:val="22"/>
              </w:rPr>
              <w:t>Polne ure dneva</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1. januar – 27. januar</w:t>
            </w:r>
          </w:p>
        </w:tc>
        <w:tc>
          <w:tcPr>
            <w:tcW w:w="2160" w:type="dxa"/>
          </w:tcPr>
          <w:p w:rsidR="000A5E10" w:rsidRPr="000A5E10" w:rsidRDefault="000A5E10" w:rsidP="000A5E10">
            <w:pPr>
              <w:rPr>
                <w:i w:val="0"/>
                <w:color w:val="000000"/>
                <w:sz w:val="22"/>
                <w:szCs w:val="22"/>
              </w:rPr>
            </w:pPr>
            <w:r w:rsidRPr="000A5E10">
              <w:rPr>
                <w:i w:val="0"/>
                <w:color w:val="000000"/>
                <w:sz w:val="22"/>
                <w:szCs w:val="22"/>
              </w:rPr>
              <w:t>8.00 – 17.00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28. januar – 19. februar</w:t>
            </w:r>
          </w:p>
        </w:tc>
        <w:tc>
          <w:tcPr>
            <w:tcW w:w="2160" w:type="dxa"/>
          </w:tcPr>
          <w:p w:rsidR="000A5E10" w:rsidRPr="000A5E10" w:rsidRDefault="000A5E10" w:rsidP="000A5E10">
            <w:pPr>
              <w:rPr>
                <w:i w:val="0"/>
                <w:color w:val="000000"/>
                <w:sz w:val="22"/>
                <w:szCs w:val="22"/>
              </w:rPr>
            </w:pPr>
            <w:r w:rsidRPr="000A5E10">
              <w:rPr>
                <w:i w:val="0"/>
                <w:color w:val="000000"/>
                <w:sz w:val="22"/>
                <w:szCs w:val="22"/>
              </w:rPr>
              <w:t>8.00 – 17.00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20. februar – 8. marec</w:t>
            </w:r>
          </w:p>
        </w:tc>
        <w:tc>
          <w:tcPr>
            <w:tcW w:w="2160" w:type="dxa"/>
          </w:tcPr>
          <w:p w:rsidR="000A5E10" w:rsidRPr="000A5E10" w:rsidRDefault="000A5E10" w:rsidP="000A5E10">
            <w:pPr>
              <w:rPr>
                <w:i w:val="0"/>
                <w:color w:val="000000"/>
                <w:sz w:val="22"/>
                <w:szCs w:val="22"/>
              </w:rPr>
            </w:pPr>
            <w:r w:rsidRPr="000A5E10">
              <w:rPr>
                <w:i w:val="0"/>
                <w:color w:val="000000"/>
                <w:sz w:val="22"/>
                <w:szCs w:val="22"/>
              </w:rPr>
              <w:t>7.00 – 17.00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9. marec – 22. marec</w:t>
            </w:r>
          </w:p>
        </w:tc>
        <w:tc>
          <w:tcPr>
            <w:tcW w:w="2160" w:type="dxa"/>
          </w:tcPr>
          <w:p w:rsidR="000A5E10" w:rsidRPr="000A5E10" w:rsidRDefault="000A5E10" w:rsidP="000A5E10">
            <w:pPr>
              <w:rPr>
                <w:i w:val="0"/>
                <w:color w:val="000000"/>
                <w:sz w:val="22"/>
                <w:szCs w:val="22"/>
              </w:rPr>
            </w:pPr>
            <w:r w:rsidRPr="000A5E10">
              <w:rPr>
                <w:i w:val="0"/>
                <w:color w:val="000000"/>
                <w:sz w:val="22"/>
                <w:szCs w:val="22"/>
              </w:rPr>
              <w:t>7.00 – 18.00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23. marec – 23. april</w:t>
            </w:r>
          </w:p>
        </w:tc>
        <w:tc>
          <w:tcPr>
            <w:tcW w:w="2160" w:type="dxa"/>
          </w:tcPr>
          <w:p w:rsidR="000A5E10" w:rsidRPr="000A5E10" w:rsidRDefault="000A5E10" w:rsidP="000A5E10">
            <w:pPr>
              <w:rPr>
                <w:i w:val="0"/>
                <w:color w:val="000000"/>
                <w:sz w:val="22"/>
                <w:szCs w:val="22"/>
              </w:rPr>
            </w:pPr>
            <w:r w:rsidRPr="000A5E10">
              <w:rPr>
                <w:i w:val="0"/>
                <w:color w:val="000000"/>
                <w:sz w:val="22"/>
                <w:szCs w:val="22"/>
              </w:rPr>
              <w:t>6.00 – 18.00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24. april – 21. avgust</w:t>
            </w:r>
          </w:p>
        </w:tc>
        <w:tc>
          <w:tcPr>
            <w:tcW w:w="2160" w:type="dxa"/>
          </w:tcPr>
          <w:p w:rsidR="000A5E10" w:rsidRPr="000A5E10" w:rsidRDefault="000A5E10" w:rsidP="000A5E10">
            <w:pPr>
              <w:rPr>
                <w:i w:val="0"/>
                <w:color w:val="000000"/>
                <w:sz w:val="22"/>
                <w:szCs w:val="22"/>
              </w:rPr>
            </w:pPr>
            <w:r w:rsidRPr="000A5E10">
              <w:rPr>
                <w:i w:val="0"/>
                <w:color w:val="000000"/>
                <w:sz w:val="22"/>
                <w:szCs w:val="22"/>
              </w:rPr>
              <w:t>6.00 – 19.00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 xml:space="preserve">22. avgust – 21. september </w:t>
            </w:r>
          </w:p>
        </w:tc>
        <w:tc>
          <w:tcPr>
            <w:tcW w:w="2160" w:type="dxa"/>
          </w:tcPr>
          <w:p w:rsidR="000A5E10" w:rsidRPr="000A5E10" w:rsidRDefault="000A5E10" w:rsidP="000A5E10">
            <w:pPr>
              <w:rPr>
                <w:i w:val="0"/>
                <w:color w:val="000000"/>
                <w:sz w:val="22"/>
                <w:szCs w:val="22"/>
              </w:rPr>
            </w:pPr>
            <w:r w:rsidRPr="000A5E10">
              <w:rPr>
                <w:i w:val="0"/>
                <w:color w:val="000000"/>
                <w:sz w:val="22"/>
                <w:szCs w:val="22"/>
              </w:rPr>
              <w:t>6.00 – 19.00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22. september – 30. september</w:t>
            </w:r>
          </w:p>
        </w:tc>
        <w:tc>
          <w:tcPr>
            <w:tcW w:w="2160" w:type="dxa"/>
          </w:tcPr>
          <w:p w:rsidR="000A5E10" w:rsidRPr="000A5E10" w:rsidRDefault="000A5E10" w:rsidP="000A5E10">
            <w:pPr>
              <w:rPr>
                <w:i w:val="0"/>
                <w:color w:val="000000"/>
                <w:sz w:val="22"/>
                <w:szCs w:val="22"/>
              </w:rPr>
            </w:pPr>
            <w:r w:rsidRPr="000A5E10">
              <w:rPr>
                <w:i w:val="0"/>
                <w:color w:val="000000"/>
                <w:sz w:val="22"/>
                <w:szCs w:val="22"/>
              </w:rPr>
              <w:t>6.00 – 19.00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1. oktober – 24. oktober</w:t>
            </w:r>
          </w:p>
        </w:tc>
        <w:tc>
          <w:tcPr>
            <w:tcW w:w="2160" w:type="dxa"/>
          </w:tcPr>
          <w:p w:rsidR="000A5E10" w:rsidRPr="000A5E10" w:rsidRDefault="000A5E10" w:rsidP="000A5E10">
            <w:pPr>
              <w:rPr>
                <w:i w:val="0"/>
                <w:color w:val="000000"/>
                <w:sz w:val="22"/>
                <w:szCs w:val="22"/>
              </w:rPr>
            </w:pPr>
            <w:r w:rsidRPr="000A5E10">
              <w:rPr>
                <w:i w:val="0"/>
                <w:color w:val="000000"/>
                <w:sz w:val="22"/>
                <w:szCs w:val="22"/>
              </w:rPr>
              <w:t>7.00 – 17.00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25. oktober – 13. november</w:t>
            </w:r>
          </w:p>
        </w:tc>
        <w:tc>
          <w:tcPr>
            <w:tcW w:w="2160" w:type="dxa"/>
          </w:tcPr>
          <w:p w:rsidR="000A5E10" w:rsidRPr="000A5E10" w:rsidRDefault="000A5E10" w:rsidP="000A5E10">
            <w:pPr>
              <w:rPr>
                <w:i w:val="0"/>
                <w:color w:val="000000"/>
                <w:sz w:val="22"/>
                <w:szCs w:val="22"/>
              </w:rPr>
            </w:pPr>
            <w:r w:rsidRPr="000A5E10">
              <w:rPr>
                <w:i w:val="0"/>
                <w:color w:val="000000"/>
                <w:sz w:val="22"/>
                <w:szCs w:val="22"/>
              </w:rPr>
              <w:t>7.00 – 17.00 h</w:t>
            </w:r>
          </w:p>
        </w:tc>
      </w:tr>
      <w:tr w:rsidR="000A5E10" w:rsidRPr="000A5E10" w:rsidTr="00CB591B">
        <w:tc>
          <w:tcPr>
            <w:tcW w:w="4548" w:type="dxa"/>
          </w:tcPr>
          <w:p w:rsidR="000A5E10" w:rsidRPr="000A5E10" w:rsidRDefault="000A5E10" w:rsidP="000A5E10">
            <w:pPr>
              <w:rPr>
                <w:i w:val="0"/>
                <w:color w:val="000000"/>
                <w:sz w:val="22"/>
                <w:szCs w:val="22"/>
              </w:rPr>
            </w:pPr>
            <w:r w:rsidRPr="000A5E10">
              <w:rPr>
                <w:i w:val="0"/>
                <w:color w:val="000000"/>
                <w:sz w:val="22"/>
                <w:szCs w:val="22"/>
              </w:rPr>
              <w:t>14. november – 31. december</w:t>
            </w:r>
          </w:p>
        </w:tc>
        <w:tc>
          <w:tcPr>
            <w:tcW w:w="2160" w:type="dxa"/>
          </w:tcPr>
          <w:p w:rsidR="000A5E10" w:rsidRPr="000A5E10" w:rsidRDefault="000A5E10" w:rsidP="000A5E10">
            <w:pPr>
              <w:rPr>
                <w:i w:val="0"/>
                <w:color w:val="000000"/>
                <w:sz w:val="22"/>
                <w:szCs w:val="22"/>
              </w:rPr>
            </w:pPr>
            <w:r w:rsidRPr="000A5E10">
              <w:rPr>
                <w:i w:val="0"/>
                <w:color w:val="000000"/>
                <w:sz w:val="22"/>
                <w:szCs w:val="22"/>
              </w:rPr>
              <w:t>8.00 – 17.00 h</w:t>
            </w:r>
          </w:p>
        </w:tc>
      </w:tr>
    </w:tbl>
    <w:p w:rsidR="000A5E10" w:rsidRPr="000A5E10" w:rsidRDefault="000A5E10" w:rsidP="000A5E10">
      <w:pPr>
        <w:jc w:val="both"/>
        <w:rPr>
          <w:i w:val="0"/>
          <w:sz w:val="22"/>
          <w:szCs w:val="22"/>
        </w:rPr>
      </w:pP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 xml:space="preserve">po zaključku del očistil gradbišče, </w:t>
      </w:r>
    </w:p>
    <w:p w:rsidR="000A5E10" w:rsidRPr="000A5E10" w:rsidRDefault="000A5E10" w:rsidP="002C3BD6">
      <w:pPr>
        <w:numPr>
          <w:ilvl w:val="0"/>
          <w:numId w:val="30"/>
        </w:numPr>
        <w:ind w:left="142" w:hanging="142"/>
        <w:contextualSpacing/>
        <w:jc w:val="both"/>
        <w:rPr>
          <w:i w:val="0"/>
          <w:sz w:val="22"/>
          <w:szCs w:val="22"/>
        </w:rPr>
      </w:pPr>
      <w:r w:rsidRPr="000A5E10">
        <w:rPr>
          <w:i w:val="0"/>
          <w:sz w:val="22"/>
          <w:szCs w:val="22"/>
        </w:rPr>
        <w:t>v roku petnajstih (15) koledarskih dni po končanju del, ki ga potrdi pooblaščen predstavnik naročnika z vpisom v gradbeni dnevnik, izdelal projekt izvedenih del in predal naročniku vso potrebno dokumentacijo za potrebe izvedbe tehničnega pregleda,</w:t>
      </w:r>
    </w:p>
    <w:p w:rsidR="000A5E10" w:rsidRPr="000A5E10" w:rsidRDefault="000A5E10" w:rsidP="002C3BD6">
      <w:pPr>
        <w:widowControl w:val="0"/>
        <w:numPr>
          <w:ilvl w:val="0"/>
          <w:numId w:val="30"/>
        </w:numPr>
        <w:ind w:left="142" w:hanging="142"/>
        <w:contextualSpacing/>
        <w:jc w:val="both"/>
        <w:rPr>
          <w:i w:val="0"/>
          <w:sz w:val="22"/>
          <w:szCs w:val="22"/>
        </w:rPr>
      </w:pPr>
      <w:r w:rsidRPr="000A5E10">
        <w:rPr>
          <w:i w:val="0"/>
          <w:sz w:val="22"/>
          <w:szCs w:val="22"/>
        </w:rPr>
        <w:t>v roku petnajstih (15) koledarskih dni od dneva tehničnega pregleda odpravil pomanjkljivosti, ugotovljene na tehničnem pregledu,</w:t>
      </w:r>
    </w:p>
    <w:p w:rsidR="000A5E10" w:rsidRPr="000A5E10" w:rsidRDefault="000A5E10" w:rsidP="000A5E10">
      <w:pPr>
        <w:tabs>
          <w:tab w:val="left" w:pos="0"/>
          <w:tab w:val="left" w:pos="567"/>
          <w:tab w:val="left" w:pos="851"/>
        </w:tabs>
        <w:jc w:val="both"/>
        <w:rPr>
          <w:i w:val="0"/>
          <w:sz w:val="22"/>
          <w:szCs w:val="22"/>
        </w:rPr>
      </w:pPr>
    </w:p>
    <w:p w:rsidR="000A5E10" w:rsidRPr="000A5E10" w:rsidRDefault="000A5E10" w:rsidP="000A5E10">
      <w:pPr>
        <w:tabs>
          <w:tab w:val="left" w:pos="0"/>
          <w:tab w:val="left" w:pos="567"/>
          <w:tab w:val="left" w:pos="851"/>
        </w:tabs>
        <w:jc w:val="both"/>
        <w:rPr>
          <w:i w:val="0"/>
          <w:sz w:val="22"/>
          <w:szCs w:val="22"/>
        </w:rPr>
      </w:pPr>
      <w:r w:rsidRPr="000A5E10">
        <w:rPr>
          <w:i w:val="0"/>
          <w:sz w:val="22"/>
          <w:szCs w:val="22"/>
        </w:rPr>
        <w:t>Stroški vseh obveznosti izvajalca, ki so navedene v tem členu predmetne pogodbe, so zajeti v pogodbeni ceni. Izvajalec nima pravice zahtevati dodatnega plačila za navedene obveznosti.</w:t>
      </w:r>
    </w:p>
    <w:p w:rsidR="000A5E10" w:rsidRPr="000A5E10" w:rsidRDefault="000A5E10" w:rsidP="000A5E10">
      <w:pPr>
        <w:tabs>
          <w:tab w:val="left" w:pos="0"/>
          <w:tab w:val="left" w:pos="567"/>
          <w:tab w:val="left" w:pos="851"/>
        </w:tabs>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tabs>
          <w:tab w:val="left" w:pos="0"/>
          <w:tab w:val="left" w:pos="567"/>
          <w:tab w:val="left" w:pos="851"/>
        </w:tabs>
        <w:jc w:val="both"/>
        <w:rPr>
          <w:i w:val="0"/>
          <w:sz w:val="22"/>
          <w:szCs w:val="22"/>
        </w:rPr>
      </w:pPr>
    </w:p>
    <w:p w:rsidR="000A5E10" w:rsidRPr="000A5E10" w:rsidRDefault="000A5E10" w:rsidP="000A5E10">
      <w:pPr>
        <w:jc w:val="both"/>
        <w:rPr>
          <w:i w:val="0"/>
          <w:sz w:val="22"/>
          <w:szCs w:val="22"/>
        </w:rPr>
      </w:pPr>
      <w:r w:rsidRPr="000A5E10">
        <w:rPr>
          <w:i w:val="0"/>
          <w:sz w:val="22"/>
          <w:szCs w:val="22"/>
        </w:rPr>
        <w:t>Obnova objektov se lahko začne po:</w:t>
      </w:r>
    </w:p>
    <w:p w:rsidR="000A5E10" w:rsidRPr="000A5E10" w:rsidRDefault="000A5E10" w:rsidP="000A5E10">
      <w:pPr>
        <w:jc w:val="both"/>
        <w:rPr>
          <w:rFonts w:ascii="Tahoma" w:hAnsi="Tahoma"/>
        </w:rPr>
      </w:pPr>
    </w:p>
    <w:p w:rsidR="000A5E10" w:rsidRPr="000A5E10" w:rsidRDefault="000A5E10" w:rsidP="002C3BD6">
      <w:pPr>
        <w:numPr>
          <w:ilvl w:val="0"/>
          <w:numId w:val="31"/>
        </w:numPr>
        <w:contextualSpacing/>
        <w:jc w:val="both"/>
        <w:rPr>
          <w:rFonts w:eastAsia="Calibri"/>
          <w:i w:val="0"/>
          <w:sz w:val="22"/>
          <w:szCs w:val="22"/>
          <w:lang w:eastAsia="en-US"/>
        </w:rPr>
      </w:pPr>
      <w:r w:rsidRPr="000A5E10">
        <w:rPr>
          <w:rFonts w:eastAsia="Calibri"/>
          <w:i w:val="0"/>
          <w:sz w:val="22"/>
          <w:szCs w:val="22"/>
          <w:lang w:eastAsia="en-US"/>
        </w:rPr>
        <w:t>izdelavi varnostnega načrta in</w:t>
      </w:r>
    </w:p>
    <w:p w:rsidR="000A5E10" w:rsidRPr="000A5E10" w:rsidRDefault="000A5E10" w:rsidP="002C3BD6">
      <w:pPr>
        <w:numPr>
          <w:ilvl w:val="0"/>
          <w:numId w:val="31"/>
        </w:numPr>
        <w:contextualSpacing/>
        <w:jc w:val="both"/>
        <w:rPr>
          <w:rFonts w:eastAsia="Calibri"/>
          <w:i w:val="0"/>
          <w:sz w:val="22"/>
          <w:szCs w:val="22"/>
          <w:lang w:eastAsia="en-US"/>
        </w:rPr>
      </w:pPr>
      <w:r w:rsidRPr="000A5E10">
        <w:rPr>
          <w:rFonts w:eastAsia="Calibri"/>
          <w:i w:val="0"/>
          <w:sz w:val="22"/>
          <w:szCs w:val="22"/>
          <w:lang w:eastAsia="en-US"/>
        </w:rPr>
        <w:t>sklenitvi pisnega sporazuma v skladu s 25. členom Zakona o varnosti in zdravju pri delu, in predložitvi izpolnjenih izjav oziroma obrazcev:</w:t>
      </w:r>
    </w:p>
    <w:p w:rsidR="000A5E10" w:rsidRPr="000A5E10" w:rsidRDefault="000A5E10" w:rsidP="000A5E10">
      <w:pPr>
        <w:ind w:left="789"/>
        <w:contextualSpacing/>
        <w:jc w:val="both"/>
        <w:rPr>
          <w:rFonts w:eastAsia="Calibri"/>
          <w:i w:val="0"/>
          <w:sz w:val="22"/>
          <w:szCs w:val="22"/>
          <w:lang w:eastAsia="en-US"/>
        </w:rPr>
      </w:pPr>
    </w:p>
    <w:p w:rsidR="000A5E10" w:rsidRPr="000A5E10" w:rsidRDefault="000A5E10" w:rsidP="002C3BD6">
      <w:pPr>
        <w:numPr>
          <w:ilvl w:val="0"/>
          <w:numId w:val="32"/>
        </w:numPr>
        <w:ind w:left="1418"/>
        <w:contextualSpacing/>
        <w:jc w:val="both"/>
        <w:rPr>
          <w:rFonts w:eastAsia="Calibri"/>
          <w:i w:val="0"/>
          <w:sz w:val="22"/>
          <w:szCs w:val="22"/>
          <w:lang w:eastAsia="en-US"/>
        </w:rPr>
      </w:pPr>
      <w:r w:rsidRPr="000A5E10">
        <w:rPr>
          <w:rFonts w:eastAsia="Calibri"/>
          <w:i w:val="0"/>
          <w:sz w:val="22"/>
          <w:szCs w:val="22"/>
          <w:lang w:eastAsia="en-US"/>
        </w:rPr>
        <w:t>individualne izjave o obnašanju na delovišču,</w:t>
      </w:r>
    </w:p>
    <w:p w:rsidR="000A5E10" w:rsidRPr="000A5E10" w:rsidRDefault="000A5E10" w:rsidP="002C3BD6">
      <w:pPr>
        <w:numPr>
          <w:ilvl w:val="0"/>
          <w:numId w:val="32"/>
        </w:numPr>
        <w:ind w:left="1418"/>
        <w:contextualSpacing/>
        <w:jc w:val="both"/>
        <w:rPr>
          <w:rFonts w:eastAsia="Calibri"/>
          <w:i w:val="0"/>
          <w:sz w:val="22"/>
          <w:szCs w:val="22"/>
          <w:lang w:eastAsia="en-US"/>
        </w:rPr>
      </w:pPr>
      <w:r w:rsidRPr="000A5E10">
        <w:rPr>
          <w:rFonts w:eastAsia="Calibri"/>
          <w:i w:val="0"/>
          <w:sz w:val="22"/>
          <w:szCs w:val="22"/>
          <w:lang w:eastAsia="en-US"/>
        </w:rPr>
        <w:lastRenderedPageBreak/>
        <w:t xml:space="preserve">Obrazca 1 – Soglasje osebe k obveznosti prijavljanja bolezni, ki se lahko prenašajo z delom znakih iz Pravilnika o zdravstvenih zahtevah za osebe, ki pri delu proizvodnji in prometu z živili prihajajo v stik z živili (uradni list 82/2003 in 25/2009) in </w:t>
      </w:r>
    </w:p>
    <w:p w:rsidR="000A5E10" w:rsidRPr="000A5E10" w:rsidRDefault="000A5E10" w:rsidP="002C3BD6">
      <w:pPr>
        <w:numPr>
          <w:ilvl w:val="0"/>
          <w:numId w:val="32"/>
        </w:numPr>
        <w:tabs>
          <w:tab w:val="left" w:pos="-1980"/>
          <w:tab w:val="left" w:pos="1418"/>
        </w:tabs>
        <w:ind w:left="1418"/>
        <w:contextualSpacing/>
        <w:jc w:val="both"/>
        <w:rPr>
          <w:rFonts w:eastAsia="Calibri"/>
          <w:i w:val="0"/>
          <w:sz w:val="22"/>
          <w:szCs w:val="22"/>
          <w:lang w:eastAsia="en-US"/>
        </w:rPr>
      </w:pPr>
      <w:r w:rsidRPr="000A5E10">
        <w:rPr>
          <w:rFonts w:eastAsia="Calibri"/>
          <w:i w:val="0"/>
          <w:sz w:val="22"/>
          <w:szCs w:val="22"/>
          <w:lang w:eastAsia="en-US"/>
        </w:rPr>
        <w:t>Obrazca 2 – Individualna izjava o bolezenskih znakih iz Pravilnika o zdravstvenih zahtevah za osebe, ki pri delu proizvodnji in prometu z živili prihajajo v stik z živili (uradni list 82/2003 in 25/2009), ki jih morajo izpolniti delavci, ki bodo delali na gradbišču. Izjave je potrebno predložiti odgovorni osebi s strani naročnika.</w:t>
      </w:r>
    </w:p>
    <w:p w:rsidR="000A5E10" w:rsidRPr="000A5E10" w:rsidRDefault="000A5E10" w:rsidP="000A5E10">
      <w:pPr>
        <w:tabs>
          <w:tab w:val="left" w:pos="0"/>
          <w:tab w:val="left" w:pos="567"/>
          <w:tab w:val="left" w:pos="851"/>
        </w:tabs>
        <w:jc w:val="both"/>
        <w:rPr>
          <w:i w:val="0"/>
          <w:sz w:val="22"/>
          <w:szCs w:val="22"/>
        </w:rPr>
      </w:pPr>
    </w:p>
    <w:p w:rsidR="000A5E10" w:rsidRPr="000A5E10" w:rsidRDefault="000A5E10" w:rsidP="000A5E10">
      <w:pPr>
        <w:tabs>
          <w:tab w:val="left" w:pos="0"/>
          <w:tab w:val="left" w:pos="567"/>
          <w:tab w:val="left" w:pos="851"/>
        </w:tabs>
        <w:jc w:val="both"/>
        <w:rPr>
          <w:i w:val="0"/>
          <w:sz w:val="22"/>
          <w:szCs w:val="22"/>
        </w:rPr>
      </w:pPr>
    </w:p>
    <w:p w:rsidR="000A5E10" w:rsidRPr="000A5E10" w:rsidRDefault="000A5E10" w:rsidP="002C3BD6">
      <w:pPr>
        <w:numPr>
          <w:ilvl w:val="0"/>
          <w:numId w:val="27"/>
        </w:numPr>
        <w:ind w:left="567" w:hanging="578"/>
        <w:jc w:val="both"/>
        <w:rPr>
          <w:b/>
          <w:i w:val="0"/>
          <w:sz w:val="22"/>
          <w:szCs w:val="22"/>
        </w:rPr>
      </w:pPr>
      <w:r w:rsidRPr="000A5E10">
        <w:rPr>
          <w:b/>
          <w:i w:val="0"/>
          <w:sz w:val="22"/>
          <w:szCs w:val="22"/>
        </w:rPr>
        <w:t>ROKI</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b/>
          <w:i w:val="0"/>
          <w:sz w:val="22"/>
          <w:szCs w:val="22"/>
        </w:rPr>
      </w:pPr>
    </w:p>
    <w:p w:rsidR="000A5E10" w:rsidRPr="000A5E10" w:rsidRDefault="000A5E10" w:rsidP="000A5E10">
      <w:pPr>
        <w:jc w:val="both"/>
        <w:rPr>
          <w:i w:val="0"/>
          <w:sz w:val="22"/>
          <w:szCs w:val="22"/>
        </w:rPr>
      </w:pPr>
      <w:r w:rsidRPr="000A5E10">
        <w:rPr>
          <w:i w:val="0"/>
          <w:sz w:val="22"/>
          <w:szCs w:val="22"/>
        </w:rPr>
        <w:t xml:space="preserve">Rok za dokončanje pogodbenih del je ………………… koledarskih dni od dneva uvedbe izvajalca v delo. V pogodbenem roku je vključen tudi rok za pridobitev cestne zapore. Dan uvedbe izvajalca v delo se ugotovi zapisniško in evidentira v gradbenem dnevniku. </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rsidR="000A5E10" w:rsidRPr="000A5E10" w:rsidRDefault="000A5E10" w:rsidP="000A5E10">
      <w:pPr>
        <w:widowControl w:val="0"/>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widowControl w:val="0"/>
        <w:jc w:val="both"/>
        <w:rPr>
          <w:i w:val="0"/>
          <w:sz w:val="22"/>
          <w:szCs w:val="22"/>
        </w:rPr>
      </w:pPr>
    </w:p>
    <w:p w:rsidR="000A5E10" w:rsidRPr="000A5E10" w:rsidRDefault="000A5E10" w:rsidP="000A5E10">
      <w:pPr>
        <w:jc w:val="both"/>
        <w:rPr>
          <w:i w:val="0"/>
          <w:sz w:val="22"/>
          <w:szCs w:val="22"/>
        </w:rPr>
      </w:pPr>
      <w:r w:rsidRPr="000A5E10">
        <w:rPr>
          <w:i w:val="0"/>
          <w:sz w:val="22"/>
          <w:szCs w:val="22"/>
        </w:rPr>
        <w:t xml:space="preserve">V primeru, da izvajalec ne more pričeti z deli po naročnikovi krivdi, ima pravico zahtevati nov rok dokončanja del. </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 xml:space="preserve">V primeru prekoračitve pogodbenega roka je vse stroške, ki bi nastali zaradi zamude, dolžna nositi tista pogodbena stranka, ki je povzročila zamudo. </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Default="000A5E10" w:rsidP="000A5E10">
      <w:pPr>
        <w:jc w:val="both"/>
        <w:rPr>
          <w:i w:val="0"/>
          <w:sz w:val="22"/>
          <w:szCs w:val="22"/>
        </w:rPr>
      </w:pPr>
      <w:r w:rsidRPr="000A5E10">
        <w:rPr>
          <w:i w:val="0"/>
          <w:sz w:val="22"/>
          <w:szCs w:val="22"/>
        </w:rPr>
        <w:t xml:space="preserve">V primeru nastanka pogojev iz 15. in 16. člena pogodbe, pogodbeni stranki za nov rok dokončanja del skleneta odgovarjajoči aneks k pogodbi. </w:t>
      </w:r>
    </w:p>
    <w:p w:rsidR="0032471E" w:rsidRDefault="0032471E" w:rsidP="000A5E10">
      <w:pPr>
        <w:jc w:val="both"/>
        <w:rPr>
          <w:i w:val="0"/>
          <w:sz w:val="22"/>
          <w:szCs w:val="22"/>
        </w:rPr>
      </w:pPr>
    </w:p>
    <w:p w:rsidR="0032471E" w:rsidRPr="000A5E10" w:rsidRDefault="0032471E" w:rsidP="000A5E10">
      <w:pPr>
        <w:jc w:val="both"/>
        <w:rPr>
          <w:i w:val="0"/>
          <w:sz w:val="22"/>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FINANČNA ZAVAROVANJA</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keepNext/>
        <w:jc w:val="both"/>
        <w:rPr>
          <w:rFonts w:ascii="Tahoma" w:hAnsi="Tahoma" w:cs="Tahoma"/>
          <w:szCs w:val="22"/>
        </w:rPr>
      </w:pPr>
    </w:p>
    <w:p w:rsidR="000A5E10" w:rsidRPr="000A5E10" w:rsidRDefault="000A5E10" w:rsidP="000A5E10">
      <w:pPr>
        <w:jc w:val="both"/>
        <w:rPr>
          <w:i w:val="0"/>
          <w:sz w:val="22"/>
          <w:szCs w:val="22"/>
        </w:rPr>
      </w:pPr>
      <w:r w:rsidRPr="000A5E10">
        <w:rPr>
          <w:i w:val="0"/>
          <w:sz w:val="22"/>
          <w:szCs w:val="22"/>
        </w:rPr>
        <w:t xml:space="preserve">Izvajalec mora najkasneje v petnajstih koledarskih (15) dneh od dneva sklenitve pogodbe predložiti naročniku podpisano in žigosano bančno garancijo oziroma kavcijsko zavarovanje zavarovalnice za dobro izvedbo pogodbenih obveznosti (skladno z vzorcem iz razpisne dokumentacije) v višini pet odstotkov (5%) skupne pogodbene vrednosti z DDV, z dobo veljavnosti še najmanj stodvajset (120) koledarskih dni po pogodbenem roku dokončanja del.   </w:t>
      </w:r>
    </w:p>
    <w:p w:rsidR="000A5E10" w:rsidRPr="000A5E10" w:rsidRDefault="000A5E10" w:rsidP="000A5E10">
      <w:pPr>
        <w:jc w:val="both"/>
        <w:rPr>
          <w:i w:val="0"/>
          <w:sz w:val="22"/>
          <w:szCs w:val="22"/>
        </w:rPr>
      </w:pPr>
      <w:r w:rsidRPr="000A5E10">
        <w:rPr>
          <w:i w:val="0"/>
          <w:sz w:val="22"/>
          <w:szCs w:val="22"/>
        </w:rPr>
        <w:t xml:space="preserve"> </w:t>
      </w:r>
    </w:p>
    <w:p w:rsidR="000A5E10" w:rsidRPr="000A5E10" w:rsidRDefault="000A5E10" w:rsidP="000A5E10">
      <w:pPr>
        <w:jc w:val="both"/>
        <w:rPr>
          <w:i w:val="0"/>
          <w:sz w:val="22"/>
          <w:szCs w:val="22"/>
        </w:rPr>
      </w:pPr>
      <w:r w:rsidRPr="000A5E10">
        <w:rPr>
          <w:i w:val="0"/>
          <w:sz w:val="22"/>
          <w:szCs w:val="22"/>
        </w:rPr>
        <w:t>Predložitev finančnega zavarovanja za dobro izvedbo pogodbenih obveznosti je pogoj za veljavnost te pogodbe. Če izvajalec v navedenem roku iz prejšnjega odstavka tega člena naročniku 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lastRenderedPageBreak/>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rsidR="000A5E10" w:rsidRPr="000A5E10" w:rsidRDefault="000A5E10" w:rsidP="000A5E10">
      <w:pPr>
        <w:jc w:val="both"/>
        <w:rPr>
          <w:b/>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keepNext/>
        <w:jc w:val="both"/>
        <w:rPr>
          <w:rFonts w:ascii="Tahoma" w:hAnsi="Tahoma" w:cs="Tahoma"/>
          <w:szCs w:val="22"/>
        </w:rPr>
      </w:pPr>
    </w:p>
    <w:p w:rsidR="000A5E10" w:rsidRPr="000A5E10" w:rsidRDefault="000A5E10" w:rsidP="000A5E10">
      <w:pPr>
        <w:jc w:val="both"/>
        <w:rPr>
          <w:i w:val="0"/>
          <w:sz w:val="22"/>
          <w:szCs w:val="22"/>
        </w:rPr>
      </w:pPr>
      <w:r w:rsidRPr="000A5E10">
        <w:rPr>
          <w:i w:val="0"/>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rsidR="000A5E10" w:rsidRPr="000A5E10" w:rsidRDefault="000A5E10" w:rsidP="000A5E10">
      <w:pPr>
        <w:jc w:val="both"/>
        <w:rPr>
          <w:i w:val="0"/>
          <w:sz w:val="22"/>
          <w:szCs w:val="22"/>
        </w:rPr>
      </w:pPr>
    </w:p>
    <w:p w:rsidR="000A5E10" w:rsidRPr="000A5E10" w:rsidRDefault="000A5E10" w:rsidP="000A5E10">
      <w:pPr>
        <w:jc w:val="both"/>
        <w:rPr>
          <w:b/>
          <w:i w:val="0"/>
          <w:sz w:val="22"/>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POGODBENA KAZEN</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V primeru, da izvajalec po svoji krivdi ne izvede pravočasno pogodbenih del, je naročniku dolžan plačati pogodbeno kazen:</w:t>
      </w:r>
    </w:p>
    <w:p w:rsidR="000A5E10" w:rsidRPr="000A5E10" w:rsidRDefault="000A5E10" w:rsidP="000A5E10">
      <w:pPr>
        <w:jc w:val="both"/>
        <w:rPr>
          <w:i w:val="0"/>
          <w:sz w:val="22"/>
          <w:szCs w:val="22"/>
        </w:rPr>
      </w:pPr>
    </w:p>
    <w:p w:rsidR="000A5E10" w:rsidRPr="000A5E10" w:rsidRDefault="000A5E10" w:rsidP="000A5E10">
      <w:pPr>
        <w:ind w:left="142" w:hanging="142"/>
        <w:jc w:val="both"/>
        <w:rPr>
          <w:i w:val="0"/>
          <w:sz w:val="22"/>
          <w:szCs w:val="22"/>
        </w:rPr>
      </w:pPr>
      <w:r w:rsidRPr="000A5E10">
        <w:rPr>
          <w:i w:val="0"/>
          <w:sz w:val="22"/>
          <w:szCs w:val="22"/>
        </w:rPr>
        <w:t>-</w:t>
      </w:r>
      <w:r w:rsidRPr="000A5E10">
        <w:rPr>
          <w:i w:val="0"/>
          <w:sz w:val="22"/>
          <w:szCs w:val="22"/>
        </w:rPr>
        <w:tab/>
        <w:t>za vsak koledarski dan prekoračitve roka dokončanja del v višini 0,5% (nič celih pet odstotkov) celotne pogodbene vrednosti z DDV, vendar skupno največ v višini 10% (deset odstotkov) celotne pogodbene  vrednosti z DDV,</w:t>
      </w:r>
    </w:p>
    <w:p w:rsidR="000A5E10" w:rsidRPr="000A5E10" w:rsidRDefault="000A5E10" w:rsidP="000A5E10">
      <w:pPr>
        <w:ind w:left="142" w:hanging="142"/>
        <w:jc w:val="both"/>
        <w:rPr>
          <w:i w:val="0"/>
          <w:sz w:val="22"/>
          <w:szCs w:val="22"/>
        </w:rPr>
      </w:pPr>
      <w:r w:rsidRPr="000A5E10">
        <w:rPr>
          <w:i w:val="0"/>
          <w:sz w:val="22"/>
          <w:szCs w:val="22"/>
        </w:rPr>
        <w:t>-</w:t>
      </w:r>
      <w:r w:rsidRPr="000A5E10">
        <w:rPr>
          <w:i w:val="0"/>
          <w:sz w:val="22"/>
          <w:szCs w:val="22"/>
        </w:rPr>
        <w:tab/>
        <w:t>za vsak koledarski dan prekoračitve roka za vložitev zahteve za izdelavo skice cestne zapore in vložitve zahteve za izdajo cestne zapore v višini 0,5% (nič celih pet odstotkov) celotne pogodbene vrednosti z DDV, vendar največ v višini 5% (pet odstotkov) celotne pogodbene vrednosti z DDV.</w:t>
      </w:r>
    </w:p>
    <w:p w:rsidR="000A5E10" w:rsidRPr="000A5E10" w:rsidRDefault="000A5E10" w:rsidP="000A5E10">
      <w:pPr>
        <w:ind w:left="284" w:hanging="284"/>
        <w:jc w:val="both"/>
        <w:rPr>
          <w:i w:val="0"/>
          <w:sz w:val="22"/>
          <w:szCs w:val="22"/>
        </w:rPr>
      </w:pPr>
    </w:p>
    <w:p w:rsidR="000A5E10" w:rsidRPr="000A5E10" w:rsidRDefault="000A5E10" w:rsidP="000A5E10">
      <w:pPr>
        <w:jc w:val="both"/>
        <w:rPr>
          <w:i w:val="0"/>
          <w:sz w:val="22"/>
          <w:szCs w:val="22"/>
        </w:rPr>
      </w:pPr>
      <w:r w:rsidRPr="000A5E10">
        <w:rPr>
          <w:i w:val="0"/>
          <w:sz w:val="22"/>
          <w:szCs w:val="22"/>
        </w:rPr>
        <w:t>V kolikor pogodbena kazen za zamudo po prvi alineji prejšnjega odstavka preseže 10% (deset odstotkov) celotne pogodbene vrednosti z DDV oz. pogodbena kazen za zamudo po drugi alineji prejšnjega odstavka preseže 5% (pet odstotkov) celotne pogodbene vrednosti z DDV, lahko naročnik unovči finančno zavarovanje za dobro izvedbo pogodbenih obveznosti ali tudi odstopi od pogodbe.</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Pogodbena kazen se s strani naročnika obračuna pri končni situaciji.</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rsidR="000A5E10" w:rsidRPr="000A5E10" w:rsidRDefault="000A5E10" w:rsidP="000A5E10">
      <w:pPr>
        <w:widowControl w:val="0"/>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b/>
          <w:i w:val="0"/>
          <w:sz w:val="22"/>
          <w:szCs w:val="22"/>
        </w:rPr>
      </w:pPr>
    </w:p>
    <w:p w:rsidR="000A5E10" w:rsidRPr="000A5E10" w:rsidRDefault="000A5E10" w:rsidP="000A5E10">
      <w:pPr>
        <w:jc w:val="both"/>
        <w:rPr>
          <w:i w:val="0"/>
          <w:sz w:val="22"/>
          <w:szCs w:val="22"/>
        </w:rPr>
      </w:pPr>
      <w:r w:rsidRPr="000A5E10">
        <w:rPr>
          <w:i w:val="0"/>
          <w:sz w:val="22"/>
          <w:szCs w:val="22"/>
        </w:rPr>
        <w:t xml:space="preserve">V primeru, da izvajalec ne dostavi začasne/mesečne situacije v zahtevanem roku iz 7. člena te pogodbe, naročnik ne odobri izplačila začasne/mesečne situacije in jo pismeno, brez obrazložitve, zavrne. </w:t>
      </w:r>
    </w:p>
    <w:p w:rsidR="000A5E10" w:rsidRPr="000A5E10" w:rsidRDefault="000A5E10" w:rsidP="000A5E10">
      <w:pPr>
        <w:jc w:val="both"/>
        <w:rPr>
          <w:b/>
          <w:i w:val="0"/>
          <w:sz w:val="22"/>
          <w:szCs w:val="22"/>
        </w:rPr>
      </w:pPr>
    </w:p>
    <w:p w:rsidR="000A5E10" w:rsidRPr="000A5E10" w:rsidRDefault="000A5E10" w:rsidP="000A5E10">
      <w:pPr>
        <w:jc w:val="both"/>
        <w:rPr>
          <w:b/>
          <w:i w:val="0"/>
          <w:sz w:val="22"/>
          <w:szCs w:val="22"/>
        </w:rPr>
      </w:pPr>
    </w:p>
    <w:p w:rsidR="000A5E10" w:rsidRPr="000A5E10" w:rsidRDefault="000A5E10" w:rsidP="002C3BD6">
      <w:pPr>
        <w:numPr>
          <w:ilvl w:val="0"/>
          <w:numId w:val="27"/>
        </w:numPr>
        <w:ind w:left="567" w:hanging="578"/>
        <w:jc w:val="both"/>
        <w:rPr>
          <w:b/>
          <w:i w:val="0"/>
          <w:sz w:val="22"/>
          <w:szCs w:val="22"/>
        </w:rPr>
      </w:pPr>
      <w:r w:rsidRPr="000A5E10">
        <w:rPr>
          <w:b/>
          <w:i w:val="0"/>
          <w:sz w:val="22"/>
          <w:szCs w:val="22"/>
        </w:rPr>
        <w:t xml:space="preserve">POOBLAŠČENI PREDSTAVNIKI </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b/>
          <w:i w:val="0"/>
          <w:sz w:val="22"/>
          <w:szCs w:val="22"/>
        </w:rPr>
      </w:pPr>
    </w:p>
    <w:p w:rsidR="000A5E10" w:rsidRPr="000A5E10" w:rsidRDefault="000A5E10" w:rsidP="000A5E10">
      <w:pPr>
        <w:rPr>
          <w:i w:val="0"/>
          <w:sz w:val="22"/>
          <w:szCs w:val="22"/>
        </w:rPr>
      </w:pPr>
      <w:r w:rsidRPr="000A5E10">
        <w:rPr>
          <w:i w:val="0"/>
          <w:sz w:val="22"/>
          <w:szCs w:val="22"/>
        </w:rPr>
        <w:t>Pooblaščen predstavnik izvajalca je: ………………………….</w:t>
      </w:r>
    </w:p>
    <w:p w:rsidR="000A5E10" w:rsidRPr="000A5E10" w:rsidRDefault="000A5E10" w:rsidP="000A5E10">
      <w:pPr>
        <w:rPr>
          <w:i w:val="0"/>
          <w:sz w:val="22"/>
          <w:szCs w:val="22"/>
        </w:rPr>
      </w:pPr>
      <w:r w:rsidRPr="000A5E10">
        <w:rPr>
          <w:i w:val="0"/>
          <w:sz w:val="22"/>
          <w:szCs w:val="22"/>
        </w:rPr>
        <w:t xml:space="preserve">  </w:t>
      </w:r>
      <w:r w:rsidRPr="000A5E10">
        <w:rPr>
          <w:i w:val="0"/>
          <w:sz w:val="22"/>
          <w:szCs w:val="22"/>
        </w:rPr>
        <w:tab/>
      </w:r>
      <w:r w:rsidRPr="000A5E10">
        <w:rPr>
          <w:i w:val="0"/>
          <w:sz w:val="22"/>
          <w:szCs w:val="22"/>
        </w:rPr>
        <w:tab/>
      </w:r>
    </w:p>
    <w:p w:rsidR="000A5E10" w:rsidRPr="000A5E10" w:rsidRDefault="000A5E10" w:rsidP="000A5E10">
      <w:pPr>
        <w:rPr>
          <w:i w:val="0"/>
          <w:sz w:val="22"/>
          <w:szCs w:val="22"/>
        </w:rPr>
      </w:pPr>
      <w:r w:rsidRPr="000A5E10">
        <w:rPr>
          <w:i w:val="0"/>
          <w:sz w:val="22"/>
          <w:szCs w:val="22"/>
        </w:rPr>
        <w:t>Odgovorni vodja gradbenih del: ………………………………</w:t>
      </w:r>
    </w:p>
    <w:p w:rsidR="000A5E10" w:rsidRPr="000A5E10" w:rsidRDefault="000A5E10" w:rsidP="000A5E10">
      <w:pPr>
        <w:rPr>
          <w:i w:val="0"/>
          <w:sz w:val="22"/>
          <w:szCs w:val="22"/>
        </w:rPr>
      </w:pPr>
      <w:r w:rsidRPr="000A5E10">
        <w:rPr>
          <w:i w:val="0"/>
          <w:sz w:val="22"/>
          <w:szCs w:val="22"/>
        </w:rPr>
        <w:lastRenderedPageBreak/>
        <w:tab/>
      </w:r>
      <w:r w:rsidRPr="000A5E10">
        <w:rPr>
          <w:i w:val="0"/>
          <w:sz w:val="22"/>
          <w:szCs w:val="22"/>
        </w:rPr>
        <w:tab/>
      </w:r>
      <w:r w:rsidRPr="000A5E10">
        <w:rPr>
          <w:i w:val="0"/>
          <w:sz w:val="22"/>
          <w:szCs w:val="22"/>
        </w:rPr>
        <w:tab/>
      </w:r>
    </w:p>
    <w:p w:rsidR="000A5E10" w:rsidRPr="000A5E10" w:rsidRDefault="000A5E10" w:rsidP="000A5E10">
      <w:pPr>
        <w:tabs>
          <w:tab w:val="left" w:pos="5670"/>
        </w:tabs>
        <w:rPr>
          <w:i w:val="0"/>
          <w:sz w:val="22"/>
          <w:szCs w:val="22"/>
        </w:rPr>
      </w:pPr>
      <w:r w:rsidRPr="000A5E10">
        <w:rPr>
          <w:i w:val="0"/>
          <w:sz w:val="22"/>
          <w:szCs w:val="22"/>
        </w:rPr>
        <w:t>Pooblaščen predstavnik naročnika in skrbnik pogodbe: Tomaž Žarkovič</w:t>
      </w:r>
    </w:p>
    <w:p w:rsidR="000A5E10" w:rsidRPr="000A5E10" w:rsidRDefault="000A5E10" w:rsidP="000A5E10">
      <w:pPr>
        <w:tabs>
          <w:tab w:val="left" w:pos="5670"/>
        </w:tabs>
        <w:ind w:left="4248" w:firstLine="708"/>
        <w:rPr>
          <w:i w:val="0"/>
          <w:sz w:val="22"/>
          <w:szCs w:val="22"/>
        </w:rPr>
      </w:pPr>
      <w:r w:rsidRPr="000A5E10">
        <w:rPr>
          <w:i w:val="0"/>
          <w:sz w:val="22"/>
          <w:szCs w:val="22"/>
        </w:rPr>
        <w:tab/>
      </w:r>
      <w:r w:rsidRPr="000A5E10">
        <w:rPr>
          <w:i w:val="0"/>
          <w:sz w:val="22"/>
          <w:szCs w:val="22"/>
        </w:rPr>
        <w:tab/>
      </w:r>
    </w:p>
    <w:p w:rsidR="000A5E10" w:rsidRPr="000A5E10" w:rsidRDefault="000A5E10" w:rsidP="000A5E10">
      <w:pPr>
        <w:widowControl w:val="0"/>
        <w:jc w:val="both"/>
        <w:rPr>
          <w:i w:val="0"/>
          <w:sz w:val="22"/>
          <w:szCs w:val="22"/>
        </w:rPr>
      </w:pPr>
      <w:r w:rsidRPr="000A5E10">
        <w:rPr>
          <w:i w:val="0"/>
          <w:sz w:val="22"/>
          <w:szCs w:val="22"/>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rsidR="000A5E10" w:rsidRPr="000A5E10" w:rsidRDefault="000A5E10" w:rsidP="000A5E10">
      <w:pPr>
        <w:widowControl w:val="0"/>
        <w:jc w:val="both"/>
        <w:rPr>
          <w:i w:val="0"/>
          <w:sz w:val="22"/>
          <w:szCs w:val="22"/>
        </w:rPr>
      </w:pPr>
      <w:r w:rsidRPr="000A5E10">
        <w:rPr>
          <w:i w:val="0"/>
          <w:sz w:val="22"/>
          <w:szCs w:val="22"/>
        </w:rPr>
        <w:t xml:space="preserve"> </w:t>
      </w:r>
    </w:p>
    <w:p w:rsidR="000A5E10" w:rsidRPr="000A5E10" w:rsidRDefault="000A5E10" w:rsidP="000A5E10">
      <w:pPr>
        <w:widowControl w:val="0"/>
        <w:jc w:val="both"/>
        <w:rPr>
          <w:i w:val="0"/>
          <w:sz w:val="22"/>
          <w:szCs w:val="22"/>
        </w:rPr>
      </w:pPr>
      <w:r w:rsidRPr="000A5E10">
        <w:rPr>
          <w:i w:val="0"/>
          <w:sz w:val="22"/>
          <w:szCs w:val="22"/>
        </w:rPr>
        <w:t>Izvajalec brez naročnikovega predhodnega soglasja ne sme spremeniti odgovornega vodje del.</w:t>
      </w:r>
    </w:p>
    <w:p w:rsidR="000A5E10" w:rsidRPr="000A5E10" w:rsidRDefault="000A5E10" w:rsidP="000A5E10">
      <w:pPr>
        <w:widowControl w:val="0"/>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Izvajalec mora dosledno upoštevati določbe Zakona o varnosti in zdravju pri delu (Ur. l. RS, št. 43/11 – ZVZD-1) in Uredbe o zagotavljanju varnosti in zdravja pri delu na začasnih in premičnih gradbiščih (Ur. l. RS, št. 83/05 in 43/11-ZVZD-1). Nespoštovanje določil navedenih predpisov je razlog za prekinitev pogodbe.</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 xml:space="preserve">Delavci izvajalca morajo imeti opravljen zdravstveni pregled, v skladu z veljavnim Pravilnikom o preventivnih zdravstvenih pregledih delavcev (Uradni list RS, št. 87/02, 29/03 - popr., 124/06 in 43/11 - ZVZD-1). </w:t>
      </w:r>
    </w:p>
    <w:p w:rsidR="000A5E10" w:rsidRPr="000A5E10" w:rsidRDefault="000A5E10" w:rsidP="000A5E10">
      <w:pPr>
        <w:widowControl w:val="0"/>
        <w:jc w:val="both"/>
        <w:rPr>
          <w:i w:val="0"/>
          <w:sz w:val="22"/>
          <w:szCs w:val="22"/>
        </w:rPr>
      </w:pPr>
    </w:p>
    <w:p w:rsidR="000A5E10" w:rsidRPr="000A5E10" w:rsidRDefault="000A5E10" w:rsidP="000A5E10">
      <w:pPr>
        <w:jc w:val="both"/>
        <w:rPr>
          <w:i w:val="0"/>
          <w:sz w:val="22"/>
          <w:szCs w:val="22"/>
        </w:rPr>
      </w:pPr>
      <w:r w:rsidRPr="000A5E10">
        <w:rPr>
          <w:i w:val="0"/>
          <w:sz w:val="22"/>
          <w:szCs w:val="22"/>
        </w:rPr>
        <w:t>Seznam delavcev, ki bodo opravljali dela po tej pogodbi, vključno s potrdili o uspešno opravljenem letnem zdravstvenem pregledu, mora izvajalec predložiti naročniku pred pričetkom izvajanja pogodbenih del oziroma najkasneje ob uvedbi v delo.</w:t>
      </w:r>
    </w:p>
    <w:p w:rsidR="000A5E10" w:rsidRPr="000A5E10" w:rsidRDefault="000A5E10" w:rsidP="000A5E10">
      <w:pPr>
        <w:jc w:val="both"/>
        <w:rPr>
          <w:b/>
          <w:i w:val="0"/>
          <w:sz w:val="22"/>
          <w:szCs w:val="22"/>
        </w:rPr>
      </w:pPr>
    </w:p>
    <w:p w:rsidR="000A5E10" w:rsidRPr="000A5E10" w:rsidRDefault="000A5E10" w:rsidP="000A5E10">
      <w:pPr>
        <w:jc w:val="both"/>
        <w:rPr>
          <w:b/>
          <w:i w:val="0"/>
          <w:sz w:val="22"/>
          <w:szCs w:val="22"/>
        </w:rPr>
      </w:pPr>
    </w:p>
    <w:p w:rsidR="000A5E10" w:rsidRPr="000A5E10" w:rsidRDefault="000A5E10" w:rsidP="002C3BD6">
      <w:pPr>
        <w:keepNext/>
        <w:numPr>
          <w:ilvl w:val="0"/>
          <w:numId w:val="27"/>
        </w:numPr>
        <w:ind w:left="567" w:hanging="578"/>
        <w:jc w:val="both"/>
        <w:outlineLvl w:val="1"/>
        <w:rPr>
          <w:i w:val="0"/>
          <w:sz w:val="22"/>
          <w:szCs w:val="22"/>
        </w:rPr>
      </w:pPr>
      <w:r w:rsidRPr="000A5E10">
        <w:rPr>
          <w:b/>
          <w:i w:val="0"/>
          <w:sz w:val="22"/>
          <w:szCs w:val="22"/>
        </w:rPr>
        <w:t>NADZOR</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 xml:space="preserve">Naročnik bo opravljal nadzor nad izvajanjem del izvajalca iz te pogodbe. V okviru izvajanja nadzora, naročnik lahko, na stroške izvajalca, zahteva točkovni izkop s preverjanjem vgrajenih materialov. </w:t>
      </w:r>
    </w:p>
    <w:p w:rsidR="000A5E10" w:rsidRPr="000A5E10" w:rsidRDefault="000A5E10" w:rsidP="000A5E10">
      <w:pPr>
        <w:widowControl w:val="0"/>
        <w:jc w:val="both"/>
        <w:rPr>
          <w:i w:val="0"/>
          <w:sz w:val="22"/>
          <w:szCs w:val="22"/>
        </w:rPr>
      </w:pPr>
    </w:p>
    <w:p w:rsidR="000A5E10" w:rsidRPr="000A5E10" w:rsidRDefault="000A5E10" w:rsidP="000A5E1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0A5E10">
        <w:rPr>
          <w:i w:val="0"/>
          <w:sz w:val="22"/>
          <w:szCs w:val="22"/>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rsidR="000A5E10" w:rsidRPr="000A5E10" w:rsidRDefault="000A5E10" w:rsidP="000A5E10">
      <w:pPr>
        <w:widowControl w:val="0"/>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 xml:space="preserve">V kolikor naročnik ugotovi, da izvajalec ne izpolnjuje svojih obveznosti v skladu z določili te pogodbe in zahtevami iz razpisne dokumentacije javnega naročila številka </w:t>
      </w:r>
      <w:r w:rsidRPr="000A5E10">
        <w:rPr>
          <w:bCs/>
          <w:i w:val="0"/>
          <w:sz w:val="22"/>
          <w:szCs w:val="22"/>
        </w:rPr>
        <w:t xml:space="preserve">7560-17-220064 </w:t>
      </w:r>
      <w:r w:rsidRPr="000A5E10">
        <w:rPr>
          <w:i w:val="0"/>
          <w:sz w:val="22"/>
          <w:szCs w:val="22"/>
        </w:rPr>
        <w:t xml:space="preserve">ter projektne dokumentacije za izvedbo ter kršitve ne prenehajo po pisnem opominu, lahko naročnik pisno odstopi od pogodbe, brez odškodninske obveznosti do izvajalca. </w:t>
      </w:r>
    </w:p>
    <w:p w:rsidR="000A5E10" w:rsidRPr="000A5E10" w:rsidRDefault="000A5E10" w:rsidP="000A5E10">
      <w:pPr>
        <w:jc w:val="both"/>
        <w:rPr>
          <w:b/>
          <w:i w:val="0"/>
          <w:sz w:val="22"/>
          <w:szCs w:val="22"/>
        </w:rPr>
      </w:pPr>
    </w:p>
    <w:p w:rsidR="000A5E10" w:rsidRPr="000A5E10" w:rsidRDefault="000A5E10" w:rsidP="000A5E10">
      <w:pPr>
        <w:jc w:val="both"/>
        <w:rPr>
          <w:b/>
          <w:i w:val="0"/>
          <w:sz w:val="22"/>
          <w:szCs w:val="22"/>
        </w:rPr>
      </w:pPr>
    </w:p>
    <w:p w:rsidR="000A5E10" w:rsidRPr="000A5E10" w:rsidRDefault="000A5E10" w:rsidP="002C3BD6">
      <w:pPr>
        <w:numPr>
          <w:ilvl w:val="0"/>
          <w:numId w:val="27"/>
        </w:numPr>
        <w:ind w:left="567" w:hanging="578"/>
        <w:jc w:val="both"/>
        <w:rPr>
          <w:b/>
          <w:i w:val="0"/>
          <w:sz w:val="22"/>
          <w:szCs w:val="22"/>
        </w:rPr>
      </w:pPr>
      <w:r w:rsidRPr="000A5E10">
        <w:rPr>
          <w:b/>
          <w:i w:val="0"/>
          <w:sz w:val="22"/>
          <w:szCs w:val="22"/>
        </w:rPr>
        <w:t>PREVZEM IN GARANCIJA</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b/>
          <w:i w:val="0"/>
          <w:sz w:val="22"/>
          <w:szCs w:val="22"/>
        </w:rPr>
      </w:pPr>
    </w:p>
    <w:p w:rsidR="000A5E10" w:rsidRPr="000A5E10" w:rsidRDefault="000A5E10" w:rsidP="000A5E10">
      <w:pPr>
        <w:jc w:val="both"/>
        <w:rPr>
          <w:i w:val="0"/>
          <w:sz w:val="22"/>
          <w:szCs w:val="22"/>
        </w:rPr>
      </w:pPr>
      <w:r w:rsidRPr="000A5E10">
        <w:rPr>
          <w:i w:val="0"/>
          <w:sz w:val="22"/>
          <w:szCs w:val="22"/>
        </w:rPr>
        <w:t>Ob zaključku del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lastRenderedPageBreak/>
        <w:t>Morebitne pomanjkljivosti se vpišejo v gradbeni dnevnik, kjer se določi tudi rok za njihovo odpravo. Po odpravi pomanjkljivosti izvajalec o tem pisno obvesti naročnika. Pomanjkljivosti odpravi izvajalec na svoje stroške.</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V primeru, da izvajalec ne izvede sanacije morebitnih poškodb okoliških objektov, infrastrukture in naprav, nastalih v času izvajanja pogodbenih del, lahko naročnik unovči finančno zavarovanje za dobro izvedbo pogodbenih obveznosti.</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Najkasneje v desetih (10) koledarskih dneh po končni primopredaji, izvajalec predloži naročniku finančno zavarovanje za odpravo napak v garancijskem roku – za izvedena dela (skladno z vzorcem iz razpisne dokumentacije), v višini pet odstotkov (5%) skupne pogodbene vrednosti z DDV, z rokom veljavnosti, ki je pet (5) let in trideset (30) dni.</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V kolikor izvajalec naročniku najkasneje v desetih (10) koledarskih dneh po končni primopredaji oziroma skupaj s končno situacijo ne predloži finančnega zavarovanja za odpravo napak v garancijskem roku – za izvedena dela, lahko naročnik unovči finančno zavarovanje za dobro izvedbo pogodbenih obveznosti in/ali tudi odstopi od pogodbe.</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spacing w:before="60"/>
        <w:jc w:val="both"/>
        <w:rPr>
          <w:i w:val="0"/>
          <w:sz w:val="22"/>
          <w:szCs w:val="22"/>
        </w:rPr>
      </w:pPr>
      <w:r w:rsidRPr="000A5E10">
        <w:rPr>
          <w:i w:val="0"/>
          <w:sz w:val="22"/>
          <w:szCs w:val="22"/>
        </w:rPr>
        <w:t>Izvajalec se obveže, da bo na naročnikovo zahtevo na svoje stroške odpravil vse pomanjkljivosti v garancijski dobi.</w:t>
      </w:r>
    </w:p>
    <w:p w:rsidR="000A5E10" w:rsidRPr="000A5E10" w:rsidRDefault="000A5E10" w:rsidP="000A5E10">
      <w:pPr>
        <w:jc w:val="both"/>
        <w:rPr>
          <w:b/>
          <w:i w:val="0"/>
          <w:sz w:val="22"/>
          <w:szCs w:val="22"/>
        </w:rPr>
      </w:pPr>
    </w:p>
    <w:p w:rsidR="000A5E10" w:rsidRPr="000A5E10" w:rsidRDefault="000A5E10" w:rsidP="000A5E10">
      <w:pPr>
        <w:jc w:val="both"/>
        <w:rPr>
          <w:b/>
          <w:i w:val="0"/>
          <w:sz w:val="22"/>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ODSTOP OD POGODBE</w:t>
      </w:r>
    </w:p>
    <w:p w:rsidR="000A5E10" w:rsidRPr="000A5E10" w:rsidRDefault="000A5E10" w:rsidP="000A5E10">
      <w:pPr>
        <w:keepNext/>
        <w:ind w:left="-11"/>
        <w:jc w:val="both"/>
        <w:outlineLvl w:val="1"/>
        <w:rPr>
          <w:b/>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Naročnik lahko, s pisnim obvestilom izvajalcu, kadarkoli odstopi od pogodbe. V tem primeru je naročnik dolžan izvajalcu povrniti vse stroške in mu plačati do tedaj opravljena dela.</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Naročnik lahko odstopi od pogodbe brez obveznosti do izvajalca, če izvajalec:</w:t>
      </w:r>
    </w:p>
    <w:p w:rsidR="000A5E10" w:rsidRPr="000A5E10" w:rsidRDefault="000A5E10" w:rsidP="002C3BD6">
      <w:pPr>
        <w:numPr>
          <w:ilvl w:val="0"/>
          <w:numId w:val="33"/>
        </w:numPr>
        <w:spacing w:after="200" w:line="276" w:lineRule="auto"/>
        <w:ind w:left="284" w:hanging="284"/>
        <w:contextualSpacing/>
        <w:jc w:val="both"/>
        <w:rPr>
          <w:rFonts w:eastAsia="Calibri"/>
          <w:i w:val="0"/>
          <w:sz w:val="22"/>
          <w:szCs w:val="22"/>
          <w:lang w:eastAsia="en-US"/>
        </w:rPr>
      </w:pPr>
      <w:r w:rsidRPr="000A5E10">
        <w:rPr>
          <w:rFonts w:eastAsia="Calibri"/>
          <w:i w:val="0"/>
          <w:sz w:val="22"/>
          <w:szCs w:val="22"/>
          <w:lang w:eastAsia="en-US"/>
        </w:rPr>
        <w:t>ne upošteva navodil naročnika in tega kljub opozorilu ne popravi,</w:t>
      </w:r>
    </w:p>
    <w:p w:rsidR="000A5E10" w:rsidRPr="000A5E10" w:rsidRDefault="000A5E10" w:rsidP="002C3BD6">
      <w:pPr>
        <w:numPr>
          <w:ilvl w:val="0"/>
          <w:numId w:val="33"/>
        </w:numPr>
        <w:spacing w:after="200" w:line="276" w:lineRule="auto"/>
        <w:ind w:left="284" w:hanging="284"/>
        <w:contextualSpacing/>
        <w:jc w:val="both"/>
        <w:rPr>
          <w:rFonts w:eastAsia="Calibri"/>
          <w:i w:val="0"/>
          <w:sz w:val="22"/>
          <w:szCs w:val="22"/>
          <w:lang w:eastAsia="en-US"/>
        </w:rPr>
      </w:pPr>
      <w:r w:rsidRPr="000A5E10">
        <w:rPr>
          <w:rFonts w:eastAsia="Calibri"/>
          <w:i w:val="0"/>
          <w:sz w:val="22"/>
          <w:szCs w:val="22"/>
          <w:lang w:eastAsia="en-US"/>
        </w:rPr>
        <w:t>poviša cene v času veljavnosti pogodbe,</w:t>
      </w:r>
    </w:p>
    <w:p w:rsidR="000A5E10" w:rsidRPr="000A5E10" w:rsidRDefault="000A5E10" w:rsidP="002C3BD6">
      <w:pPr>
        <w:numPr>
          <w:ilvl w:val="0"/>
          <w:numId w:val="33"/>
        </w:numPr>
        <w:spacing w:after="200" w:line="276" w:lineRule="auto"/>
        <w:ind w:left="284" w:hanging="284"/>
        <w:contextualSpacing/>
        <w:jc w:val="both"/>
        <w:rPr>
          <w:rFonts w:eastAsia="Calibri"/>
          <w:i w:val="0"/>
          <w:sz w:val="22"/>
          <w:szCs w:val="22"/>
          <w:lang w:eastAsia="en-US"/>
        </w:rPr>
      </w:pPr>
      <w:r w:rsidRPr="000A5E10">
        <w:rPr>
          <w:rFonts w:eastAsia="Calibri"/>
          <w:i w:val="0"/>
          <w:sz w:val="22"/>
          <w:szCs w:val="22"/>
          <w:lang w:eastAsia="en-US"/>
        </w:rPr>
        <w:t>ne izvaja predmeta pogodbe v dogovorjeni kvaliteti ali v dogovorjenih rokih,</w:t>
      </w:r>
    </w:p>
    <w:p w:rsidR="000A5E10" w:rsidRPr="000A5E10" w:rsidRDefault="000A5E10" w:rsidP="002C3BD6">
      <w:pPr>
        <w:numPr>
          <w:ilvl w:val="0"/>
          <w:numId w:val="33"/>
        </w:numPr>
        <w:spacing w:after="200" w:line="276" w:lineRule="auto"/>
        <w:ind w:left="284" w:hanging="284"/>
        <w:contextualSpacing/>
        <w:jc w:val="both"/>
        <w:rPr>
          <w:rFonts w:eastAsia="Calibri"/>
          <w:i w:val="0"/>
          <w:sz w:val="22"/>
          <w:szCs w:val="22"/>
          <w:lang w:eastAsia="en-US"/>
        </w:rPr>
      </w:pPr>
      <w:r w:rsidRPr="000A5E10">
        <w:rPr>
          <w:rFonts w:eastAsia="Calibri"/>
          <w:i w:val="0"/>
          <w:sz w:val="22"/>
          <w:szCs w:val="22"/>
          <w:lang w:eastAsia="en-US"/>
        </w:rPr>
        <w:t>ne izpolnjuje vseh svojih obveznosti iz pogodbe,</w:t>
      </w:r>
    </w:p>
    <w:p w:rsidR="000A5E10" w:rsidRPr="000A5E10" w:rsidRDefault="000A5E10" w:rsidP="002C3BD6">
      <w:pPr>
        <w:numPr>
          <w:ilvl w:val="0"/>
          <w:numId w:val="33"/>
        </w:numPr>
        <w:spacing w:after="200" w:line="276" w:lineRule="auto"/>
        <w:ind w:left="284" w:hanging="284"/>
        <w:contextualSpacing/>
        <w:jc w:val="both"/>
        <w:rPr>
          <w:rFonts w:eastAsia="Calibri"/>
          <w:i w:val="0"/>
          <w:sz w:val="22"/>
          <w:szCs w:val="22"/>
          <w:lang w:eastAsia="en-US"/>
        </w:rPr>
      </w:pPr>
      <w:r w:rsidRPr="000A5E10">
        <w:rPr>
          <w:rFonts w:eastAsia="Calibri"/>
          <w:i w:val="0"/>
          <w:sz w:val="22"/>
          <w:szCs w:val="22"/>
          <w:lang w:eastAsia="en-US"/>
        </w:rPr>
        <w:t>prekine z deli brez predhodnega pisnega soglasja naročnika</w:t>
      </w:r>
    </w:p>
    <w:p w:rsidR="000A5E10" w:rsidRPr="000A5E10" w:rsidRDefault="000A5E10" w:rsidP="002C3BD6">
      <w:pPr>
        <w:numPr>
          <w:ilvl w:val="0"/>
          <w:numId w:val="33"/>
        </w:numPr>
        <w:spacing w:after="200" w:line="276" w:lineRule="auto"/>
        <w:ind w:left="284" w:hanging="284"/>
        <w:contextualSpacing/>
        <w:jc w:val="both"/>
        <w:rPr>
          <w:rFonts w:eastAsia="Calibri"/>
          <w:i w:val="0"/>
          <w:sz w:val="22"/>
          <w:szCs w:val="22"/>
          <w:lang w:eastAsia="en-US"/>
        </w:rPr>
      </w:pPr>
      <w:r w:rsidRPr="000A5E10">
        <w:rPr>
          <w:rFonts w:eastAsia="Calibri"/>
          <w:i w:val="0"/>
          <w:sz w:val="22"/>
          <w:szCs w:val="22"/>
          <w:lang w:eastAsia="en-US"/>
        </w:rPr>
        <w:t>v drugih primerih in obsegu, določenem v tej pogodbi.</w:t>
      </w:r>
    </w:p>
    <w:p w:rsidR="000A5E10" w:rsidRPr="000A5E10" w:rsidRDefault="000A5E10" w:rsidP="000A5E10">
      <w:pPr>
        <w:jc w:val="both"/>
        <w:rPr>
          <w:i w:val="0"/>
          <w:sz w:val="22"/>
          <w:szCs w:val="22"/>
        </w:rPr>
      </w:pPr>
      <w:r w:rsidRPr="000A5E10">
        <w:rPr>
          <w:i w:val="0"/>
          <w:sz w:val="22"/>
          <w:szCs w:val="22"/>
        </w:rPr>
        <w:t xml:space="preserve">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    </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V primeru odstopa od pogodbe sta stranki dolžni do tedaj prevzete obveznosti izpolniti tako, kot je bilo to dogovorjeno pred odstopom.</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Med veljavnostjo pogodbe lahko naročnik, ne glede na določbe zakona, ki ureja obligacijska razmerja, odstopi od pogodbe tudi v primerih iz 96. člena ZJN-3.</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ODPOVED POGODBE</w:t>
      </w:r>
    </w:p>
    <w:p w:rsidR="000A5E10" w:rsidRPr="000A5E10" w:rsidRDefault="000A5E10" w:rsidP="000A5E10">
      <w:pPr>
        <w:keepNext/>
        <w:ind w:left="-11"/>
        <w:jc w:val="both"/>
        <w:outlineLvl w:val="1"/>
        <w:rPr>
          <w:b/>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spacing w:line="276" w:lineRule="auto"/>
        <w:rPr>
          <w:i w:val="0"/>
          <w:sz w:val="22"/>
          <w:szCs w:val="22"/>
        </w:rPr>
      </w:pPr>
    </w:p>
    <w:p w:rsidR="000A5E10" w:rsidRPr="000A5E10" w:rsidRDefault="000A5E10" w:rsidP="000A5E10">
      <w:pPr>
        <w:jc w:val="both"/>
        <w:rPr>
          <w:i w:val="0"/>
          <w:sz w:val="22"/>
          <w:szCs w:val="22"/>
        </w:rPr>
      </w:pPr>
      <w:r w:rsidRPr="000A5E10">
        <w:rPr>
          <w:i w:val="0"/>
          <w:sz w:val="22"/>
          <w:szCs w:val="22"/>
        </w:rPr>
        <w:t>Vsaka stranka lahko odpove pogodbo. Odpovedni rok je najmanj en (1) mesec od prejema pisne odpovedi, ki mora biti drugi pogodbeni stranki poslana s priporočeno poštno pošiljko.</w:t>
      </w:r>
    </w:p>
    <w:p w:rsidR="000A5E10" w:rsidRPr="000A5E10" w:rsidRDefault="000A5E10" w:rsidP="000A5E10">
      <w:pPr>
        <w:jc w:val="both"/>
        <w:rPr>
          <w:i w:val="0"/>
          <w:sz w:val="22"/>
          <w:szCs w:val="22"/>
        </w:rPr>
      </w:pPr>
      <w:r w:rsidRPr="000A5E10">
        <w:rPr>
          <w:i w:val="0"/>
          <w:sz w:val="22"/>
          <w:szCs w:val="22"/>
        </w:rPr>
        <w:tab/>
      </w:r>
    </w:p>
    <w:p w:rsidR="000A5E10" w:rsidRPr="000A5E10" w:rsidRDefault="000A5E10" w:rsidP="000A5E10">
      <w:pPr>
        <w:jc w:val="both"/>
        <w:rPr>
          <w:i w:val="0"/>
          <w:sz w:val="22"/>
          <w:szCs w:val="22"/>
        </w:rPr>
      </w:pPr>
      <w:r w:rsidRPr="000A5E10">
        <w:rPr>
          <w:i w:val="0"/>
          <w:sz w:val="22"/>
          <w:szCs w:val="22"/>
        </w:rPr>
        <w:t>Izvajalec se obvezuje, v času odpovedi medsebojnega razmerja po pogodbi, izvajati pogodbena dela do izteka odpovednega roka, pri čemer se naročnik in izvajalec lahko pisno sporazumeta za drugačen tj. daljši odpovedni rok.</w:t>
      </w:r>
    </w:p>
    <w:p w:rsidR="000A5E10" w:rsidRPr="000A5E10" w:rsidRDefault="000A5E10" w:rsidP="000A5E10">
      <w:pPr>
        <w:jc w:val="both"/>
        <w:rPr>
          <w:b/>
          <w:i w:val="0"/>
          <w:sz w:val="22"/>
          <w:szCs w:val="22"/>
        </w:rPr>
      </w:pPr>
    </w:p>
    <w:p w:rsidR="000A5E10" w:rsidRPr="000A5E10" w:rsidRDefault="000A5E10" w:rsidP="000A5E10">
      <w:pPr>
        <w:jc w:val="both"/>
        <w:rPr>
          <w:b/>
          <w:i w:val="0"/>
          <w:sz w:val="22"/>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REŠEVANJE SPOROV</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Vse morebitne spore iz te pogodbe bosta pogodbeni stranki prvenstveno reševali sporazumno. V nasprotnem primeru je za reševanje spora pristojno stvarno pristojno sodišče v Ljubljani.</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Če katerokoli od pogodbenih določb je ali postane neveljavno, to ne vpliva na ostala pogodbena določila. Neveljavno določilo se nadomesti z veljavnim, ki mora čim bolj ustrezati namenu, ki ga je želelo doseči neveljavno določilo.</w:t>
      </w:r>
    </w:p>
    <w:p w:rsidR="000A5E10" w:rsidRPr="000A5E10" w:rsidRDefault="000A5E10" w:rsidP="000A5E10">
      <w:pPr>
        <w:keepNext/>
        <w:jc w:val="both"/>
        <w:rPr>
          <w:i w:val="0"/>
          <w:sz w:val="22"/>
          <w:szCs w:val="22"/>
        </w:rPr>
      </w:pPr>
    </w:p>
    <w:p w:rsidR="000A5E10" w:rsidRPr="000A5E10" w:rsidRDefault="000A5E10" w:rsidP="000A5E10">
      <w:pPr>
        <w:keepNext/>
        <w:jc w:val="both"/>
        <w:rPr>
          <w:rFonts w:ascii="Tahoma" w:hAnsi="Tahoma" w:cs="Tahoma"/>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SOCIALNA KLAVZULA</w:t>
      </w:r>
    </w:p>
    <w:p w:rsidR="000A5E10" w:rsidRPr="000A5E10" w:rsidRDefault="000A5E10" w:rsidP="000A5E10">
      <w:pPr>
        <w:keepNext/>
        <w:spacing w:after="200" w:line="276" w:lineRule="auto"/>
        <w:ind w:left="1080"/>
        <w:contextualSpacing/>
        <w:jc w:val="both"/>
        <w:rPr>
          <w:rFonts w:ascii="Tahoma" w:eastAsia="Calibri" w:hAnsi="Tahoma" w:cs="Tahoma"/>
          <w:i w:val="0"/>
          <w:sz w:val="22"/>
          <w:szCs w:val="28"/>
          <w:lang w:eastAsia="en-US"/>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Pogodba preneha veljati, če je naročnik seznanjen, da je pristojni državni organ ali sodišče s pravnomočno odločitvijo ugotovilo kršitev delovne, okoljske ali socialne zakonodaje s strani izvajalca ali njegovega podizvajalca.</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p>
    <w:p w:rsidR="000A5E10" w:rsidRPr="000A5E10" w:rsidRDefault="000A5E10" w:rsidP="002C3BD6">
      <w:pPr>
        <w:numPr>
          <w:ilvl w:val="0"/>
          <w:numId w:val="27"/>
        </w:numPr>
        <w:ind w:left="567" w:hanging="578"/>
        <w:rPr>
          <w:b/>
          <w:i w:val="0"/>
          <w:sz w:val="22"/>
          <w:szCs w:val="22"/>
        </w:rPr>
      </w:pPr>
      <w:r w:rsidRPr="000A5E10">
        <w:rPr>
          <w:b/>
          <w:i w:val="0"/>
          <w:sz w:val="22"/>
          <w:szCs w:val="22"/>
        </w:rPr>
        <w:t xml:space="preserve">PROTIKORUPCIJSKA KLAVZULA </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 xml:space="preserve">člen </w:t>
      </w:r>
    </w:p>
    <w:p w:rsidR="000A5E10" w:rsidRPr="000A5E10" w:rsidRDefault="000A5E10" w:rsidP="000A5E10">
      <w:pPr>
        <w:rPr>
          <w:i w:val="0"/>
          <w:sz w:val="22"/>
          <w:szCs w:val="22"/>
        </w:rPr>
      </w:pPr>
    </w:p>
    <w:p w:rsidR="000A5E10" w:rsidRPr="000A5E10" w:rsidRDefault="000A5E10" w:rsidP="000A5E10">
      <w:pPr>
        <w:jc w:val="both"/>
        <w:rPr>
          <w:i w:val="0"/>
          <w:sz w:val="22"/>
          <w:szCs w:val="22"/>
        </w:rPr>
      </w:pPr>
      <w:r w:rsidRPr="000A5E10">
        <w:rPr>
          <w:i w:val="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0A5E10" w:rsidRPr="000A5E10" w:rsidRDefault="000A5E10" w:rsidP="000A5E10">
      <w:pPr>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rPr>
          <w:i w:val="0"/>
          <w:sz w:val="22"/>
          <w:szCs w:val="22"/>
        </w:rPr>
      </w:pPr>
    </w:p>
    <w:p w:rsidR="000A5E10" w:rsidRPr="000A5E10" w:rsidRDefault="000A5E10" w:rsidP="000A5E10">
      <w:pPr>
        <w:jc w:val="both"/>
        <w:rPr>
          <w:i w:val="0"/>
          <w:sz w:val="22"/>
          <w:szCs w:val="22"/>
        </w:rPr>
      </w:pPr>
      <w:r w:rsidRPr="000A5E10">
        <w:rPr>
          <w:i w:val="0"/>
          <w:sz w:val="22"/>
          <w:szCs w:val="22"/>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p>
    <w:p w:rsidR="000A5E10" w:rsidRPr="000A5E10" w:rsidRDefault="000A5E10" w:rsidP="002C3BD6">
      <w:pPr>
        <w:numPr>
          <w:ilvl w:val="0"/>
          <w:numId w:val="26"/>
        </w:numPr>
        <w:ind w:left="142" w:hanging="142"/>
        <w:jc w:val="both"/>
        <w:rPr>
          <w:i w:val="0"/>
          <w:sz w:val="22"/>
          <w:szCs w:val="22"/>
        </w:rPr>
      </w:pPr>
      <w:r w:rsidRPr="000A5E10">
        <w:rPr>
          <w:i w:val="0"/>
          <w:sz w:val="22"/>
          <w:szCs w:val="22"/>
        </w:rPr>
        <w:t xml:space="preserve"> svojih ustanoviteljih, družbenikih, vključno s tihimi družbeniki, delničarjih, komanditistih ali drugih  lastnikih in podatke o lastniških deležih navedenih oseb,</w:t>
      </w:r>
    </w:p>
    <w:p w:rsidR="000A5E10" w:rsidRPr="000A5E10" w:rsidRDefault="000A5E10" w:rsidP="002C3BD6">
      <w:pPr>
        <w:numPr>
          <w:ilvl w:val="0"/>
          <w:numId w:val="26"/>
        </w:numPr>
        <w:ind w:left="142" w:hanging="142"/>
        <w:jc w:val="both"/>
        <w:rPr>
          <w:i w:val="0"/>
          <w:sz w:val="22"/>
          <w:szCs w:val="22"/>
        </w:rPr>
      </w:pPr>
      <w:r w:rsidRPr="000A5E10">
        <w:rPr>
          <w:i w:val="0"/>
          <w:sz w:val="22"/>
          <w:szCs w:val="22"/>
        </w:rPr>
        <w:t xml:space="preserve"> gospodarskih subjektih, za katere se glede na določbe zakona, ki ureja gospodarske družbe, šteje, da so z njim povezane družbe.</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p>
    <w:p w:rsidR="000A5E10" w:rsidRPr="000A5E10" w:rsidRDefault="000A5E10" w:rsidP="002C3BD6">
      <w:pPr>
        <w:keepNext/>
        <w:numPr>
          <w:ilvl w:val="0"/>
          <w:numId w:val="27"/>
        </w:numPr>
        <w:ind w:left="567" w:hanging="578"/>
        <w:jc w:val="both"/>
        <w:outlineLvl w:val="1"/>
        <w:rPr>
          <w:b/>
          <w:i w:val="0"/>
          <w:sz w:val="22"/>
          <w:szCs w:val="22"/>
        </w:rPr>
      </w:pPr>
      <w:r w:rsidRPr="000A5E10">
        <w:rPr>
          <w:b/>
          <w:i w:val="0"/>
          <w:sz w:val="22"/>
          <w:szCs w:val="22"/>
        </w:rPr>
        <w:t>OSTALA DOLOČILA</w:t>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center"/>
        <w:rPr>
          <w:b/>
          <w:i w:val="0"/>
          <w:sz w:val="22"/>
          <w:szCs w:val="22"/>
        </w:rPr>
      </w:pPr>
    </w:p>
    <w:p w:rsidR="000A5E10" w:rsidRPr="000A5E10" w:rsidRDefault="000A5E10" w:rsidP="000A5E10">
      <w:pPr>
        <w:jc w:val="both"/>
        <w:rPr>
          <w:i w:val="0"/>
          <w:sz w:val="22"/>
          <w:szCs w:val="22"/>
        </w:rPr>
      </w:pPr>
      <w:r w:rsidRPr="000A5E10">
        <w:rPr>
          <w:i w:val="0"/>
          <w:sz w:val="22"/>
          <w:szCs w:val="22"/>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 xml:space="preserve">člen </w:t>
      </w:r>
    </w:p>
    <w:p w:rsidR="000A5E10" w:rsidRPr="000A5E10" w:rsidRDefault="000A5E10" w:rsidP="000A5E10">
      <w:pPr>
        <w:jc w:val="both"/>
        <w:rPr>
          <w:i w:val="0"/>
          <w:sz w:val="22"/>
          <w:szCs w:val="22"/>
          <w:highlight w:val="red"/>
        </w:rPr>
      </w:pPr>
    </w:p>
    <w:p w:rsidR="000A5E10" w:rsidRPr="000A5E10" w:rsidRDefault="000A5E10" w:rsidP="000A5E10">
      <w:pPr>
        <w:jc w:val="both"/>
        <w:rPr>
          <w:i w:val="0"/>
          <w:sz w:val="22"/>
          <w:szCs w:val="22"/>
        </w:rPr>
      </w:pPr>
      <w:r w:rsidRPr="000A5E10">
        <w:rPr>
          <w:i w:val="0"/>
          <w:sz w:val="22"/>
          <w:szCs w:val="22"/>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Spremembe ali dopolnitve te pogodbe veljajo samo v pisni obliki in v primeru, da jih podpišeta obe pogodbeni stranki.</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Priloge so neločljivi sestavni del te pogodbe.</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widowControl w:val="0"/>
        <w:jc w:val="both"/>
        <w:rPr>
          <w:i w:val="0"/>
          <w:sz w:val="22"/>
          <w:szCs w:val="22"/>
        </w:rPr>
      </w:pPr>
      <w:r w:rsidRPr="000A5E10">
        <w:rPr>
          <w:i w:val="0"/>
          <w:sz w:val="22"/>
          <w:szCs w:val="22"/>
        </w:rPr>
        <w:t>Pogodba v celoti zavezuje tudi morebitne vsakokratne pravne naslednike vsake od pogodbenih strank, kar velja tudi v primeru organizacijsko – statusnih ter lastninskih sprememb.</w:t>
      </w:r>
    </w:p>
    <w:p w:rsidR="000A5E10" w:rsidRPr="000A5E10" w:rsidRDefault="000A5E10" w:rsidP="000A5E10">
      <w:pPr>
        <w:widowControl w:val="0"/>
        <w:jc w:val="both"/>
        <w:rPr>
          <w:i w:val="0"/>
          <w:sz w:val="22"/>
          <w:szCs w:val="22"/>
        </w:rPr>
      </w:pPr>
    </w:p>
    <w:p w:rsidR="00581D24" w:rsidRDefault="00581D24">
      <w:pPr>
        <w:rPr>
          <w:i w:val="0"/>
          <w:sz w:val="22"/>
          <w:szCs w:val="22"/>
        </w:rPr>
      </w:pPr>
      <w:r>
        <w:rPr>
          <w:i w:val="0"/>
          <w:sz w:val="22"/>
          <w:szCs w:val="22"/>
        </w:rPr>
        <w:br w:type="page"/>
      </w: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lastRenderedPageBreak/>
        <w:t>člen</w:t>
      </w:r>
    </w:p>
    <w:p w:rsidR="000A5E10" w:rsidRPr="000A5E10" w:rsidRDefault="000A5E10" w:rsidP="000A5E10">
      <w:pPr>
        <w:spacing w:line="276" w:lineRule="auto"/>
        <w:jc w:val="center"/>
        <w:rPr>
          <w:i w:val="0"/>
          <w:sz w:val="22"/>
          <w:szCs w:val="22"/>
        </w:rPr>
      </w:pPr>
    </w:p>
    <w:p w:rsidR="000A5E10" w:rsidRPr="000A5E10" w:rsidRDefault="000A5E10" w:rsidP="000A5E10">
      <w:pPr>
        <w:keepNext/>
        <w:widowControl w:val="0"/>
        <w:tabs>
          <w:tab w:val="left" w:pos="0"/>
        </w:tabs>
        <w:suppressAutoHyphens/>
        <w:jc w:val="both"/>
        <w:rPr>
          <w:i w:val="0"/>
          <w:sz w:val="22"/>
          <w:szCs w:val="22"/>
        </w:rPr>
      </w:pPr>
      <w:r w:rsidRPr="000A5E10">
        <w:rPr>
          <w:i w:val="0"/>
          <w:sz w:val="22"/>
          <w:szCs w:val="22"/>
        </w:rPr>
        <w:t>Katerakoli od pogodbenih strank lahko zaradi kršitev pogodbenih obveznosti s strani nasprotne stranke, če kršitve ne prenehajo po pisnem opominu, pisno odstopi od pogodbe. V primeru odstopa sta pogodbeni stranki dolžni poravnati medsebojne obveznosti iz te pogodbe in nastalo škodo.</w:t>
      </w:r>
    </w:p>
    <w:p w:rsidR="000A5E10" w:rsidRPr="000A5E10" w:rsidRDefault="000A5E10" w:rsidP="000A5E10">
      <w:pPr>
        <w:spacing w:line="276" w:lineRule="auto"/>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 xml:space="preserve">člen </w:t>
      </w:r>
    </w:p>
    <w:p w:rsidR="000A5E10" w:rsidRPr="000A5E10" w:rsidRDefault="000A5E10" w:rsidP="000A5E10">
      <w:pPr>
        <w:keepNext/>
        <w:widowControl w:val="0"/>
        <w:tabs>
          <w:tab w:val="left" w:pos="0"/>
        </w:tabs>
        <w:suppressAutoHyphens/>
        <w:jc w:val="both"/>
        <w:rPr>
          <w:i w:val="0"/>
          <w:sz w:val="22"/>
          <w:szCs w:val="22"/>
        </w:rPr>
      </w:pPr>
    </w:p>
    <w:p w:rsidR="000A5E10" w:rsidRPr="000A5E10" w:rsidRDefault="000A5E10" w:rsidP="000A5E10">
      <w:pPr>
        <w:keepNext/>
        <w:widowControl w:val="0"/>
        <w:tabs>
          <w:tab w:val="left" w:pos="0"/>
        </w:tabs>
        <w:suppressAutoHyphens/>
        <w:jc w:val="both"/>
        <w:rPr>
          <w:i w:val="0"/>
          <w:sz w:val="22"/>
          <w:szCs w:val="22"/>
        </w:rPr>
      </w:pPr>
      <w:r w:rsidRPr="000A5E10">
        <w:rPr>
          <w:i w:val="0"/>
          <w:sz w:val="22"/>
          <w:szCs w:val="22"/>
        </w:rPr>
        <w:t xml:space="preserve">Pogodba je sklenjena z dnem podpisa pogodbe s strani obeh pogodbenih strank in prične veljati z dnem, ko izvajalec, v skladu z 18. členom pogodbe, naročniku predloži finančno zavarovanje za dobro izvedbo pogodbenih obveznosti. V kolikor izvajalec, v skladu z 18. členom pogodbe, naročniku ne predloži finančnega zavarovanja za dobro izvedbo pogodbenih obveznosti, se šteje, da ta pogodba ni bila nikoli sklenjena, naročnik pa lahko unovči finančno zavarovanje za resnost ponudbe, brez kakršnekoli obveznosti do izvajalca. </w:t>
      </w:r>
    </w:p>
    <w:p w:rsidR="000A5E10" w:rsidRPr="000A5E10" w:rsidRDefault="000A5E10" w:rsidP="000A5E10">
      <w:pPr>
        <w:keepNext/>
        <w:widowControl w:val="0"/>
        <w:tabs>
          <w:tab w:val="left" w:pos="0"/>
        </w:tabs>
        <w:suppressAutoHyphens/>
        <w:jc w:val="both"/>
        <w:rPr>
          <w:i w:val="0"/>
          <w:sz w:val="22"/>
          <w:szCs w:val="22"/>
        </w:rPr>
      </w:pPr>
    </w:p>
    <w:p w:rsidR="000A5E10" w:rsidRPr="000A5E10" w:rsidRDefault="000A5E10" w:rsidP="000A5E10">
      <w:pPr>
        <w:jc w:val="both"/>
        <w:rPr>
          <w:i w:val="0"/>
          <w:sz w:val="22"/>
          <w:szCs w:val="22"/>
        </w:rPr>
      </w:pPr>
      <w:r w:rsidRPr="000A5E10">
        <w:rPr>
          <w:i w:val="0"/>
          <w:sz w:val="22"/>
          <w:szCs w:val="22"/>
        </w:rPr>
        <w:t>Glede garancijskih določil, pogodba velja vse do poteka vseh garancijskih rokov.</w:t>
      </w:r>
    </w:p>
    <w:p w:rsidR="000A5E10" w:rsidRPr="000A5E10" w:rsidRDefault="000A5E10" w:rsidP="000A5E10">
      <w:pPr>
        <w:jc w:val="both"/>
        <w:rPr>
          <w:i w:val="0"/>
          <w:sz w:val="22"/>
          <w:szCs w:val="22"/>
        </w:rPr>
      </w:pPr>
    </w:p>
    <w:p w:rsidR="000A5E10" w:rsidRPr="000A5E10" w:rsidRDefault="000A5E10" w:rsidP="002C3BD6">
      <w:pPr>
        <w:numPr>
          <w:ilvl w:val="0"/>
          <w:numId w:val="28"/>
        </w:numPr>
        <w:spacing w:line="276" w:lineRule="auto"/>
        <w:ind w:left="714" w:hanging="357"/>
        <w:jc w:val="center"/>
        <w:rPr>
          <w:i w:val="0"/>
          <w:sz w:val="22"/>
          <w:szCs w:val="22"/>
        </w:rPr>
      </w:pPr>
      <w:r w:rsidRPr="000A5E10">
        <w:rPr>
          <w:i w:val="0"/>
          <w:sz w:val="22"/>
          <w:szCs w:val="22"/>
        </w:rPr>
        <w:t>člen</w:t>
      </w:r>
    </w:p>
    <w:p w:rsidR="000A5E10" w:rsidRPr="000A5E10" w:rsidRDefault="000A5E10" w:rsidP="000A5E10">
      <w:pPr>
        <w:jc w:val="both"/>
        <w:rPr>
          <w:i w:val="0"/>
          <w:sz w:val="22"/>
          <w:szCs w:val="22"/>
        </w:rPr>
      </w:pPr>
    </w:p>
    <w:p w:rsidR="000A5E10" w:rsidRPr="000A5E10" w:rsidRDefault="000A5E10" w:rsidP="000A5E10">
      <w:pPr>
        <w:jc w:val="both"/>
        <w:rPr>
          <w:i w:val="0"/>
          <w:sz w:val="22"/>
          <w:szCs w:val="22"/>
        </w:rPr>
      </w:pPr>
      <w:r w:rsidRPr="000A5E10">
        <w:rPr>
          <w:i w:val="0"/>
          <w:sz w:val="22"/>
          <w:szCs w:val="22"/>
        </w:rPr>
        <w:t>Pogodba je sestavljena in podpisana v (5.) petih enakih izvodih, od katerih prejme izvajalec (2) dva izvoda in naročnik (3) tri izvode.</w:t>
      </w:r>
    </w:p>
    <w:p w:rsidR="000A5E10" w:rsidRPr="000A5E10" w:rsidRDefault="000A5E10" w:rsidP="000A5E10">
      <w:pPr>
        <w:jc w:val="both"/>
        <w:rPr>
          <w:i w:val="0"/>
          <w:sz w:val="22"/>
          <w:szCs w:val="22"/>
        </w:rPr>
      </w:pPr>
    </w:p>
    <w:p w:rsidR="000A5E10" w:rsidRPr="000A5E10" w:rsidRDefault="000A5E10" w:rsidP="000A5E10">
      <w:pPr>
        <w:widowControl w:val="0"/>
        <w:jc w:val="both"/>
        <w:rPr>
          <w:i w:val="0"/>
          <w:sz w:val="22"/>
          <w:szCs w:val="22"/>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0A5E10" w:rsidRPr="000A5E10" w:rsidTr="00CB591B">
        <w:tc>
          <w:tcPr>
            <w:tcW w:w="4597" w:type="dxa"/>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 xml:space="preserve">…………………, dne………………… </w:t>
            </w:r>
          </w:p>
          <w:p w:rsidR="000A5E10" w:rsidRPr="000A5E10" w:rsidRDefault="000A5E10" w:rsidP="000A5E10">
            <w:pPr>
              <w:widowControl w:val="0"/>
              <w:spacing w:line="276" w:lineRule="auto"/>
              <w:jc w:val="both"/>
              <w:rPr>
                <w:i w:val="0"/>
                <w:sz w:val="22"/>
                <w:szCs w:val="22"/>
                <w:lang w:eastAsia="en-US"/>
              </w:rPr>
            </w:pPr>
          </w:p>
        </w:tc>
        <w:tc>
          <w:tcPr>
            <w:tcW w:w="5123" w:type="dxa"/>
          </w:tcPr>
          <w:p w:rsidR="000A5E10" w:rsidRPr="000A5E10" w:rsidRDefault="000A5E10" w:rsidP="000A5E10">
            <w:pPr>
              <w:widowControl w:val="0"/>
              <w:spacing w:line="276" w:lineRule="auto"/>
              <w:rPr>
                <w:i w:val="0"/>
                <w:sz w:val="22"/>
                <w:szCs w:val="22"/>
                <w:lang w:eastAsia="en-US"/>
              </w:rPr>
            </w:pPr>
            <w:r w:rsidRPr="000A5E10">
              <w:rPr>
                <w:i w:val="0"/>
                <w:sz w:val="22"/>
                <w:szCs w:val="22"/>
                <w:lang w:eastAsia="en-US"/>
              </w:rPr>
              <w:t xml:space="preserve">Ljubljana, dne………………… </w:t>
            </w:r>
          </w:p>
          <w:p w:rsidR="000A5E10" w:rsidRPr="000A5E10" w:rsidRDefault="000A5E10" w:rsidP="000A5E10">
            <w:pPr>
              <w:widowControl w:val="0"/>
              <w:spacing w:line="276" w:lineRule="auto"/>
              <w:jc w:val="both"/>
              <w:rPr>
                <w:i w:val="0"/>
                <w:sz w:val="22"/>
                <w:szCs w:val="22"/>
                <w:lang w:eastAsia="en-US"/>
              </w:rPr>
            </w:pPr>
          </w:p>
        </w:tc>
      </w:tr>
      <w:tr w:rsidR="000A5E10" w:rsidRPr="000A5E10" w:rsidTr="00CB591B">
        <w:tc>
          <w:tcPr>
            <w:tcW w:w="4597" w:type="dxa"/>
          </w:tcPr>
          <w:p w:rsidR="000A5E10" w:rsidRPr="000A5E10" w:rsidRDefault="000A5E10" w:rsidP="000A5E10">
            <w:pPr>
              <w:widowControl w:val="0"/>
              <w:spacing w:line="276" w:lineRule="auto"/>
              <w:jc w:val="both"/>
              <w:rPr>
                <w:i w:val="0"/>
                <w:sz w:val="22"/>
                <w:szCs w:val="22"/>
                <w:lang w:eastAsia="en-US"/>
              </w:rPr>
            </w:pPr>
            <w:r w:rsidRPr="000A5E10">
              <w:rPr>
                <w:i w:val="0"/>
                <w:sz w:val="22"/>
                <w:szCs w:val="22"/>
                <w:lang w:eastAsia="en-US"/>
              </w:rPr>
              <w:t xml:space="preserve">IZVAJALEC: </w:t>
            </w:r>
          </w:p>
          <w:p w:rsidR="000A5E10" w:rsidRPr="000A5E10" w:rsidRDefault="000A5E10" w:rsidP="000A5E10">
            <w:pPr>
              <w:widowControl w:val="0"/>
              <w:spacing w:line="276" w:lineRule="auto"/>
              <w:jc w:val="both"/>
              <w:rPr>
                <w:i w:val="0"/>
                <w:sz w:val="22"/>
                <w:szCs w:val="22"/>
                <w:lang w:eastAsia="en-US"/>
              </w:rPr>
            </w:pPr>
          </w:p>
          <w:p w:rsidR="000A5E10" w:rsidRPr="000A5E10" w:rsidRDefault="000A5E10" w:rsidP="000A5E10">
            <w:pPr>
              <w:widowControl w:val="0"/>
              <w:spacing w:line="276" w:lineRule="auto"/>
              <w:jc w:val="both"/>
              <w:rPr>
                <w:b/>
                <w:i w:val="0"/>
                <w:sz w:val="22"/>
                <w:szCs w:val="22"/>
                <w:lang w:eastAsia="en-US"/>
              </w:rPr>
            </w:pPr>
            <w:r w:rsidRPr="000A5E10">
              <w:rPr>
                <w:b/>
                <w:i w:val="0"/>
                <w:sz w:val="22"/>
                <w:szCs w:val="22"/>
                <w:lang w:eastAsia="en-US"/>
              </w:rPr>
              <w:t>………………………………………..</w:t>
            </w:r>
          </w:p>
          <w:p w:rsidR="000A5E10" w:rsidRPr="000A5E10" w:rsidRDefault="000A5E10" w:rsidP="000A5E10">
            <w:pPr>
              <w:widowControl w:val="0"/>
              <w:spacing w:line="276" w:lineRule="auto"/>
              <w:jc w:val="both"/>
              <w:rPr>
                <w:i w:val="0"/>
                <w:sz w:val="22"/>
                <w:szCs w:val="22"/>
                <w:lang w:eastAsia="en-US"/>
              </w:rPr>
            </w:pPr>
          </w:p>
        </w:tc>
        <w:tc>
          <w:tcPr>
            <w:tcW w:w="5123" w:type="dxa"/>
          </w:tcPr>
          <w:p w:rsidR="000A5E10" w:rsidRPr="000A5E10" w:rsidRDefault="000A5E10" w:rsidP="000A5E10">
            <w:pPr>
              <w:widowControl w:val="0"/>
              <w:spacing w:line="276" w:lineRule="auto"/>
              <w:jc w:val="both"/>
              <w:rPr>
                <w:i w:val="0"/>
                <w:sz w:val="22"/>
                <w:szCs w:val="22"/>
                <w:lang w:eastAsia="en-US"/>
              </w:rPr>
            </w:pPr>
            <w:r w:rsidRPr="000A5E10">
              <w:rPr>
                <w:i w:val="0"/>
                <w:sz w:val="22"/>
                <w:szCs w:val="22"/>
                <w:lang w:eastAsia="en-US"/>
              </w:rPr>
              <w:t>NAROČNIK:</w:t>
            </w:r>
          </w:p>
          <w:p w:rsidR="000A5E10" w:rsidRPr="000A5E10" w:rsidRDefault="000A5E10" w:rsidP="000A5E10">
            <w:pPr>
              <w:widowControl w:val="0"/>
              <w:spacing w:line="276" w:lineRule="auto"/>
              <w:jc w:val="both"/>
              <w:rPr>
                <w:b/>
                <w:i w:val="0"/>
                <w:sz w:val="22"/>
                <w:szCs w:val="22"/>
                <w:lang w:eastAsia="en-US"/>
              </w:rPr>
            </w:pPr>
          </w:p>
          <w:p w:rsidR="000A5E10" w:rsidRPr="000A5E10" w:rsidRDefault="000A5E10" w:rsidP="000A5E10">
            <w:pPr>
              <w:widowControl w:val="0"/>
              <w:spacing w:line="276" w:lineRule="auto"/>
              <w:jc w:val="both"/>
              <w:rPr>
                <w:b/>
                <w:i w:val="0"/>
                <w:sz w:val="22"/>
                <w:szCs w:val="22"/>
                <w:lang w:eastAsia="en-US"/>
              </w:rPr>
            </w:pPr>
            <w:r w:rsidRPr="000A5E10">
              <w:rPr>
                <w:b/>
                <w:i w:val="0"/>
                <w:sz w:val="22"/>
                <w:szCs w:val="22"/>
                <w:lang w:eastAsia="en-US"/>
              </w:rPr>
              <w:t xml:space="preserve">JAVNO PODJETJE </w:t>
            </w:r>
          </w:p>
          <w:p w:rsidR="000A5E10" w:rsidRPr="000A5E10" w:rsidRDefault="000A5E10" w:rsidP="000A5E10">
            <w:pPr>
              <w:widowControl w:val="0"/>
              <w:spacing w:line="276" w:lineRule="auto"/>
              <w:jc w:val="both"/>
              <w:rPr>
                <w:i w:val="0"/>
                <w:sz w:val="22"/>
                <w:szCs w:val="22"/>
                <w:lang w:eastAsia="en-US"/>
              </w:rPr>
            </w:pPr>
            <w:r w:rsidRPr="000A5E10">
              <w:rPr>
                <w:b/>
                <w:i w:val="0"/>
                <w:sz w:val="22"/>
                <w:szCs w:val="22"/>
                <w:lang w:eastAsia="en-US"/>
              </w:rPr>
              <w:t>VODOVOD-KANALIZACIJA</w:t>
            </w:r>
            <w:r w:rsidRPr="000A5E10">
              <w:rPr>
                <w:i w:val="0"/>
                <w:sz w:val="22"/>
                <w:szCs w:val="22"/>
                <w:lang w:eastAsia="en-US"/>
              </w:rPr>
              <w:t xml:space="preserve"> </w:t>
            </w:r>
            <w:r w:rsidRPr="000A5E10">
              <w:rPr>
                <w:b/>
                <w:i w:val="0"/>
                <w:sz w:val="22"/>
                <w:szCs w:val="22"/>
                <w:lang w:eastAsia="en-US"/>
              </w:rPr>
              <w:t>d.o.o</w:t>
            </w:r>
            <w:r w:rsidRPr="000A5E10">
              <w:rPr>
                <w:i w:val="0"/>
                <w:sz w:val="22"/>
                <w:szCs w:val="22"/>
                <w:lang w:eastAsia="en-US"/>
              </w:rPr>
              <w:t xml:space="preserve">. </w:t>
            </w:r>
          </w:p>
          <w:p w:rsidR="000A5E10" w:rsidRPr="000A5E10" w:rsidRDefault="000A5E10" w:rsidP="000A5E10">
            <w:pPr>
              <w:widowControl w:val="0"/>
              <w:spacing w:line="276" w:lineRule="auto"/>
              <w:jc w:val="both"/>
              <w:rPr>
                <w:i w:val="0"/>
                <w:sz w:val="22"/>
                <w:szCs w:val="22"/>
                <w:lang w:eastAsia="en-US"/>
              </w:rPr>
            </w:pPr>
          </w:p>
        </w:tc>
      </w:tr>
      <w:tr w:rsidR="000A5E10" w:rsidRPr="000A5E10" w:rsidTr="00CB591B">
        <w:tc>
          <w:tcPr>
            <w:tcW w:w="4597" w:type="dxa"/>
          </w:tcPr>
          <w:p w:rsidR="000A5E10" w:rsidRPr="000A5E10" w:rsidRDefault="000A5E10" w:rsidP="000A5E10">
            <w:pPr>
              <w:widowControl w:val="0"/>
              <w:spacing w:line="276" w:lineRule="auto"/>
              <w:jc w:val="both"/>
              <w:rPr>
                <w:i w:val="0"/>
                <w:sz w:val="22"/>
                <w:szCs w:val="22"/>
                <w:lang w:eastAsia="en-US"/>
              </w:rPr>
            </w:pPr>
          </w:p>
          <w:p w:rsidR="000A5E10" w:rsidRPr="000A5E10" w:rsidRDefault="000A5E10" w:rsidP="000A5E10">
            <w:pPr>
              <w:widowControl w:val="0"/>
              <w:spacing w:line="276" w:lineRule="auto"/>
              <w:jc w:val="both"/>
              <w:rPr>
                <w:i w:val="0"/>
                <w:sz w:val="22"/>
                <w:szCs w:val="22"/>
                <w:lang w:eastAsia="en-US"/>
              </w:rPr>
            </w:pPr>
            <w:r w:rsidRPr="000A5E10">
              <w:rPr>
                <w:i w:val="0"/>
                <w:sz w:val="22"/>
                <w:szCs w:val="22"/>
                <w:lang w:eastAsia="en-US"/>
              </w:rPr>
              <w:t>Direktor:</w:t>
            </w:r>
          </w:p>
          <w:p w:rsidR="000A5E10" w:rsidRPr="000A5E10" w:rsidRDefault="000A5E10" w:rsidP="000A5E10">
            <w:pPr>
              <w:widowControl w:val="0"/>
              <w:spacing w:line="276" w:lineRule="auto"/>
              <w:jc w:val="both"/>
              <w:rPr>
                <w:b/>
                <w:i w:val="0"/>
                <w:sz w:val="22"/>
                <w:szCs w:val="22"/>
                <w:lang w:eastAsia="en-US"/>
              </w:rPr>
            </w:pPr>
            <w:r w:rsidRPr="000A5E10">
              <w:rPr>
                <w:b/>
                <w:i w:val="0"/>
                <w:sz w:val="22"/>
                <w:szCs w:val="22"/>
                <w:lang w:eastAsia="en-US"/>
              </w:rPr>
              <w:t xml:space="preserve">………………………………………. </w:t>
            </w:r>
          </w:p>
        </w:tc>
        <w:tc>
          <w:tcPr>
            <w:tcW w:w="5123" w:type="dxa"/>
          </w:tcPr>
          <w:p w:rsidR="000A5E10" w:rsidRPr="000A5E10" w:rsidRDefault="000A5E10" w:rsidP="000A5E10">
            <w:pPr>
              <w:widowControl w:val="0"/>
              <w:spacing w:line="276" w:lineRule="auto"/>
              <w:jc w:val="both"/>
              <w:rPr>
                <w:i w:val="0"/>
                <w:sz w:val="22"/>
                <w:szCs w:val="22"/>
                <w:lang w:eastAsia="en-US"/>
              </w:rPr>
            </w:pPr>
          </w:p>
          <w:p w:rsidR="000A5E10" w:rsidRPr="000A5E10" w:rsidRDefault="000A5E10" w:rsidP="000A5E10">
            <w:pPr>
              <w:widowControl w:val="0"/>
              <w:spacing w:line="276" w:lineRule="auto"/>
              <w:jc w:val="both"/>
              <w:rPr>
                <w:i w:val="0"/>
                <w:sz w:val="22"/>
                <w:szCs w:val="22"/>
                <w:lang w:eastAsia="en-US"/>
              </w:rPr>
            </w:pPr>
            <w:r w:rsidRPr="000A5E10">
              <w:rPr>
                <w:i w:val="0"/>
                <w:sz w:val="22"/>
                <w:szCs w:val="22"/>
                <w:lang w:eastAsia="en-US"/>
              </w:rPr>
              <w:t>Direktor:</w:t>
            </w:r>
          </w:p>
          <w:p w:rsidR="000A5E10" w:rsidRPr="000A5E10" w:rsidRDefault="000A5E10" w:rsidP="000A5E10">
            <w:pPr>
              <w:widowControl w:val="0"/>
              <w:spacing w:line="276" w:lineRule="auto"/>
              <w:jc w:val="both"/>
              <w:rPr>
                <w:b/>
                <w:i w:val="0"/>
                <w:sz w:val="22"/>
                <w:szCs w:val="22"/>
                <w:lang w:eastAsia="en-US"/>
              </w:rPr>
            </w:pPr>
            <w:r w:rsidRPr="000A5E10">
              <w:rPr>
                <w:b/>
                <w:i w:val="0"/>
                <w:sz w:val="22"/>
                <w:szCs w:val="22"/>
                <w:lang w:eastAsia="en-US"/>
              </w:rPr>
              <w:t>Krištof MLAKAR</w:t>
            </w:r>
          </w:p>
        </w:tc>
      </w:tr>
      <w:tr w:rsidR="000A5E10" w:rsidRPr="000A5E10" w:rsidTr="00CB591B">
        <w:tc>
          <w:tcPr>
            <w:tcW w:w="4597" w:type="dxa"/>
          </w:tcPr>
          <w:p w:rsidR="000A5E10" w:rsidRPr="000A5E10" w:rsidRDefault="000A5E10" w:rsidP="000A5E10">
            <w:pPr>
              <w:widowControl w:val="0"/>
              <w:spacing w:line="276" w:lineRule="auto"/>
              <w:jc w:val="both"/>
              <w:rPr>
                <w:rFonts w:ascii="Calibri" w:hAnsi="Calibri" w:cs="Tahoma"/>
                <w:sz w:val="22"/>
                <w:szCs w:val="22"/>
                <w:lang w:eastAsia="en-US"/>
              </w:rPr>
            </w:pPr>
          </w:p>
        </w:tc>
        <w:tc>
          <w:tcPr>
            <w:tcW w:w="5123" w:type="dxa"/>
          </w:tcPr>
          <w:p w:rsidR="000A5E10" w:rsidRPr="000A5E10" w:rsidRDefault="000A5E10" w:rsidP="000A5E10">
            <w:pPr>
              <w:widowControl w:val="0"/>
              <w:spacing w:line="276" w:lineRule="auto"/>
              <w:jc w:val="both"/>
              <w:rPr>
                <w:rFonts w:ascii="Calibri" w:hAnsi="Calibri" w:cs="Tahoma"/>
                <w:sz w:val="22"/>
                <w:szCs w:val="22"/>
                <w:lang w:eastAsia="en-US"/>
              </w:rPr>
            </w:pPr>
          </w:p>
        </w:tc>
      </w:tr>
    </w:tbl>
    <w:p w:rsidR="000A5E10" w:rsidRPr="000A5E10" w:rsidRDefault="000A5E10" w:rsidP="000A5E10"/>
    <w:p w:rsidR="00DC2457" w:rsidRDefault="00DC2457" w:rsidP="000A5E10">
      <w:pPr>
        <w:ind w:left="1080"/>
        <w:jc w:val="both"/>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ind w:left="1080"/>
        <w:jc w:val="right"/>
        <w:rPr>
          <w:b/>
          <w:i w:val="0"/>
          <w:sz w:val="22"/>
          <w:szCs w:val="22"/>
        </w:rPr>
      </w:pPr>
    </w:p>
    <w:p w:rsidR="00DC2457" w:rsidRDefault="00DC2457" w:rsidP="00DC2457">
      <w:pPr>
        <w:rPr>
          <w:b/>
          <w:i w:val="0"/>
          <w:sz w:val="22"/>
          <w:szCs w:val="22"/>
        </w:rPr>
      </w:pPr>
      <w:r>
        <w:rPr>
          <w:b/>
          <w:i w:val="0"/>
          <w:sz w:val="22"/>
          <w:szCs w:val="22"/>
        </w:rPr>
        <w:br w:type="page"/>
      </w:r>
    </w:p>
    <w:p w:rsidR="005A7391" w:rsidRDefault="005A7391" w:rsidP="00DC2457">
      <w:pPr>
        <w:ind w:left="1080"/>
        <w:jc w:val="right"/>
        <w:rPr>
          <w:b/>
          <w:i w:val="0"/>
          <w:sz w:val="22"/>
          <w:szCs w:val="22"/>
        </w:rPr>
        <w:sectPr w:rsidR="005A7391" w:rsidSect="005A7391">
          <w:pgSz w:w="11906" w:h="16838"/>
          <w:pgMar w:top="1400" w:right="1202" w:bottom="1202" w:left="629" w:header="709" w:footer="709" w:gutter="0"/>
          <w:cols w:space="708"/>
          <w:docGrid w:linePitch="360"/>
        </w:sectPr>
      </w:pPr>
    </w:p>
    <w:p w:rsidR="008601E8" w:rsidRPr="008601E8" w:rsidRDefault="008601E8" w:rsidP="008601E8">
      <w:pPr>
        <w:ind w:left="1080"/>
        <w:jc w:val="right"/>
        <w:rPr>
          <w:b/>
          <w:i w:val="0"/>
          <w:sz w:val="22"/>
          <w:szCs w:val="22"/>
        </w:rPr>
      </w:pPr>
      <w:bookmarkStart w:id="1" w:name="_Toc173211238"/>
      <w:bookmarkStart w:id="2" w:name="_Toc173211631"/>
      <w:bookmarkStart w:id="3" w:name="_Toc176167191"/>
      <w:r w:rsidRPr="008601E8">
        <w:rPr>
          <w:b/>
          <w:i w:val="0"/>
          <w:sz w:val="22"/>
          <w:szCs w:val="22"/>
        </w:rPr>
        <w:lastRenderedPageBreak/>
        <w:t>PRILOGA B</w:t>
      </w:r>
    </w:p>
    <w:p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rsidTr="006B1E31">
        <w:tc>
          <w:tcPr>
            <w:tcW w:w="4820" w:type="dxa"/>
          </w:tcPr>
          <w:p w:rsidR="008601E8" w:rsidRPr="008601E8" w:rsidRDefault="008601E8" w:rsidP="008601E8">
            <w:pPr>
              <w:ind w:left="209" w:hanging="209"/>
              <w:jc w:val="both"/>
              <w:rPr>
                <w:b/>
                <w:i w:val="0"/>
                <w:sz w:val="22"/>
                <w:szCs w:val="22"/>
              </w:rPr>
            </w:pPr>
          </w:p>
          <w:p w:rsidR="008601E8" w:rsidRPr="008601E8" w:rsidRDefault="008601E8" w:rsidP="008601E8">
            <w:pPr>
              <w:ind w:left="209" w:hanging="209"/>
              <w:jc w:val="both"/>
              <w:rPr>
                <w:b/>
                <w:i w:val="0"/>
                <w:sz w:val="22"/>
                <w:szCs w:val="22"/>
              </w:rPr>
            </w:pPr>
            <w:r w:rsidRPr="008601E8">
              <w:rPr>
                <w:b/>
                <w:i w:val="0"/>
                <w:sz w:val="22"/>
                <w:szCs w:val="22"/>
              </w:rPr>
              <w:t xml:space="preserve">POŠILJATELJ </w:t>
            </w:r>
            <w:r w:rsidRPr="008601E8">
              <w:rPr>
                <w:i w:val="0"/>
                <w:sz w:val="22"/>
                <w:szCs w:val="22"/>
              </w:rPr>
              <w:t>(</w:t>
            </w:r>
            <w:r w:rsidR="00BC101E">
              <w:rPr>
                <w:i w:val="0"/>
                <w:sz w:val="22"/>
                <w:szCs w:val="22"/>
              </w:rPr>
              <w:t>gospodarski subjekt</w:t>
            </w:r>
            <w:r w:rsidRPr="008601E8">
              <w:rPr>
                <w:i w:val="0"/>
                <w:sz w:val="22"/>
                <w:szCs w:val="22"/>
              </w:rPr>
              <w:t>)</w:t>
            </w:r>
            <w:r w:rsidRPr="008601E8">
              <w:rPr>
                <w:b/>
                <w:i w:val="0"/>
                <w:sz w:val="22"/>
                <w:szCs w:val="22"/>
              </w:rPr>
              <w:t>:</w:t>
            </w: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tc>
      </w:tr>
    </w:tbl>
    <w:p w:rsidR="008601E8" w:rsidRPr="008601E8" w:rsidRDefault="008601E8" w:rsidP="008601E8">
      <w:pPr>
        <w:jc w:val="both"/>
        <w:rPr>
          <w:i w:val="0"/>
          <w:sz w:val="22"/>
          <w:szCs w:val="22"/>
        </w:rPr>
      </w:pPr>
      <w:r w:rsidRPr="008601E8">
        <w:rPr>
          <w:i w:val="0"/>
          <w:sz w:val="22"/>
          <w:szCs w:val="22"/>
        </w:rPr>
        <w:br w:type="textWrapping" w:clear="all"/>
      </w:r>
    </w:p>
    <w:p w:rsidR="008601E8" w:rsidRPr="008601E8" w:rsidRDefault="008601E8" w:rsidP="008601E8">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8601E8" w:rsidTr="006B1E31">
        <w:tc>
          <w:tcPr>
            <w:tcW w:w="4815" w:type="dxa"/>
            <w:tcBorders>
              <w:top w:val="single" w:sz="4" w:space="0" w:color="auto"/>
              <w:left w:val="single" w:sz="4" w:space="0" w:color="auto"/>
              <w:bottom w:val="single" w:sz="4" w:space="0" w:color="auto"/>
              <w:right w:val="single" w:sz="4" w:space="0" w:color="auto"/>
            </w:tcBorders>
            <w:shd w:val="clear" w:color="auto" w:fill="auto"/>
          </w:tcPr>
          <w:p w:rsidR="008601E8" w:rsidRPr="008601E8" w:rsidRDefault="008601E8" w:rsidP="008601E8">
            <w:pPr>
              <w:jc w:val="both"/>
              <w:rPr>
                <w:b/>
                <w:i w:val="0"/>
                <w:sz w:val="22"/>
                <w:szCs w:val="22"/>
              </w:rPr>
            </w:pPr>
          </w:p>
          <w:p w:rsidR="008601E8" w:rsidRPr="008601E8" w:rsidRDefault="0030255A" w:rsidP="008601E8">
            <w:pPr>
              <w:jc w:val="both"/>
              <w:rPr>
                <w:i w:val="0"/>
                <w:sz w:val="22"/>
                <w:szCs w:val="22"/>
              </w:rPr>
            </w:pPr>
            <w:r>
              <w:rPr>
                <w:i w:val="0"/>
                <w:sz w:val="22"/>
                <w:szCs w:val="22"/>
              </w:rPr>
              <w:t>PREJEM PRIJAVE</w:t>
            </w:r>
            <w:r w:rsidR="008601E8" w:rsidRPr="008601E8">
              <w:rPr>
                <w:i w:val="0"/>
                <w:sz w:val="22"/>
                <w:szCs w:val="22"/>
              </w:rPr>
              <w:t xml:space="preserve"> (izpolni prejemnik):</w:t>
            </w:r>
          </w:p>
          <w:p w:rsidR="008601E8" w:rsidRPr="008601E8" w:rsidRDefault="008601E8" w:rsidP="008601E8">
            <w:pPr>
              <w:jc w:val="both"/>
              <w:rPr>
                <w:i w:val="0"/>
                <w:sz w:val="22"/>
                <w:szCs w:val="22"/>
              </w:rPr>
            </w:pPr>
          </w:p>
          <w:p w:rsidR="008601E8" w:rsidRPr="008601E8" w:rsidRDefault="008601E8" w:rsidP="008601E8">
            <w:pPr>
              <w:jc w:val="both"/>
              <w:rPr>
                <w:i w:val="0"/>
                <w:smallCaps/>
                <w:sz w:val="22"/>
                <w:szCs w:val="22"/>
              </w:rPr>
            </w:pPr>
            <w:r w:rsidRPr="008601E8">
              <w:rPr>
                <w:i w:val="0"/>
                <w:smallCaps/>
                <w:sz w:val="22"/>
                <w:szCs w:val="22"/>
              </w:rPr>
              <w:t>osebno                             po pošti</w:t>
            </w:r>
          </w:p>
          <w:p w:rsidR="008601E8" w:rsidRPr="008601E8" w:rsidRDefault="008601E8" w:rsidP="008601E8">
            <w:pPr>
              <w:jc w:val="both"/>
              <w:rPr>
                <w:i w:val="0"/>
                <w:sz w:val="16"/>
                <w:szCs w:val="16"/>
              </w:rPr>
            </w:pPr>
          </w:p>
          <w:p w:rsidR="008601E8" w:rsidRPr="008601E8" w:rsidRDefault="008601E8" w:rsidP="008601E8">
            <w:pPr>
              <w:jc w:val="both"/>
              <w:rPr>
                <w:i w:val="0"/>
                <w:sz w:val="22"/>
                <w:szCs w:val="22"/>
              </w:rPr>
            </w:pPr>
            <w:r w:rsidRPr="008601E8">
              <w:rPr>
                <w:i w:val="0"/>
                <w:sz w:val="22"/>
                <w:szCs w:val="22"/>
              </w:rPr>
              <w:t>Datum:</w:t>
            </w:r>
          </w:p>
          <w:p w:rsidR="008601E8" w:rsidRPr="008601E8" w:rsidRDefault="008601E8" w:rsidP="008601E8">
            <w:pPr>
              <w:jc w:val="both"/>
              <w:rPr>
                <w:i w:val="0"/>
                <w:sz w:val="10"/>
                <w:szCs w:val="10"/>
              </w:rPr>
            </w:pPr>
          </w:p>
          <w:p w:rsidR="008601E8" w:rsidRPr="008601E8" w:rsidRDefault="008601E8" w:rsidP="008601E8">
            <w:pPr>
              <w:jc w:val="both"/>
              <w:rPr>
                <w:i w:val="0"/>
                <w:sz w:val="22"/>
                <w:szCs w:val="22"/>
              </w:rPr>
            </w:pPr>
            <w:r w:rsidRPr="008601E8">
              <w:rPr>
                <w:i w:val="0"/>
                <w:sz w:val="22"/>
                <w:szCs w:val="22"/>
              </w:rPr>
              <w:t>Ura:</w:t>
            </w:r>
          </w:p>
          <w:p w:rsidR="008601E8" w:rsidRPr="008601E8" w:rsidRDefault="008601E8" w:rsidP="008601E8">
            <w:pPr>
              <w:jc w:val="both"/>
              <w:rPr>
                <w:i w:val="0"/>
                <w:sz w:val="10"/>
                <w:szCs w:val="10"/>
              </w:rPr>
            </w:pPr>
          </w:p>
          <w:p w:rsidR="008601E8" w:rsidRPr="008601E8" w:rsidRDefault="008601E8" w:rsidP="008601E8">
            <w:pPr>
              <w:jc w:val="both"/>
              <w:rPr>
                <w:i w:val="0"/>
                <w:sz w:val="22"/>
                <w:szCs w:val="22"/>
              </w:rPr>
            </w:pPr>
            <w:r w:rsidRPr="008601E8">
              <w:rPr>
                <w:i w:val="0"/>
                <w:sz w:val="22"/>
                <w:szCs w:val="22"/>
              </w:rPr>
              <w:t>Številka: 430-</w:t>
            </w:r>
            <w:r w:rsidR="004633DA">
              <w:rPr>
                <w:i w:val="0"/>
                <w:sz w:val="22"/>
                <w:szCs w:val="22"/>
              </w:rPr>
              <w:t>1520</w:t>
            </w:r>
            <w:r w:rsidRPr="008601E8">
              <w:rPr>
                <w:i w:val="0"/>
                <w:sz w:val="22"/>
                <w:szCs w:val="22"/>
              </w:rPr>
              <w:t>/2017-</w:t>
            </w:r>
          </w:p>
          <w:p w:rsidR="008601E8" w:rsidRPr="008601E8" w:rsidRDefault="008601E8" w:rsidP="008601E8">
            <w:pPr>
              <w:jc w:val="both"/>
              <w:rPr>
                <w:i w:val="0"/>
                <w:sz w:val="10"/>
                <w:szCs w:val="10"/>
              </w:rPr>
            </w:pPr>
          </w:p>
          <w:p w:rsidR="008601E8" w:rsidRPr="008601E8" w:rsidRDefault="008601E8" w:rsidP="00BC101E">
            <w:pPr>
              <w:jc w:val="both"/>
              <w:rPr>
                <w:i w:val="0"/>
                <w:sz w:val="22"/>
                <w:szCs w:val="22"/>
              </w:rPr>
            </w:pPr>
            <w:r w:rsidRPr="008601E8">
              <w:rPr>
                <w:i w:val="0"/>
                <w:sz w:val="22"/>
                <w:szCs w:val="22"/>
              </w:rPr>
              <w:t xml:space="preserve">Zaporedna številka </w:t>
            </w:r>
            <w:r w:rsidR="00BC101E">
              <w:rPr>
                <w:i w:val="0"/>
                <w:sz w:val="22"/>
                <w:szCs w:val="22"/>
              </w:rPr>
              <w:t>prijave</w:t>
            </w:r>
            <w:r w:rsidRPr="008601E8">
              <w:rPr>
                <w:i w:val="0"/>
                <w:sz w:val="22"/>
                <w:szCs w:val="22"/>
              </w:rPr>
              <w:t>:</w:t>
            </w:r>
          </w:p>
        </w:tc>
      </w:tr>
    </w:tbl>
    <w:p w:rsidR="008601E8" w:rsidRPr="008601E8" w:rsidRDefault="008601E8" w:rsidP="008601E8">
      <w:pPr>
        <w:jc w:val="both"/>
        <w:rPr>
          <w:i w:val="0"/>
          <w:sz w:val="6"/>
          <w:szCs w:val="6"/>
        </w:rPr>
      </w:pPr>
      <w:r w:rsidRPr="008601E8">
        <w:rPr>
          <w:i w:val="0"/>
          <w:sz w:val="22"/>
          <w:szCs w:val="22"/>
        </w:rPr>
        <w:br w:type="textWrapping" w:clear="all"/>
      </w:r>
    </w:p>
    <w:p w:rsidR="008601E8" w:rsidRPr="008601E8" w:rsidRDefault="008601E8" w:rsidP="008601E8">
      <w:pPr>
        <w:rPr>
          <w:sz w:val="22"/>
          <w:szCs w:val="22"/>
        </w:rPr>
      </w:pPr>
    </w:p>
    <w:p w:rsidR="008601E8" w:rsidRPr="008601E8" w:rsidRDefault="008601E8" w:rsidP="008601E8">
      <w:pPr>
        <w:rPr>
          <w:b/>
          <w:i w:val="0"/>
          <w:sz w:val="22"/>
          <w:szCs w:val="22"/>
        </w:rPr>
      </w:pPr>
      <w:r w:rsidRPr="008601E8">
        <w:rPr>
          <w:i w:val="0"/>
          <w:noProof/>
          <w:sz w:val="22"/>
          <w:szCs w:val="22"/>
        </w:rPr>
        <mc:AlternateContent>
          <mc:Choice Requires="wps">
            <w:drawing>
              <wp:anchor distT="0" distB="0" distL="114300" distR="114300" simplePos="0" relativeHeight="251660288" behindDoc="0" locked="0" layoutInCell="1" allowOverlap="1" wp14:anchorId="278C9C0A" wp14:editId="584AF609">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BC101E" w:rsidRPr="00BB5893" w:rsidRDefault="00BC101E" w:rsidP="008601E8">
                            <w:pPr>
                              <w:rPr>
                                <w:b/>
                                <w:i w:val="0"/>
                                <w:color w:val="000000" w:themeColor="text1"/>
                                <w:szCs w:val="24"/>
                              </w:rPr>
                            </w:pPr>
                            <w:r w:rsidRPr="00BB5893">
                              <w:rPr>
                                <w:b/>
                                <w:i w:val="0"/>
                                <w:color w:val="000000" w:themeColor="text1"/>
                                <w:szCs w:val="24"/>
                              </w:rPr>
                              <w:t>»NE ODPIRAJ - P</w:t>
                            </w:r>
                            <w:r>
                              <w:rPr>
                                <w:b/>
                                <w:i w:val="0"/>
                                <w:color w:val="000000" w:themeColor="text1"/>
                                <w:szCs w:val="24"/>
                              </w:rPr>
                              <w:t>RIJAVA</w:t>
                            </w:r>
                            <w:r w:rsidRPr="00BB5893">
                              <w:rPr>
                                <w:b/>
                                <w:i w:val="0"/>
                                <w:color w:val="000000" w:themeColor="text1"/>
                                <w:szCs w:val="24"/>
                              </w:rPr>
                              <w:t xml:space="preserve"> - JN </w:t>
                            </w:r>
                            <w:r>
                              <w:rPr>
                                <w:b/>
                                <w:i w:val="0"/>
                                <w:color w:val="000000" w:themeColor="text1"/>
                                <w:szCs w:val="24"/>
                              </w:rPr>
                              <w:t>7560-17-220064</w:t>
                            </w:r>
                            <w:r w:rsidRPr="00BB5893">
                              <w:rPr>
                                <w:b/>
                                <w:i w:val="0"/>
                                <w:color w:val="000000" w:themeColor="text1"/>
                                <w:szCs w:val="24"/>
                              </w:rPr>
                              <w:t>«</w:t>
                            </w:r>
                          </w:p>
                          <w:p w:rsidR="00BC101E" w:rsidRPr="00BB5893" w:rsidRDefault="00BC101E" w:rsidP="008601E8">
                            <w:pPr>
                              <w:ind w:left="1080" w:hanging="1080"/>
                              <w:rPr>
                                <w:i w:val="0"/>
                                <w:color w:val="000000" w:themeColor="text1"/>
                                <w:szCs w:val="24"/>
                              </w:rPr>
                            </w:pPr>
                          </w:p>
                          <w:p w:rsidR="00BC101E" w:rsidRPr="00BB5893" w:rsidRDefault="00BC101E" w:rsidP="004633DA">
                            <w:pPr>
                              <w:jc w:val="both"/>
                              <w:rPr>
                                <w:b/>
                                <w:color w:val="000000" w:themeColor="text1"/>
                                <w:szCs w:val="24"/>
                              </w:rPr>
                            </w:pPr>
                            <w:r w:rsidRPr="004633DA">
                              <w:rPr>
                                <w:b/>
                                <w:i w:val="0"/>
                                <w:color w:val="000000" w:themeColor="text1"/>
                                <w:szCs w:val="24"/>
                              </w:rPr>
                              <w:t>Rekonstrukcija Zaloške ceste na odseku od križišča z Vevško cesto do krožišča s Kašeljsko cesto, Cesto 30. avgusta in Milčetovo potjo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BC101E" w:rsidRPr="00BB5893" w:rsidRDefault="00BC101E" w:rsidP="008601E8">
                      <w:pPr>
                        <w:rPr>
                          <w:b/>
                          <w:i w:val="0"/>
                          <w:color w:val="000000" w:themeColor="text1"/>
                          <w:szCs w:val="24"/>
                        </w:rPr>
                      </w:pPr>
                      <w:r w:rsidRPr="00BB5893">
                        <w:rPr>
                          <w:b/>
                          <w:i w:val="0"/>
                          <w:color w:val="000000" w:themeColor="text1"/>
                          <w:szCs w:val="24"/>
                        </w:rPr>
                        <w:t>»NE ODPIRAJ - P</w:t>
                      </w:r>
                      <w:r>
                        <w:rPr>
                          <w:b/>
                          <w:i w:val="0"/>
                          <w:color w:val="000000" w:themeColor="text1"/>
                          <w:szCs w:val="24"/>
                        </w:rPr>
                        <w:t>RIJAVA</w:t>
                      </w:r>
                      <w:r w:rsidRPr="00BB5893">
                        <w:rPr>
                          <w:b/>
                          <w:i w:val="0"/>
                          <w:color w:val="000000" w:themeColor="text1"/>
                          <w:szCs w:val="24"/>
                        </w:rPr>
                        <w:t xml:space="preserve"> - JN </w:t>
                      </w:r>
                      <w:r>
                        <w:rPr>
                          <w:b/>
                          <w:i w:val="0"/>
                          <w:color w:val="000000" w:themeColor="text1"/>
                          <w:szCs w:val="24"/>
                        </w:rPr>
                        <w:t>7560-17-220064</w:t>
                      </w:r>
                      <w:r w:rsidRPr="00BB5893">
                        <w:rPr>
                          <w:b/>
                          <w:i w:val="0"/>
                          <w:color w:val="000000" w:themeColor="text1"/>
                          <w:szCs w:val="24"/>
                        </w:rPr>
                        <w:t>«</w:t>
                      </w:r>
                    </w:p>
                    <w:p w:rsidR="00BC101E" w:rsidRPr="00BB5893" w:rsidRDefault="00BC101E" w:rsidP="008601E8">
                      <w:pPr>
                        <w:ind w:left="1080" w:hanging="1080"/>
                        <w:rPr>
                          <w:i w:val="0"/>
                          <w:color w:val="000000" w:themeColor="text1"/>
                          <w:szCs w:val="24"/>
                        </w:rPr>
                      </w:pPr>
                    </w:p>
                    <w:p w:rsidR="00BC101E" w:rsidRPr="00BB5893" w:rsidRDefault="00BC101E" w:rsidP="004633DA">
                      <w:pPr>
                        <w:jc w:val="both"/>
                        <w:rPr>
                          <w:b/>
                          <w:color w:val="000000" w:themeColor="text1"/>
                          <w:szCs w:val="24"/>
                        </w:rPr>
                      </w:pPr>
                      <w:r w:rsidRPr="004633DA">
                        <w:rPr>
                          <w:b/>
                          <w:i w:val="0"/>
                          <w:color w:val="000000" w:themeColor="text1"/>
                          <w:szCs w:val="24"/>
                        </w:rPr>
                        <w:t xml:space="preserve">Rekonstrukcija Zaloške ceste na odseku od križišča z Vevško cesto do krožišča s </w:t>
                      </w:r>
                      <w:proofErr w:type="spellStart"/>
                      <w:r w:rsidRPr="004633DA">
                        <w:rPr>
                          <w:b/>
                          <w:i w:val="0"/>
                          <w:color w:val="000000" w:themeColor="text1"/>
                          <w:szCs w:val="24"/>
                        </w:rPr>
                        <w:t>Kašeljsko</w:t>
                      </w:r>
                      <w:proofErr w:type="spellEnd"/>
                      <w:r w:rsidRPr="004633DA">
                        <w:rPr>
                          <w:b/>
                          <w:i w:val="0"/>
                          <w:color w:val="000000" w:themeColor="text1"/>
                          <w:szCs w:val="24"/>
                        </w:rPr>
                        <w:t xml:space="preserve"> cesto, Cesto 30. avgusta in </w:t>
                      </w:r>
                      <w:proofErr w:type="spellStart"/>
                      <w:r w:rsidRPr="004633DA">
                        <w:rPr>
                          <w:b/>
                          <w:i w:val="0"/>
                          <w:color w:val="000000" w:themeColor="text1"/>
                          <w:szCs w:val="24"/>
                        </w:rPr>
                        <w:t>Milčetovo</w:t>
                      </w:r>
                      <w:proofErr w:type="spellEnd"/>
                      <w:r w:rsidRPr="004633DA">
                        <w:rPr>
                          <w:b/>
                          <w:i w:val="0"/>
                          <w:color w:val="000000" w:themeColor="text1"/>
                          <w:szCs w:val="24"/>
                        </w:rPr>
                        <w:t xml:space="preserve"> potjo</w:t>
                      </w:r>
                    </w:p>
                  </w:txbxContent>
                </v:textbox>
              </v:rect>
            </w:pict>
          </mc:Fallback>
        </mc:AlternateContent>
      </w:r>
    </w:p>
    <w:p w:rsidR="008601E8" w:rsidRPr="008601E8" w:rsidRDefault="008601E8" w:rsidP="008601E8">
      <w:pPr>
        <w:ind w:left="1080"/>
        <w:jc w:val="both"/>
        <w:rPr>
          <w:i w:val="0"/>
          <w:sz w:val="22"/>
          <w:szCs w:val="22"/>
        </w:rPr>
      </w:pPr>
    </w:p>
    <w:p w:rsidR="008601E8" w:rsidRPr="008601E8" w:rsidRDefault="008601E8" w:rsidP="008601E8">
      <w:pPr>
        <w:ind w:left="1080"/>
        <w:jc w:val="both"/>
        <w:rPr>
          <w:i w:val="0"/>
          <w:sz w:val="22"/>
          <w:szCs w:val="22"/>
        </w:rPr>
      </w:pPr>
    </w:p>
    <w:p w:rsidR="008601E8" w:rsidRPr="008601E8" w:rsidRDefault="008601E8" w:rsidP="008601E8">
      <w:pPr>
        <w:ind w:left="1080"/>
        <w:jc w:val="both"/>
        <w:rPr>
          <w:i w:val="0"/>
          <w:sz w:val="22"/>
          <w:szCs w:val="22"/>
        </w:rPr>
      </w:pPr>
    </w:p>
    <w:p w:rsidR="008601E8" w:rsidRPr="008601E8" w:rsidRDefault="008601E8" w:rsidP="008601E8">
      <w:pPr>
        <w:jc w:val="both"/>
        <w:rPr>
          <w:i w:val="0"/>
          <w:sz w:val="22"/>
          <w:szCs w:val="22"/>
        </w:rPr>
      </w:pPr>
      <w:r w:rsidRPr="008601E8">
        <w:rPr>
          <w:i w:val="0"/>
          <w:noProof/>
          <w:sz w:val="22"/>
          <w:szCs w:val="22"/>
        </w:rPr>
        <mc:AlternateContent>
          <mc:Choice Requires="wps">
            <w:drawing>
              <wp:anchor distT="0" distB="0" distL="114300" distR="114300" simplePos="0" relativeHeight="251661312" behindDoc="0" locked="0" layoutInCell="1" allowOverlap="1" wp14:anchorId="4ECD9F45" wp14:editId="4163F867">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BC101E" w:rsidRPr="00A70F52" w:rsidRDefault="00BC101E" w:rsidP="008601E8">
                            <w:pPr>
                              <w:ind w:left="284"/>
                              <w:jc w:val="center"/>
                              <w:rPr>
                                <w:b/>
                                <w:i w:val="0"/>
                                <w:color w:val="000000" w:themeColor="text1"/>
                                <w:sz w:val="22"/>
                                <w:szCs w:val="22"/>
                              </w:rPr>
                            </w:pP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C101E" w:rsidRPr="00E753C8" w:rsidRDefault="00BC101E" w:rsidP="008601E8">
                            <w:pPr>
                              <w:ind w:left="284"/>
                              <w:jc w:val="center"/>
                              <w:rPr>
                                <w:i w:val="0"/>
                                <w:color w:val="000000" w:themeColor="text1"/>
                                <w:sz w:val="22"/>
                                <w:szCs w:val="22"/>
                              </w:rPr>
                            </w:pP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1000 Ljubljana</w:t>
                            </w:r>
                          </w:p>
                          <w:p w:rsidR="00BC101E" w:rsidRDefault="00BC101E"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BC101E" w:rsidRPr="00A70F52" w:rsidRDefault="00BC101E" w:rsidP="008601E8">
                      <w:pPr>
                        <w:ind w:left="284"/>
                        <w:jc w:val="center"/>
                        <w:rPr>
                          <w:b/>
                          <w:i w:val="0"/>
                          <w:color w:val="000000" w:themeColor="text1"/>
                          <w:sz w:val="22"/>
                          <w:szCs w:val="22"/>
                        </w:rPr>
                      </w:pP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C101E" w:rsidRPr="00E753C8" w:rsidRDefault="00BC101E" w:rsidP="008601E8">
                      <w:pPr>
                        <w:ind w:left="284"/>
                        <w:jc w:val="center"/>
                        <w:rPr>
                          <w:i w:val="0"/>
                          <w:color w:val="000000" w:themeColor="text1"/>
                          <w:sz w:val="22"/>
                          <w:szCs w:val="22"/>
                        </w:rPr>
                      </w:pP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BC101E" w:rsidRPr="00E753C8" w:rsidRDefault="00BC101E" w:rsidP="008601E8">
                      <w:pPr>
                        <w:ind w:left="284"/>
                        <w:jc w:val="center"/>
                        <w:rPr>
                          <w:b/>
                          <w:i w:val="0"/>
                          <w:color w:val="000000" w:themeColor="text1"/>
                          <w:sz w:val="22"/>
                          <w:szCs w:val="22"/>
                        </w:rPr>
                      </w:pPr>
                      <w:r w:rsidRPr="00E753C8">
                        <w:rPr>
                          <w:b/>
                          <w:i w:val="0"/>
                          <w:color w:val="000000" w:themeColor="text1"/>
                          <w:sz w:val="22"/>
                          <w:szCs w:val="22"/>
                        </w:rPr>
                        <w:t>1000 Ljubljana</w:t>
                      </w:r>
                    </w:p>
                    <w:p w:rsidR="00BC101E" w:rsidRDefault="00BC101E" w:rsidP="008601E8">
                      <w:pPr>
                        <w:ind w:left="284"/>
                        <w:jc w:val="center"/>
                      </w:pPr>
                    </w:p>
                  </w:txbxContent>
                </v:textbox>
              </v:rect>
            </w:pict>
          </mc:Fallback>
        </mc:AlternateContent>
      </w:r>
    </w:p>
    <w:p w:rsidR="008601E8" w:rsidRPr="008601E8" w:rsidRDefault="008601E8" w:rsidP="008601E8">
      <w:pPr>
        <w:jc w:val="both"/>
        <w:rPr>
          <w:i w:val="0"/>
          <w:sz w:val="22"/>
          <w:szCs w:val="22"/>
        </w:rPr>
      </w:pPr>
    </w:p>
    <w:p w:rsidR="008601E8" w:rsidRPr="008601E8" w:rsidRDefault="008601E8" w:rsidP="008601E8">
      <w:pPr>
        <w:jc w:val="both"/>
        <w:rPr>
          <w:i w:val="0"/>
          <w:sz w:val="22"/>
          <w:szCs w:val="22"/>
        </w:rPr>
      </w:pPr>
    </w:p>
    <w:p w:rsidR="008601E8" w:rsidRDefault="008601E8" w:rsidP="008601E8">
      <w:pPr>
        <w:rPr>
          <w:b/>
          <w:i w:val="0"/>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bookmarkEnd w:id="1"/>
    <w:bookmarkEnd w:id="2"/>
    <w:bookmarkEnd w:id="3"/>
    <w:p w:rsidR="00DC2457" w:rsidRPr="0079325B" w:rsidRDefault="00DC2457" w:rsidP="00DC2457">
      <w:pPr>
        <w:pStyle w:val="Glava"/>
        <w:tabs>
          <w:tab w:val="clear" w:pos="4536"/>
          <w:tab w:val="clear" w:pos="9072"/>
        </w:tabs>
        <w:jc w:val="both"/>
        <w:rPr>
          <w:i w:val="0"/>
          <w:sz w:val="22"/>
          <w:szCs w:val="22"/>
        </w:rPr>
      </w:pPr>
    </w:p>
    <w:p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right"/>
        <w:rPr>
          <w:b/>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numPr>
          <w:ilvl w:val="0"/>
          <w:numId w:val="12"/>
        </w:numPr>
        <w:rPr>
          <w:i w:val="0"/>
          <w:sz w:val="22"/>
          <w:szCs w:val="22"/>
        </w:rPr>
      </w:pPr>
      <w:r>
        <w:rPr>
          <w:i w:val="0"/>
          <w:sz w:val="22"/>
          <w:szCs w:val="22"/>
        </w:rPr>
        <w:t xml:space="preserve">Vzorec finančnega zavarovanja za resnost prijave in ponudb (priloga C/1) </w:t>
      </w:r>
    </w:p>
    <w:p w:rsidR="00DC2457" w:rsidRDefault="00DC2457" w:rsidP="00DC2457">
      <w:pPr>
        <w:numPr>
          <w:ilvl w:val="0"/>
          <w:numId w:val="12"/>
        </w:numPr>
        <w:rPr>
          <w:i w:val="0"/>
          <w:sz w:val="22"/>
          <w:szCs w:val="22"/>
        </w:rPr>
      </w:pPr>
      <w:r>
        <w:rPr>
          <w:i w:val="0"/>
          <w:sz w:val="22"/>
          <w:szCs w:val="22"/>
        </w:rPr>
        <w:t>Vzorec finančnega zavarovanja za dobro izvedbo pogodbenih obveznosti (priloga C/2)</w:t>
      </w:r>
    </w:p>
    <w:p w:rsidR="00DC2457" w:rsidRDefault="00DC2457" w:rsidP="00DC2457">
      <w:pPr>
        <w:numPr>
          <w:ilvl w:val="0"/>
          <w:numId w:val="12"/>
        </w:numPr>
        <w:rPr>
          <w:i w:val="0"/>
          <w:sz w:val="22"/>
          <w:szCs w:val="22"/>
        </w:rPr>
      </w:pPr>
      <w:r>
        <w:rPr>
          <w:i w:val="0"/>
          <w:sz w:val="22"/>
          <w:szCs w:val="22"/>
        </w:rPr>
        <w:t>Vzorec finančnega zavarovanja za odpravo napak v garancijski dobi (priloga C/3)</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rsidR="00DC2457" w:rsidRPr="0079325B" w:rsidRDefault="00DC2457" w:rsidP="00DC2457">
      <w:pPr>
        <w:pStyle w:val="Glava"/>
        <w:tabs>
          <w:tab w:val="clear" w:pos="4536"/>
          <w:tab w:val="clear" w:pos="9072"/>
        </w:tabs>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4"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4"/>
      <w:r w:rsidRPr="00554526">
        <w:rPr>
          <w:i w:val="0"/>
          <w:sz w:val="22"/>
          <w:szCs w:val="22"/>
        </w:rPr>
        <w:t xml:space="preserve"> (vpiše se datum, ki je naveden v razpisni dokumentaciji za oddajo predmetnega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DC2457" w:rsidRPr="00554526" w:rsidRDefault="00DC2457" w:rsidP="002C3BD6">
      <w:pPr>
        <w:numPr>
          <w:ilvl w:val="0"/>
          <w:numId w:val="17"/>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rsidR="00DC2457" w:rsidRPr="00554526" w:rsidRDefault="00DC2457" w:rsidP="002C3BD6">
      <w:pPr>
        <w:numPr>
          <w:ilvl w:val="0"/>
          <w:numId w:val="17"/>
        </w:numPr>
        <w:ind w:left="1134" w:firstLine="0"/>
        <w:jc w:val="both"/>
        <w:rPr>
          <w:i w:val="0"/>
          <w:sz w:val="22"/>
          <w:szCs w:val="22"/>
        </w:rPr>
      </w:pPr>
      <w:r w:rsidRPr="00554526">
        <w:rPr>
          <w:i w:val="0"/>
          <w:sz w:val="22"/>
          <w:szCs w:val="22"/>
        </w:rPr>
        <w:t>izbrani naročnik zavarovanja na poziv upravičenca ni podpisal pogodbe; ali</w:t>
      </w:r>
    </w:p>
    <w:p w:rsidR="00DC2457" w:rsidRPr="00554526" w:rsidRDefault="00DC2457" w:rsidP="002C3BD6">
      <w:pPr>
        <w:numPr>
          <w:ilvl w:val="0"/>
          <w:numId w:val="17"/>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rsidR="00DC2457" w:rsidRDefault="00DC2457" w:rsidP="00DC2457">
      <w:pPr>
        <w:pStyle w:val="Glava"/>
        <w:tabs>
          <w:tab w:val="clear" w:pos="4536"/>
          <w:tab w:val="clear" w:pos="9072"/>
        </w:tabs>
        <w:ind w:left="1080"/>
        <w:jc w:val="both"/>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ind w:left="1134"/>
        <w:jc w:val="both"/>
        <w:rPr>
          <w:rFonts w:ascii="Arial" w:hAnsi="Arial" w:cs="Arial"/>
          <w:sz w:val="20"/>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rsidR="00DC2457" w:rsidRPr="0079325B" w:rsidRDefault="00DC2457" w:rsidP="00DC2457">
      <w:pPr>
        <w:rPr>
          <w:b/>
          <w:i w:val="0"/>
          <w:sz w:val="22"/>
          <w:szCs w:val="22"/>
        </w:rPr>
      </w:pPr>
    </w:p>
    <w:p w:rsidR="00DC2457" w:rsidRPr="00554526" w:rsidRDefault="00DC2457" w:rsidP="00DC2457">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DC2457" w:rsidRDefault="00DC2457" w:rsidP="00DC2457">
      <w:pPr>
        <w:keepNext/>
        <w:jc w:val="both"/>
        <w:rPr>
          <w:rFonts w:ascii="Arial" w:hAnsi="Arial" w:cs="Arial"/>
          <w:sz w:val="20"/>
        </w:rPr>
      </w:pPr>
    </w:p>
    <w:p w:rsidR="00DC2457" w:rsidRPr="00CB7EE2" w:rsidRDefault="00DC2457" w:rsidP="00DC2457">
      <w:pPr>
        <w:keepNext/>
        <w:jc w:val="both"/>
        <w:rPr>
          <w:rFonts w:ascii="Arial" w:hAnsi="Arial" w:cs="Arial"/>
          <w:sz w:val="20"/>
        </w:rPr>
      </w:pPr>
    </w:p>
    <w:p w:rsidR="00DC2457" w:rsidRPr="00554526" w:rsidRDefault="00DC2457" w:rsidP="00DC2457">
      <w:pPr>
        <w:keepNext/>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keepNext/>
        <w:ind w:left="1134"/>
        <w:jc w:val="both"/>
        <w:rPr>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keepNext/>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jc w:val="right"/>
        <w:rPr>
          <w:i w:val="0"/>
          <w:sz w:val="22"/>
          <w:szCs w:val="22"/>
        </w:rPr>
      </w:pPr>
    </w:p>
    <w:p w:rsidR="00DC2457" w:rsidRDefault="00DC2457" w:rsidP="00DC2457">
      <w:pPr>
        <w:pStyle w:val="Glava"/>
        <w:tabs>
          <w:tab w:val="clear" w:pos="4536"/>
          <w:tab w:val="clear" w:pos="9072"/>
        </w:tabs>
        <w:rPr>
          <w:b/>
          <w:i w:val="0"/>
          <w:sz w:val="22"/>
          <w:szCs w:val="22"/>
        </w:rPr>
      </w:pPr>
    </w:p>
    <w:p w:rsidR="00DC2457" w:rsidRDefault="00DC2457" w:rsidP="00DC2457">
      <w:pPr>
        <w:pStyle w:val="Glava"/>
        <w:tabs>
          <w:tab w:val="clear" w:pos="4536"/>
          <w:tab w:val="clear" w:pos="9072"/>
        </w:tabs>
        <w:jc w:val="both"/>
        <w:rPr>
          <w:b/>
          <w:i w:val="0"/>
          <w:sz w:val="22"/>
          <w:szCs w:val="22"/>
        </w:rPr>
      </w:pPr>
    </w:p>
    <w:p w:rsidR="00DC2457" w:rsidRPr="009D79AD" w:rsidRDefault="00DC2457" w:rsidP="00DC2457">
      <w:pPr>
        <w:ind w:left="993"/>
        <w:rPr>
          <w:i w:val="0"/>
          <w:color w:val="0000FF"/>
          <w:szCs w:val="24"/>
        </w:rPr>
      </w:pPr>
    </w:p>
    <w:p w:rsidR="00DC2457" w:rsidRPr="00941DA8" w:rsidRDefault="00DC2457" w:rsidP="00DC2457">
      <w:pPr>
        <w:ind w:left="993"/>
        <w:rPr>
          <w:color w:val="0000FF"/>
          <w:szCs w:val="24"/>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675195" w:rsidRDefault="00675195">
      <w:pPr>
        <w:rPr>
          <w:b/>
          <w:i w:val="0"/>
          <w:sz w:val="22"/>
          <w:szCs w:val="22"/>
        </w:rPr>
      </w:pPr>
      <w:r>
        <w:rPr>
          <w:b/>
          <w:i w:val="0"/>
          <w:sz w:val="22"/>
          <w:szCs w:val="22"/>
        </w:rPr>
        <w:br w:type="page"/>
      </w:r>
    </w:p>
    <w:p w:rsidR="00DC2457" w:rsidRDefault="00675195" w:rsidP="00675195">
      <w:pPr>
        <w:jc w:val="right"/>
        <w:rPr>
          <w:b/>
          <w:i w:val="0"/>
          <w:sz w:val="22"/>
          <w:szCs w:val="22"/>
        </w:rPr>
      </w:pPr>
      <w:r w:rsidRPr="00BC101E">
        <w:rPr>
          <w:b/>
          <w:i w:val="0"/>
          <w:sz w:val="22"/>
          <w:szCs w:val="22"/>
        </w:rPr>
        <w:lastRenderedPageBreak/>
        <w:t>PRILOGA D</w:t>
      </w:r>
    </w:p>
    <w:sectPr w:rsidR="00DC2457"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7BE" w:rsidRDefault="00AA17BE">
      <w:r>
        <w:separator/>
      </w:r>
    </w:p>
  </w:endnote>
  <w:endnote w:type="continuationSeparator" w:id="0">
    <w:p w:rsidR="00AA17BE" w:rsidRDefault="00AA1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01E" w:rsidRPr="00733B9A" w:rsidRDefault="00BC101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B5800">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4B5800">
      <w:rPr>
        <w:rStyle w:val="tevilkastrani"/>
        <w:i w:val="0"/>
        <w:sz w:val="18"/>
        <w:szCs w:val="18"/>
      </w:rPr>
      <w:t>69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7BE" w:rsidRDefault="00AA17BE">
      <w:r>
        <w:separator/>
      </w:r>
    </w:p>
  </w:footnote>
  <w:footnote w:type="continuationSeparator" w:id="0">
    <w:p w:rsidR="00AA17BE" w:rsidRDefault="00AA17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nsid w:val="22C23088"/>
    <w:multiLevelType w:val="hybridMultilevel"/>
    <w:tmpl w:val="FA789572"/>
    <w:lvl w:ilvl="0" w:tplc="66CAA8A2">
      <w:start w:val="19"/>
      <w:numFmt w:val="bullet"/>
      <w:lvlText w:val="-"/>
      <w:lvlJc w:val="left"/>
      <w:pPr>
        <w:ind w:left="720" w:hanging="360"/>
      </w:pPr>
      <w:rPr>
        <w:rFonts w:ascii="Calibri" w:eastAsia="Times New Roman" w:hAnsi="Calibri" w:cs="Calibri" w:hint="default"/>
      </w:rPr>
    </w:lvl>
    <w:lvl w:ilvl="1" w:tplc="5E2E7A86">
      <w:start w:val="1"/>
      <w:numFmt w:val="bullet"/>
      <w:lvlText w:val="-"/>
      <w:lvlJc w:val="left"/>
      <w:pPr>
        <w:ind w:left="1440" w:hanging="360"/>
      </w:pPr>
      <w:rPr>
        <w:rFonts w:ascii="Times New Roman" w:eastAsia="Times New Roman" w:hAnsi="Times New Roman" w:cs="Times New Roman" w:hint="default"/>
        <w:b w:val="0"/>
        <w:sz w:val="22"/>
        <w:szCs w:val="22"/>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1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8">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9">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nsid w:val="3B8066D6"/>
    <w:multiLevelType w:val="hybridMultilevel"/>
    <w:tmpl w:val="E4ECC1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3C3A3E95"/>
    <w:multiLevelType w:val="hybridMultilevel"/>
    <w:tmpl w:val="6F6273BE"/>
    <w:lvl w:ilvl="0" w:tplc="F3BE4D0E">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27">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nsid w:val="40DF6E7C"/>
    <w:multiLevelType w:val="hybridMultilevel"/>
    <w:tmpl w:val="CF24167E"/>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3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3F00A43"/>
    <w:multiLevelType w:val="hybridMultilevel"/>
    <w:tmpl w:val="97A658E4"/>
    <w:lvl w:ilvl="0" w:tplc="7BF86EE2">
      <w:start w:val="1000"/>
      <w:numFmt w:val="bullet"/>
      <w:lvlText w:val="-"/>
      <w:lvlJc w:val="left"/>
      <w:pPr>
        <w:ind w:left="360" w:hanging="36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nsid w:val="49EE671B"/>
    <w:multiLevelType w:val="hybridMultilevel"/>
    <w:tmpl w:val="A12811F0"/>
    <w:lvl w:ilvl="0" w:tplc="3C7477A6">
      <w:start w:val="14"/>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6">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3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1">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nsid w:val="5F65620B"/>
    <w:multiLevelType w:val="hybridMultilevel"/>
    <w:tmpl w:val="133C43C0"/>
    <w:lvl w:ilvl="0" w:tplc="8BD880E2">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num w:numId="1">
    <w:abstractNumId w:val="7"/>
  </w:num>
  <w:num w:numId="2">
    <w:abstractNumId w:val="39"/>
  </w:num>
  <w:num w:numId="3">
    <w:abstractNumId w:val="23"/>
  </w:num>
  <w:num w:numId="4">
    <w:abstractNumId w:val="28"/>
  </w:num>
  <w:num w:numId="5">
    <w:abstractNumId w:val="37"/>
  </w:num>
  <w:num w:numId="6">
    <w:abstractNumId w:val="45"/>
  </w:num>
  <w:num w:numId="7">
    <w:abstractNumId w:val="10"/>
  </w:num>
  <w:num w:numId="8">
    <w:abstractNumId w:val="11"/>
  </w:num>
  <w:num w:numId="9">
    <w:abstractNumId w:val="2"/>
  </w:num>
  <w:num w:numId="10">
    <w:abstractNumId w:val="17"/>
  </w:num>
  <w:num w:numId="11">
    <w:abstractNumId w:val="0"/>
  </w:num>
  <w:num w:numId="12">
    <w:abstractNumId w:val="40"/>
  </w:num>
  <w:num w:numId="13">
    <w:abstractNumId w:val="43"/>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33"/>
  </w:num>
  <w:num w:numId="21">
    <w:abstractNumId w:val="30"/>
  </w:num>
  <w:num w:numId="22">
    <w:abstractNumId w:val="20"/>
  </w:num>
  <w:num w:numId="23">
    <w:abstractNumId w:val="27"/>
  </w:num>
  <w:num w:numId="24">
    <w:abstractNumId w:val="22"/>
  </w:num>
  <w:num w:numId="25">
    <w:abstractNumId w:val="14"/>
  </w:num>
  <w:num w:numId="26">
    <w:abstractNumId w:val="2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36"/>
  </w:num>
  <w:num w:numId="31">
    <w:abstractNumId w:val="46"/>
  </w:num>
  <w:num w:numId="32">
    <w:abstractNumId w:val="26"/>
  </w:num>
  <w:num w:numId="33">
    <w:abstractNumId w:val="38"/>
  </w:num>
  <w:num w:numId="34">
    <w:abstractNumId w:val="18"/>
  </w:num>
  <w:num w:numId="35">
    <w:abstractNumId w:val="35"/>
  </w:num>
  <w:num w:numId="36">
    <w:abstractNumId w:val="13"/>
  </w:num>
  <w:num w:numId="37">
    <w:abstractNumId w:val="32"/>
  </w:num>
  <w:num w:numId="38">
    <w:abstractNumId w:val="19"/>
  </w:num>
  <w:num w:numId="39">
    <w:abstractNumId w:val="6"/>
  </w:num>
  <w:num w:numId="4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num>
  <w:num w:numId="42">
    <w:abstractNumId w:val="29"/>
  </w:num>
  <w:num w:numId="43">
    <w:abstractNumId w:val="24"/>
  </w:num>
  <w:num w:numId="44">
    <w:abstractNumId w:val="42"/>
  </w:num>
  <w:num w:numId="45">
    <w:abstractNumId w:val="34"/>
  </w:num>
  <w:num w:numId="46">
    <w:abstractNumId w:val="25"/>
  </w:num>
  <w:num w:numId="47">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313C"/>
    <w:rsid w:val="00015DA5"/>
    <w:rsid w:val="00015EDA"/>
    <w:rsid w:val="00016062"/>
    <w:rsid w:val="000167C2"/>
    <w:rsid w:val="0001699D"/>
    <w:rsid w:val="00016C42"/>
    <w:rsid w:val="000206F2"/>
    <w:rsid w:val="00021912"/>
    <w:rsid w:val="000226D3"/>
    <w:rsid w:val="000230FE"/>
    <w:rsid w:val="000240A5"/>
    <w:rsid w:val="00024AB8"/>
    <w:rsid w:val="00025219"/>
    <w:rsid w:val="00026DCA"/>
    <w:rsid w:val="00027C0D"/>
    <w:rsid w:val="000316EB"/>
    <w:rsid w:val="000333F7"/>
    <w:rsid w:val="00034920"/>
    <w:rsid w:val="00035153"/>
    <w:rsid w:val="0003641A"/>
    <w:rsid w:val="00036A70"/>
    <w:rsid w:val="000372A0"/>
    <w:rsid w:val="0003779B"/>
    <w:rsid w:val="00037A31"/>
    <w:rsid w:val="00037E00"/>
    <w:rsid w:val="00042741"/>
    <w:rsid w:val="00044915"/>
    <w:rsid w:val="00045A9F"/>
    <w:rsid w:val="0004674C"/>
    <w:rsid w:val="00050911"/>
    <w:rsid w:val="00051F75"/>
    <w:rsid w:val="000529AF"/>
    <w:rsid w:val="00052E2A"/>
    <w:rsid w:val="00054590"/>
    <w:rsid w:val="0005577F"/>
    <w:rsid w:val="00056C75"/>
    <w:rsid w:val="0006108B"/>
    <w:rsid w:val="00067E87"/>
    <w:rsid w:val="000705DD"/>
    <w:rsid w:val="00070622"/>
    <w:rsid w:val="00073663"/>
    <w:rsid w:val="00073698"/>
    <w:rsid w:val="00076A4D"/>
    <w:rsid w:val="00082CFF"/>
    <w:rsid w:val="000840A7"/>
    <w:rsid w:val="000861A3"/>
    <w:rsid w:val="0009059D"/>
    <w:rsid w:val="0009069D"/>
    <w:rsid w:val="000914CC"/>
    <w:rsid w:val="00091914"/>
    <w:rsid w:val="000930DA"/>
    <w:rsid w:val="00093669"/>
    <w:rsid w:val="00095709"/>
    <w:rsid w:val="00095825"/>
    <w:rsid w:val="000A09D6"/>
    <w:rsid w:val="000A426F"/>
    <w:rsid w:val="000A5530"/>
    <w:rsid w:val="000A5DE4"/>
    <w:rsid w:val="000A5E10"/>
    <w:rsid w:val="000A5EA7"/>
    <w:rsid w:val="000A7953"/>
    <w:rsid w:val="000B0056"/>
    <w:rsid w:val="000B05EC"/>
    <w:rsid w:val="000B13BA"/>
    <w:rsid w:val="000B18E0"/>
    <w:rsid w:val="000B219E"/>
    <w:rsid w:val="000B3A59"/>
    <w:rsid w:val="000B4152"/>
    <w:rsid w:val="000B5029"/>
    <w:rsid w:val="000B5311"/>
    <w:rsid w:val="000B54B9"/>
    <w:rsid w:val="000B55DF"/>
    <w:rsid w:val="000C01F1"/>
    <w:rsid w:val="000C269A"/>
    <w:rsid w:val="000C3E44"/>
    <w:rsid w:val="000C4538"/>
    <w:rsid w:val="000C67E8"/>
    <w:rsid w:val="000D5E4B"/>
    <w:rsid w:val="000D6025"/>
    <w:rsid w:val="000E1206"/>
    <w:rsid w:val="000E16A4"/>
    <w:rsid w:val="000E2458"/>
    <w:rsid w:val="000E4748"/>
    <w:rsid w:val="000E7F12"/>
    <w:rsid w:val="000F0CD9"/>
    <w:rsid w:val="000F0DDB"/>
    <w:rsid w:val="000F0E80"/>
    <w:rsid w:val="000F60CA"/>
    <w:rsid w:val="000F711B"/>
    <w:rsid w:val="000F7498"/>
    <w:rsid w:val="000F762D"/>
    <w:rsid w:val="000F7D00"/>
    <w:rsid w:val="00102870"/>
    <w:rsid w:val="00104F4E"/>
    <w:rsid w:val="00111666"/>
    <w:rsid w:val="00112075"/>
    <w:rsid w:val="00113B4C"/>
    <w:rsid w:val="00114F70"/>
    <w:rsid w:val="00120AEF"/>
    <w:rsid w:val="00120F46"/>
    <w:rsid w:val="00121952"/>
    <w:rsid w:val="00122C5A"/>
    <w:rsid w:val="00123D39"/>
    <w:rsid w:val="00124962"/>
    <w:rsid w:val="0012535E"/>
    <w:rsid w:val="00125B23"/>
    <w:rsid w:val="00127979"/>
    <w:rsid w:val="00130144"/>
    <w:rsid w:val="001308C9"/>
    <w:rsid w:val="00131B4C"/>
    <w:rsid w:val="00132D4E"/>
    <w:rsid w:val="00133C02"/>
    <w:rsid w:val="00134FE4"/>
    <w:rsid w:val="00137BFF"/>
    <w:rsid w:val="00140CEE"/>
    <w:rsid w:val="00143144"/>
    <w:rsid w:val="00143B84"/>
    <w:rsid w:val="00145287"/>
    <w:rsid w:val="00147137"/>
    <w:rsid w:val="00147450"/>
    <w:rsid w:val="00147A95"/>
    <w:rsid w:val="00150045"/>
    <w:rsid w:val="00154E74"/>
    <w:rsid w:val="00155281"/>
    <w:rsid w:val="00163ADA"/>
    <w:rsid w:val="00170136"/>
    <w:rsid w:val="00170954"/>
    <w:rsid w:val="00171115"/>
    <w:rsid w:val="00171744"/>
    <w:rsid w:val="00180DBD"/>
    <w:rsid w:val="00183218"/>
    <w:rsid w:val="00183889"/>
    <w:rsid w:val="00183FEB"/>
    <w:rsid w:val="00186341"/>
    <w:rsid w:val="001925FA"/>
    <w:rsid w:val="00192A76"/>
    <w:rsid w:val="00192EE7"/>
    <w:rsid w:val="00194127"/>
    <w:rsid w:val="0019634B"/>
    <w:rsid w:val="001975CB"/>
    <w:rsid w:val="001A061C"/>
    <w:rsid w:val="001A123C"/>
    <w:rsid w:val="001A1A19"/>
    <w:rsid w:val="001A240E"/>
    <w:rsid w:val="001A2E08"/>
    <w:rsid w:val="001A35EA"/>
    <w:rsid w:val="001A47A6"/>
    <w:rsid w:val="001A4D87"/>
    <w:rsid w:val="001A5FC7"/>
    <w:rsid w:val="001A7C88"/>
    <w:rsid w:val="001B1C19"/>
    <w:rsid w:val="001B1C58"/>
    <w:rsid w:val="001B37BC"/>
    <w:rsid w:val="001B47DB"/>
    <w:rsid w:val="001B4996"/>
    <w:rsid w:val="001B5DBA"/>
    <w:rsid w:val="001B6BB4"/>
    <w:rsid w:val="001B7531"/>
    <w:rsid w:val="001B7EED"/>
    <w:rsid w:val="001C078F"/>
    <w:rsid w:val="001C0C19"/>
    <w:rsid w:val="001C211B"/>
    <w:rsid w:val="001C37AD"/>
    <w:rsid w:val="001C51CA"/>
    <w:rsid w:val="001C5888"/>
    <w:rsid w:val="001C612F"/>
    <w:rsid w:val="001D12C3"/>
    <w:rsid w:val="001D20B3"/>
    <w:rsid w:val="001D2804"/>
    <w:rsid w:val="001D296A"/>
    <w:rsid w:val="001D2E6A"/>
    <w:rsid w:val="001D2FA8"/>
    <w:rsid w:val="001D471F"/>
    <w:rsid w:val="001D5129"/>
    <w:rsid w:val="001D6BCE"/>
    <w:rsid w:val="001D70B0"/>
    <w:rsid w:val="001D79BB"/>
    <w:rsid w:val="001E0A2A"/>
    <w:rsid w:val="001E0BF5"/>
    <w:rsid w:val="001E1D4F"/>
    <w:rsid w:val="001E30C0"/>
    <w:rsid w:val="001E3153"/>
    <w:rsid w:val="001E422B"/>
    <w:rsid w:val="001E454D"/>
    <w:rsid w:val="001E5860"/>
    <w:rsid w:val="001F040A"/>
    <w:rsid w:val="001F07AD"/>
    <w:rsid w:val="001F1894"/>
    <w:rsid w:val="001F2B0C"/>
    <w:rsid w:val="001F32DD"/>
    <w:rsid w:val="001F3532"/>
    <w:rsid w:val="001F5211"/>
    <w:rsid w:val="001F579C"/>
    <w:rsid w:val="001F67E3"/>
    <w:rsid w:val="002011D5"/>
    <w:rsid w:val="0020164B"/>
    <w:rsid w:val="00202D2B"/>
    <w:rsid w:val="00202D85"/>
    <w:rsid w:val="00204876"/>
    <w:rsid w:val="0020626A"/>
    <w:rsid w:val="0020650B"/>
    <w:rsid w:val="002065CD"/>
    <w:rsid w:val="002131D6"/>
    <w:rsid w:val="00214D21"/>
    <w:rsid w:val="00215308"/>
    <w:rsid w:val="0021687C"/>
    <w:rsid w:val="002223CD"/>
    <w:rsid w:val="0022291E"/>
    <w:rsid w:val="0022496C"/>
    <w:rsid w:val="00225C9E"/>
    <w:rsid w:val="002261E0"/>
    <w:rsid w:val="00230B11"/>
    <w:rsid w:val="0023321E"/>
    <w:rsid w:val="00233F77"/>
    <w:rsid w:val="00234BAD"/>
    <w:rsid w:val="00237FE6"/>
    <w:rsid w:val="002405BC"/>
    <w:rsid w:val="00244D6D"/>
    <w:rsid w:val="00245E86"/>
    <w:rsid w:val="00246C3B"/>
    <w:rsid w:val="00246E30"/>
    <w:rsid w:val="0024742F"/>
    <w:rsid w:val="00250AFE"/>
    <w:rsid w:val="00253BBE"/>
    <w:rsid w:val="00254C73"/>
    <w:rsid w:val="002557A7"/>
    <w:rsid w:val="00256931"/>
    <w:rsid w:val="00261223"/>
    <w:rsid w:val="00262D26"/>
    <w:rsid w:val="002644CB"/>
    <w:rsid w:val="00264770"/>
    <w:rsid w:val="00265952"/>
    <w:rsid w:val="002661E4"/>
    <w:rsid w:val="00266E57"/>
    <w:rsid w:val="0026783B"/>
    <w:rsid w:val="00272700"/>
    <w:rsid w:val="0027445B"/>
    <w:rsid w:val="00274567"/>
    <w:rsid w:val="002749F3"/>
    <w:rsid w:val="00274D08"/>
    <w:rsid w:val="00277AD1"/>
    <w:rsid w:val="00281B28"/>
    <w:rsid w:val="0028423F"/>
    <w:rsid w:val="00284C45"/>
    <w:rsid w:val="0029147C"/>
    <w:rsid w:val="0029161F"/>
    <w:rsid w:val="00291853"/>
    <w:rsid w:val="002920AD"/>
    <w:rsid w:val="002947BA"/>
    <w:rsid w:val="00294A64"/>
    <w:rsid w:val="0029526B"/>
    <w:rsid w:val="0029710E"/>
    <w:rsid w:val="0029742C"/>
    <w:rsid w:val="00297EA4"/>
    <w:rsid w:val="002A14CD"/>
    <w:rsid w:val="002A2DA8"/>
    <w:rsid w:val="002A3109"/>
    <w:rsid w:val="002A4AED"/>
    <w:rsid w:val="002A4EDD"/>
    <w:rsid w:val="002A61BB"/>
    <w:rsid w:val="002B1ADB"/>
    <w:rsid w:val="002B30BE"/>
    <w:rsid w:val="002B59E8"/>
    <w:rsid w:val="002B65A9"/>
    <w:rsid w:val="002B75C4"/>
    <w:rsid w:val="002C209D"/>
    <w:rsid w:val="002C35AF"/>
    <w:rsid w:val="002C3719"/>
    <w:rsid w:val="002C3BD6"/>
    <w:rsid w:val="002C4C81"/>
    <w:rsid w:val="002C5B98"/>
    <w:rsid w:val="002C5C42"/>
    <w:rsid w:val="002C63B9"/>
    <w:rsid w:val="002C6CB9"/>
    <w:rsid w:val="002C6D1D"/>
    <w:rsid w:val="002C6F85"/>
    <w:rsid w:val="002D0303"/>
    <w:rsid w:val="002D74EC"/>
    <w:rsid w:val="002D7F75"/>
    <w:rsid w:val="002E0D36"/>
    <w:rsid w:val="002E0E16"/>
    <w:rsid w:val="002E135B"/>
    <w:rsid w:val="002E39AE"/>
    <w:rsid w:val="002E46C0"/>
    <w:rsid w:val="002E5E3C"/>
    <w:rsid w:val="002E6FF4"/>
    <w:rsid w:val="002E7C6F"/>
    <w:rsid w:val="002E7D8F"/>
    <w:rsid w:val="002F0440"/>
    <w:rsid w:val="002F1174"/>
    <w:rsid w:val="002F28E5"/>
    <w:rsid w:val="002F3EAC"/>
    <w:rsid w:val="002F49D8"/>
    <w:rsid w:val="00300092"/>
    <w:rsid w:val="0030255A"/>
    <w:rsid w:val="00302D0B"/>
    <w:rsid w:val="003041EF"/>
    <w:rsid w:val="003057AC"/>
    <w:rsid w:val="00305F99"/>
    <w:rsid w:val="00311A27"/>
    <w:rsid w:val="00312592"/>
    <w:rsid w:val="003128D3"/>
    <w:rsid w:val="00314A37"/>
    <w:rsid w:val="00315691"/>
    <w:rsid w:val="00315A96"/>
    <w:rsid w:val="00320716"/>
    <w:rsid w:val="00321766"/>
    <w:rsid w:val="0032177B"/>
    <w:rsid w:val="00321E1D"/>
    <w:rsid w:val="00324126"/>
    <w:rsid w:val="0032471E"/>
    <w:rsid w:val="00324EA4"/>
    <w:rsid w:val="0033175B"/>
    <w:rsid w:val="0033291C"/>
    <w:rsid w:val="00333CC8"/>
    <w:rsid w:val="00333E0F"/>
    <w:rsid w:val="0033563F"/>
    <w:rsid w:val="00342AFD"/>
    <w:rsid w:val="00344B52"/>
    <w:rsid w:val="0034731A"/>
    <w:rsid w:val="00347CF7"/>
    <w:rsid w:val="00347E64"/>
    <w:rsid w:val="0035227C"/>
    <w:rsid w:val="0035574B"/>
    <w:rsid w:val="00356B8A"/>
    <w:rsid w:val="00361293"/>
    <w:rsid w:val="00362C53"/>
    <w:rsid w:val="003635F9"/>
    <w:rsid w:val="00363CDC"/>
    <w:rsid w:val="003641AF"/>
    <w:rsid w:val="00364816"/>
    <w:rsid w:val="003659E5"/>
    <w:rsid w:val="00366E37"/>
    <w:rsid w:val="0037103F"/>
    <w:rsid w:val="00372C98"/>
    <w:rsid w:val="003737B4"/>
    <w:rsid w:val="00376557"/>
    <w:rsid w:val="00377472"/>
    <w:rsid w:val="00381705"/>
    <w:rsid w:val="003818D9"/>
    <w:rsid w:val="003822AF"/>
    <w:rsid w:val="003835D3"/>
    <w:rsid w:val="00387121"/>
    <w:rsid w:val="00387B3C"/>
    <w:rsid w:val="00387FE1"/>
    <w:rsid w:val="0039034B"/>
    <w:rsid w:val="00391DEF"/>
    <w:rsid w:val="003A0086"/>
    <w:rsid w:val="003A09A1"/>
    <w:rsid w:val="003A1382"/>
    <w:rsid w:val="003A4536"/>
    <w:rsid w:val="003A6F0D"/>
    <w:rsid w:val="003B1634"/>
    <w:rsid w:val="003B19C5"/>
    <w:rsid w:val="003B3C47"/>
    <w:rsid w:val="003C10CA"/>
    <w:rsid w:val="003C5E63"/>
    <w:rsid w:val="003C5EEA"/>
    <w:rsid w:val="003C7484"/>
    <w:rsid w:val="003C7D0A"/>
    <w:rsid w:val="003D003A"/>
    <w:rsid w:val="003D0863"/>
    <w:rsid w:val="003D0F01"/>
    <w:rsid w:val="003D2636"/>
    <w:rsid w:val="003D4C49"/>
    <w:rsid w:val="003D5A9B"/>
    <w:rsid w:val="003D6152"/>
    <w:rsid w:val="003E1BC5"/>
    <w:rsid w:val="003E1E60"/>
    <w:rsid w:val="003E2C00"/>
    <w:rsid w:val="003E2DFC"/>
    <w:rsid w:val="003E3682"/>
    <w:rsid w:val="003E4F7E"/>
    <w:rsid w:val="003E730E"/>
    <w:rsid w:val="003F3413"/>
    <w:rsid w:val="003F457D"/>
    <w:rsid w:val="003F57DB"/>
    <w:rsid w:val="003F5A32"/>
    <w:rsid w:val="00402159"/>
    <w:rsid w:val="00402C51"/>
    <w:rsid w:val="00402DFE"/>
    <w:rsid w:val="00404A57"/>
    <w:rsid w:val="00412773"/>
    <w:rsid w:val="00412887"/>
    <w:rsid w:val="00416851"/>
    <w:rsid w:val="00417373"/>
    <w:rsid w:val="004175F3"/>
    <w:rsid w:val="00421116"/>
    <w:rsid w:val="00421A33"/>
    <w:rsid w:val="00423435"/>
    <w:rsid w:val="00426C9A"/>
    <w:rsid w:val="004275F0"/>
    <w:rsid w:val="00427C92"/>
    <w:rsid w:val="00427CE0"/>
    <w:rsid w:val="004300E3"/>
    <w:rsid w:val="00431B75"/>
    <w:rsid w:val="00435921"/>
    <w:rsid w:val="00436694"/>
    <w:rsid w:val="00437329"/>
    <w:rsid w:val="0043739E"/>
    <w:rsid w:val="004404D9"/>
    <w:rsid w:val="0044132E"/>
    <w:rsid w:val="00441BD3"/>
    <w:rsid w:val="00444221"/>
    <w:rsid w:val="004455A9"/>
    <w:rsid w:val="00445E14"/>
    <w:rsid w:val="00447589"/>
    <w:rsid w:val="0045334C"/>
    <w:rsid w:val="004552C1"/>
    <w:rsid w:val="00456255"/>
    <w:rsid w:val="00456B32"/>
    <w:rsid w:val="0046174E"/>
    <w:rsid w:val="00461B73"/>
    <w:rsid w:val="00461ED0"/>
    <w:rsid w:val="00462D4D"/>
    <w:rsid w:val="004633DA"/>
    <w:rsid w:val="004657D3"/>
    <w:rsid w:val="0046728E"/>
    <w:rsid w:val="004675D5"/>
    <w:rsid w:val="00467AE0"/>
    <w:rsid w:val="00467C44"/>
    <w:rsid w:val="004703C3"/>
    <w:rsid w:val="00473900"/>
    <w:rsid w:val="00473D86"/>
    <w:rsid w:val="0047449E"/>
    <w:rsid w:val="0047631C"/>
    <w:rsid w:val="0047654D"/>
    <w:rsid w:val="0048013A"/>
    <w:rsid w:val="00480CF3"/>
    <w:rsid w:val="004836EC"/>
    <w:rsid w:val="00483B9E"/>
    <w:rsid w:val="004853F5"/>
    <w:rsid w:val="00487721"/>
    <w:rsid w:val="00487F94"/>
    <w:rsid w:val="00491159"/>
    <w:rsid w:val="00491CDD"/>
    <w:rsid w:val="00492305"/>
    <w:rsid w:val="004924D6"/>
    <w:rsid w:val="00492D40"/>
    <w:rsid w:val="00494CFE"/>
    <w:rsid w:val="00497EE4"/>
    <w:rsid w:val="004A1F08"/>
    <w:rsid w:val="004A2B7C"/>
    <w:rsid w:val="004A4BED"/>
    <w:rsid w:val="004A57A9"/>
    <w:rsid w:val="004A699A"/>
    <w:rsid w:val="004A6A4F"/>
    <w:rsid w:val="004B02EB"/>
    <w:rsid w:val="004B04EA"/>
    <w:rsid w:val="004B0A83"/>
    <w:rsid w:val="004B0CF7"/>
    <w:rsid w:val="004B3DAD"/>
    <w:rsid w:val="004B4808"/>
    <w:rsid w:val="004B5329"/>
    <w:rsid w:val="004B5800"/>
    <w:rsid w:val="004B7B07"/>
    <w:rsid w:val="004C0A86"/>
    <w:rsid w:val="004C1A65"/>
    <w:rsid w:val="004C65C1"/>
    <w:rsid w:val="004D3683"/>
    <w:rsid w:val="004D4D1A"/>
    <w:rsid w:val="004D5234"/>
    <w:rsid w:val="004D5356"/>
    <w:rsid w:val="004D59E8"/>
    <w:rsid w:val="004D7E29"/>
    <w:rsid w:val="004E1F30"/>
    <w:rsid w:val="004E3642"/>
    <w:rsid w:val="004E3D94"/>
    <w:rsid w:val="004E4EE7"/>
    <w:rsid w:val="004E5C19"/>
    <w:rsid w:val="004E67FF"/>
    <w:rsid w:val="004E71E0"/>
    <w:rsid w:val="004F189F"/>
    <w:rsid w:val="004F3490"/>
    <w:rsid w:val="004F6B4B"/>
    <w:rsid w:val="004F74D1"/>
    <w:rsid w:val="00505354"/>
    <w:rsid w:val="00505578"/>
    <w:rsid w:val="00505E6A"/>
    <w:rsid w:val="00505F62"/>
    <w:rsid w:val="0050712A"/>
    <w:rsid w:val="00507169"/>
    <w:rsid w:val="0051165E"/>
    <w:rsid w:val="00512895"/>
    <w:rsid w:val="0051693B"/>
    <w:rsid w:val="00516A5D"/>
    <w:rsid w:val="005225D2"/>
    <w:rsid w:val="00523B63"/>
    <w:rsid w:val="00524482"/>
    <w:rsid w:val="00527712"/>
    <w:rsid w:val="005307A0"/>
    <w:rsid w:val="00531637"/>
    <w:rsid w:val="00531669"/>
    <w:rsid w:val="00533410"/>
    <w:rsid w:val="005334E4"/>
    <w:rsid w:val="00533B55"/>
    <w:rsid w:val="00536CEA"/>
    <w:rsid w:val="00537320"/>
    <w:rsid w:val="00537B55"/>
    <w:rsid w:val="0054060B"/>
    <w:rsid w:val="00540635"/>
    <w:rsid w:val="005410D4"/>
    <w:rsid w:val="005411D1"/>
    <w:rsid w:val="00542129"/>
    <w:rsid w:val="00543A42"/>
    <w:rsid w:val="0054504C"/>
    <w:rsid w:val="00545B01"/>
    <w:rsid w:val="0054685D"/>
    <w:rsid w:val="00546E14"/>
    <w:rsid w:val="0055113A"/>
    <w:rsid w:val="005538F8"/>
    <w:rsid w:val="005539B6"/>
    <w:rsid w:val="00554AAA"/>
    <w:rsid w:val="00556FA0"/>
    <w:rsid w:val="005605FA"/>
    <w:rsid w:val="00560EC3"/>
    <w:rsid w:val="0056214E"/>
    <w:rsid w:val="00563D2B"/>
    <w:rsid w:val="00566D23"/>
    <w:rsid w:val="00570D8C"/>
    <w:rsid w:val="00571629"/>
    <w:rsid w:val="00572314"/>
    <w:rsid w:val="0057443B"/>
    <w:rsid w:val="00574E90"/>
    <w:rsid w:val="005750A9"/>
    <w:rsid w:val="00576A61"/>
    <w:rsid w:val="00581D24"/>
    <w:rsid w:val="005845FB"/>
    <w:rsid w:val="0058589C"/>
    <w:rsid w:val="005875A8"/>
    <w:rsid w:val="00587BE0"/>
    <w:rsid w:val="00587C0D"/>
    <w:rsid w:val="005908EC"/>
    <w:rsid w:val="00590CB1"/>
    <w:rsid w:val="00591060"/>
    <w:rsid w:val="00592867"/>
    <w:rsid w:val="005934B0"/>
    <w:rsid w:val="00593F1B"/>
    <w:rsid w:val="00594404"/>
    <w:rsid w:val="0059599D"/>
    <w:rsid w:val="00595C04"/>
    <w:rsid w:val="00597B9C"/>
    <w:rsid w:val="005A0381"/>
    <w:rsid w:val="005A0E70"/>
    <w:rsid w:val="005A1BD6"/>
    <w:rsid w:val="005A26A1"/>
    <w:rsid w:val="005A2C9A"/>
    <w:rsid w:val="005A4179"/>
    <w:rsid w:val="005A4350"/>
    <w:rsid w:val="005A637A"/>
    <w:rsid w:val="005A7391"/>
    <w:rsid w:val="005B12CA"/>
    <w:rsid w:val="005B143C"/>
    <w:rsid w:val="005B2F55"/>
    <w:rsid w:val="005B4113"/>
    <w:rsid w:val="005B4B1A"/>
    <w:rsid w:val="005B4F36"/>
    <w:rsid w:val="005B5278"/>
    <w:rsid w:val="005B6BC2"/>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CA7"/>
    <w:rsid w:val="005E0FF4"/>
    <w:rsid w:val="005E16ED"/>
    <w:rsid w:val="005E229D"/>
    <w:rsid w:val="005E22C1"/>
    <w:rsid w:val="005E2FB4"/>
    <w:rsid w:val="005E592A"/>
    <w:rsid w:val="005F23D2"/>
    <w:rsid w:val="005F2FD5"/>
    <w:rsid w:val="005F42BE"/>
    <w:rsid w:val="005F4911"/>
    <w:rsid w:val="005F6C60"/>
    <w:rsid w:val="005F71F9"/>
    <w:rsid w:val="005F7529"/>
    <w:rsid w:val="006012C0"/>
    <w:rsid w:val="0060274D"/>
    <w:rsid w:val="00603729"/>
    <w:rsid w:val="00605064"/>
    <w:rsid w:val="00605204"/>
    <w:rsid w:val="00605339"/>
    <w:rsid w:val="006107DD"/>
    <w:rsid w:val="006119F6"/>
    <w:rsid w:val="0061434A"/>
    <w:rsid w:val="00615D77"/>
    <w:rsid w:val="0061612D"/>
    <w:rsid w:val="00616B08"/>
    <w:rsid w:val="00616FF9"/>
    <w:rsid w:val="0062390E"/>
    <w:rsid w:val="00624570"/>
    <w:rsid w:val="00624861"/>
    <w:rsid w:val="00627042"/>
    <w:rsid w:val="00627AA2"/>
    <w:rsid w:val="00632461"/>
    <w:rsid w:val="00632D37"/>
    <w:rsid w:val="00635936"/>
    <w:rsid w:val="006414FA"/>
    <w:rsid w:val="00642A83"/>
    <w:rsid w:val="00644B84"/>
    <w:rsid w:val="00646122"/>
    <w:rsid w:val="00650C7D"/>
    <w:rsid w:val="00651637"/>
    <w:rsid w:val="00651A29"/>
    <w:rsid w:val="006537C7"/>
    <w:rsid w:val="00654797"/>
    <w:rsid w:val="00654859"/>
    <w:rsid w:val="00660009"/>
    <w:rsid w:val="006646C9"/>
    <w:rsid w:val="0066631D"/>
    <w:rsid w:val="00667712"/>
    <w:rsid w:val="00670661"/>
    <w:rsid w:val="00671036"/>
    <w:rsid w:val="0067147B"/>
    <w:rsid w:val="00671B1E"/>
    <w:rsid w:val="0067239B"/>
    <w:rsid w:val="00672EB8"/>
    <w:rsid w:val="00675195"/>
    <w:rsid w:val="006761A9"/>
    <w:rsid w:val="006802A6"/>
    <w:rsid w:val="00681956"/>
    <w:rsid w:val="00682E71"/>
    <w:rsid w:val="00683417"/>
    <w:rsid w:val="00684395"/>
    <w:rsid w:val="00684DFD"/>
    <w:rsid w:val="0068633D"/>
    <w:rsid w:val="00687622"/>
    <w:rsid w:val="00693B1F"/>
    <w:rsid w:val="00694D0D"/>
    <w:rsid w:val="00695242"/>
    <w:rsid w:val="006968A0"/>
    <w:rsid w:val="00697B24"/>
    <w:rsid w:val="006A2A3B"/>
    <w:rsid w:val="006A559B"/>
    <w:rsid w:val="006A5BB1"/>
    <w:rsid w:val="006A602F"/>
    <w:rsid w:val="006B00EC"/>
    <w:rsid w:val="006B035B"/>
    <w:rsid w:val="006B0CC4"/>
    <w:rsid w:val="006B1E31"/>
    <w:rsid w:val="006B40FC"/>
    <w:rsid w:val="006B6C39"/>
    <w:rsid w:val="006B6E08"/>
    <w:rsid w:val="006B71C8"/>
    <w:rsid w:val="006B7900"/>
    <w:rsid w:val="006C0FB5"/>
    <w:rsid w:val="006C198D"/>
    <w:rsid w:val="006C3A74"/>
    <w:rsid w:val="006C4767"/>
    <w:rsid w:val="006C5252"/>
    <w:rsid w:val="006C563D"/>
    <w:rsid w:val="006C7CA5"/>
    <w:rsid w:val="006D0397"/>
    <w:rsid w:val="006D112F"/>
    <w:rsid w:val="006D20AD"/>
    <w:rsid w:val="006D466B"/>
    <w:rsid w:val="006D77F6"/>
    <w:rsid w:val="006E2A86"/>
    <w:rsid w:val="006F0BEB"/>
    <w:rsid w:val="006F0C48"/>
    <w:rsid w:val="006F23C8"/>
    <w:rsid w:val="006F5743"/>
    <w:rsid w:val="006F76BD"/>
    <w:rsid w:val="00700339"/>
    <w:rsid w:val="0070143C"/>
    <w:rsid w:val="00702906"/>
    <w:rsid w:val="0070316E"/>
    <w:rsid w:val="00706707"/>
    <w:rsid w:val="0071090E"/>
    <w:rsid w:val="00711750"/>
    <w:rsid w:val="007121C6"/>
    <w:rsid w:val="00713F74"/>
    <w:rsid w:val="00714814"/>
    <w:rsid w:val="00715412"/>
    <w:rsid w:val="00716604"/>
    <w:rsid w:val="00721E7D"/>
    <w:rsid w:val="00722258"/>
    <w:rsid w:val="00722D20"/>
    <w:rsid w:val="00725806"/>
    <w:rsid w:val="00726DC6"/>
    <w:rsid w:val="00727427"/>
    <w:rsid w:val="00727F1A"/>
    <w:rsid w:val="0073128F"/>
    <w:rsid w:val="00731776"/>
    <w:rsid w:val="00733B9A"/>
    <w:rsid w:val="007347E9"/>
    <w:rsid w:val="00735E7B"/>
    <w:rsid w:val="00736B06"/>
    <w:rsid w:val="00742491"/>
    <w:rsid w:val="00743BB4"/>
    <w:rsid w:val="00744487"/>
    <w:rsid w:val="00746433"/>
    <w:rsid w:val="00746EA4"/>
    <w:rsid w:val="00747D48"/>
    <w:rsid w:val="007530DA"/>
    <w:rsid w:val="00753420"/>
    <w:rsid w:val="00753B83"/>
    <w:rsid w:val="007545D0"/>
    <w:rsid w:val="00754DBD"/>
    <w:rsid w:val="007552E1"/>
    <w:rsid w:val="00755ED6"/>
    <w:rsid w:val="007565C6"/>
    <w:rsid w:val="00764369"/>
    <w:rsid w:val="0076785E"/>
    <w:rsid w:val="0077284D"/>
    <w:rsid w:val="00772C66"/>
    <w:rsid w:val="007739E2"/>
    <w:rsid w:val="007740B7"/>
    <w:rsid w:val="0077569F"/>
    <w:rsid w:val="007759AD"/>
    <w:rsid w:val="007778B4"/>
    <w:rsid w:val="00782499"/>
    <w:rsid w:val="00783185"/>
    <w:rsid w:val="00783A24"/>
    <w:rsid w:val="00783E7A"/>
    <w:rsid w:val="007846D8"/>
    <w:rsid w:val="00784974"/>
    <w:rsid w:val="00784FD7"/>
    <w:rsid w:val="0078707D"/>
    <w:rsid w:val="007900B0"/>
    <w:rsid w:val="0079047B"/>
    <w:rsid w:val="0079100D"/>
    <w:rsid w:val="007924BF"/>
    <w:rsid w:val="0079325B"/>
    <w:rsid w:val="0079637F"/>
    <w:rsid w:val="0079648C"/>
    <w:rsid w:val="00796B27"/>
    <w:rsid w:val="007A0D8C"/>
    <w:rsid w:val="007A28B0"/>
    <w:rsid w:val="007A2CA3"/>
    <w:rsid w:val="007A2FD0"/>
    <w:rsid w:val="007A31FD"/>
    <w:rsid w:val="007A5425"/>
    <w:rsid w:val="007A68D1"/>
    <w:rsid w:val="007A71FA"/>
    <w:rsid w:val="007A721E"/>
    <w:rsid w:val="007B000E"/>
    <w:rsid w:val="007B01E5"/>
    <w:rsid w:val="007B0B29"/>
    <w:rsid w:val="007B0D22"/>
    <w:rsid w:val="007B2904"/>
    <w:rsid w:val="007B4EF3"/>
    <w:rsid w:val="007B56C5"/>
    <w:rsid w:val="007B6273"/>
    <w:rsid w:val="007B78F0"/>
    <w:rsid w:val="007B7B7B"/>
    <w:rsid w:val="007C2330"/>
    <w:rsid w:val="007C51B8"/>
    <w:rsid w:val="007C558B"/>
    <w:rsid w:val="007C65D4"/>
    <w:rsid w:val="007C6863"/>
    <w:rsid w:val="007C6F17"/>
    <w:rsid w:val="007C7B2C"/>
    <w:rsid w:val="007D587D"/>
    <w:rsid w:val="007D5CD4"/>
    <w:rsid w:val="007E07FD"/>
    <w:rsid w:val="007E0A8A"/>
    <w:rsid w:val="007E16DF"/>
    <w:rsid w:val="007E1A1E"/>
    <w:rsid w:val="007E1E30"/>
    <w:rsid w:val="007E20F1"/>
    <w:rsid w:val="007E2137"/>
    <w:rsid w:val="007E298A"/>
    <w:rsid w:val="007E339A"/>
    <w:rsid w:val="007E4208"/>
    <w:rsid w:val="007E44D4"/>
    <w:rsid w:val="007E722E"/>
    <w:rsid w:val="007E7DDB"/>
    <w:rsid w:val="007F30B7"/>
    <w:rsid w:val="007F4D1D"/>
    <w:rsid w:val="007F71BF"/>
    <w:rsid w:val="00800CD8"/>
    <w:rsid w:val="0080310C"/>
    <w:rsid w:val="00804464"/>
    <w:rsid w:val="008074E6"/>
    <w:rsid w:val="00814F2E"/>
    <w:rsid w:val="00815BE4"/>
    <w:rsid w:val="00820B26"/>
    <w:rsid w:val="00820DE9"/>
    <w:rsid w:val="00821B3F"/>
    <w:rsid w:val="008225A8"/>
    <w:rsid w:val="008236AA"/>
    <w:rsid w:val="00823FEE"/>
    <w:rsid w:val="00824CE4"/>
    <w:rsid w:val="00824FEA"/>
    <w:rsid w:val="0082605D"/>
    <w:rsid w:val="00831D84"/>
    <w:rsid w:val="00832167"/>
    <w:rsid w:val="008359FC"/>
    <w:rsid w:val="008376E2"/>
    <w:rsid w:val="00837A16"/>
    <w:rsid w:val="00840B69"/>
    <w:rsid w:val="008410A2"/>
    <w:rsid w:val="008422A6"/>
    <w:rsid w:val="00846B6A"/>
    <w:rsid w:val="00847F14"/>
    <w:rsid w:val="00847FB5"/>
    <w:rsid w:val="00852E20"/>
    <w:rsid w:val="0085311F"/>
    <w:rsid w:val="00856088"/>
    <w:rsid w:val="00856C65"/>
    <w:rsid w:val="008600D9"/>
    <w:rsid w:val="008601E8"/>
    <w:rsid w:val="00861863"/>
    <w:rsid w:val="00861CD1"/>
    <w:rsid w:val="00861CFE"/>
    <w:rsid w:val="00862ED6"/>
    <w:rsid w:val="008645F2"/>
    <w:rsid w:val="00864849"/>
    <w:rsid w:val="00867B8C"/>
    <w:rsid w:val="0087149E"/>
    <w:rsid w:val="00872BF8"/>
    <w:rsid w:val="008761F1"/>
    <w:rsid w:val="00876A96"/>
    <w:rsid w:val="00877CAC"/>
    <w:rsid w:val="00881529"/>
    <w:rsid w:val="00886629"/>
    <w:rsid w:val="008873C9"/>
    <w:rsid w:val="0089415D"/>
    <w:rsid w:val="0089664E"/>
    <w:rsid w:val="00897085"/>
    <w:rsid w:val="008974CE"/>
    <w:rsid w:val="008A00B4"/>
    <w:rsid w:val="008A0AF3"/>
    <w:rsid w:val="008A0E2C"/>
    <w:rsid w:val="008A1897"/>
    <w:rsid w:val="008A2A71"/>
    <w:rsid w:val="008A385E"/>
    <w:rsid w:val="008A46AE"/>
    <w:rsid w:val="008A499E"/>
    <w:rsid w:val="008A4DA4"/>
    <w:rsid w:val="008A61FB"/>
    <w:rsid w:val="008A6227"/>
    <w:rsid w:val="008A7B1D"/>
    <w:rsid w:val="008B05C3"/>
    <w:rsid w:val="008B0745"/>
    <w:rsid w:val="008B0BDA"/>
    <w:rsid w:val="008B269C"/>
    <w:rsid w:val="008B2A52"/>
    <w:rsid w:val="008B3CFF"/>
    <w:rsid w:val="008B66D5"/>
    <w:rsid w:val="008B729B"/>
    <w:rsid w:val="008C15C7"/>
    <w:rsid w:val="008C257F"/>
    <w:rsid w:val="008C31C1"/>
    <w:rsid w:val="008C70AA"/>
    <w:rsid w:val="008C72C4"/>
    <w:rsid w:val="008D215B"/>
    <w:rsid w:val="008D3A63"/>
    <w:rsid w:val="008D3FC0"/>
    <w:rsid w:val="008D4C3B"/>
    <w:rsid w:val="008D6147"/>
    <w:rsid w:val="008D7732"/>
    <w:rsid w:val="008E3183"/>
    <w:rsid w:val="008E3D1E"/>
    <w:rsid w:val="008E48C2"/>
    <w:rsid w:val="008F0E7A"/>
    <w:rsid w:val="008F34F6"/>
    <w:rsid w:val="009002F1"/>
    <w:rsid w:val="00900C59"/>
    <w:rsid w:val="009047F1"/>
    <w:rsid w:val="0090551F"/>
    <w:rsid w:val="00905AF1"/>
    <w:rsid w:val="00910E99"/>
    <w:rsid w:val="009123D1"/>
    <w:rsid w:val="00912B19"/>
    <w:rsid w:val="0091490E"/>
    <w:rsid w:val="009161E8"/>
    <w:rsid w:val="009174F7"/>
    <w:rsid w:val="0092105B"/>
    <w:rsid w:val="00922B66"/>
    <w:rsid w:val="00924306"/>
    <w:rsid w:val="00926F33"/>
    <w:rsid w:val="0092794B"/>
    <w:rsid w:val="00932EE0"/>
    <w:rsid w:val="0093312A"/>
    <w:rsid w:val="00934F43"/>
    <w:rsid w:val="00940C39"/>
    <w:rsid w:val="00940E7D"/>
    <w:rsid w:val="00943943"/>
    <w:rsid w:val="009440B4"/>
    <w:rsid w:val="009441C4"/>
    <w:rsid w:val="009443E4"/>
    <w:rsid w:val="00945983"/>
    <w:rsid w:val="009473F9"/>
    <w:rsid w:val="00950065"/>
    <w:rsid w:val="009513D6"/>
    <w:rsid w:val="00961A03"/>
    <w:rsid w:val="00962A58"/>
    <w:rsid w:val="009633C1"/>
    <w:rsid w:val="00963808"/>
    <w:rsid w:val="009654B5"/>
    <w:rsid w:val="00970A1E"/>
    <w:rsid w:val="009742DF"/>
    <w:rsid w:val="00974409"/>
    <w:rsid w:val="00974769"/>
    <w:rsid w:val="00974A5D"/>
    <w:rsid w:val="00975C5D"/>
    <w:rsid w:val="00976D78"/>
    <w:rsid w:val="00980940"/>
    <w:rsid w:val="00981284"/>
    <w:rsid w:val="009814B9"/>
    <w:rsid w:val="009827E1"/>
    <w:rsid w:val="00982BE9"/>
    <w:rsid w:val="00985AFE"/>
    <w:rsid w:val="00985F53"/>
    <w:rsid w:val="009860B9"/>
    <w:rsid w:val="009916E4"/>
    <w:rsid w:val="0099224D"/>
    <w:rsid w:val="00993281"/>
    <w:rsid w:val="00994C93"/>
    <w:rsid w:val="00995413"/>
    <w:rsid w:val="00996963"/>
    <w:rsid w:val="00996AA9"/>
    <w:rsid w:val="00997C68"/>
    <w:rsid w:val="009A1150"/>
    <w:rsid w:val="009A3344"/>
    <w:rsid w:val="009A44D8"/>
    <w:rsid w:val="009A6263"/>
    <w:rsid w:val="009B1103"/>
    <w:rsid w:val="009B6DE3"/>
    <w:rsid w:val="009C10D7"/>
    <w:rsid w:val="009C18B7"/>
    <w:rsid w:val="009C3967"/>
    <w:rsid w:val="009C474A"/>
    <w:rsid w:val="009C702D"/>
    <w:rsid w:val="009C70C2"/>
    <w:rsid w:val="009D06E2"/>
    <w:rsid w:val="009E0683"/>
    <w:rsid w:val="009E072F"/>
    <w:rsid w:val="009E16DA"/>
    <w:rsid w:val="009E3B2E"/>
    <w:rsid w:val="009E46FF"/>
    <w:rsid w:val="009E5400"/>
    <w:rsid w:val="009E7A2B"/>
    <w:rsid w:val="009F3DF3"/>
    <w:rsid w:val="009F42F9"/>
    <w:rsid w:val="009F5017"/>
    <w:rsid w:val="009F526B"/>
    <w:rsid w:val="009F5423"/>
    <w:rsid w:val="009F5B07"/>
    <w:rsid w:val="009F6785"/>
    <w:rsid w:val="009F7C96"/>
    <w:rsid w:val="00A007E9"/>
    <w:rsid w:val="00A02E0C"/>
    <w:rsid w:val="00A04499"/>
    <w:rsid w:val="00A06943"/>
    <w:rsid w:val="00A06AF1"/>
    <w:rsid w:val="00A1034A"/>
    <w:rsid w:val="00A10934"/>
    <w:rsid w:val="00A11EB6"/>
    <w:rsid w:val="00A1252B"/>
    <w:rsid w:val="00A13641"/>
    <w:rsid w:val="00A13EB4"/>
    <w:rsid w:val="00A1428D"/>
    <w:rsid w:val="00A14C43"/>
    <w:rsid w:val="00A14D5C"/>
    <w:rsid w:val="00A1618F"/>
    <w:rsid w:val="00A17876"/>
    <w:rsid w:val="00A17EB2"/>
    <w:rsid w:val="00A216FF"/>
    <w:rsid w:val="00A224B9"/>
    <w:rsid w:val="00A22995"/>
    <w:rsid w:val="00A24006"/>
    <w:rsid w:val="00A2433A"/>
    <w:rsid w:val="00A244F4"/>
    <w:rsid w:val="00A25D61"/>
    <w:rsid w:val="00A26743"/>
    <w:rsid w:val="00A31335"/>
    <w:rsid w:val="00A3297A"/>
    <w:rsid w:val="00A339CB"/>
    <w:rsid w:val="00A33A52"/>
    <w:rsid w:val="00A343F1"/>
    <w:rsid w:val="00A350D5"/>
    <w:rsid w:val="00A354FE"/>
    <w:rsid w:val="00A4122B"/>
    <w:rsid w:val="00A43314"/>
    <w:rsid w:val="00A43D11"/>
    <w:rsid w:val="00A44512"/>
    <w:rsid w:val="00A44FA9"/>
    <w:rsid w:val="00A45615"/>
    <w:rsid w:val="00A46058"/>
    <w:rsid w:val="00A462D6"/>
    <w:rsid w:val="00A46A95"/>
    <w:rsid w:val="00A5408B"/>
    <w:rsid w:val="00A542E7"/>
    <w:rsid w:val="00A5638F"/>
    <w:rsid w:val="00A57CCB"/>
    <w:rsid w:val="00A601D9"/>
    <w:rsid w:val="00A6261E"/>
    <w:rsid w:val="00A63A8E"/>
    <w:rsid w:val="00A6469A"/>
    <w:rsid w:val="00A731B3"/>
    <w:rsid w:val="00A739D2"/>
    <w:rsid w:val="00A762AC"/>
    <w:rsid w:val="00A76A70"/>
    <w:rsid w:val="00A775DC"/>
    <w:rsid w:val="00A82166"/>
    <w:rsid w:val="00A83445"/>
    <w:rsid w:val="00A862E4"/>
    <w:rsid w:val="00A863E7"/>
    <w:rsid w:val="00A871E9"/>
    <w:rsid w:val="00A90623"/>
    <w:rsid w:val="00A90807"/>
    <w:rsid w:val="00A90F69"/>
    <w:rsid w:val="00A933EF"/>
    <w:rsid w:val="00A94EB8"/>
    <w:rsid w:val="00A94F81"/>
    <w:rsid w:val="00A9559C"/>
    <w:rsid w:val="00AA17BE"/>
    <w:rsid w:val="00AA382B"/>
    <w:rsid w:val="00AA61C9"/>
    <w:rsid w:val="00AA6B28"/>
    <w:rsid w:val="00AA7011"/>
    <w:rsid w:val="00AB00F7"/>
    <w:rsid w:val="00AB32E1"/>
    <w:rsid w:val="00AB3EF5"/>
    <w:rsid w:val="00AB4134"/>
    <w:rsid w:val="00AB6009"/>
    <w:rsid w:val="00AC0205"/>
    <w:rsid w:val="00AC14EA"/>
    <w:rsid w:val="00AC2131"/>
    <w:rsid w:val="00AC25DD"/>
    <w:rsid w:val="00AC2626"/>
    <w:rsid w:val="00AC2E64"/>
    <w:rsid w:val="00AC314C"/>
    <w:rsid w:val="00AC57C8"/>
    <w:rsid w:val="00AC583F"/>
    <w:rsid w:val="00AC708C"/>
    <w:rsid w:val="00AC755A"/>
    <w:rsid w:val="00AC785C"/>
    <w:rsid w:val="00AC7E33"/>
    <w:rsid w:val="00AD0BBB"/>
    <w:rsid w:val="00AD0CD0"/>
    <w:rsid w:val="00AD0E2D"/>
    <w:rsid w:val="00AD1558"/>
    <w:rsid w:val="00AD3515"/>
    <w:rsid w:val="00AD4185"/>
    <w:rsid w:val="00AD5017"/>
    <w:rsid w:val="00AD5511"/>
    <w:rsid w:val="00AD58BD"/>
    <w:rsid w:val="00AD7BB4"/>
    <w:rsid w:val="00AE025B"/>
    <w:rsid w:val="00AE2609"/>
    <w:rsid w:val="00AE3F35"/>
    <w:rsid w:val="00AE4A7B"/>
    <w:rsid w:val="00AE5831"/>
    <w:rsid w:val="00AE5D80"/>
    <w:rsid w:val="00AF0760"/>
    <w:rsid w:val="00AF0E35"/>
    <w:rsid w:val="00AF100B"/>
    <w:rsid w:val="00AF27BC"/>
    <w:rsid w:val="00AF45E1"/>
    <w:rsid w:val="00AF614B"/>
    <w:rsid w:val="00AF6863"/>
    <w:rsid w:val="00AF7D10"/>
    <w:rsid w:val="00B002F3"/>
    <w:rsid w:val="00B005A7"/>
    <w:rsid w:val="00B02436"/>
    <w:rsid w:val="00B02AF3"/>
    <w:rsid w:val="00B02DAC"/>
    <w:rsid w:val="00B03140"/>
    <w:rsid w:val="00B0321F"/>
    <w:rsid w:val="00B0340A"/>
    <w:rsid w:val="00B0397A"/>
    <w:rsid w:val="00B046A4"/>
    <w:rsid w:val="00B05B33"/>
    <w:rsid w:val="00B067F8"/>
    <w:rsid w:val="00B07744"/>
    <w:rsid w:val="00B104DD"/>
    <w:rsid w:val="00B1103A"/>
    <w:rsid w:val="00B11732"/>
    <w:rsid w:val="00B132B2"/>
    <w:rsid w:val="00B14316"/>
    <w:rsid w:val="00B14326"/>
    <w:rsid w:val="00B160BD"/>
    <w:rsid w:val="00B17BC9"/>
    <w:rsid w:val="00B17DD6"/>
    <w:rsid w:val="00B20477"/>
    <w:rsid w:val="00B213CA"/>
    <w:rsid w:val="00B215BC"/>
    <w:rsid w:val="00B26E00"/>
    <w:rsid w:val="00B30D62"/>
    <w:rsid w:val="00B33255"/>
    <w:rsid w:val="00B341EA"/>
    <w:rsid w:val="00B3518A"/>
    <w:rsid w:val="00B358B0"/>
    <w:rsid w:val="00B359B2"/>
    <w:rsid w:val="00B35AF7"/>
    <w:rsid w:val="00B35FBD"/>
    <w:rsid w:val="00B36580"/>
    <w:rsid w:val="00B408CC"/>
    <w:rsid w:val="00B41B55"/>
    <w:rsid w:val="00B42C9E"/>
    <w:rsid w:val="00B42EA8"/>
    <w:rsid w:val="00B430E0"/>
    <w:rsid w:val="00B43606"/>
    <w:rsid w:val="00B44C1D"/>
    <w:rsid w:val="00B4556A"/>
    <w:rsid w:val="00B4592F"/>
    <w:rsid w:val="00B50181"/>
    <w:rsid w:val="00B52600"/>
    <w:rsid w:val="00B53E07"/>
    <w:rsid w:val="00B548A4"/>
    <w:rsid w:val="00B561B0"/>
    <w:rsid w:val="00B5644F"/>
    <w:rsid w:val="00B602D4"/>
    <w:rsid w:val="00B60853"/>
    <w:rsid w:val="00B614F6"/>
    <w:rsid w:val="00B63255"/>
    <w:rsid w:val="00B652AC"/>
    <w:rsid w:val="00B658CC"/>
    <w:rsid w:val="00B668C5"/>
    <w:rsid w:val="00B67F68"/>
    <w:rsid w:val="00B67FCB"/>
    <w:rsid w:val="00B72841"/>
    <w:rsid w:val="00B73C83"/>
    <w:rsid w:val="00B740C3"/>
    <w:rsid w:val="00B76B23"/>
    <w:rsid w:val="00B76E70"/>
    <w:rsid w:val="00B77278"/>
    <w:rsid w:val="00B80473"/>
    <w:rsid w:val="00B8253E"/>
    <w:rsid w:val="00B830EE"/>
    <w:rsid w:val="00B87110"/>
    <w:rsid w:val="00B87685"/>
    <w:rsid w:val="00B87D06"/>
    <w:rsid w:val="00B91201"/>
    <w:rsid w:val="00B91CCC"/>
    <w:rsid w:val="00B92051"/>
    <w:rsid w:val="00B924C6"/>
    <w:rsid w:val="00BA02E8"/>
    <w:rsid w:val="00BA0B04"/>
    <w:rsid w:val="00BA0C38"/>
    <w:rsid w:val="00BA2ACA"/>
    <w:rsid w:val="00BA3E91"/>
    <w:rsid w:val="00BA4AA4"/>
    <w:rsid w:val="00BA6F7D"/>
    <w:rsid w:val="00BB2D7E"/>
    <w:rsid w:val="00BB3D06"/>
    <w:rsid w:val="00BB3F41"/>
    <w:rsid w:val="00BB5E27"/>
    <w:rsid w:val="00BB724A"/>
    <w:rsid w:val="00BC101E"/>
    <w:rsid w:val="00BC2838"/>
    <w:rsid w:val="00BC3601"/>
    <w:rsid w:val="00BC4248"/>
    <w:rsid w:val="00BC48A8"/>
    <w:rsid w:val="00BC69D3"/>
    <w:rsid w:val="00BC7B1B"/>
    <w:rsid w:val="00BD0F9F"/>
    <w:rsid w:val="00BD1D59"/>
    <w:rsid w:val="00BD1ED4"/>
    <w:rsid w:val="00BD315E"/>
    <w:rsid w:val="00BD3D5C"/>
    <w:rsid w:val="00BD3E28"/>
    <w:rsid w:val="00BD3FA2"/>
    <w:rsid w:val="00BD4EAB"/>
    <w:rsid w:val="00BD4ECD"/>
    <w:rsid w:val="00BD67D2"/>
    <w:rsid w:val="00BD7ECA"/>
    <w:rsid w:val="00BE1496"/>
    <w:rsid w:val="00BE26C1"/>
    <w:rsid w:val="00BF03F9"/>
    <w:rsid w:val="00BF0ACC"/>
    <w:rsid w:val="00BF1B7E"/>
    <w:rsid w:val="00BF292D"/>
    <w:rsid w:val="00BF32CF"/>
    <w:rsid w:val="00BF363F"/>
    <w:rsid w:val="00BF79E5"/>
    <w:rsid w:val="00C01D7F"/>
    <w:rsid w:val="00C04525"/>
    <w:rsid w:val="00C05840"/>
    <w:rsid w:val="00C05F9B"/>
    <w:rsid w:val="00C05FA0"/>
    <w:rsid w:val="00C12574"/>
    <w:rsid w:val="00C129C2"/>
    <w:rsid w:val="00C154E6"/>
    <w:rsid w:val="00C16249"/>
    <w:rsid w:val="00C204B1"/>
    <w:rsid w:val="00C229B2"/>
    <w:rsid w:val="00C22E3F"/>
    <w:rsid w:val="00C238F8"/>
    <w:rsid w:val="00C250E0"/>
    <w:rsid w:val="00C30505"/>
    <w:rsid w:val="00C40F6B"/>
    <w:rsid w:val="00C418FE"/>
    <w:rsid w:val="00C43CAE"/>
    <w:rsid w:val="00C44335"/>
    <w:rsid w:val="00C44BBC"/>
    <w:rsid w:val="00C44E00"/>
    <w:rsid w:val="00C44F96"/>
    <w:rsid w:val="00C476D2"/>
    <w:rsid w:val="00C504FF"/>
    <w:rsid w:val="00C57307"/>
    <w:rsid w:val="00C61130"/>
    <w:rsid w:val="00C63ABF"/>
    <w:rsid w:val="00C63EEF"/>
    <w:rsid w:val="00C66164"/>
    <w:rsid w:val="00C7158B"/>
    <w:rsid w:val="00C72325"/>
    <w:rsid w:val="00C74C49"/>
    <w:rsid w:val="00C75693"/>
    <w:rsid w:val="00C7578A"/>
    <w:rsid w:val="00C759CB"/>
    <w:rsid w:val="00C7743B"/>
    <w:rsid w:val="00C77D87"/>
    <w:rsid w:val="00C81370"/>
    <w:rsid w:val="00C8185E"/>
    <w:rsid w:val="00C82390"/>
    <w:rsid w:val="00C84AB9"/>
    <w:rsid w:val="00C87AE5"/>
    <w:rsid w:val="00C87B64"/>
    <w:rsid w:val="00C87C31"/>
    <w:rsid w:val="00C87EA7"/>
    <w:rsid w:val="00C90B03"/>
    <w:rsid w:val="00C91E53"/>
    <w:rsid w:val="00C927E3"/>
    <w:rsid w:val="00C955EB"/>
    <w:rsid w:val="00C95E0F"/>
    <w:rsid w:val="00C9730B"/>
    <w:rsid w:val="00CA16E2"/>
    <w:rsid w:val="00CA527E"/>
    <w:rsid w:val="00CA7624"/>
    <w:rsid w:val="00CA763F"/>
    <w:rsid w:val="00CA7D2B"/>
    <w:rsid w:val="00CB22C3"/>
    <w:rsid w:val="00CB3216"/>
    <w:rsid w:val="00CB36B8"/>
    <w:rsid w:val="00CB52F3"/>
    <w:rsid w:val="00CB591B"/>
    <w:rsid w:val="00CB6A70"/>
    <w:rsid w:val="00CB7418"/>
    <w:rsid w:val="00CB7A8A"/>
    <w:rsid w:val="00CB7AC7"/>
    <w:rsid w:val="00CC25A3"/>
    <w:rsid w:val="00CC2B50"/>
    <w:rsid w:val="00CC30C0"/>
    <w:rsid w:val="00CC3D7A"/>
    <w:rsid w:val="00CC3E47"/>
    <w:rsid w:val="00CC51E7"/>
    <w:rsid w:val="00CC7492"/>
    <w:rsid w:val="00CD1DD0"/>
    <w:rsid w:val="00CD2867"/>
    <w:rsid w:val="00CD3122"/>
    <w:rsid w:val="00CD47C8"/>
    <w:rsid w:val="00CD60F9"/>
    <w:rsid w:val="00CE0014"/>
    <w:rsid w:val="00CE090E"/>
    <w:rsid w:val="00CE116C"/>
    <w:rsid w:val="00CE1CA7"/>
    <w:rsid w:val="00CE1FCA"/>
    <w:rsid w:val="00CE2017"/>
    <w:rsid w:val="00CE4722"/>
    <w:rsid w:val="00CE51D5"/>
    <w:rsid w:val="00CE55F5"/>
    <w:rsid w:val="00CE6B11"/>
    <w:rsid w:val="00CE6F9E"/>
    <w:rsid w:val="00CF1099"/>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529F"/>
    <w:rsid w:val="00D0668C"/>
    <w:rsid w:val="00D10235"/>
    <w:rsid w:val="00D1059C"/>
    <w:rsid w:val="00D11612"/>
    <w:rsid w:val="00D1435E"/>
    <w:rsid w:val="00D15E73"/>
    <w:rsid w:val="00D20348"/>
    <w:rsid w:val="00D219BF"/>
    <w:rsid w:val="00D23FEA"/>
    <w:rsid w:val="00D25A68"/>
    <w:rsid w:val="00D25EE0"/>
    <w:rsid w:val="00D27293"/>
    <w:rsid w:val="00D3123B"/>
    <w:rsid w:val="00D31D05"/>
    <w:rsid w:val="00D33D94"/>
    <w:rsid w:val="00D3526D"/>
    <w:rsid w:val="00D37A22"/>
    <w:rsid w:val="00D41A22"/>
    <w:rsid w:val="00D42582"/>
    <w:rsid w:val="00D435D5"/>
    <w:rsid w:val="00D43704"/>
    <w:rsid w:val="00D465ED"/>
    <w:rsid w:val="00D46648"/>
    <w:rsid w:val="00D47521"/>
    <w:rsid w:val="00D475F6"/>
    <w:rsid w:val="00D47BEC"/>
    <w:rsid w:val="00D506CA"/>
    <w:rsid w:val="00D50B0D"/>
    <w:rsid w:val="00D51369"/>
    <w:rsid w:val="00D55029"/>
    <w:rsid w:val="00D55846"/>
    <w:rsid w:val="00D55920"/>
    <w:rsid w:val="00D568AA"/>
    <w:rsid w:val="00D60CE1"/>
    <w:rsid w:val="00D62B24"/>
    <w:rsid w:val="00D63D1C"/>
    <w:rsid w:val="00D6490E"/>
    <w:rsid w:val="00D67008"/>
    <w:rsid w:val="00D67EE9"/>
    <w:rsid w:val="00D74093"/>
    <w:rsid w:val="00D74E7E"/>
    <w:rsid w:val="00D761D1"/>
    <w:rsid w:val="00D76EBB"/>
    <w:rsid w:val="00D802AA"/>
    <w:rsid w:val="00D81366"/>
    <w:rsid w:val="00D82FE4"/>
    <w:rsid w:val="00D83850"/>
    <w:rsid w:val="00D859BE"/>
    <w:rsid w:val="00D86980"/>
    <w:rsid w:val="00D86AE8"/>
    <w:rsid w:val="00D8721E"/>
    <w:rsid w:val="00D87308"/>
    <w:rsid w:val="00D93ADA"/>
    <w:rsid w:val="00D93CBE"/>
    <w:rsid w:val="00D94711"/>
    <w:rsid w:val="00D94D99"/>
    <w:rsid w:val="00D94E4F"/>
    <w:rsid w:val="00D94FDD"/>
    <w:rsid w:val="00D970B0"/>
    <w:rsid w:val="00DA1AF5"/>
    <w:rsid w:val="00DA2146"/>
    <w:rsid w:val="00DA2BAB"/>
    <w:rsid w:val="00DA4478"/>
    <w:rsid w:val="00DA58F1"/>
    <w:rsid w:val="00DB02DD"/>
    <w:rsid w:val="00DB046D"/>
    <w:rsid w:val="00DB1A52"/>
    <w:rsid w:val="00DB2A7C"/>
    <w:rsid w:val="00DB6E52"/>
    <w:rsid w:val="00DB7B10"/>
    <w:rsid w:val="00DB7B2E"/>
    <w:rsid w:val="00DC115B"/>
    <w:rsid w:val="00DC1198"/>
    <w:rsid w:val="00DC2457"/>
    <w:rsid w:val="00DC26F3"/>
    <w:rsid w:val="00DC274B"/>
    <w:rsid w:val="00DC51D7"/>
    <w:rsid w:val="00DC51EB"/>
    <w:rsid w:val="00DC5C44"/>
    <w:rsid w:val="00DC6AB4"/>
    <w:rsid w:val="00DC7645"/>
    <w:rsid w:val="00DD1284"/>
    <w:rsid w:val="00DD1CBF"/>
    <w:rsid w:val="00DD2A04"/>
    <w:rsid w:val="00DD3C3F"/>
    <w:rsid w:val="00DD50C8"/>
    <w:rsid w:val="00DD5E26"/>
    <w:rsid w:val="00DD6ECB"/>
    <w:rsid w:val="00DD7DBD"/>
    <w:rsid w:val="00DE0885"/>
    <w:rsid w:val="00DE18C0"/>
    <w:rsid w:val="00DE1DA9"/>
    <w:rsid w:val="00DE3768"/>
    <w:rsid w:val="00DE4D3F"/>
    <w:rsid w:val="00DE5264"/>
    <w:rsid w:val="00DE6839"/>
    <w:rsid w:val="00DF24C9"/>
    <w:rsid w:val="00DF4006"/>
    <w:rsid w:val="00DF442E"/>
    <w:rsid w:val="00DF4DC9"/>
    <w:rsid w:val="00DF60F4"/>
    <w:rsid w:val="00DF6B49"/>
    <w:rsid w:val="00DF6D41"/>
    <w:rsid w:val="00DF7995"/>
    <w:rsid w:val="00E00491"/>
    <w:rsid w:val="00E009EF"/>
    <w:rsid w:val="00E04E35"/>
    <w:rsid w:val="00E064D3"/>
    <w:rsid w:val="00E073D1"/>
    <w:rsid w:val="00E10884"/>
    <w:rsid w:val="00E10E4F"/>
    <w:rsid w:val="00E115AB"/>
    <w:rsid w:val="00E11F8D"/>
    <w:rsid w:val="00E1312E"/>
    <w:rsid w:val="00E13C09"/>
    <w:rsid w:val="00E16D4F"/>
    <w:rsid w:val="00E17EBC"/>
    <w:rsid w:val="00E17F2B"/>
    <w:rsid w:val="00E20C39"/>
    <w:rsid w:val="00E21CD4"/>
    <w:rsid w:val="00E24519"/>
    <w:rsid w:val="00E27764"/>
    <w:rsid w:val="00E27AC8"/>
    <w:rsid w:val="00E31C12"/>
    <w:rsid w:val="00E32423"/>
    <w:rsid w:val="00E35F06"/>
    <w:rsid w:val="00E3693B"/>
    <w:rsid w:val="00E36D75"/>
    <w:rsid w:val="00E37A3B"/>
    <w:rsid w:val="00E40B62"/>
    <w:rsid w:val="00E41440"/>
    <w:rsid w:val="00E41FAF"/>
    <w:rsid w:val="00E42192"/>
    <w:rsid w:val="00E422DD"/>
    <w:rsid w:val="00E4259F"/>
    <w:rsid w:val="00E42B3A"/>
    <w:rsid w:val="00E434D7"/>
    <w:rsid w:val="00E44966"/>
    <w:rsid w:val="00E44D22"/>
    <w:rsid w:val="00E4593E"/>
    <w:rsid w:val="00E5323D"/>
    <w:rsid w:val="00E53285"/>
    <w:rsid w:val="00E55714"/>
    <w:rsid w:val="00E5603C"/>
    <w:rsid w:val="00E56679"/>
    <w:rsid w:val="00E57106"/>
    <w:rsid w:val="00E60383"/>
    <w:rsid w:val="00E606C5"/>
    <w:rsid w:val="00E62EAE"/>
    <w:rsid w:val="00E6481E"/>
    <w:rsid w:val="00E65711"/>
    <w:rsid w:val="00E65AE9"/>
    <w:rsid w:val="00E666F0"/>
    <w:rsid w:val="00E669D4"/>
    <w:rsid w:val="00E70BC3"/>
    <w:rsid w:val="00E71EC6"/>
    <w:rsid w:val="00E730D2"/>
    <w:rsid w:val="00E732E0"/>
    <w:rsid w:val="00E74028"/>
    <w:rsid w:val="00E77CD8"/>
    <w:rsid w:val="00E82A2B"/>
    <w:rsid w:val="00E8390D"/>
    <w:rsid w:val="00E865C3"/>
    <w:rsid w:val="00E87F1B"/>
    <w:rsid w:val="00E93803"/>
    <w:rsid w:val="00E93CE6"/>
    <w:rsid w:val="00E960B2"/>
    <w:rsid w:val="00E96F4D"/>
    <w:rsid w:val="00EA1DA8"/>
    <w:rsid w:val="00EA2034"/>
    <w:rsid w:val="00EA24FD"/>
    <w:rsid w:val="00EA2B2B"/>
    <w:rsid w:val="00EA4C1D"/>
    <w:rsid w:val="00EA6078"/>
    <w:rsid w:val="00EB528C"/>
    <w:rsid w:val="00EB563B"/>
    <w:rsid w:val="00EC0377"/>
    <w:rsid w:val="00EC2992"/>
    <w:rsid w:val="00EC38FD"/>
    <w:rsid w:val="00EC4DC9"/>
    <w:rsid w:val="00EC556A"/>
    <w:rsid w:val="00EC574C"/>
    <w:rsid w:val="00EC5886"/>
    <w:rsid w:val="00ED05B4"/>
    <w:rsid w:val="00ED0823"/>
    <w:rsid w:val="00ED141F"/>
    <w:rsid w:val="00ED34C6"/>
    <w:rsid w:val="00ED3CCC"/>
    <w:rsid w:val="00ED4DDE"/>
    <w:rsid w:val="00ED5939"/>
    <w:rsid w:val="00EE5303"/>
    <w:rsid w:val="00EE56D3"/>
    <w:rsid w:val="00EE738D"/>
    <w:rsid w:val="00EE7636"/>
    <w:rsid w:val="00EE76C6"/>
    <w:rsid w:val="00EF05F7"/>
    <w:rsid w:val="00EF0A77"/>
    <w:rsid w:val="00EF1836"/>
    <w:rsid w:val="00EF1C90"/>
    <w:rsid w:val="00EF219A"/>
    <w:rsid w:val="00EF5670"/>
    <w:rsid w:val="00EF63D9"/>
    <w:rsid w:val="00F00BEC"/>
    <w:rsid w:val="00F01511"/>
    <w:rsid w:val="00F02765"/>
    <w:rsid w:val="00F10399"/>
    <w:rsid w:val="00F1080D"/>
    <w:rsid w:val="00F118A2"/>
    <w:rsid w:val="00F13CB1"/>
    <w:rsid w:val="00F14643"/>
    <w:rsid w:val="00F16CC9"/>
    <w:rsid w:val="00F1715F"/>
    <w:rsid w:val="00F21EF4"/>
    <w:rsid w:val="00F24358"/>
    <w:rsid w:val="00F26B9A"/>
    <w:rsid w:val="00F27148"/>
    <w:rsid w:val="00F308E2"/>
    <w:rsid w:val="00F3147F"/>
    <w:rsid w:val="00F340BA"/>
    <w:rsid w:val="00F34FE7"/>
    <w:rsid w:val="00F351F2"/>
    <w:rsid w:val="00F36855"/>
    <w:rsid w:val="00F36DC9"/>
    <w:rsid w:val="00F43D0D"/>
    <w:rsid w:val="00F43EC2"/>
    <w:rsid w:val="00F4406C"/>
    <w:rsid w:val="00F440D8"/>
    <w:rsid w:val="00F44184"/>
    <w:rsid w:val="00F50B9B"/>
    <w:rsid w:val="00F54C26"/>
    <w:rsid w:val="00F54E15"/>
    <w:rsid w:val="00F55D72"/>
    <w:rsid w:val="00F5796F"/>
    <w:rsid w:val="00F60B43"/>
    <w:rsid w:val="00F60FC8"/>
    <w:rsid w:val="00F641E2"/>
    <w:rsid w:val="00F67FF8"/>
    <w:rsid w:val="00F7023E"/>
    <w:rsid w:val="00F70F68"/>
    <w:rsid w:val="00F71097"/>
    <w:rsid w:val="00F76183"/>
    <w:rsid w:val="00F761B0"/>
    <w:rsid w:val="00F80081"/>
    <w:rsid w:val="00F81849"/>
    <w:rsid w:val="00F8255B"/>
    <w:rsid w:val="00F8339C"/>
    <w:rsid w:val="00F85E6D"/>
    <w:rsid w:val="00F916D5"/>
    <w:rsid w:val="00F925D2"/>
    <w:rsid w:val="00F92EAF"/>
    <w:rsid w:val="00F93C3B"/>
    <w:rsid w:val="00F949AD"/>
    <w:rsid w:val="00F95054"/>
    <w:rsid w:val="00F96497"/>
    <w:rsid w:val="00FB0435"/>
    <w:rsid w:val="00FB3524"/>
    <w:rsid w:val="00FB4A25"/>
    <w:rsid w:val="00FB5916"/>
    <w:rsid w:val="00FB69D9"/>
    <w:rsid w:val="00FC1988"/>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3BF6"/>
    <w:rsid w:val="00FF4063"/>
    <w:rsid w:val="00FF47F1"/>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6"/>
      </w:numPr>
    </w:pPr>
  </w:style>
  <w:style w:type="paragraph" w:styleId="Oznaenseznam">
    <w:name w:val="List Bullet"/>
    <w:basedOn w:val="Navaden"/>
    <w:autoRedefine/>
    <w:rsid w:val="00387121"/>
    <w:pPr>
      <w:numPr>
        <w:numId w:val="18"/>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1"/>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6"/>
      </w:numPr>
    </w:pPr>
  </w:style>
  <w:style w:type="paragraph" w:styleId="Oznaenseznam">
    <w:name w:val="List Bullet"/>
    <w:basedOn w:val="Navaden"/>
    <w:autoRedefine/>
    <w:rsid w:val="00387121"/>
    <w:pPr>
      <w:numPr>
        <w:numId w:val="18"/>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1"/>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usinfo.si/Objava/Besedilo.aspx?Sopi=0152%20%20%20%20%20%20%20%20%20%20%20%20%20%202014120100|RS-86|9571|3486|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usinfo.si/Objava/Besedilo.aspx?Sopi=0152%20%20%20%20%20%20%20%20%20%20%20%20%20%202013120900|RS-101|11111|3675|O|" TargetMode="External"/><Relationship Id="rId5" Type="http://schemas.openxmlformats.org/officeDocument/2006/relationships/settings" Target="settings.xml"/><Relationship Id="rId10" Type="http://schemas.openxmlformats.org/officeDocument/2006/relationships/hyperlink" Target="http://www.iusinfo.si/Objava/Besedilo.aspx?Sopi=0152%20%20%20%20%20%20%20%20%20%20%20%20%20%202013052900|RS-46|5279|1756|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4C49B-2DBF-4731-8949-D21386DB0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16481</Words>
  <Characters>93944</Characters>
  <Application>Microsoft Office Word</Application>
  <DocSecurity>0</DocSecurity>
  <Lines>782</Lines>
  <Paragraphs>220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110205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Dejan Mezek</cp:lastModifiedBy>
  <cp:revision>2</cp:revision>
  <cp:lastPrinted>2017-09-06T10:16:00Z</cp:lastPrinted>
  <dcterms:created xsi:type="dcterms:W3CDTF">2017-09-06T10:34:00Z</dcterms:created>
  <dcterms:modified xsi:type="dcterms:W3CDTF">2017-09-06T10:34:00Z</dcterms:modified>
</cp:coreProperties>
</file>