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B6E52" w:rsidP="00D00D74">
      <w:pPr>
        <w:pStyle w:val="Glava"/>
        <w:ind w:left="-91"/>
      </w:pPr>
      <w:r>
        <w:t xml:space="preserve">  </w:t>
      </w:r>
    </w:p>
    <w:p w:rsidR="00391DEF" w:rsidRPr="0079325B" w:rsidRDefault="00391DEF" w:rsidP="00D00D74">
      <w:pPr>
        <w:jc w:val="both"/>
        <w:rPr>
          <w:i w:val="0"/>
          <w:sz w:val="22"/>
          <w:szCs w:val="22"/>
        </w:rPr>
      </w:pPr>
    </w:p>
    <w:p w:rsidR="00A51EA6" w:rsidRDefault="00A51EA6">
      <w:pPr>
        <w:rPr>
          <w:b/>
          <w:i w:val="0"/>
          <w:sz w:val="28"/>
          <w:szCs w:val="28"/>
        </w:rPr>
      </w:pPr>
      <w:bookmarkStart w:id="0" w:name="_GoBack"/>
      <w:bookmarkEnd w:id="0"/>
    </w:p>
    <w:p w:rsidR="00A51EA6" w:rsidRDefault="00A51EA6" w:rsidP="00A02E0C">
      <w:pPr>
        <w:pStyle w:val="Glava"/>
        <w:tabs>
          <w:tab w:val="clear" w:pos="4536"/>
          <w:tab w:val="clear" w:pos="9072"/>
        </w:tabs>
        <w:ind w:left="1080"/>
        <w:jc w:val="cente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A51EA6" w:rsidRPr="00BA25E9" w:rsidRDefault="00A51EA6" w:rsidP="00A51EA6">
      <w:pPr>
        <w:pStyle w:val="Glava"/>
        <w:tabs>
          <w:tab w:val="clear" w:pos="4536"/>
          <w:tab w:val="clear" w:pos="9072"/>
        </w:tabs>
        <w:jc w:val="center"/>
        <w:rPr>
          <w:b/>
          <w:i w:val="0"/>
          <w:sz w:val="28"/>
          <w:szCs w:val="28"/>
        </w:rPr>
      </w:pPr>
      <w:r w:rsidRPr="00BA25E9">
        <w:rPr>
          <w:b/>
          <w:i w:val="0"/>
          <w:sz w:val="28"/>
          <w:szCs w:val="28"/>
        </w:rPr>
        <w:t>PONUDBENA DOKUMENTACIJA</w:t>
      </w: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Pr="00BA25E9" w:rsidRDefault="00A51EA6" w:rsidP="00A51EA6">
      <w:pPr>
        <w:pStyle w:val="Glava"/>
        <w:tabs>
          <w:tab w:val="clear" w:pos="4536"/>
          <w:tab w:val="clear" w:pos="9072"/>
        </w:tabs>
        <w:jc w:val="both"/>
        <w:rPr>
          <w:i w:val="0"/>
          <w:sz w:val="28"/>
          <w:szCs w:val="28"/>
        </w:rPr>
      </w:pPr>
    </w:p>
    <w:p w:rsidR="00A51EA6" w:rsidRPr="0079325B" w:rsidRDefault="00A51EA6" w:rsidP="00A51EA6">
      <w:pPr>
        <w:pStyle w:val="Glava"/>
        <w:tabs>
          <w:tab w:val="clear" w:pos="4536"/>
          <w:tab w:val="clear" w:pos="9072"/>
        </w:tabs>
        <w:jc w:val="both"/>
        <w:rPr>
          <w:i w:val="0"/>
          <w:sz w:val="22"/>
          <w:szCs w:val="22"/>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A51EA6" w:rsidRPr="008D2D2A" w:rsidTr="00F935F5">
        <w:trPr>
          <w:trHeight w:val="253"/>
        </w:trPr>
        <w:tc>
          <w:tcPr>
            <w:tcW w:w="2126"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Naziv priloge</w:t>
            </w:r>
          </w:p>
        </w:tc>
      </w:tr>
      <w:tr w:rsidR="00A51EA6" w:rsidRPr="008D2D2A" w:rsidTr="00F935F5">
        <w:trPr>
          <w:trHeight w:val="253"/>
        </w:trPr>
        <w:tc>
          <w:tcPr>
            <w:tcW w:w="2126"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r>
      <w:tr w:rsidR="00A51EA6" w:rsidRPr="008D2D2A" w:rsidTr="00F935F5">
        <w:tc>
          <w:tcPr>
            <w:tcW w:w="2126" w:type="dxa"/>
            <w:shd w:val="clear" w:color="auto" w:fill="E6E6E6"/>
            <w:vAlign w:val="center"/>
          </w:tcPr>
          <w:p w:rsidR="00A51EA6" w:rsidRPr="00DA3F6D" w:rsidRDefault="00A51EA6" w:rsidP="00D45822">
            <w:pPr>
              <w:pStyle w:val="Glava"/>
              <w:tabs>
                <w:tab w:val="clear" w:pos="4536"/>
                <w:tab w:val="clear" w:pos="9072"/>
              </w:tabs>
              <w:rPr>
                <w:b/>
                <w:i w:val="0"/>
                <w:sz w:val="22"/>
                <w:szCs w:val="22"/>
              </w:rPr>
            </w:pPr>
            <w:r w:rsidRPr="00DA3F6D">
              <w:rPr>
                <w:b/>
                <w:i w:val="0"/>
                <w:sz w:val="22"/>
                <w:szCs w:val="22"/>
              </w:rPr>
              <w:t>PRILOGA 1</w:t>
            </w:r>
          </w:p>
        </w:tc>
        <w:tc>
          <w:tcPr>
            <w:tcW w:w="4253" w:type="dxa"/>
            <w:shd w:val="clear" w:color="auto" w:fill="auto"/>
            <w:vAlign w:val="center"/>
          </w:tcPr>
          <w:p w:rsidR="00A51EA6" w:rsidRPr="00DA3F6D" w:rsidRDefault="00DA3F6D" w:rsidP="00A51EA6">
            <w:pPr>
              <w:pStyle w:val="Glava"/>
              <w:tabs>
                <w:tab w:val="clear" w:pos="4536"/>
                <w:tab w:val="clear" w:pos="9072"/>
              </w:tabs>
              <w:rPr>
                <w:i w:val="0"/>
                <w:sz w:val="22"/>
                <w:szCs w:val="22"/>
              </w:rPr>
            </w:pPr>
            <w:r>
              <w:rPr>
                <w:i w:val="0"/>
                <w:sz w:val="22"/>
                <w:szCs w:val="22"/>
              </w:rPr>
              <w:t>Ponudba</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Obrazec ESPD</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pravne osebe</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A51EA6" w:rsidRPr="0079325B"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w:t>
            </w:r>
            <w:r w:rsidR="002F4424">
              <w:rPr>
                <w:b/>
                <w:i w:val="0"/>
                <w:sz w:val="22"/>
                <w:szCs w:val="22"/>
              </w:rPr>
              <w:t>5</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Seznam kadrov</w:t>
            </w:r>
          </w:p>
        </w:tc>
      </w:tr>
      <w:tr w:rsidR="00DA3F6D" w:rsidRPr="0079325B" w:rsidTr="00F935F5">
        <w:tc>
          <w:tcPr>
            <w:tcW w:w="2126" w:type="dxa"/>
            <w:shd w:val="clear" w:color="auto" w:fill="E6E6E6"/>
            <w:vAlign w:val="center"/>
          </w:tcPr>
          <w:p w:rsidR="00DA3F6D" w:rsidRDefault="00DA3F6D" w:rsidP="00D45822">
            <w:pPr>
              <w:pStyle w:val="Telobesedila-zamik"/>
              <w:spacing w:after="0"/>
              <w:ind w:left="0"/>
              <w:rPr>
                <w:b/>
                <w:i w:val="0"/>
                <w:sz w:val="22"/>
                <w:szCs w:val="22"/>
              </w:rPr>
            </w:pPr>
            <w:r>
              <w:rPr>
                <w:b/>
                <w:i w:val="0"/>
                <w:sz w:val="22"/>
                <w:szCs w:val="22"/>
              </w:rPr>
              <w:t>PRILOGA 5/1</w:t>
            </w:r>
          </w:p>
        </w:tc>
        <w:tc>
          <w:tcPr>
            <w:tcW w:w="4253" w:type="dxa"/>
            <w:shd w:val="clear" w:color="auto" w:fill="auto"/>
            <w:vAlign w:val="center"/>
          </w:tcPr>
          <w:p w:rsidR="00DA3F6D" w:rsidRDefault="00DA3F6D" w:rsidP="00D45822">
            <w:pPr>
              <w:pStyle w:val="Telobesedila-zamik"/>
              <w:spacing w:after="0"/>
              <w:ind w:left="0"/>
              <w:rPr>
                <w:i w:val="0"/>
                <w:sz w:val="22"/>
                <w:szCs w:val="22"/>
              </w:rPr>
            </w:pPr>
            <w:r>
              <w:rPr>
                <w:i w:val="0"/>
                <w:sz w:val="22"/>
                <w:szCs w:val="22"/>
              </w:rPr>
              <w:t>Reference</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PRILOG</w:t>
            </w:r>
            <w:r>
              <w:rPr>
                <w:b/>
                <w:i w:val="0"/>
                <w:sz w:val="22"/>
                <w:szCs w:val="22"/>
              </w:rPr>
              <w:t>E</w:t>
            </w:r>
            <w:r w:rsidR="009D116A">
              <w:rPr>
                <w:b/>
                <w:i w:val="0"/>
                <w:sz w:val="22"/>
                <w:szCs w:val="22"/>
              </w:rPr>
              <w:t xml:space="preserve"> 6</w:t>
            </w:r>
            <w:r>
              <w:rPr>
                <w:b/>
                <w:i w:val="0"/>
                <w:sz w:val="22"/>
                <w:szCs w:val="22"/>
              </w:rPr>
              <w:t xml:space="preserve">, </w:t>
            </w:r>
            <w:r w:rsidR="009D116A">
              <w:rPr>
                <w:b/>
                <w:i w:val="0"/>
                <w:sz w:val="22"/>
                <w:szCs w:val="22"/>
              </w:rPr>
              <w:t>7</w:t>
            </w:r>
            <w:r w:rsidRPr="002C6A1E">
              <w:rPr>
                <w:b/>
                <w:i w:val="0"/>
                <w:sz w:val="22"/>
                <w:szCs w:val="22"/>
              </w:rPr>
              <w:t xml:space="preserve"> in </w:t>
            </w:r>
            <w:r w:rsidR="009D116A">
              <w:rPr>
                <w:b/>
                <w:i w:val="0"/>
                <w:sz w:val="22"/>
                <w:szCs w:val="22"/>
              </w:rPr>
              <w:t>8</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Podizvajalci</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 xml:space="preserve">PRILOGA </w:t>
            </w:r>
            <w:r w:rsidR="009D116A">
              <w:rPr>
                <w:b/>
                <w:i w:val="0"/>
                <w:sz w:val="22"/>
                <w:szCs w:val="22"/>
              </w:rPr>
              <w:t>9</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Skupna ponudba</w:t>
            </w:r>
          </w:p>
        </w:tc>
      </w:tr>
    </w:tbl>
    <w:p w:rsidR="00A51EA6" w:rsidRPr="0079325B"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Pr="0079325B" w:rsidRDefault="00A51EA6" w:rsidP="00A51EA6">
      <w:pPr>
        <w:pStyle w:val="Glava"/>
        <w:tabs>
          <w:tab w:val="clear" w:pos="4536"/>
          <w:tab w:val="clear" w:pos="9072"/>
        </w:tabs>
        <w:jc w:val="both"/>
        <w:rPr>
          <w:i w:val="0"/>
          <w:sz w:val="22"/>
          <w:szCs w:val="22"/>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F935F5">
      <w:pPr>
        <w:pStyle w:val="Glava"/>
        <w:tabs>
          <w:tab w:val="clear" w:pos="4536"/>
          <w:tab w:val="clear" w:pos="9072"/>
        </w:tabs>
        <w:ind w:left="1080"/>
        <w:rPr>
          <w:b/>
          <w:i w:val="0"/>
          <w:sz w:val="28"/>
          <w:szCs w:val="28"/>
        </w:rPr>
      </w:pPr>
    </w:p>
    <w:p w:rsidR="00F935F5" w:rsidRDefault="00F935F5">
      <w:pPr>
        <w:rPr>
          <w:b/>
          <w:i w:val="0"/>
          <w:sz w:val="28"/>
          <w:szCs w:val="28"/>
        </w:rPr>
      </w:pPr>
      <w:r>
        <w:rPr>
          <w:b/>
          <w:i w:val="0"/>
          <w:sz w:val="28"/>
          <w:szCs w:val="28"/>
        </w:rPr>
        <w:br w:type="page"/>
      </w:r>
    </w:p>
    <w:p w:rsidR="00F935F5" w:rsidRPr="009D6CEB" w:rsidRDefault="00F935F5" w:rsidP="00F935F5">
      <w:pPr>
        <w:pStyle w:val="Glava"/>
        <w:tabs>
          <w:tab w:val="clear" w:pos="4536"/>
          <w:tab w:val="clear" w:pos="9072"/>
        </w:tabs>
        <w:ind w:left="1080"/>
        <w:rPr>
          <w:i w:val="0"/>
          <w:sz w:val="22"/>
          <w:szCs w:val="22"/>
        </w:rPr>
      </w:pPr>
    </w:p>
    <w:p w:rsidR="00F935F5" w:rsidRPr="00FE3CF1" w:rsidRDefault="00F935F5" w:rsidP="00F935F5">
      <w:pPr>
        <w:pStyle w:val="Glava"/>
        <w:tabs>
          <w:tab w:val="clear" w:pos="4536"/>
          <w:tab w:val="clear" w:pos="9072"/>
        </w:tabs>
        <w:ind w:left="1080"/>
        <w:jc w:val="right"/>
        <w:rPr>
          <w:b/>
          <w:i w:val="0"/>
          <w:sz w:val="22"/>
          <w:szCs w:val="22"/>
        </w:rPr>
      </w:pPr>
      <w:r w:rsidRPr="0078749B">
        <w:rPr>
          <w:b/>
          <w:i w:val="0"/>
          <w:sz w:val="22"/>
          <w:szCs w:val="22"/>
        </w:rPr>
        <w:t>PRILOGA  1</w:t>
      </w:r>
    </w:p>
    <w:p w:rsidR="00F935F5" w:rsidRDefault="00F935F5" w:rsidP="00F935F5">
      <w:pPr>
        <w:pStyle w:val="Glava"/>
        <w:tabs>
          <w:tab w:val="clear" w:pos="4536"/>
          <w:tab w:val="clear" w:pos="9072"/>
          <w:tab w:val="left" w:pos="9034"/>
        </w:tabs>
        <w:ind w:left="1080"/>
        <w:jc w:val="both"/>
        <w:rPr>
          <w:i w:val="0"/>
          <w:sz w:val="22"/>
          <w:szCs w:val="22"/>
        </w:rPr>
      </w:pPr>
    </w:p>
    <w:p w:rsidR="00F935F5" w:rsidRPr="0079325B" w:rsidRDefault="00F935F5" w:rsidP="00F935F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F935F5" w:rsidRPr="0079325B" w:rsidTr="00F935F5">
        <w:tc>
          <w:tcPr>
            <w:tcW w:w="2656" w:type="dxa"/>
          </w:tcPr>
          <w:p w:rsidR="00F935F5" w:rsidRPr="0079325B" w:rsidRDefault="00F935F5" w:rsidP="00D45822">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bl>
    <w:p w:rsidR="00F935F5" w:rsidRPr="0079325B" w:rsidRDefault="00F935F5" w:rsidP="00F935F5">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F935F5" w:rsidRPr="0079325B" w:rsidTr="00F935F5">
        <w:tc>
          <w:tcPr>
            <w:tcW w:w="1413" w:type="dxa"/>
          </w:tcPr>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2019" w:type="dxa"/>
            <w:gridSpan w:val="2"/>
          </w:tcPr>
          <w:p w:rsidR="00F935F5" w:rsidRPr="0079325B" w:rsidRDefault="00F935F5" w:rsidP="00D45822">
            <w:pPr>
              <w:pStyle w:val="Glava"/>
              <w:tabs>
                <w:tab w:val="clear" w:pos="4536"/>
                <w:tab w:val="clear" w:pos="9072"/>
              </w:tabs>
              <w:jc w:val="both"/>
              <w:rPr>
                <w:i w:val="0"/>
                <w:sz w:val="22"/>
                <w:szCs w:val="22"/>
              </w:rPr>
            </w:pPr>
          </w:p>
        </w:tc>
        <w:tc>
          <w:tcPr>
            <w:tcW w:w="6628" w:type="dxa"/>
            <w:gridSpan w:val="2"/>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8222" w:type="dxa"/>
            <w:gridSpan w:val="3"/>
          </w:tcPr>
          <w:p w:rsidR="00F935F5" w:rsidRDefault="00F935F5" w:rsidP="00D45822">
            <w:pPr>
              <w:pStyle w:val="Glava"/>
              <w:tabs>
                <w:tab w:val="clear" w:pos="4536"/>
                <w:tab w:val="clear" w:pos="9072"/>
              </w:tabs>
              <w:ind w:hanging="108"/>
              <w:jc w:val="both"/>
              <w:rPr>
                <w:i w:val="0"/>
                <w:sz w:val="22"/>
                <w:szCs w:val="22"/>
              </w:rPr>
            </w:pPr>
            <w:r>
              <w:rPr>
                <w:i w:val="0"/>
                <w:sz w:val="22"/>
                <w:szCs w:val="22"/>
              </w:rPr>
              <w:t>za javno naročilo »</w:t>
            </w:r>
            <w:r w:rsidR="00D95851">
              <w:rPr>
                <w:i w:val="0"/>
                <w:sz w:val="22"/>
                <w:szCs w:val="22"/>
              </w:rPr>
              <w:t>7560-17-210073</w:t>
            </w:r>
            <w:r w:rsidR="003F132B">
              <w:rPr>
                <w:i w:val="0"/>
                <w:sz w:val="22"/>
                <w:szCs w:val="22"/>
              </w:rPr>
              <w:t xml:space="preserve"> - </w:t>
            </w:r>
            <w:r w:rsidR="00D520C4" w:rsidRPr="00D520C4">
              <w:rPr>
                <w:i w:val="0"/>
                <w:sz w:val="22"/>
                <w:szCs w:val="22"/>
              </w:rPr>
              <w:t>Opravljanje inženirskih storitev in izvedba strokovnega nadzora pri gradnji prizidka k Zdravstvenemu domu Bežigrad</w:t>
            </w:r>
            <w:r>
              <w:rPr>
                <w:i w:val="0"/>
                <w:sz w:val="22"/>
                <w:szCs w:val="22"/>
              </w:rPr>
              <w:t>«</w:t>
            </w:r>
          </w:p>
          <w:p w:rsidR="00F935F5" w:rsidRDefault="00F935F5" w:rsidP="00D45822">
            <w:pPr>
              <w:pStyle w:val="Glava"/>
              <w:tabs>
                <w:tab w:val="clear" w:pos="4536"/>
                <w:tab w:val="clear" w:pos="9072"/>
              </w:tabs>
              <w:jc w:val="both"/>
              <w:rPr>
                <w:i w:val="0"/>
                <w:sz w:val="22"/>
                <w:szCs w:val="22"/>
              </w:rPr>
            </w:pPr>
          </w:p>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dajem naslednjo</w:t>
            </w:r>
          </w:p>
        </w:tc>
        <w:tc>
          <w:tcPr>
            <w:tcW w:w="425" w:type="dxa"/>
          </w:tcPr>
          <w:p w:rsidR="00F935F5" w:rsidRPr="0079325B" w:rsidRDefault="00F935F5" w:rsidP="00D45822">
            <w:pPr>
              <w:pStyle w:val="Glava"/>
              <w:tabs>
                <w:tab w:val="clear" w:pos="4536"/>
                <w:tab w:val="clear" w:pos="9072"/>
              </w:tabs>
              <w:jc w:val="both"/>
              <w:rPr>
                <w:i w:val="0"/>
                <w:sz w:val="22"/>
                <w:szCs w:val="22"/>
              </w:rPr>
            </w:pPr>
          </w:p>
        </w:tc>
      </w:tr>
    </w:tbl>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79325B" w:rsidRDefault="00F935F5" w:rsidP="00F935F5">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DA4A73" w:rsidRDefault="00F935F5" w:rsidP="00F935F5">
      <w:pPr>
        <w:jc w:val="both"/>
        <w:rPr>
          <w:b/>
          <w:i w:val="0"/>
          <w:sz w:val="22"/>
          <w:szCs w:val="22"/>
          <w:u w:val="single"/>
        </w:rPr>
      </w:pPr>
      <w:r w:rsidRPr="00DA4A73">
        <w:rPr>
          <w:b/>
          <w:i w:val="0"/>
          <w:sz w:val="22"/>
          <w:szCs w:val="22"/>
          <w:u w:val="single"/>
        </w:rPr>
        <w:t>Način predložitve ponudbe (ustrezno obkrožite)</w:t>
      </w:r>
    </w:p>
    <w:p w:rsidR="00F935F5" w:rsidRPr="00DA4A73" w:rsidRDefault="00F935F5" w:rsidP="00F935F5">
      <w:pPr>
        <w:jc w:val="both"/>
        <w:rPr>
          <w:b/>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samostojno - kot samostojen gospodarski subjekt</w:t>
      </w:r>
    </w:p>
    <w:p w:rsidR="00F935F5" w:rsidRPr="00DA4A73" w:rsidRDefault="00F935F5" w:rsidP="00F935F5">
      <w:pPr>
        <w:rPr>
          <w:i w:val="0"/>
          <w:sz w:val="22"/>
          <w:szCs w:val="22"/>
        </w:rPr>
      </w:pPr>
    </w:p>
    <w:p w:rsidR="00F935F5" w:rsidRDefault="00F935F5" w:rsidP="00741D1F">
      <w:pPr>
        <w:pStyle w:val="Odstavekseznama"/>
        <w:numPr>
          <w:ilvl w:val="0"/>
          <w:numId w:val="22"/>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F935F5" w:rsidRPr="00DA4A73" w:rsidRDefault="00F935F5" w:rsidP="00F935F5">
      <w:pPr>
        <w:pStyle w:val="Odstavekseznama"/>
        <w:ind w:left="0"/>
        <w:rPr>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F935F5" w:rsidRPr="00DA4A73" w:rsidRDefault="00F935F5" w:rsidP="00F935F5">
      <w:pPr>
        <w:rPr>
          <w:i w:val="0"/>
          <w:sz w:val="22"/>
          <w:szCs w:val="22"/>
        </w:rPr>
      </w:pPr>
    </w:p>
    <w:p w:rsidR="00F935F5" w:rsidRPr="00DA4A73"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F935F5" w:rsidRPr="0079325B" w:rsidRDefault="00F935F5" w:rsidP="00F935F5">
      <w:pPr>
        <w:jc w:val="both"/>
        <w:rPr>
          <w:i w:val="0"/>
          <w:sz w:val="22"/>
          <w:szCs w:val="22"/>
        </w:rPr>
      </w:pPr>
    </w:p>
    <w:p w:rsidR="00F935F5" w:rsidRPr="0079325B" w:rsidRDefault="00F935F5" w:rsidP="00741D1F">
      <w:pPr>
        <w:pStyle w:val="Glava"/>
        <w:numPr>
          <w:ilvl w:val="0"/>
          <w:numId w:val="17"/>
        </w:numPr>
        <w:tabs>
          <w:tab w:val="clear" w:pos="4536"/>
          <w:tab w:val="clear" w:pos="9072"/>
        </w:tabs>
        <w:ind w:left="709" w:hanging="709"/>
        <w:jc w:val="both"/>
        <w:rPr>
          <w:b/>
          <w:i w:val="0"/>
          <w:sz w:val="22"/>
          <w:szCs w:val="22"/>
        </w:rPr>
      </w:pPr>
      <w:r>
        <w:rPr>
          <w:b/>
          <w:i w:val="0"/>
          <w:sz w:val="22"/>
          <w:szCs w:val="22"/>
        </w:rPr>
        <w:t xml:space="preserve"> merilo: CENA </w:t>
      </w:r>
      <w:r w:rsidRPr="0079325B">
        <w:rPr>
          <w:b/>
          <w:i w:val="0"/>
          <w:sz w:val="22"/>
          <w:szCs w:val="22"/>
        </w:rPr>
        <w:t xml:space="preserve"> DEL</w:t>
      </w:r>
    </w:p>
    <w:p w:rsidR="00F935F5" w:rsidRDefault="00F935F5" w:rsidP="00F935F5">
      <w:pPr>
        <w:pStyle w:val="Glava"/>
        <w:tabs>
          <w:tab w:val="clear" w:pos="4536"/>
          <w:tab w:val="clear" w:pos="9072"/>
        </w:tabs>
        <w:jc w:val="both"/>
        <w:rPr>
          <w:i w:val="0"/>
          <w:sz w:val="22"/>
          <w:szCs w:val="22"/>
        </w:rPr>
      </w:pPr>
    </w:p>
    <w:tbl>
      <w:tblPr>
        <w:tblW w:w="9440" w:type="dxa"/>
        <w:tblCellMar>
          <w:left w:w="70" w:type="dxa"/>
          <w:right w:w="70" w:type="dxa"/>
        </w:tblCellMar>
        <w:tblLook w:val="04A0" w:firstRow="1" w:lastRow="0" w:firstColumn="1" w:lastColumn="0" w:noHBand="0" w:noVBand="1"/>
      </w:tblPr>
      <w:tblGrid>
        <w:gridCol w:w="5240"/>
        <w:gridCol w:w="2060"/>
        <w:gridCol w:w="2140"/>
      </w:tblGrid>
      <w:tr w:rsidR="00F23214" w:rsidRPr="004C401B" w:rsidTr="00FC59B1">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214" w:rsidRPr="004C401B" w:rsidRDefault="00F23214" w:rsidP="00FC59B1">
            <w:pPr>
              <w:rPr>
                <w:b/>
                <w:bCs/>
                <w:iCs/>
                <w:szCs w:val="22"/>
              </w:rPr>
            </w:pPr>
            <w:r w:rsidRPr="004C401B">
              <w:rPr>
                <w:b/>
                <w:bCs/>
                <w:iCs/>
                <w:szCs w:val="22"/>
              </w:rPr>
              <w:t>Postavka</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F23214" w:rsidRPr="004C401B" w:rsidRDefault="00F23214" w:rsidP="00FC59B1">
            <w:pPr>
              <w:jc w:val="center"/>
              <w:rPr>
                <w:b/>
                <w:bCs/>
                <w:iCs/>
                <w:szCs w:val="22"/>
              </w:rPr>
            </w:pPr>
            <w:r w:rsidRPr="004C401B">
              <w:rPr>
                <w:b/>
                <w:bCs/>
                <w:iCs/>
                <w:szCs w:val="22"/>
              </w:rPr>
              <w:t>EUR brez</w:t>
            </w:r>
            <w:r>
              <w:rPr>
                <w:b/>
                <w:bCs/>
                <w:iCs/>
                <w:szCs w:val="22"/>
              </w:rPr>
              <w:t xml:space="preserve"> </w:t>
            </w:r>
            <w:r w:rsidRPr="004C401B">
              <w:rPr>
                <w:b/>
                <w:bCs/>
                <w:iCs/>
                <w:szCs w:val="22"/>
              </w:rPr>
              <w:t>DDV</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F23214" w:rsidRPr="004C401B" w:rsidRDefault="00F23214" w:rsidP="00FC59B1">
            <w:pPr>
              <w:jc w:val="center"/>
              <w:rPr>
                <w:b/>
                <w:bCs/>
                <w:iCs/>
                <w:szCs w:val="22"/>
              </w:rPr>
            </w:pPr>
            <w:r w:rsidRPr="004C401B">
              <w:rPr>
                <w:b/>
                <w:bCs/>
                <w:iCs/>
                <w:szCs w:val="22"/>
              </w:rPr>
              <w:t>EUR z DDV</w:t>
            </w:r>
          </w:p>
        </w:tc>
      </w:tr>
      <w:tr w:rsidR="00F23214" w:rsidRPr="004C401B" w:rsidTr="00FC59B1">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F23214" w:rsidRPr="004C401B" w:rsidRDefault="00F23214" w:rsidP="00FC59B1">
            <w:pPr>
              <w:rPr>
                <w:iCs/>
                <w:szCs w:val="22"/>
              </w:rPr>
            </w:pPr>
            <w:r w:rsidRPr="004C401B">
              <w:rPr>
                <w:iCs/>
                <w:szCs w:val="22"/>
              </w:rPr>
              <w:t>Vrednost pogodbenih del - FAZA 1</w:t>
            </w:r>
          </w:p>
        </w:tc>
        <w:tc>
          <w:tcPr>
            <w:tcW w:w="2060" w:type="dxa"/>
            <w:tcBorders>
              <w:top w:val="nil"/>
              <w:left w:val="nil"/>
              <w:bottom w:val="single" w:sz="4" w:space="0" w:color="auto"/>
              <w:right w:val="single" w:sz="4" w:space="0" w:color="auto"/>
            </w:tcBorders>
            <w:shd w:val="clear" w:color="auto" w:fill="auto"/>
            <w:noWrap/>
            <w:vAlign w:val="center"/>
            <w:hideMark/>
          </w:tcPr>
          <w:p w:rsidR="00F23214" w:rsidRDefault="00F23214" w:rsidP="00FC59B1">
            <w:pPr>
              <w:jc w:val="center"/>
              <w:rPr>
                <w:iCs/>
                <w:szCs w:val="22"/>
              </w:rPr>
            </w:pPr>
            <w:r w:rsidRPr="004C401B">
              <w:rPr>
                <w:iCs/>
                <w:szCs w:val="22"/>
              </w:rPr>
              <w:t> </w:t>
            </w:r>
          </w:p>
          <w:p w:rsidR="0078749B" w:rsidRPr="004C401B" w:rsidRDefault="0078749B" w:rsidP="00FC59B1">
            <w:pPr>
              <w:jc w:val="center"/>
              <w:rPr>
                <w:iCs/>
                <w:szCs w:val="22"/>
              </w:rPr>
            </w:pPr>
          </w:p>
        </w:tc>
        <w:tc>
          <w:tcPr>
            <w:tcW w:w="2140" w:type="dxa"/>
            <w:tcBorders>
              <w:top w:val="nil"/>
              <w:left w:val="nil"/>
              <w:bottom w:val="single" w:sz="4" w:space="0" w:color="auto"/>
              <w:right w:val="single" w:sz="4" w:space="0" w:color="auto"/>
            </w:tcBorders>
            <w:shd w:val="clear" w:color="auto" w:fill="auto"/>
            <w:noWrap/>
            <w:vAlign w:val="center"/>
            <w:hideMark/>
          </w:tcPr>
          <w:p w:rsidR="00F23214" w:rsidRPr="004C401B" w:rsidRDefault="00F23214" w:rsidP="00FC59B1">
            <w:pPr>
              <w:rPr>
                <w:iCs/>
                <w:szCs w:val="22"/>
              </w:rPr>
            </w:pPr>
            <w:r w:rsidRPr="004C401B">
              <w:rPr>
                <w:iCs/>
                <w:szCs w:val="22"/>
              </w:rPr>
              <w:t> </w:t>
            </w:r>
          </w:p>
        </w:tc>
      </w:tr>
      <w:tr w:rsidR="00F23214" w:rsidRPr="004C401B" w:rsidTr="0078749B">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F23214" w:rsidRPr="004C401B" w:rsidRDefault="00F23214" w:rsidP="00FC59B1">
            <w:pPr>
              <w:rPr>
                <w:iCs/>
                <w:szCs w:val="22"/>
              </w:rPr>
            </w:pPr>
            <w:r w:rsidRPr="004C401B">
              <w:rPr>
                <w:iCs/>
                <w:szCs w:val="22"/>
              </w:rPr>
              <w:t xml:space="preserve">Vrednost pogodbenih del: FAZA 2 </w:t>
            </w:r>
          </w:p>
        </w:tc>
        <w:tc>
          <w:tcPr>
            <w:tcW w:w="2060" w:type="dxa"/>
            <w:tcBorders>
              <w:top w:val="nil"/>
              <w:left w:val="nil"/>
              <w:bottom w:val="single" w:sz="4" w:space="0" w:color="auto"/>
              <w:right w:val="single" w:sz="4" w:space="0" w:color="auto"/>
            </w:tcBorders>
            <w:shd w:val="clear" w:color="auto" w:fill="auto"/>
            <w:noWrap/>
            <w:vAlign w:val="center"/>
            <w:hideMark/>
          </w:tcPr>
          <w:p w:rsidR="00F23214" w:rsidRDefault="00F23214" w:rsidP="00FC59B1">
            <w:pPr>
              <w:jc w:val="center"/>
              <w:rPr>
                <w:iCs/>
                <w:szCs w:val="22"/>
              </w:rPr>
            </w:pPr>
            <w:r w:rsidRPr="004C401B">
              <w:rPr>
                <w:iCs/>
                <w:szCs w:val="22"/>
              </w:rPr>
              <w:t> </w:t>
            </w:r>
          </w:p>
          <w:p w:rsidR="0078749B" w:rsidRPr="004C401B" w:rsidRDefault="0078749B" w:rsidP="00FC59B1">
            <w:pPr>
              <w:jc w:val="center"/>
              <w:rPr>
                <w:iCs/>
                <w:szCs w:val="22"/>
              </w:rPr>
            </w:pPr>
          </w:p>
        </w:tc>
        <w:tc>
          <w:tcPr>
            <w:tcW w:w="2140" w:type="dxa"/>
            <w:tcBorders>
              <w:top w:val="nil"/>
              <w:left w:val="nil"/>
              <w:bottom w:val="single" w:sz="4" w:space="0" w:color="auto"/>
              <w:right w:val="single" w:sz="4" w:space="0" w:color="auto"/>
            </w:tcBorders>
            <w:shd w:val="clear" w:color="auto" w:fill="auto"/>
            <w:noWrap/>
            <w:vAlign w:val="center"/>
            <w:hideMark/>
          </w:tcPr>
          <w:p w:rsidR="00F23214" w:rsidRPr="004C401B" w:rsidRDefault="00F23214" w:rsidP="00FC59B1">
            <w:pPr>
              <w:rPr>
                <w:iCs/>
                <w:szCs w:val="22"/>
              </w:rPr>
            </w:pPr>
            <w:r w:rsidRPr="004C401B">
              <w:rPr>
                <w:iCs/>
                <w:szCs w:val="22"/>
              </w:rPr>
              <w:t> </w:t>
            </w:r>
          </w:p>
        </w:tc>
      </w:tr>
      <w:tr w:rsidR="00F23214" w:rsidRPr="004C401B" w:rsidTr="0078749B">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214" w:rsidRPr="004C401B" w:rsidRDefault="00F23214" w:rsidP="00F23214">
            <w:pPr>
              <w:rPr>
                <w:b/>
                <w:bCs/>
                <w:iCs/>
                <w:szCs w:val="22"/>
              </w:rPr>
            </w:pPr>
            <w:r w:rsidRPr="004C401B">
              <w:rPr>
                <w:b/>
                <w:bCs/>
                <w:iCs/>
                <w:szCs w:val="22"/>
              </w:rPr>
              <w:t>SKUPAJ PO</w:t>
            </w:r>
            <w:r>
              <w:rPr>
                <w:b/>
                <w:bCs/>
                <w:iCs/>
                <w:szCs w:val="22"/>
              </w:rPr>
              <w:t xml:space="preserve">NUDBENA CENA </w:t>
            </w:r>
          </w:p>
        </w:tc>
        <w:tc>
          <w:tcPr>
            <w:tcW w:w="2060" w:type="dxa"/>
            <w:tcBorders>
              <w:top w:val="single" w:sz="4" w:space="0" w:color="auto"/>
              <w:left w:val="single" w:sz="4" w:space="0" w:color="auto"/>
              <w:bottom w:val="single" w:sz="4" w:space="0" w:color="auto"/>
              <w:right w:val="single" w:sz="4" w:space="0" w:color="auto"/>
            </w:tcBorders>
            <w:shd w:val="clear" w:color="auto" w:fill="auto"/>
            <w:noWrap/>
            <w:hideMark/>
          </w:tcPr>
          <w:p w:rsidR="00F23214" w:rsidRDefault="00F23214" w:rsidP="00FC59B1">
            <w:pPr>
              <w:rPr>
                <w:b/>
                <w:bCs/>
                <w:iCs/>
                <w:szCs w:val="22"/>
              </w:rPr>
            </w:pPr>
          </w:p>
          <w:p w:rsidR="0078749B" w:rsidRPr="004C401B" w:rsidRDefault="0078749B" w:rsidP="00FC59B1">
            <w:pPr>
              <w:rPr>
                <w:b/>
                <w:bCs/>
                <w:iCs/>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noWrap/>
            <w:hideMark/>
          </w:tcPr>
          <w:p w:rsidR="00F23214" w:rsidRPr="004C401B" w:rsidRDefault="00F23214" w:rsidP="00FC59B1">
            <w:pPr>
              <w:jc w:val="center"/>
              <w:rPr>
                <w:i w:val="0"/>
                <w:szCs w:val="22"/>
              </w:rPr>
            </w:pPr>
          </w:p>
        </w:tc>
      </w:tr>
    </w:tbl>
    <w:p w:rsidR="00F23214" w:rsidRPr="0079325B" w:rsidRDefault="00F23214"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Pr="00A471E5" w:rsidRDefault="00F935F5" w:rsidP="00F935F5">
      <w:pPr>
        <w:pStyle w:val="Glava"/>
        <w:tabs>
          <w:tab w:val="clear" w:pos="4536"/>
          <w:tab w:val="clear" w:pos="9072"/>
        </w:tabs>
        <w:ind w:left="1080" w:hanging="1080"/>
        <w:jc w:val="both"/>
        <w:rPr>
          <w:b/>
          <w:i w:val="0"/>
          <w:sz w:val="22"/>
          <w:szCs w:val="22"/>
        </w:rPr>
      </w:pPr>
      <w:r w:rsidRPr="00A471E5">
        <w:rPr>
          <w:b/>
          <w:i w:val="0"/>
          <w:sz w:val="22"/>
          <w:szCs w:val="22"/>
        </w:rPr>
        <w:t>2. merilo: REFERENCE</w:t>
      </w:r>
    </w:p>
    <w:p w:rsidR="00F935F5" w:rsidRPr="00A471E5" w:rsidRDefault="00F935F5" w:rsidP="00F935F5">
      <w:pPr>
        <w:pStyle w:val="Glava"/>
        <w:tabs>
          <w:tab w:val="clear" w:pos="4536"/>
          <w:tab w:val="clear" w:pos="9072"/>
        </w:tabs>
        <w:ind w:left="1080"/>
        <w:jc w:val="both"/>
        <w:rPr>
          <w:i w:val="0"/>
          <w:sz w:val="22"/>
          <w:szCs w:val="22"/>
        </w:rPr>
      </w:pPr>
    </w:p>
    <w:tbl>
      <w:tblPr>
        <w:tblW w:w="40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1275"/>
      </w:tblGrid>
      <w:tr w:rsidR="00F935F5" w:rsidRPr="00F935F5" w:rsidTr="00F935F5">
        <w:trPr>
          <w:trHeight w:val="331"/>
        </w:trPr>
        <w:tc>
          <w:tcPr>
            <w:tcW w:w="2807" w:type="dxa"/>
            <w:tcBorders>
              <w:top w:val="single" w:sz="4" w:space="0" w:color="auto"/>
            </w:tcBorders>
            <w:vAlign w:val="center"/>
          </w:tcPr>
          <w:p w:rsidR="00F935F5" w:rsidRPr="00A471E5" w:rsidRDefault="00F935F5" w:rsidP="00D45822">
            <w:pPr>
              <w:pStyle w:val="Seznam2"/>
              <w:spacing w:line="240" w:lineRule="atLeast"/>
              <w:ind w:left="0" w:firstLine="0"/>
              <w:rPr>
                <w:rFonts w:ascii="Times New Roman" w:hAnsi="Times New Roman"/>
                <w:b/>
                <w:bCs/>
                <w:sz w:val="22"/>
                <w:szCs w:val="22"/>
              </w:rPr>
            </w:pPr>
            <w:r w:rsidRPr="00A471E5">
              <w:rPr>
                <w:rFonts w:ascii="Times New Roman" w:hAnsi="Times New Roman"/>
                <w:b/>
                <w:bCs/>
                <w:sz w:val="22"/>
                <w:szCs w:val="22"/>
              </w:rPr>
              <w:t>Število dodatnih referenc</w:t>
            </w:r>
          </w:p>
        </w:tc>
        <w:tc>
          <w:tcPr>
            <w:tcW w:w="1275" w:type="dxa"/>
            <w:tcBorders>
              <w:top w:val="single" w:sz="4" w:space="0" w:color="auto"/>
            </w:tcBorders>
          </w:tcPr>
          <w:p w:rsidR="00F935F5" w:rsidRPr="00A471E5" w:rsidRDefault="00F935F5" w:rsidP="00D45822">
            <w:pPr>
              <w:pStyle w:val="Seznam2"/>
              <w:spacing w:line="240" w:lineRule="atLeast"/>
              <w:ind w:left="0" w:firstLine="0"/>
              <w:jc w:val="both"/>
              <w:rPr>
                <w:rFonts w:ascii="Times New Roman" w:hAnsi="Times New Roman"/>
                <w:b/>
                <w:sz w:val="22"/>
                <w:szCs w:val="22"/>
              </w:rPr>
            </w:pPr>
          </w:p>
          <w:p w:rsidR="00F935F5" w:rsidRPr="00A471E5" w:rsidRDefault="00F935F5" w:rsidP="00D45822">
            <w:pPr>
              <w:pStyle w:val="Seznam2"/>
              <w:spacing w:line="240" w:lineRule="atLeast"/>
              <w:ind w:left="0" w:firstLine="0"/>
              <w:jc w:val="both"/>
              <w:rPr>
                <w:rFonts w:ascii="Times New Roman" w:hAnsi="Times New Roman"/>
                <w:b/>
                <w:sz w:val="22"/>
                <w:szCs w:val="22"/>
              </w:rPr>
            </w:pPr>
          </w:p>
          <w:p w:rsidR="00F935F5" w:rsidRPr="00A471E5" w:rsidRDefault="00F935F5" w:rsidP="00D45822">
            <w:pPr>
              <w:pStyle w:val="Seznam2"/>
              <w:spacing w:line="240" w:lineRule="atLeast"/>
              <w:ind w:left="0"/>
              <w:jc w:val="both"/>
              <w:rPr>
                <w:rFonts w:ascii="Times New Roman" w:hAnsi="Times New Roman"/>
                <w:b/>
                <w:sz w:val="22"/>
                <w:szCs w:val="22"/>
              </w:rPr>
            </w:pPr>
          </w:p>
        </w:tc>
      </w:tr>
    </w:tbl>
    <w:p w:rsidR="00F935F5" w:rsidRPr="00F935F5" w:rsidRDefault="00F935F5" w:rsidP="00F935F5">
      <w:pPr>
        <w:pStyle w:val="Glava"/>
        <w:tabs>
          <w:tab w:val="clear" w:pos="4536"/>
          <w:tab w:val="clear" w:pos="9072"/>
        </w:tabs>
        <w:ind w:left="1080"/>
        <w:jc w:val="both"/>
        <w:rPr>
          <w:i w:val="0"/>
          <w:sz w:val="22"/>
          <w:szCs w:val="22"/>
          <w:highlight w:val="yellow"/>
        </w:rPr>
      </w:pPr>
    </w:p>
    <w:p w:rsidR="00F935F5" w:rsidRPr="00164602" w:rsidRDefault="00F935F5" w:rsidP="00F935F5">
      <w:pPr>
        <w:pStyle w:val="Glava"/>
        <w:tabs>
          <w:tab w:val="clear" w:pos="4536"/>
          <w:tab w:val="clear" w:pos="9072"/>
        </w:tabs>
        <w:jc w:val="both"/>
        <w:rPr>
          <w:b/>
          <w:i w:val="0"/>
          <w:sz w:val="22"/>
          <w:szCs w:val="22"/>
        </w:rPr>
      </w:pPr>
      <w:r w:rsidRPr="00102D7F">
        <w:rPr>
          <w:i w:val="0"/>
          <w:sz w:val="22"/>
          <w:szCs w:val="22"/>
        </w:rPr>
        <w:t xml:space="preserve">Reference za izpolnjevanje osnovnih pogojev in dodatne reference pri merilu se izkazujejo s Prilogo </w:t>
      </w:r>
      <w:r w:rsidR="003F132B" w:rsidRPr="00D45E89">
        <w:rPr>
          <w:i w:val="0"/>
          <w:sz w:val="22"/>
          <w:szCs w:val="22"/>
        </w:rPr>
        <w:t>5</w:t>
      </w:r>
      <w:r w:rsidRPr="00D45E89">
        <w:rPr>
          <w:i w:val="0"/>
          <w:sz w:val="22"/>
          <w:szCs w:val="22"/>
        </w:rPr>
        <w:t>/1 te</w:t>
      </w:r>
      <w:r w:rsidRPr="00102D7F">
        <w:rPr>
          <w:i w:val="0"/>
          <w:sz w:val="22"/>
          <w:szCs w:val="22"/>
        </w:rPr>
        <w:t xml:space="preserve"> razpisne dokumentacije.</w:t>
      </w:r>
    </w:p>
    <w:p w:rsidR="00F935F5" w:rsidRDefault="00F935F5" w:rsidP="00F935F5">
      <w:pPr>
        <w:ind w:left="1080" w:hanging="1080"/>
        <w:jc w:val="both"/>
        <w:rPr>
          <w:i w:val="0"/>
          <w:sz w:val="22"/>
          <w:szCs w:val="22"/>
        </w:rPr>
      </w:pPr>
    </w:p>
    <w:p w:rsidR="00F935F5" w:rsidRPr="0079325B" w:rsidRDefault="00F935F5" w:rsidP="00F935F5">
      <w:pPr>
        <w:ind w:left="1080" w:hanging="1080"/>
        <w:jc w:val="both"/>
        <w:rPr>
          <w:i w:val="0"/>
          <w:sz w:val="22"/>
          <w:szCs w:val="22"/>
        </w:rPr>
      </w:pPr>
      <w:r w:rsidRPr="0079325B">
        <w:rPr>
          <w:i w:val="0"/>
          <w:sz w:val="22"/>
          <w:szCs w:val="22"/>
        </w:rPr>
        <w:t xml:space="preserve">Ponudba velja do </w:t>
      </w:r>
      <w:r w:rsidR="00D45E89">
        <w:rPr>
          <w:i w:val="0"/>
          <w:sz w:val="22"/>
          <w:szCs w:val="22"/>
        </w:rPr>
        <w:t>2</w:t>
      </w:r>
      <w:r w:rsidR="0078749B">
        <w:rPr>
          <w:i w:val="0"/>
          <w:sz w:val="22"/>
          <w:szCs w:val="22"/>
        </w:rPr>
        <w:t xml:space="preserve">. </w:t>
      </w:r>
      <w:r w:rsidR="00D45E89">
        <w:rPr>
          <w:i w:val="0"/>
          <w:sz w:val="22"/>
          <w:szCs w:val="22"/>
        </w:rPr>
        <w:t>2</w:t>
      </w:r>
      <w:r w:rsidR="0078749B">
        <w:rPr>
          <w:i w:val="0"/>
          <w:sz w:val="22"/>
          <w:szCs w:val="22"/>
        </w:rPr>
        <w:t>. 2018.</w:t>
      </w: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935F5" w:rsidRDefault="00F935F5" w:rsidP="00F935F5">
      <w:pPr>
        <w:pStyle w:val="Glava"/>
        <w:tabs>
          <w:tab w:val="clear" w:pos="4536"/>
          <w:tab w:val="clear" w:pos="9072"/>
        </w:tabs>
        <w:ind w:left="1080"/>
        <w:jc w:val="right"/>
        <w:rPr>
          <w:b/>
          <w:i w:val="0"/>
          <w:sz w:val="22"/>
          <w:szCs w:val="22"/>
        </w:rPr>
      </w:pPr>
    </w:p>
    <w:p w:rsidR="00926B76" w:rsidRDefault="00926B76">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F935F5" w:rsidRPr="0079325B" w:rsidRDefault="00F935F5" w:rsidP="00F935F5">
      <w:pPr>
        <w:pStyle w:val="Glava"/>
        <w:tabs>
          <w:tab w:val="clear" w:pos="4536"/>
          <w:tab w:val="clear" w:pos="9072"/>
          <w:tab w:val="left" w:pos="9346"/>
        </w:tabs>
        <w:jc w:val="both"/>
        <w:rPr>
          <w:i w:val="0"/>
          <w:sz w:val="22"/>
          <w:szCs w:val="22"/>
        </w:rPr>
      </w:pPr>
      <w:r>
        <w:rPr>
          <w:i w:val="0"/>
          <w:sz w:val="22"/>
          <w:szCs w:val="22"/>
        </w:rPr>
        <w:tab/>
      </w: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center"/>
        <w:rPr>
          <w:b/>
          <w:i w:val="0"/>
          <w:sz w:val="28"/>
          <w:szCs w:val="28"/>
        </w:rPr>
      </w:pPr>
      <w:r w:rsidRPr="00CE4722">
        <w:rPr>
          <w:b/>
          <w:i w:val="0"/>
          <w:sz w:val="28"/>
          <w:szCs w:val="28"/>
        </w:rPr>
        <w:t>ESPD OBRAZEC</w:t>
      </w: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jc w:val="center"/>
        <w:rPr>
          <w:b/>
          <w:i w:val="0"/>
          <w:sz w:val="28"/>
          <w:szCs w:val="28"/>
        </w:rPr>
      </w:pPr>
    </w:p>
    <w:p w:rsidR="00F935F5" w:rsidRPr="00516A5D" w:rsidRDefault="00F935F5" w:rsidP="00F935F5">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F935F5" w:rsidRPr="00516A5D"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F935F5"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AF6863" w:rsidRPr="0079325B" w:rsidRDefault="00AF6863" w:rsidP="00AF6863">
      <w:pPr>
        <w:pStyle w:val="Glava"/>
        <w:tabs>
          <w:tab w:val="clear" w:pos="4536"/>
          <w:tab w:val="clear" w:pos="9072"/>
        </w:tabs>
        <w:ind w:left="1080"/>
        <w:jc w:val="both"/>
        <w:rPr>
          <w:i w:val="0"/>
          <w:sz w:val="22"/>
          <w:szCs w:val="22"/>
        </w:rPr>
        <w:sectPr w:rsidR="00AF6863" w:rsidRPr="0079325B" w:rsidSect="001E4B82">
          <w:footerReference w:type="default" r:id="rId9"/>
          <w:pgSz w:w="11906" w:h="16838"/>
          <w:pgMar w:top="1400" w:right="1200" w:bottom="1200" w:left="1701" w:header="709" w:footer="709" w:gutter="0"/>
          <w:pgNumType w:start="14"/>
          <w:cols w:space="708"/>
          <w:docGrid w:linePitch="360"/>
        </w:sectPr>
      </w:pP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782499">
        <w:rPr>
          <w:b/>
          <w:i w:val="0"/>
          <w:sz w:val="22"/>
          <w:szCs w:val="22"/>
        </w:rPr>
        <w:t>3</w:t>
      </w: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FF38DC" w:rsidRDefault="00F935F5" w:rsidP="00F935F5">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rsidR="00F935F5" w:rsidRPr="00FF38DC" w:rsidRDefault="00F935F5" w:rsidP="00F935F5">
      <w:pPr>
        <w:pStyle w:val="Glava"/>
        <w:tabs>
          <w:tab w:val="clear" w:pos="4536"/>
          <w:tab w:val="clear" w:pos="9072"/>
        </w:tabs>
        <w:ind w:left="-142" w:firstLine="142"/>
        <w:jc w:val="both"/>
        <w:rPr>
          <w:i w:val="0"/>
          <w:sz w:val="22"/>
          <w:szCs w:val="22"/>
        </w:rPr>
      </w:pPr>
    </w:p>
    <w:p w:rsidR="00F935F5" w:rsidRPr="00FF38DC"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»7560-17-20073 -</w:t>
      </w:r>
      <w:r w:rsidR="003F132B" w:rsidRPr="003F132B">
        <w:t xml:space="preserve"> </w:t>
      </w:r>
      <w:r w:rsidR="00D520C4" w:rsidRPr="00D520C4">
        <w:rPr>
          <w:i w:val="0"/>
          <w:sz w:val="22"/>
          <w:szCs w:val="22"/>
        </w:rPr>
        <w:t>Opravljanje inženirskih storitev in izvedba strokovnega nadzora pri gradnji prizidka k Zdravstvenemu domu Bežigrad</w:t>
      </w:r>
      <w:r>
        <w:rPr>
          <w:i w:val="0"/>
          <w:sz w:val="22"/>
          <w:szCs w:val="22"/>
        </w:rPr>
        <w:t>«</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bl>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F935F5" w:rsidTr="00D45822">
        <w:tc>
          <w:tcPr>
            <w:tcW w:w="993" w:type="dxa"/>
          </w:tcPr>
          <w:p w:rsidR="00F935F5" w:rsidRDefault="00F935F5" w:rsidP="00D45822">
            <w:pPr>
              <w:ind w:left="-416" w:firstLine="373"/>
              <w:jc w:val="both"/>
              <w:rPr>
                <w:i w:val="0"/>
                <w:sz w:val="22"/>
                <w:szCs w:val="22"/>
              </w:rPr>
            </w:pPr>
            <w:r>
              <w:rPr>
                <w:i w:val="0"/>
                <w:sz w:val="22"/>
                <w:szCs w:val="22"/>
              </w:rPr>
              <w:t>Datum:</w:t>
            </w:r>
          </w:p>
        </w:tc>
        <w:tc>
          <w:tcPr>
            <w:tcW w:w="1648" w:type="dxa"/>
            <w:tcBorders>
              <w:bottom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r>
              <w:rPr>
                <w:i w:val="0"/>
                <w:sz w:val="22"/>
                <w:szCs w:val="22"/>
              </w:rPr>
              <w:t xml:space="preserve">       Žig:</w:t>
            </w:r>
          </w:p>
        </w:tc>
        <w:tc>
          <w:tcPr>
            <w:tcW w:w="3880" w:type="dxa"/>
          </w:tcPr>
          <w:p w:rsidR="00F935F5" w:rsidRDefault="00F935F5" w:rsidP="00D45822">
            <w:pPr>
              <w:ind w:left="-142" w:firstLine="142"/>
              <w:jc w:val="both"/>
              <w:rPr>
                <w:i w:val="0"/>
                <w:sz w:val="22"/>
                <w:szCs w:val="22"/>
              </w:rPr>
            </w:pPr>
            <w:r>
              <w:rPr>
                <w:i w:val="0"/>
                <w:sz w:val="22"/>
                <w:szCs w:val="22"/>
              </w:rPr>
              <w:t>Ime in priimek zakonitega zastopnika:</w:t>
            </w:r>
          </w:p>
        </w:tc>
      </w:tr>
      <w:tr w:rsidR="00F935F5" w:rsidTr="00D45822">
        <w:tc>
          <w:tcPr>
            <w:tcW w:w="993" w:type="dxa"/>
          </w:tcPr>
          <w:p w:rsidR="00F935F5" w:rsidRDefault="00F935F5" w:rsidP="00D45822">
            <w:pPr>
              <w:ind w:left="-142" w:firstLine="142"/>
              <w:jc w:val="both"/>
              <w:rPr>
                <w:i w:val="0"/>
                <w:sz w:val="22"/>
                <w:szCs w:val="22"/>
              </w:rPr>
            </w:pPr>
          </w:p>
        </w:tc>
        <w:tc>
          <w:tcPr>
            <w:tcW w:w="1648" w:type="dxa"/>
            <w:tcBorders>
              <w:top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bottom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top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Pr>
          <w:p w:rsidR="00F935F5" w:rsidRDefault="00F935F5" w:rsidP="00D45822">
            <w:pPr>
              <w:ind w:left="-142" w:firstLine="142"/>
              <w:jc w:val="both"/>
              <w:rPr>
                <w:i w:val="0"/>
                <w:sz w:val="22"/>
                <w:szCs w:val="22"/>
              </w:rPr>
            </w:pPr>
            <w:r>
              <w:rPr>
                <w:i w:val="0"/>
                <w:sz w:val="22"/>
                <w:szCs w:val="22"/>
              </w:rPr>
              <w:t xml:space="preserve">                        (podpis)</w:t>
            </w:r>
          </w:p>
        </w:tc>
      </w:tr>
    </w:tbl>
    <w:p w:rsidR="00F935F5" w:rsidRDefault="00F935F5" w:rsidP="00F935F5">
      <w:pPr>
        <w:ind w:left="-142" w:firstLine="142"/>
        <w:jc w:val="both"/>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EE738D" w:rsidRDefault="00F935F5" w:rsidP="00F935F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F935F5" w:rsidRDefault="00F935F5" w:rsidP="00F935F5">
      <w:pPr>
        <w:rPr>
          <w:b/>
          <w:i w:val="0"/>
          <w:sz w:val="22"/>
          <w:szCs w:val="22"/>
        </w:rPr>
      </w:pPr>
      <w:r>
        <w:rPr>
          <w:b/>
          <w:i w:val="0"/>
          <w:sz w:val="22"/>
          <w:szCs w:val="22"/>
        </w:rPr>
        <w:br w:type="page"/>
      </w:r>
    </w:p>
    <w:p w:rsidR="00AB4134" w:rsidRDefault="00AB4134" w:rsidP="00AB4134">
      <w:pPr>
        <w:pStyle w:val="Glava"/>
        <w:tabs>
          <w:tab w:val="clear" w:pos="4536"/>
          <w:tab w:val="clear" w:pos="9072"/>
        </w:tabs>
        <w:ind w:left="1080"/>
        <w:jc w:val="right"/>
        <w:rPr>
          <w:i w:val="0"/>
          <w:sz w:val="22"/>
          <w:szCs w:val="22"/>
        </w:rPr>
      </w:pPr>
    </w:p>
    <w:p w:rsidR="00F935F5" w:rsidRPr="0079325B" w:rsidRDefault="00F935F5" w:rsidP="00F935F5">
      <w:pPr>
        <w:pStyle w:val="Glava"/>
        <w:tabs>
          <w:tab w:val="clear" w:pos="4536"/>
          <w:tab w:val="clear" w:pos="9072"/>
        </w:tabs>
        <w:jc w:val="right"/>
        <w:rPr>
          <w:b/>
          <w:i w:val="0"/>
          <w:sz w:val="22"/>
          <w:szCs w:val="22"/>
        </w:rPr>
      </w:pPr>
      <w:r>
        <w:rPr>
          <w:b/>
          <w:i w:val="0"/>
          <w:sz w:val="22"/>
          <w:szCs w:val="22"/>
        </w:rPr>
        <w:t>PRILOGA 4</w:t>
      </w:r>
    </w:p>
    <w:p w:rsidR="00F935F5" w:rsidRPr="0079325B" w:rsidRDefault="00F935F5" w:rsidP="00F935F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F935F5" w:rsidRPr="00FF38DC" w:rsidTr="00D45822">
        <w:tc>
          <w:tcPr>
            <w:tcW w:w="2268" w:type="dxa"/>
            <w:vMerge w:val="restart"/>
          </w:tcPr>
          <w:p w:rsidR="00F935F5" w:rsidRPr="00FF38DC" w:rsidRDefault="00F935F5" w:rsidP="00D4582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bl>
    <w:p w:rsidR="00F935F5" w:rsidRDefault="00F935F5" w:rsidP="00F935F5">
      <w:pPr>
        <w:pStyle w:val="Glava"/>
        <w:tabs>
          <w:tab w:val="clear" w:pos="4536"/>
          <w:tab w:val="clear" w:pos="9072"/>
          <w:tab w:val="left" w:pos="2523"/>
        </w:tabs>
        <w:rPr>
          <w:b/>
          <w:i w:val="0"/>
          <w:sz w:val="22"/>
          <w:szCs w:val="22"/>
        </w:rPr>
      </w:pPr>
    </w:p>
    <w:p w:rsidR="00F935F5" w:rsidRPr="00FF38DC" w:rsidRDefault="00F935F5" w:rsidP="00F935F5">
      <w:pPr>
        <w:pStyle w:val="Glava"/>
        <w:tabs>
          <w:tab w:val="clear" w:pos="4536"/>
          <w:tab w:val="clear" w:pos="9072"/>
          <w:tab w:val="left" w:pos="2523"/>
        </w:tabs>
        <w:rPr>
          <w:b/>
          <w:i w:val="0"/>
          <w:sz w:val="22"/>
          <w:szCs w:val="22"/>
        </w:rPr>
      </w:pPr>
    </w:p>
    <w:p w:rsidR="00F935F5" w:rsidRPr="00E23471" w:rsidRDefault="00F935F5" w:rsidP="00F935F5">
      <w:pPr>
        <w:pStyle w:val="Glava"/>
        <w:tabs>
          <w:tab w:val="clear" w:pos="4536"/>
          <w:tab w:val="clear" w:pos="9072"/>
        </w:tabs>
        <w:jc w:val="center"/>
        <w:rPr>
          <w:b/>
          <w:i w:val="0"/>
          <w:sz w:val="28"/>
          <w:szCs w:val="28"/>
        </w:rPr>
      </w:pPr>
      <w:r w:rsidRPr="00E23471">
        <w:rPr>
          <w:b/>
          <w:i w:val="0"/>
          <w:sz w:val="28"/>
          <w:szCs w:val="28"/>
        </w:rPr>
        <w:t>POOBLASTILO FIZIČNE OSEBE</w:t>
      </w:r>
    </w:p>
    <w:p w:rsidR="00F935F5" w:rsidRPr="00600D7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«7560-17-20073 -</w:t>
      </w:r>
      <w:r w:rsidR="003F132B" w:rsidRPr="003F132B">
        <w:t xml:space="preserve"> </w:t>
      </w:r>
      <w:r w:rsidR="00D520C4" w:rsidRPr="00D520C4">
        <w:rPr>
          <w:i w:val="0"/>
          <w:sz w:val="22"/>
          <w:szCs w:val="22"/>
        </w:rPr>
        <w:t>Opravljanje inženirskih storitev in izvedba strokovnega nadzora pri gradnji prizidka k Zdravstvenemu domu Bežigrad</w:t>
      </w:r>
      <w:r>
        <w:rPr>
          <w:i w:val="0"/>
          <w:sz w:val="22"/>
          <w:szCs w:val="22"/>
        </w:rPr>
        <w:t>«, od Ministrstva za pravosodje pridobi potrdilo iz kazenske evidence fizičnih oseb.</w:t>
      </w:r>
    </w:p>
    <w:p w:rsidR="00F935F5"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r>
        <w:rPr>
          <w:i w:val="0"/>
          <w:sz w:val="22"/>
          <w:szCs w:val="22"/>
        </w:rPr>
        <w:t>Moji osebni podatki so:</w:t>
      </w:r>
    </w:p>
    <w:p w:rsidR="00F935F5" w:rsidRPr="00FF38DC" w:rsidRDefault="00F935F5" w:rsidP="00F935F5">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F935F5" w:rsidRPr="00B42EA8" w:rsidTr="00D45822">
        <w:tc>
          <w:tcPr>
            <w:tcW w:w="1701" w:type="dxa"/>
            <w:gridSpan w:val="3"/>
          </w:tcPr>
          <w:p w:rsidR="00F935F5" w:rsidRPr="00B42EA8" w:rsidRDefault="00F935F5" w:rsidP="00D4582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F935F5" w:rsidRPr="00B42EA8"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853" w:type="dxa"/>
            <w:gridSpan w:val="5"/>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418" w:type="dxa"/>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8928" w:type="dxa"/>
            <w:gridSpan w:val="8"/>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4253" w:type="dxa"/>
            <w:gridSpan w:val="6"/>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bl>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9D6CEB"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Pr="00FD00EB" w:rsidRDefault="00F935F5" w:rsidP="00F935F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F935F5">
      <w:pPr>
        <w:pStyle w:val="Glava"/>
        <w:tabs>
          <w:tab w:val="clear" w:pos="4536"/>
          <w:tab w:val="clear" w:pos="9072"/>
        </w:tabs>
        <w:ind w:left="1080"/>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sidRPr="0078749B">
        <w:rPr>
          <w:b/>
          <w:i w:val="0"/>
          <w:sz w:val="22"/>
          <w:szCs w:val="22"/>
        </w:rPr>
        <w:lastRenderedPageBreak/>
        <w:t xml:space="preserve">PRILOGA </w:t>
      </w:r>
      <w:r w:rsidR="002F4424">
        <w:rPr>
          <w:b/>
          <w:i w:val="0"/>
          <w:sz w:val="22"/>
          <w:szCs w:val="22"/>
        </w:rPr>
        <w:t>5</w:t>
      </w:r>
    </w:p>
    <w:p w:rsidR="00FE3CF1" w:rsidRDefault="00FE3CF1" w:rsidP="00FE3CF1">
      <w:pPr>
        <w:pStyle w:val="Glava"/>
        <w:tabs>
          <w:tab w:val="clear" w:pos="4536"/>
          <w:tab w:val="clear" w:pos="9072"/>
        </w:tabs>
        <w:jc w:val="center"/>
        <w:rPr>
          <w:b/>
          <w:i w:val="0"/>
          <w:sz w:val="28"/>
          <w:szCs w:val="28"/>
        </w:rPr>
      </w:pPr>
    </w:p>
    <w:p w:rsidR="00D96087" w:rsidRDefault="00D96087" w:rsidP="00FE3CF1">
      <w:pPr>
        <w:pStyle w:val="Glava"/>
        <w:tabs>
          <w:tab w:val="clear" w:pos="4536"/>
          <w:tab w:val="clear" w:pos="9072"/>
        </w:tabs>
        <w:jc w:val="center"/>
        <w:rPr>
          <w:b/>
          <w:i w:val="0"/>
          <w:sz w:val="28"/>
          <w:szCs w:val="28"/>
        </w:rPr>
      </w:pPr>
    </w:p>
    <w:p w:rsidR="00D96087" w:rsidRPr="0079325B" w:rsidRDefault="00D96087" w:rsidP="00D96087">
      <w:pPr>
        <w:ind w:left="1080"/>
        <w:jc w:val="center"/>
        <w:rPr>
          <w:b/>
          <w:i w:val="0"/>
          <w:sz w:val="28"/>
          <w:szCs w:val="28"/>
        </w:rPr>
      </w:pPr>
      <w:r w:rsidRPr="0079325B">
        <w:rPr>
          <w:b/>
          <w:i w:val="0"/>
          <w:sz w:val="28"/>
          <w:szCs w:val="28"/>
        </w:rPr>
        <w:t>SEZNAM KADROV, KI BODO DELA VODILI</w:t>
      </w:r>
    </w:p>
    <w:p w:rsidR="00D96087" w:rsidRPr="0079325B" w:rsidRDefault="00D96087" w:rsidP="00D96087">
      <w:pPr>
        <w:rPr>
          <w:i w:val="0"/>
          <w:sz w:val="22"/>
          <w:szCs w:val="22"/>
        </w:rPr>
      </w:pPr>
    </w:p>
    <w:p w:rsidR="00D96087" w:rsidRPr="0079325B" w:rsidRDefault="00D96087" w:rsidP="00D96087">
      <w:pPr>
        <w:rPr>
          <w:i w:val="0"/>
          <w:sz w:val="22"/>
          <w:szCs w:val="22"/>
        </w:rPr>
      </w:pPr>
    </w:p>
    <w:tbl>
      <w:tblPr>
        <w:tblW w:w="8460" w:type="dxa"/>
        <w:tblInd w:w="-34" w:type="dxa"/>
        <w:tblLook w:val="01E0" w:firstRow="1" w:lastRow="1" w:firstColumn="1" w:lastColumn="1" w:noHBand="0" w:noVBand="0"/>
      </w:tblPr>
      <w:tblGrid>
        <w:gridCol w:w="1426"/>
        <w:gridCol w:w="7034"/>
      </w:tblGrid>
      <w:tr w:rsidR="00D96087" w:rsidRPr="0079325B" w:rsidTr="002F4424">
        <w:tc>
          <w:tcPr>
            <w:tcW w:w="1426" w:type="dxa"/>
          </w:tcPr>
          <w:p w:rsidR="00D96087" w:rsidRPr="0079325B" w:rsidRDefault="00D96087" w:rsidP="002F4424">
            <w:pPr>
              <w:pStyle w:val="Glava"/>
              <w:tabs>
                <w:tab w:val="clear" w:pos="4536"/>
                <w:tab w:val="clear" w:pos="9072"/>
              </w:tabs>
              <w:ind w:left="-284" w:firstLine="318"/>
              <w:jc w:val="both"/>
              <w:rPr>
                <w:i w:val="0"/>
                <w:sz w:val="22"/>
                <w:szCs w:val="22"/>
              </w:rPr>
            </w:pPr>
            <w:r w:rsidRPr="0079325B">
              <w:rPr>
                <w:i w:val="0"/>
                <w:sz w:val="22"/>
                <w:szCs w:val="22"/>
              </w:rPr>
              <w:t>PONUDNIK:</w:t>
            </w:r>
          </w:p>
        </w:tc>
        <w:tc>
          <w:tcPr>
            <w:tcW w:w="7034" w:type="dxa"/>
            <w:tcBorders>
              <w:bottom w:val="single" w:sz="4" w:space="0" w:color="auto"/>
            </w:tcBorders>
          </w:tcPr>
          <w:p w:rsidR="00D96087" w:rsidRPr="0079325B" w:rsidRDefault="00D96087" w:rsidP="003C427E">
            <w:pPr>
              <w:pStyle w:val="Glava"/>
              <w:tabs>
                <w:tab w:val="clear" w:pos="4536"/>
                <w:tab w:val="clear" w:pos="9072"/>
              </w:tabs>
              <w:jc w:val="both"/>
              <w:rPr>
                <w:i w:val="0"/>
                <w:szCs w:val="24"/>
              </w:rPr>
            </w:pPr>
          </w:p>
        </w:tc>
      </w:tr>
    </w:tbl>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jc w:val="both"/>
        <w:rPr>
          <w:i w:val="0"/>
          <w:sz w:val="22"/>
          <w:szCs w:val="22"/>
        </w:rPr>
      </w:pPr>
    </w:p>
    <w:tbl>
      <w:tblPr>
        <w:tblpPr w:leftFromText="141" w:rightFromText="141" w:vertAnchor="text" w:horzAnchor="margin" w:tblpY="173"/>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2F4424" w:rsidRPr="0079325B" w:rsidTr="002F4424">
        <w:tc>
          <w:tcPr>
            <w:tcW w:w="621" w:type="dxa"/>
            <w:tcBorders>
              <w:bottom w:val="single" w:sz="4" w:space="0" w:color="auto"/>
            </w:tcBorders>
            <w:shd w:val="clear" w:color="auto" w:fill="E6E6E6"/>
            <w:vAlign w:val="center"/>
          </w:tcPr>
          <w:p w:rsidR="002F4424" w:rsidRPr="0079325B" w:rsidRDefault="002F4424" w:rsidP="002F4424">
            <w:pP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rsidR="002F4424" w:rsidRPr="0079325B" w:rsidRDefault="002F4424" w:rsidP="002F4424">
            <w:pPr>
              <w:jc w:val="center"/>
              <w:rPr>
                <w:b/>
                <w:i w:val="0"/>
                <w:sz w:val="20"/>
              </w:rPr>
            </w:pPr>
            <w:r w:rsidRPr="0079325B">
              <w:rPr>
                <w:b/>
                <w:i w:val="0"/>
                <w:sz w:val="20"/>
              </w:rPr>
              <w:t>Funkcija pri projektu</w:t>
            </w:r>
          </w:p>
        </w:tc>
        <w:tc>
          <w:tcPr>
            <w:tcW w:w="1985" w:type="dxa"/>
            <w:shd w:val="clear" w:color="auto" w:fill="E6E6E6"/>
            <w:vAlign w:val="center"/>
          </w:tcPr>
          <w:p w:rsidR="002F4424" w:rsidRPr="0079325B" w:rsidRDefault="002F4424" w:rsidP="002F4424">
            <w:pPr>
              <w:jc w:val="center"/>
              <w:rPr>
                <w:b/>
                <w:i w:val="0"/>
                <w:sz w:val="20"/>
              </w:rPr>
            </w:pPr>
            <w:r w:rsidRPr="0079325B">
              <w:rPr>
                <w:b/>
                <w:i w:val="0"/>
                <w:sz w:val="20"/>
              </w:rPr>
              <w:t>Ime in priimek</w:t>
            </w:r>
          </w:p>
        </w:tc>
        <w:tc>
          <w:tcPr>
            <w:tcW w:w="1701" w:type="dxa"/>
            <w:shd w:val="clear" w:color="auto" w:fill="E6E6E6"/>
            <w:vAlign w:val="center"/>
          </w:tcPr>
          <w:p w:rsidR="002F4424" w:rsidRPr="0079325B" w:rsidRDefault="002F4424" w:rsidP="002F4424">
            <w:pPr>
              <w:jc w:val="center"/>
              <w:rPr>
                <w:b/>
                <w:i w:val="0"/>
                <w:sz w:val="20"/>
              </w:rPr>
            </w:pPr>
            <w:r w:rsidRPr="0079325B">
              <w:rPr>
                <w:b/>
                <w:i w:val="0"/>
                <w:sz w:val="20"/>
              </w:rPr>
              <w:t>Izobrazba</w:t>
            </w:r>
          </w:p>
        </w:tc>
        <w:tc>
          <w:tcPr>
            <w:tcW w:w="992" w:type="dxa"/>
            <w:shd w:val="clear" w:color="auto" w:fill="E6E6E6"/>
            <w:vAlign w:val="center"/>
          </w:tcPr>
          <w:p w:rsidR="002F4424" w:rsidRPr="0079325B" w:rsidRDefault="002F4424" w:rsidP="002F4424">
            <w:pPr>
              <w:jc w:val="center"/>
              <w:rPr>
                <w:b/>
                <w:i w:val="0"/>
                <w:sz w:val="20"/>
              </w:rPr>
            </w:pPr>
            <w:r w:rsidRPr="0079325B">
              <w:rPr>
                <w:b/>
                <w:i w:val="0"/>
                <w:sz w:val="20"/>
              </w:rPr>
              <w:t>Delovna doba</w:t>
            </w:r>
          </w:p>
          <w:p w:rsidR="002F4424" w:rsidRPr="0079325B" w:rsidRDefault="002F4424" w:rsidP="002F4424">
            <w:pPr>
              <w:jc w:val="center"/>
              <w:rPr>
                <w:b/>
                <w:i w:val="0"/>
                <w:sz w:val="20"/>
              </w:rPr>
            </w:pPr>
            <w:r w:rsidRPr="0079325B">
              <w:rPr>
                <w:b/>
                <w:i w:val="0"/>
                <w:sz w:val="20"/>
              </w:rPr>
              <w:t>(v letih)</w:t>
            </w:r>
          </w:p>
        </w:tc>
        <w:tc>
          <w:tcPr>
            <w:tcW w:w="1589" w:type="dxa"/>
            <w:shd w:val="clear" w:color="auto" w:fill="E6E6E6"/>
            <w:vAlign w:val="center"/>
          </w:tcPr>
          <w:p w:rsidR="002F4424" w:rsidRPr="0079325B" w:rsidRDefault="002F4424" w:rsidP="002F4424">
            <w:pPr>
              <w:jc w:val="center"/>
              <w:rPr>
                <w:b/>
                <w:i w:val="0"/>
                <w:sz w:val="20"/>
              </w:rPr>
            </w:pPr>
            <w:r w:rsidRPr="0079325B">
              <w:rPr>
                <w:b/>
                <w:i w:val="0"/>
                <w:sz w:val="20"/>
              </w:rPr>
              <w:t>Strokovni izpit</w:t>
            </w:r>
          </w:p>
          <w:p w:rsidR="002F4424" w:rsidRPr="0079325B" w:rsidRDefault="002F4424" w:rsidP="002F4424">
            <w:pPr>
              <w:jc w:val="center"/>
              <w:rPr>
                <w:b/>
                <w:i w:val="0"/>
                <w:sz w:val="20"/>
              </w:rPr>
            </w:pPr>
            <w:r w:rsidRPr="0079325B">
              <w:rPr>
                <w:b/>
                <w:i w:val="0"/>
                <w:sz w:val="20"/>
              </w:rPr>
              <w:t>(št. Potrdila</w:t>
            </w:r>
            <w:r>
              <w:rPr>
                <w:b/>
                <w:i w:val="0"/>
                <w:sz w:val="20"/>
              </w:rPr>
              <w:t>: IZS, ZAPS</w:t>
            </w:r>
            <w:r w:rsidRPr="0079325B">
              <w:rPr>
                <w:b/>
                <w:i w:val="0"/>
                <w:sz w:val="20"/>
              </w:rPr>
              <w:t>)</w:t>
            </w:r>
          </w:p>
        </w:tc>
      </w:tr>
      <w:tr w:rsidR="002F4424" w:rsidRPr="0079325B"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sidRPr="00021AC4">
              <w:rPr>
                <w:i w:val="0"/>
                <w:sz w:val="22"/>
                <w:szCs w:val="22"/>
              </w:rPr>
              <w:t>1</w:t>
            </w:r>
          </w:p>
        </w:tc>
        <w:tc>
          <w:tcPr>
            <w:tcW w:w="2268" w:type="dxa"/>
            <w:shd w:val="clear" w:color="auto" w:fill="E6E6E6"/>
            <w:vAlign w:val="center"/>
          </w:tcPr>
          <w:p w:rsidR="002F4424" w:rsidRPr="00F23214" w:rsidRDefault="002F4424" w:rsidP="002F4424">
            <w:pPr>
              <w:pStyle w:val="Glava"/>
              <w:tabs>
                <w:tab w:val="clear" w:pos="4536"/>
                <w:tab w:val="clear" w:pos="9072"/>
              </w:tabs>
              <w:jc w:val="center"/>
              <w:rPr>
                <w:b/>
                <w:i w:val="0"/>
                <w:sz w:val="16"/>
                <w:szCs w:val="16"/>
              </w:rPr>
            </w:pPr>
            <w:r w:rsidRPr="00F23214">
              <w:rPr>
                <w:b/>
                <w:i w:val="0"/>
                <w:sz w:val="16"/>
                <w:szCs w:val="16"/>
              </w:rPr>
              <w:t>ODGOVORNI NADZORNIK</w:t>
            </w:r>
          </w:p>
        </w:tc>
        <w:tc>
          <w:tcPr>
            <w:tcW w:w="1985" w:type="dxa"/>
          </w:tcPr>
          <w:p w:rsidR="002F4424" w:rsidRPr="00F23214"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79325B" w:rsidRDefault="002F4424" w:rsidP="002F4424">
            <w:pPr>
              <w:pStyle w:val="Glava"/>
              <w:tabs>
                <w:tab w:val="clear" w:pos="4536"/>
                <w:tab w:val="clear" w:pos="9072"/>
              </w:tabs>
              <w:jc w:val="both"/>
              <w:rPr>
                <w:i w:val="0"/>
                <w:sz w:val="22"/>
                <w:szCs w:val="22"/>
              </w:rPr>
            </w:pPr>
          </w:p>
        </w:tc>
        <w:tc>
          <w:tcPr>
            <w:tcW w:w="1589" w:type="dxa"/>
          </w:tcPr>
          <w:p w:rsidR="002F4424" w:rsidRPr="0079325B" w:rsidRDefault="002F4424" w:rsidP="002F4424">
            <w:pPr>
              <w:pStyle w:val="Glava"/>
              <w:tabs>
                <w:tab w:val="clear" w:pos="4536"/>
                <w:tab w:val="clear" w:pos="9072"/>
              </w:tabs>
              <w:jc w:val="both"/>
              <w:rPr>
                <w:i w:val="0"/>
                <w:sz w:val="28"/>
                <w:szCs w:val="28"/>
              </w:rPr>
            </w:pPr>
          </w:p>
          <w:p w:rsidR="002F4424" w:rsidRPr="0079325B" w:rsidRDefault="002F4424" w:rsidP="002F4424">
            <w:pPr>
              <w:pStyle w:val="Glava"/>
              <w:tabs>
                <w:tab w:val="clear" w:pos="4536"/>
                <w:tab w:val="clear" w:pos="9072"/>
              </w:tabs>
              <w:jc w:val="both"/>
              <w:rPr>
                <w:i w:val="0"/>
                <w:sz w:val="28"/>
                <w:szCs w:val="28"/>
              </w:rPr>
            </w:pPr>
          </w:p>
          <w:p w:rsidR="002F4424" w:rsidRPr="0079325B" w:rsidRDefault="002F4424" w:rsidP="002F4424">
            <w:pPr>
              <w:pStyle w:val="Glava"/>
              <w:tabs>
                <w:tab w:val="clear" w:pos="4536"/>
                <w:tab w:val="clear" w:pos="9072"/>
              </w:tabs>
              <w:jc w:val="both"/>
              <w:rPr>
                <w:i w:val="0"/>
                <w:sz w:val="28"/>
                <w:szCs w:val="28"/>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sidRPr="00021AC4">
              <w:rPr>
                <w:i w:val="0"/>
                <w:sz w:val="22"/>
                <w:szCs w:val="22"/>
              </w:rPr>
              <w:t>2</w:t>
            </w:r>
          </w:p>
        </w:tc>
        <w:tc>
          <w:tcPr>
            <w:tcW w:w="2268" w:type="dxa"/>
            <w:shd w:val="clear" w:color="auto" w:fill="E6E6E6"/>
            <w:vAlign w:val="center"/>
          </w:tcPr>
          <w:p w:rsidR="002F4424" w:rsidRPr="00F23214" w:rsidRDefault="002F4424" w:rsidP="002F4424">
            <w:pPr>
              <w:pStyle w:val="Glava"/>
              <w:tabs>
                <w:tab w:val="clear" w:pos="4536"/>
                <w:tab w:val="clear" w:pos="9072"/>
              </w:tabs>
              <w:jc w:val="center"/>
              <w:rPr>
                <w:b/>
                <w:i w:val="0"/>
                <w:sz w:val="20"/>
              </w:rPr>
            </w:pPr>
            <w:r w:rsidRPr="00F23214">
              <w:rPr>
                <w:b/>
                <w:i w:val="0"/>
                <w:sz w:val="16"/>
                <w:szCs w:val="16"/>
              </w:rPr>
              <w:t>ODGOVORNI NADZORNIK DEL ZA PODROČJE GRADBENIH IN OBRTNIŠKIH DEL TER VGRADNJO OPREME</w:t>
            </w:r>
          </w:p>
        </w:tc>
        <w:tc>
          <w:tcPr>
            <w:tcW w:w="1985" w:type="dxa"/>
          </w:tcPr>
          <w:p w:rsidR="002F4424" w:rsidRPr="00F23214"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Pr>
                <w:i w:val="0"/>
                <w:sz w:val="22"/>
                <w:szCs w:val="22"/>
              </w:rPr>
              <w:t>3</w:t>
            </w:r>
          </w:p>
        </w:tc>
        <w:tc>
          <w:tcPr>
            <w:tcW w:w="2268" w:type="dxa"/>
            <w:shd w:val="clear" w:color="auto" w:fill="E6E6E6"/>
            <w:vAlign w:val="center"/>
          </w:tcPr>
          <w:p w:rsidR="002F4424" w:rsidRPr="00F23214" w:rsidRDefault="002F4424" w:rsidP="002F4424">
            <w:pPr>
              <w:pStyle w:val="Glava"/>
              <w:tabs>
                <w:tab w:val="clear" w:pos="4536"/>
                <w:tab w:val="clear" w:pos="9072"/>
              </w:tabs>
              <w:jc w:val="center"/>
              <w:rPr>
                <w:b/>
                <w:i w:val="0"/>
                <w:sz w:val="20"/>
              </w:rPr>
            </w:pPr>
            <w:r w:rsidRPr="00F23214">
              <w:rPr>
                <w:b/>
                <w:i w:val="0"/>
                <w:sz w:val="16"/>
                <w:szCs w:val="16"/>
              </w:rPr>
              <w:t>ODGOVORNI NADZORNIK POSAMEZNIH DEL ZA PODROČJE ELEKTRO INŠTALACIJSKIH DEL</w:t>
            </w:r>
          </w:p>
        </w:tc>
        <w:tc>
          <w:tcPr>
            <w:tcW w:w="1985" w:type="dxa"/>
          </w:tcPr>
          <w:p w:rsidR="002F4424" w:rsidRPr="00F23214"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r w:rsidR="002F4424" w:rsidRPr="000D17B5" w:rsidTr="002F4424">
        <w:tc>
          <w:tcPr>
            <w:tcW w:w="621" w:type="dxa"/>
            <w:shd w:val="clear" w:color="auto" w:fill="E6E6E6"/>
            <w:vAlign w:val="center"/>
          </w:tcPr>
          <w:p w:rsidR="002F4424" w:rsidRPr="00021AC4" w:rsidRDefault="002F4424" w:rsidP="002F4424">
            <w:pPr>
              <w:pStyle w:val="Glava"/>
              <w:tabs>
                <w:tab w:val="clear" w:pos="4536"/>
                <w:tab w:val="clear" w:pos="9072"/>
              </w:tabs>
              <w:rPr>
                <w:i w:val="0"/>
                <w:sz w:val="22"/>
                <w:szCs w:val="22"/>
              </w:rPr>
            </w:pPr>
            <w:r>
              <w:rPr>
                <w:i w:val="0"/>
                <w:sz w:val="22"/>
                <w:szCs w:val="22"/>
              </w:rPr>
              <w:t>4</w:t>
            </w:r>
          </w:p>
        </w:tc>
        <w:tc>
          <w:tcPr>
            <w:tcW w:w="2268" w:type="dxa"/>
            <w:shd w:val="clear" w:color="auto" w:fill="E6E6E6"/>
            <w:vAlign w:val="center"/>
          </w:tcPr>
          <w:p w:rsidR="002F4424" w:rsidRPr="00F23214" w:rsidRDefault="002F4424" w:rsidP="002F4424">
            <w:pPr>
              <w:pStyle w:val="Glava"/>
              <w:tabs>
                <w:tab w:val="clear" w:pos="4536"/>
                <w:tab w:val="clear" w:pos="9072"/>
              </w:tabs>
              <w:jc w:val="center"/>
              <w:rPr>
                <w:b/>
                <w:i w:val="0"/>
                <w:sz w:val="20"/>
              </w:rPr>
            </w:pPr>
            <w:r w:rsidRPr="00F23214">
              <w:rPr>
                <w:b/>
                <w:i w:val="0"/>
                <w:sz w:val="16"/>
                <w:szCs w:val="16"/>
              </w:rPr>
              <w:t>ODGOVORNI NADZORNIK POSAMEZNIH DEL ZA PODROČJE STROJNO INŠTALACIJSKIH DEL</w:t>
            </w:r>
          </w:p>
        </w:tc>
        <w:tc>
          <w:tcPr>
            <w:tcW w:w="1985" w:type="dxa"/>
          </w:tcPr>
          <w:p w:rsidR="002F4424" w:rsidRPr="00F23214" w:rsidRDefault="002F4424" w:rsidP="002F4424">
            <w:pPr>
              <w:pStyle w:val="Glava"/>
              <w:tabs>
                <w:tab w:val="clear" w:pos="4536"/>
                <w:tab w:val="clear" w:pos="9072"/>
              </w:tabs>
              <w:jc w:val="both"/>
              <w:rPr>
                <w:i w:val="0"/>
                <w:sz w:val="22"/>
                <w:szCs w:val="22"/>
              </w:rPr>
            </w:pPr>
          </w:p>
        </w:tc>
        <w:tc>
          <w:tcPr>
            <w:tcW w:w="1701" w:type="dxa"/>
          </w:tcPr>
          <w:p w:rsidR="002F4424" w:rsidRPr="00F23214" w:rsidRDefault="002F4424" w:rsidP="002F4424">
            <w:pPr>
              <w:pStyle w:val="Glava"/>
              <w:tabs>
                <w:tab w:val="clear" w:pos="4536"/>
                <w:tab w:val="clear" w:pos="9072"/>
              </w:tabs>
              <w:jc w:val="both"/>
              <w:rPr>
                <w:i w:val="0"/>
                <w:sz w:val="22"/>
                <w:szCs w:val="22"/>
              </w:rPr>
            </w:pPr>
          </w:p>
        </w:tc>
        <w:tc>
          <w:tcPr>
            <w:tcW w:w="992" w:type="dxa"/>
          </w:tcPr>
          <w:p w:rsidR="002F4424" w:rsidRPr="000D17B5" w:rsidRDefault="002F4424" w:rsidP="002F4424">
            <w:pPr>
              <w:pStyle w:val="Glava"/>
              <w:tabs>
                <w:tab w:val="clear" w:pos="4536"/>
                <w:tab w:val="clear" w:pos="9072"/>
              </w:tabs>
              <w:jc w:val="both"/>
              <w:rPr>
                <w:i w:val="0"/>
                <w:sz w:val="22"/>
                <w:szCs w:val="22"/>
                <w:highlight w:val="yellow"/>
              </w:rPr>
            </w:pPr>
          </w:p>
        </w:tc>
        <w:tc>
          <w:tcPr>
            <w:tcW w:w="1589" w:type="dxa"/>
          </w:tcPr>
          <w:p w:rsidR="002F4424" w:rsidRPr="000D17B5" w:rsidRDefault="002F4424" w:rsidP="002F4424">
            <w:pPr>
              <w:pStyle w:val="Glava"/>
              <w:tabs>
                <w:tab w:val="clear" w:pos="4536"/>
                <w:tab w:val="clear" w:pos="9072"/>
              </w:tabs>
              <w:jc w:val="both"/>
              <w:rPr>
                <w:i w:val="0"/>
                <w:sz w:val="28"/>
                <w:szCs w:val="28"/>
                <w:highlight w:val="yellow"/>
              </w:rPr>
            </w:pPr>
          </w:p>
        </w:tc>
      </w:tr>
    </w:tbl>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ind w:left="1080"/>
        <w:jc w:val="both"/>
        <w:rPr>
          <w:i w:val="0"/>
          <w:sz w:val="22"/>
          <w:szCs w:val="22"/>
        </w:rPr>
      </w:pPr>
    </w:p>
    <w:p w:rsidR="00D96087" w:rsidRPr="0079325B" w:rsidRDefault="00D96087" w:rsidP="002F4424">
      <w:pPr>
        <w:pStyle w:val="Glava"/>
        <w:tabs>
          <w:tab w:val="clear" w:pos="4536"/>
          <w:tab w:val="clear" w:pos="9072"/>
        </w:tabs>
        <w:ind w:left="1080" w:hanging="122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6087" w:rsidRPr="0079325B" w:rsidRDefault="00D96087" w:rsidP="00D96087">
      <w:pPr>
        <w:pStyle w:val="Glava"/>
        <w:tabs>
          <w:tab w:val="clear" w:pos="4536"/>
          <w:tab w:val="clear" w:pos="9072"/>
        </w:tabs>
        <w:ind w:left="1080"/>
        <w:jc w:val="both"/>
        <w:rPr>
          <w:i w:val="0"/>
          <w:sz w:val="22"/>
          <w:szCs w:val="22"/>
        </w:rPr>
      </w:pPr>
    </w:p>
    <w:p w:rsidR="002F4424" w:rsidRDefault="002F4424">
      <w:pPr>
        <w:rPr>
          <w:i w:val="0"/>
          <w:sz w:val="22"/>
          <w:szCs w:val="22"/>
        </w:rPr>
      </w:pPr>
      <w:r>
        <w:rPr>
          <w:i w:val="0"/>
          <w:sz w:val="22"/>
          <w:szCs w:val="22"/>
        </w:rPr>
        <w:br w:type="page"/>
      </w:r>
    </w:p>
    <w:p w:rsidR="002F4424" w:rsidRPr="00A17E62" w:rsidRDefault="002F4424" w:rsidP="002F4424">
      <w:pPr>
        <w:pStyle w:val="Glava"/>
        <w:tabs>
          <w:tab w:val="clear" w:pos="4536"/>
          <w:tab w:val="clear" w:pos="9072"/>
        </w:tabs>
        <w:jc w:val="right"/>
        <w:rPr>
          <w:b/>
          <w:i w:val="0"/>
          <w:sz w:val="22"/>
          <w:szCs w:val="22"/>
        </w:rPr>
      </w:pPr>
      <w:r>
        <w:rPr>
          <w:b/>
          <w:i w:val="0"/>
          <w:sz w:val="22"/>
          <w:szCs w:val="22"/>
        </w:rPr>
        <w:lastRenderedPageBreak/>
        <w:t>PRILOGA 5/</w:t>
      </w:r>
      <w:r w:rsidR="003F132B">
        <w:rPr>
          <w:b/>
          <w:i w:val="0"/>
          <w:sz w:val="22"/>
          <w:szCs w:val="22"/>
        </w:rPr>
        <w:t>1</w:t>
      </w:r>
    </w:p>
    <w:p w:rsidR="002F4424" w:rsidRDefault="002F4424" w:rsidP="002F4424">
      <w:pPr>
        <w:pStyle w:val="Glava"/>
        <w:tabs>
          <w:tab w:val="clear" w:pos="4536"/>
          <w:tab w:val="clear" w:pos="9072"/>
        </w:tabs>
        <w:ind w:left="1080"/>
        <w:jc w:val="center"/>
        <w:rPr>
          <w:b/>
          <w:i w:val="0"/>
          <w:sz w:val="28"/>
          <w:szCs w:val="28"/>
        </w:rPr>
      </w:pPr>
    </w:p>
    <w:p w:rsidR="002F4424" w:rsidRPr="0079325B" w:rsidRDefault="002F4424" w:rsidP="002F4424">
      <w:pPr>
        <w:pStyle w:val="Glava"/>
        <w:tabs>
          <w:tab w:val="clear" w:pos="4536"/>
          <w:tab w:val="clear" w:pos="9072"/>
        </w:tabs>
        <w:ind w:left="1080"/>
        <w:jc w:val="center"/>
        <w:rPr>
          <w:b/>
          <w:i w:val="0"/>
          <w:sz w:val="28"/>
          <w:szCs w:val="28"/>
        </w:rPr>
      </w:pPr>
      <w:r w:rsidRPr="0079325B">
        <w:rPr>
          <w:b/>
          <w:i w:val="0"/>
          <w:sz w:val="28"/>
          <w:szCs w:val="28"/>
        </w:rPr>
        <w:t>REFERENČNA TABELA</w:t>
      </w: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2F4424" w:rsidRPr="0079325B" w:rsidTr="002F4424">
        <w:tc>
          <w:tcPr>
            <w:tcW w:w="1426" w:type="dxa"/>
          </w:tcPr>
          <w:p w:rsidR="002F4424" w:rsidRPr="0079325B" w:rsidRDefault="002F4424" w:rsidP="00D45822">
            <w:pPr>
              <w:pStyle w:val="Glava"/>
              <w:tabs>
                <w:tab w:val="clear" w:pos="4536"/>
                <w:tab w:val="clear" w:pos="9072"/>
              </w:tabs>
              <w:jc w:val="both"/>
              <w:rPr>
                <w:i w:val="0"/>
                <w:sz w:val="22"/>
                <w:szCs w:val="22"/>
              </w:rPr>
            </w:pPr>
            <w:r w:rsidRPr="0079325B">
              <w:rPr>
                <w:i w:val="0"/>
                <w:sz w:val="22"/>
                <w:szCs w:val="22"/>
              </w:rPr>
              <w:t>PONUDNIK:</w:t>
            </w:r>
          </w:p>
        </w:tc>
        <w:tc>
          <w:tcPr>
            <w:tcW w:w="6748" w:type="dxa"/>
            <w:tcBorders>
              <w:bottom w:val="single" w:sz="4" w:space="0" w:color="auto"/>
            </w:tcBorders>
          </w:tcPr>
          <w:p w:rsidR="002F4424" w:rsidRPr="0079325B" w:rsidRDefault="002F4424" w:rsidP="00D45822">
            <w:pPr>
              <w:pStyle w:val="Glava"/>
              <w:tabs>
                <w:tab w:val="clear" w:pos="4536"/>
                <w:tab w:val="clear" w:pos="9072"/>
              </w:tabs>
              <w:jc w:val="both"/>
              <w:rPr>
                <w:i w:val="0"/>
                <w:szCs w:val="24"/>
              </w:rPr>
            </w:pPr>
          </w:p>
        </w:tc>
      </w:tr>
    </w:tbl>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p w:rsidR="00343520" w:rsidRPr="00343520" w:rsidRDefault="002F4424" w:rsidP="00343520">
      <w:pPr>
        <w:pStyle w:val="Glava"/>
        <w:jc w:val="both"/>
        <w:rPr>
          <w:i w:val="0"/>
          <w:sz w:val="22"/>
          <w:szCs w:val="22"/>
        </w:rPr>
      </w:pPr>
      <w:r w:rsidRPr="0078749B">
        <w:rPr>
          <w:i w:val="0"/>
          <w:sz w:val="22"/>
          <w:szCs w:val="22"/>
        </w:rPr>
        <w:t xml:space="preserve">Odgovorni nadzornik in odgovorni nadzorniki posameznih del </w:t>
      </w:r>
      <w:r w:rsidR="004D5DF6" w:rsidRPr="0078749B">
        <w:rPr>
          <w:i w:val="0"/>
          <w:sz w:val="22"/>
          <w:szCs w:val="22"/>
        </w:rPr>
        <w:t>je</w:t>
      </w:r>
      <w:r w:rsidRPr="0078749B">
        <w:rPr>
          <w:i w:val="0"/>
          <w:sz w:val="22"/>
          <w:szCs w:val="22"/>
        </w:rPr>
        <w:t xml:space="preserve">, vsak posebej,  od 1. 1. 2011 dalje </w:t>
      </w:r>
      <w:r w:rsidR="00343520" w:rsidRPr="00343520">
        <w:rPr>
          <w:i w:val="0"/>
          <w:sz w:val="22"/>
          <w:szCs w:val="22"/>
        </w:rPr>
        <w:t>uspešno, kvalitetno, strokovno in v skladu s pogodbenimi določili zaključili vsaj dva (2) istovrstna posla t.j. izvajanje strokovnega nadzora nad gradnjo objektov s področja visokih gradenj in za katera je bilo pridobljeno uporabno dovoljenje:</w:t>
      </w:r>
    </w:p>
    <w:p w:rsidR="00343520" w:rsidRPr="00343520" w:rsidRDefault="00343520" w:rsidP="00343520">
      <w:pPr>
        <w:pStyle w:val="Glava"/>
        <w:jc w:val="both"/>
        <w:rPr>
          <w:i w:val="0"/>
          <w:sz w:val="22"/>
          <w:szCs w:val="22"/>
        </w:rPr>
      </w:pPr>
      <w:r w:rsidRPr="00343520">
        <w:rPr>
          <w:i w:val="0"/>
          <w:sz w:val="22"/>
          <w:szCs w:val="22"/>
        </w:rPr>
        <w:t>-</w:t>
      </w:r>
      <w:r w:rsidRPr="00343520">
        <w:rPr>
          <w:i w:val="0"/>
          <w:sz w:val="22"/>
          <w:szCs w:val="22"/>
        </w:rPr>
        <w:tab/>
      </w:r>
      <w:r w:rsidR="00147E0B">
        <w:rPr>
          <w:i w:val="0"/>
          <w:sz w:val="22"/>
          <w:szCs w:val="22"/>
        </w:rPr>
        <w:t xml:space="preserve"> </w:t>
      </w:r>
      <w:r w:rsidRPr="00343520">
        <w:rPr>
          <w:i w:val="0"/>
          <w:sz w:val="22"/>
          <w:szCs w:val="22"/>
        </w:rPr>
        <w:t>en (1) posel s klasifikacijsko oznako 12201, 12301, 12420, 12630, 12640 in 12740 v vrednosti gradbeno obrtniških in instalacijskih del najmanj 2,0 mio EUR z DDV in</w:t>
      </w:r>
    </w:p>
    <w:p w:rsidR="00343520" w:rsidRPr="00343520" w:rsidRDefault="00343520" w:rsidP="00343520">
      <w:pPr>
        <w:pStyle w:val="Glava"/>
        <w:tabs>
          <w:tab w:val="clear" w:pos="4536"/>
          <w:tab w:val="clear" w:pos="9072"/>
        </w:tabs>
        <w:jc w:val="both"/>
        <w:rPr>
          <w:i w:val="0"/>
          <w:sz w:val="22"/>
          <w:szCs w:val="22"/>
        </w:rPr>
      </w:pPr>
      <w:r w:rsidRPr="00343520">
        <w:rPr>
          <w:i w:val="0"/>
          <w:sz w:val="22"/>
          <w:szCs w:val="22"/>
        </w:rPr>
        <w:t>-</w:t>
      </w:r>
      <w:r w:rsidRPr="00343520">
        <w:rPr>
          <w:i w:val="0"/>
          <w:sz w:val="22"/>
          <w:szCs w:val="22"/>
        </w:rPr>
        <w:tab/>
        <w:t>en (1) posel s klasifikacijsko oznako 12201, 12301, 12420, 12630, 12640 in 12740 v vrednosti gradbeno obrtniških in instalacijskih del najmanj 3,0 mio EUR z DDV.</w:t>
      </w:r>
    </w:p>
    <w:p w:rsidR="002F4424"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4424" w:rsidRPr="0079325B" w:rsidRDefault="002F4424" w:rsidP="002F4424">
      <w:pPr>
        <w:pStyle w:val="Glava"/>
        <w:tabs>
          <w:tab w:val="clear" w:pos="4536"/>
          <w:tab w:val="clear" w:pos="9072"/>
        </w:tabs>
        <w:ind w:left="1080"/>
        <w:jc w:val="both"/>
        <w:rPr>
          <w:i w:val="0"/>
          <w:sz w:val="22"/>
          <w:szCs w:val="22"/>
        </w:rPr>
      </w:pP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53"/>
        <w:gridCol w:w="1521"/>
        <w:gridCol w:w="2088"/>
        <w:gridCol w:w="1717"/>
      </w:tblGrid>
      <w:tr w:rsidR="002F4424" w:rsidRPr="0079325B" w:rsidTr="002F4424">
        <w:tc>
          <w:tcPr>
            <w:tcW w:w="1725" w:type="dxa"/>
            <w:vAlign w:val="center"/>
          </w:tcPr>
          <w:p w:rsidR="002F4424" w:rsidRPr="00CA7D2B" w:rsidRDefault="002F4424" w:rsidP="00D45822">
            <w:pPr>
              <w:jc w:val="center"/>
              <w:rPr>
                <w:b/>
                <w:i w:val="0"/>
                <w:sz w:val="20"/>
              </w:rPr>
            </w:pPr>
            <w:r w:rsidRPr="00CA7D2B">
              <w:rPr>
                <w:b/>
                <w:i w:val="0"/>
                <w:sz w:val="20"/>
              </w:rPr>
              <w:t>Naziv investitorja oz. naročnika referenčnega posla</w:t>
            </w:r>
          </w:p>
        </w:tc>
        <w:tc>
          <w:tcPr>
            <w:tcW w:w="2053" w:type="dxa"/>
            <w:vAlign w:val="center"/>
          </w:tcPr>
          <w:p w:rsidR="002F4424" w:rsidRPr="00B0321F" w:rsidRDefault="002F4424" w:rsidP="00D45822">
            <w:pPr>
              <w:jc w:val="center"/>
              <w:rPr>
                <w:b/>
                <w:i w:val="0"/>
                <w:sz w:val="20"/>
              </w:rPr>
            </w:pPr>
            <w:r w:rsidRPr="00B0321F">
              <w:rPr>
                <w:b/>
                <w:i w:val="0"/>
                <w:sz w:val="20"/>
              </w:rPr>
              <w:t>Predmet referenčnega posla – kratek opis del</w:t>
            </w:r>
          </w:p>
        </w:tc>
        <w:tc>
          <w:tcPr>
            <w:tcW w:w="1521" w:type="dxa"/>
            <w:vAlign w:val="center"/>
          </w:tcPr>
          <w:p w:rsidR="002F4424" w:rsidRDefault="002F4424" w:rsidP="00D45822">
            <w:pPr>
              <w:jc w:val="center"/>
              <w:rPr>
                <w:b/>
                <w:i w:val="0"/>
                <w:sz w:val="20"/>
              </w:rPr>
            </w:pPr>
            <w:r w:rsidRPr="00B0321F">
              <w:rPr>
                <w:b/>
                <w:i w:val="0"/>
                <w:sz w:val="20"/>
              </w:rPr>
              <w:t>Datum začetka in</w:t>
            </w:r>
          </w:p>
          <w:p w:rsidR="002F4424" w:rsidRPr="00B0321F" w:rsidRDefault="002F4424" w:rsidP="00D45822">
            <w:pPr>
              <w:jc w:val="center"/>
              <w:rPr>
                <w:b/>
                <w:i w:val="0"/>
                <w:sz w:val="20"/>
              </w:rPr>
            </w:pPr>
            <w:r w:rsidRPr="00B0321F">
              <w:rPr>
                <w:b/>
                <w:i w:val="0"/>
                <w:sz w:val="20"/>
              </w:rPr>
              <w:t xml:space="preserve"> končanja posla</w:t>
            </w:r>
          </w:p>
        </w:tc>
        <w:tc>
          <w:tcPr>
            <w:tcW w:w="2088" w:type="dxa"/>
            <w:vAlign w:val="center"/>
          </w:tcPr>
          <w:p w:rsidR="002F4424" w:rsidRPr="00B0321F" w:rsidRDefault="002F4424" w:rsidP="00D45822">
            <w:pPr>
              <w:jc w:val="center"/>
              <w:rPr>
                <w:b/>
                <w:i w:val="0"/>
                <w:sz w:val="20"/>
              </w:rPr>
            </w:pPr>
            <w:r w:rsidRPr="00B0321F">
              <w:rPr>
                <w:b/>
                <w:i w:val="0"/>
                <w:sz w:val="20"/>
              </w:rPr>
              <w:t>Vrednost posla</w:t>
            </w:r>
          </w:p>
        </w:tc>
        <w:tc>
          <w:tcPr>
            <w:tcW w:w="1717" w:type="dxa"/>
          </w:tcPr>
          <w:p w:rsidR="002F4424" w:rsidRPr="00343520" w:rsidRDefault="002F4424" w:rsidP="00D45822">
            <w:pPr>
              <w:rPr>
                <w:b/>
                <w:i w:val="0"/>
                <w:sz w:val="20"/>
              </w:rPr>
            </w:pPr>
            <w:r w:rsidRPr="00343520">
              <w:rPr>
                <w:b/>
                <w:i w:val="0"/>
                <w:sz w:val="20"/>
              </w:rPr>
              <w:t>Datum izdaje uporabnega dovoljenja/ št. upor. dovolj./</w:t>
            </w:r>
          </w:p>
          <w:p w:rsidR="002F4424" w:rsidRPr="00343520" w:rsidRDefault="002F4424" w:rsidP="00D45822">
            <w:pPr>
              <w:rPr>
                <w:b/>
                <w:i w:val="0"/>
                <w:sz w:val="20"/>
              </w:rPr>
            </w:pPr>
            <w:r w:rsidRPr="00343520">
              <w:rPr>
                <w:b/>
                <w:i w:val="0"/>
                <w:sz w:val="20"/>
              </w:rPr>
              <w:t>naslov izdajatelja</w:t>
            </w:r>
          </w:p>
        </w:tc>
      </w:tr>
      <w:tr w:rsidR="002F4424" w:rsidRPr="0079325B" w:rsidTr="002F4424">
        <w:tc>
          <w:tcPr>
            <w:tcW w:w="1725" w:type="dxa"/>
          </w:tcPr>
          <w:p w:rsidR="002F4424" w:rsidRPr="0079325B" w:rsidRDefault="002F4424" w:rsidP="00D45822">
            <w:pPr>
              <w:pStyle w:val="Glava"/>
              <w:tabs>
                <w:tab w:val="clear" w:pos="4536"/>
                <w:tab w:val="clear" w:pos="9072"/>
              </w:tabs>
              <w:jc w:val="both"/>
              <w:rPr>
                <w:i w:val="0"/>
                <w:sz w:val="22"/>
                <w:szCs w:val="22"/>
              </w:rPr>
            </w:pPr>
          </w:p>
        </w:tc>
        <w:tc>
          <w:tcPr>
            <w:tcW w:w="2053" w:type="dxa"/>
          </w:tcPr>
          <w:p w:rsidR="002F4424" w:rsidRPr="0079325B" w:rsidRDefault="002F4424" w:rsidP="00D45822">
            <w:pPr>
              <w:pStyle w:val="Glava"/>
              <w:tabs>
                <w:tab w:val="clear" w:pos="4536"/>
                <w:tab w:val="clear" w:pos="9072"/>
              </w:tabs>
              <w:jc w:val="both"/>
              <w:rPr>
                <w:i w:val="0"/>
                <w:sz w:val="22"/>
                <w:szCs w:val="22"/>
              </w:rPr>
            </w:pPr>
          </w:p>
        </w:tc>
        <w:tc>
          <w:tcPr>
            <w:tcW w:w="1521" w:type="dxa"/>
          </w:tcPr>
          <w:p w:rsidR="002F4424" w:rsidRPr="0079325B" w:rsidRDefault="002F4424" w:rsidP="00D45822">
            <w:pPr>
              <w:pStyle w:val="Glava"/>
              <w:tabs>
                <w:tab w:val="clear" w:pos="4536"/>
                <w:tab w:val="clear" w:pos="9072"/>
              </w:tabs>
              <w:jc w:val="both"/>
              <w:rPr>
                <w:i w:val="0"/>
                <w:sz w:val="22"/>
                <w:szCs w:val="22"/>
              </w:rPr>
            </w:pPr>
          </w:p>
        </w:tc>
        <w:tc>
          <w:tcPr>
            <w:tcW w:w="2088" w:type="dxa"/>
          </w:tcPr>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tc>
        <w:tc>
          <w:tcPr>
            <w:tcW w:w="1717" w:type="dxa"/>
          </w:tcPr>
          <w:p w:rsidR="002F4424" w:rsidRPr="00343520" w:rsidRDefault="002F4424" w:rsidP="00D45822">
            <w:pPr>
              <w:pStyle w:val="Glava"/>
              <w:tabs>
                <w:tab w:val="clear" w:pos="4536"/>
                <w:tab w:val="clear" w:pos="9072"/>
              </w:tabs>
              <w:jc w:val="both"/>
              <w:rPr>
                <w:i w:val="0"/>
                <w:sz w:val="28"/>
                <w:szCs w:val="28"/>
              </w:rPr>
            </w:pPr>
          </w:p>
        </w:tc>
      </w:tr>
      <w:tr w:rsidR="002F4424" w:rsidRPr="0079325B" w:rsidTr="002F4424">
        <w:tc>
          <w:tcPr>
            <w:tcW w:w="1725" w:type="dxa"/>
          </w:tcPr>
          <w:p w:rsidR="002F4424" w:rsidRPr="0079325B" w:rsidRDefault="002F4424" w:rsidP="00D45822">
            <w:pPr>
              <w:pStyle w:val="Glava"/>
              <w:tabs>
                <w:tab w:val="clear" w:pos="4536"/>
                <w:tab w:val="clear" w:pos="9072"/>
              </w:tabs>
              <w:jc w:val="both"/>
              <w:rPr>
                <w:i w:val="0"/>
                <w:sz w:val="22"/>
                <w:szCs w:val="22"/>
              </w:rPr>
            </w:pPr>
          </w:p>
        </w:tc>
        <w:tc>
          <w:tcPr>
            <w:tcW w:w="2053" w:type="dxa"/>
          </w:tcPr>
          <w:p w:rsidR="002F4424" w:rsidRPr="0079325B" w:rsidRDefault="002F4424" w:rsidP="00D45822">
            <w:pPr>
              <w:pStyle w:val="Glava"/>
              <w:tabs>
                <w:tab w:val="clear" w:pos="4536"/>
                <w:tab w:val="clear" w:pos="9072"/>
              </w:tabs>
              <w:jc w:val="both"/>
              <w:rPr>
                <w:i w:val="0"/>
                <w:sz w:val="22"/>
                <w:szCs w:val="22"/>
              </w:rPr>
            </w:pPr>
          </w:p>
        </w:tc>
        <w:tc>
          <w:tcPr>
            <w:tcW w:w="1521" w:type="dxa"/>
          </w:tcPr>
          <w:p w:rsidR="002F4424" w:rsidRPr="0079325B" w:rsidRDefault="002F4424" w:rsidP="00D45822">
            <w:pPr>
              <w:pStyle w:val="Glava"/>
              <w:tabs>
                <w:tab w:val="clear" w:pos="4536"/>
                <w:tab w:val="clear" w:pos="9072"/>
              </w:tabs>
              <w:jc w:val="both"/>
              <w:rPr>
                <w:i w:val="0"/>
                <w:sz w:val="22"/>
                <w:szCs w:val="22"/>
              </w:rPr>
            </w:pPr>
          </w:p>
        </w:tc>
        <w:tc>
          <w:tcPr>
            <w:tcW w:w="2088" w:type="dxa"/>
          </w:tcPr>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tc>
        <w:tc>
          <w:tcPr>
            <w:tcW w:w="1717" w:type="dxa"/>
          </w:tcPr>
          <w:p w:rsidR="002F4424" w:rsidRPr="0079325B" w:rsidRDefault="002F4424" w:rsidP="00D45822">
            <w:pPr>
              <w:pStyle w:val="Glava"/>
              <w:tabs>
                <w:tab w:val="clear" w:pos="4536"/>
                <w:tab w:val="clear" w:pos="9072"/>
              </w:tabs>
              <w:jc w:val="both"/>
              <w:rPr>
                <w:i w:val="0"/>
                <w:sz w:val="28"/>
                <w:szCs w:val="28"/>
              </w:rPr>
            </w:pPr>
          </w:p>
        </w:tc>
      </w:tr>
      <w:tr w:rsidR="002F4424" w:rsidRPr="0079325B" w:rsidTr="002F4424">
        <w:tc>
          <w:tcPr>
            <w:tcW w:w="1725" w:type="dxa"/>
          </w:tcPr>
          <w:p w:rsidR="002F4424" w:rsidRPr="0079325B" w:rsidRDefault="002F4424" w:rsidP="00D45822">
            <w:pPr>
              <w:pStyle w:val="Glava"/>
              <w:tabs>
                <w:tab w:val="clear" w:pos="4536"/>
                <w:tab w:val="clear" w:pos="9072"/>
              </w:tabs>
              <w:jc w:val="both"/>
              <w:rPr>
                <w:i w:val="0"/>
                <w:sz w:val="22"/>
                <w:szCs w:val="22"/>
              </w:rPr>
            </w:pPr>
          </w:p>
        </w:tc>
        <w:tc>
          <w:tcPr>
            <w:tcW w:w="2053" w:type="dxa"/>
          </w:tcPr>
          <w:p w:rsidR="002F4424" w:rsidRPr="0079325B" w:rsidRDefault="002F4424" w:rsidP="00D45822">
            <w:pPr>
              <w:pStyle w:val="Glava"/>
              <w:tabs>
                <w:tab w:val="clear" w:pos="4536"/>
                <w:tab w:val="clear" w:pos="9072"/>
              </w:tabs>
              <w:jc w:val="both"/>
              <w:rPr>
                <w:i w:val="0"/>
                <w:sz w:val="22"/>
                <w:szCs w:val="22"/>
              </w:rPr>
            </w:pPr>
          </w:p>
        </w:tc>
        <w:tc>
          <w:tcPr>
            <w:tcW w:w="1521" w:type="dxa"/>
          </w:tcPr>
          <w:p w:rsidR="002F4424" w:rsidRPr="0079325B" w:rsidRDefault="002F4424" w:rsidP="00D45822">
            <w:pPr>
              <w:pStyle w:val="Glava"/>
              <w:tabs>
                <w:tab w:val="clear" w:pos="4536"/>
                <w:tab w:val="clear" w:pos="9072"/>
              </w:tabs>
              <w:jc w:val="both"/>
              <w:rPr>
                <w:i w:val="0"/>
                <w:sz w:val="22"/>
                <w:szCs w:val="22"/>
              </w:rPr>
            </w:pPr>
          </w:p>
        </w:tc>
        <w:tc>
          <w:tcPr>
            <w:tcW w:w="2088" w:type="dxa"/>
          </w:tcPr>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tc>
        <w:tc>
          <w:tcPr>
            <w:tcW w:w="1717" w:type="dxa"/>
          </w:tcPr>
          <w:p w:rsidR="002F4424" w:rsidRPr="0079325B" w:rsidRDefault="002F4424" w:rsidP="00D45822">
            <w:pPr>
              <w:pStyle w:val="Glava"/>
              <w:tabs>
                <w:tab w:val="clear" w:pos="4536"/>
                <w:tab w:val="clear" w:pos="9072"/>
              </w:tabs>
              <w:jc w:val="both"/>
              <w:rPr>
                <w:i w:val="0"/>
                <w:sz w:val="28"/>
                <w:szCs w:val="28"/>
              </w:rPr>
            </w:pPr>
          </w:p>
        </w:tc>
      </w:tr>
      <w:tr w:rsidR="002F4424" w:rsidRPr="0079325B" w:rsidTr="002F4424">
        <w:tc>
          <w:tcPr>
            <w:tcW w:w="1725" w:type="dxa"/>
          </w:tcPr>
          <w:p w:rsidR="002F4424" w:rsidRPr="0079325B" w:rsidRDefault="002F4424" w:rsidP="00D45822">
            <w:pPr>
              <w:pStyle w:val="Glava"/>
              <w:tabs>
                <w:tab w:val="clear" w:pos="4536"/>
                <w:tab w:val="clear" w:pos="9072"/>
              </w:tabs>
              <w:jc w:val="both"/>
              <w:rPr>
                <w:i w:val="0"/>
                <w:sz w:val="22"/>
                <w:szCs w:val="22"/>
              </w:rPr>
            </w:pPr>
          </w:p>
        </w:tc>
        <w:tc>
          <w:tcPr>
            <w:tcW w:w="2053" w:type="dxa"/>
          </w:tcPr>
          <w:p w:rsidR="002F4424" w:rsidRPr="0079325B" w:rsidRDefault="002F4424" w:rsidP="00D45822">
            <w:pPr>
              <w:pStyle w:val="Glava"/>
              <w:tabs>
                <w:tab w:val="clear" w:pos="4536"/>
                <w:tab w:val="clear" w:pos="9072"/>
              </w:tabs>
              <w:jc w:val="both"/>
              <w:rPr>
                <w:i w:val="0"/>
                <w:sz w:val="22"/>
                <w:szCs w:val="22"/>
              </w:rPr>
            </w:pPr>
          </w:p>
        </w:tc>
        <w:tc>
          <w:tcPr>
            <w:tcW w:w="1521" w:type="dxa"/>
          </w:tcPr>
          <w:p w:rsidR="002F4424" w:rsidRPr="0079325B" w:rsidRDefault="002F4424" w:rsidP="00D45822">
            <w:pPr>
              <w:pStyle w:val="Glava"/>
              <w:tabs>
                <w:tab w:val="clear" w:pos="4536"/>
                <w:tab w:val="clear" w:pos="9072"/>
              </w:tabs>
              <w:jc w:val="both"/>
              <w:rPr>
                <w:i w:val="0"/>
                <w:sz w:val="22"/>
                <w:szCs w:val="22"/>
              </w:rPr>
            </w:pPr>
          </w:p>
        </w:tc>
        <w:tc>
          <w:tcPr>
            <w:tcW w:w="2088" w:type="dxa"/>
          </w:tcPr>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p w:rsidR="002F4424" w:rsidRPr="0079325B" w:rsidRDefault="002F4424" w:rsidP="00D45822">
            <w:pPr>
              <w:pStyle w:val="Glava"/>
              <w:tabs>
                <w:tab w:val="clear" w:pos="4536"/>
                <w:tab w:val="clear" w:pos="9072"/>
              </w:tabs>
              <w:jc w:val="both"/>
              <w:rPr>
                <w:i w:val="0"/>
                <w:sz w:val="28"/>
                <w:szCs w:val="28"/>
              </w:rPr>
            </w:pPr>
          </w:p>
        </w:tc>
        <w:tc>
          <w:tcPr>
            <w:tcW w:w="1717" w:type="dxa"/>
          </w:tcPr>
          <w:p w:rsidR="002F4424" w:rsidRPr="0079325B" w:rsidRDefault="002F4424" w:rsidP="00D45822">
            <w:pPr>
              <w:pStyle w:val="Glava"/>
              <w:tabs>
                <w:tab w:val="clear" w:pos="4536"/>
                <w:tab w:val="clear" w:pos="9072"/>
              </w:tabs>
              <w:jc w:val="both"/>
              <w:rPr>
                <w:i w:val="0"/>
                <w:sz w:val="28"/>
                <w:szCs w:val="28"/>
              </w:rPr>
            </w:pPr>
          </w:p>
        </w:tc>
      </w:tr>
      <w:tr w:rsidR="00454876" w:rsidRPr="0079325B" w:rsidTr="002F4424">
        <w:tc>
          <w:tcPr>
            <w:tcW w:w="1725" w:type="dxa"/>
          </w:tcPr>
          <w:p w:rsidR="00454876" w:rsidRDefault="00454876" w:rsidP="00D45822">
            <w:pPr>
              <w:pStyle w:val="Glava"/>
              <w:tabs>
                <w:tab w:val="clear" w:pos="4536"/>
                <w:tab w:val="clear" w:pos="9072"/>
              </w:tabs>
              <w:jc w:val="both"/>
              <w:rPr>
                <w:i w:val="0"/>
                <w:sz w:val="22"/>
                <w:szCs w:val="22"/>
              </w:rPr>
            </w:pPr>
          </w:p>
          <w:p w:rsidR="00454876" w:rsidRDefault="00454876" w:rsidP="00D45822">
            <w:pPr>
              <w:pStyle w:val="Glava"/>
              <w:tabs>
                <w:tab w:val="clear" w:pos="4536"/>
                <w:tab w:val="clear" w:pos="9072"/>
              </w:tabs>
              <w:jc w:val="both"/>
              <w:rPr>
                <w:i w:val="0"/>
                <w:sz w:val="22"/>
                <w:szCs w:val="22"/>
              </w:rPr>
            </w:pPr>
          </w:p>
          <w:p w:rsidR="00454876" w:rsidRDefault="00454876" w:rsidP="00D45822">
            <w:pPr>
              <w:pStyle w:val="Glava"/>
              <w:tabs>
                <w:tab w:val="clear" w:pos="4536"/>
                <w:tab w:val="clear" w:pos="9072"/>
              </w:tabs>
              <w:jc w:val="both"/>
              <w:rPr>
                <w:i w:val="0"/>
                <w:sz w:val="22"/>
                <w:szCs w:val="22"/>
              </w:rPr>
            </w:pPr>
          </w:p>
          <w:p w:rsidR="00454876" w:rsidRPr="0079325B" w:rsidRDefault="00454876" w:rsidP="00D45822">
            <w:pPr>
              <w:pStyle w:val="Glava"/>
              <w:tabs>
                <w:tab w:val="clear" w:pos="4536"/>
                <w:tab w:val="clear" w:pos="9072"/>
              </w:tabs>
              <w:jc w:val="both"/>
              <w:rPr>
                <w:i w:val="0"/>
                <w:sz w:val="22"/>
                <w:szCs w:val="22"/>
              </w:rPr>
            </w:pPr>
          </w:p>
        </w:tc>
        <w:tc>
          <w:tcPr>
            <w:tcW w:w="2053" w:type="dxa"/>
          </w:tcPr>
          <w:p w:rsidR="00454876" w:rsidRPr="0079325B" w:rsidRDefault="00454876" w:rsidP="00D45822">
            <w:pPr>
              <w:pStyle w:val="Glava"/>
              <w:tabs>
                <w:tab w:val="clear" w:pos="4536"/>
                <w:tab w:val="clear" w:pos="9072"/>
              </w:tabs>
              <w:jc w:val="both"/>
              <w:rPr>
                <w:i w:val="0"/>
                <w:sz w:val="22"/>
                <w:szCs w:val="22"/>
              </w:rPr>
            </w:pPr>
          </w:p>
        </w:tc>
        <w:tc>
          <w:tcPr>
            <w:tcW w:w="1521" w:type="dxa"/>
          </w:tcPr>
          <w:p w:rsidR="00454876" w:rsidRPr="0079325B" w:rsidRDefault="00454876" w:rsidP="00D45822">
            <w:pPr>
              <w:pStyle w:val="Glava"/>
              <w:tabs>
                <w:tab w:val="clear" w:pos="4536"/>
                <w:tab w:val="clear" w:pos="9072"/>
              </w:tabs>
              <w:jc w:val="both"/>
              <w:rPr>
                <w:i w:val="0"/>
                <w:sz w:val="22"/>
                <w:szCs w:val="22"/>
              </w:rPr>
            </w:pPr>
          </w:p>
        </w:tc>
        <w:tc>
          <w:tcPr>
            <w:tcW w:w="2088" w:type="dxa"/>
          </w:tcPr>
          <w:p w:rsidR="00454876" w:rsidRPr="0079325B" w:rsidRDefault="00454876" w:rsidP="00D45822">
            <w:pPr>
              <w:pStyle w:val="Glava"/>
              <w:tabs>
                <w:tab w:val="clear" w:pos="4536"/>
                <w:tab w:val="clear" w:pos="9072"/>
              </w:tabs>
              <w:jc w:val="both"/>
              <w:rPr>
                <w:i w:val="0"/>
                <w:sz w:val="28"/>
                <w:szCs w:val="28"/>
              </w:rPr>
            </w:pPr>
          </w:p>
        </w:tc>
        <w:tc>
          <w:tcPr>
            <w:tcW w:w="1717" w:type="dxa"/>
          </w:tcPr>
          <w:p w:rsidR="00454876" w:rsidRPr="0079325B" w:rsidRDefault="00454876" w:rsidP="00D45822">
            <w:pPr>
              <w:pStyle w:val="Glava"/>
              <w:tabs>
                <w:tab w:val="clear" w:pos="4536"/>
                <w:tab w:val="clear" w:pos="9072"/>
              </w:tabs>
              <w:jc w:val="both"/>
              <w:rPr>
                <w:i w:val="0"/>
                <w:sz w:val="28"/>
                <w:szCs w:val="28"/>
              </w:rPr>
            </w:pPr>
          </w:p>
        </w:tc>
      </w:tr>
    </w:tbl>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Obrazec se po potrebi fotokopira.</w:t>
      </w:r>
    </w:p>
    <w:p w:rsidR="00A1525F" w:rsidRDefault="002F4424" w:rsidP="002F4424">
      <w:pPr>
        <w:rPr>
          <w:b/>
          <w:i w:val="0"/>
          <w:sz w:val="22"/>
          <w:szCs w:val="22"/>
        </w:rPr>
      </w:pPr>
      <w:r>
        <w:rPr>
          <w:i w:val="0"/>
          <w:sz w:val="22"/>
          <w:szCs w:val="22"/>
        </w:rPr>
        <w:br w:type="page"/>
      </w:r>
    </w:p>
    <w:p w:rsidR="001F1894" w:rsidRPr="001F1894" w:rsidRDefault="000B18E0" w:rsidP="00ED0823">
      <w:pPr>
        <w:jc w:val="right"/>
        <w:rPr>
          <w:b/>
          <w:i w:val="0"/>
          <w:sz w:val="22"/>
          <w:szCs w:val="22"/>
        </w:rPr>
      </w:pPr>
      <w:r w:rsidRPr="004D5DF6">
        <w:rPr>
          <w:b/>
          <w:i w:val="0"/>
          <w:sz w:val="22"/>
          <w:szCs w:val="22"/>
        </w:rPr>
        <w:lastRenderedPageBreak/>
        <w:t>PRILOGA</w:t>
      </w:r>
      <w:r>
        <w:rPr>
          <w:b/>
          <w:i w:val="0"/>
          <w:sz w:val="22"/>
          <w:szCs w:val="22"/>
        </w:rPr>
        <w:t xml:space="preserve"> </w:t>
      </w:r>
      <w:r w:rsidR="009D116A">
        <w:rPr>
          <w:b/>
          <w:i w:val="0"/>
          <w:sz w:val="22"/>
          <w:szCs w:val="22"/>
        </w:rPr>
        <w:t>6</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F81849" w:rsidRDefault="00D95851" w:rsidP="00D95851">
      <w:pPr>
        <w:pStyle w:val="Glava"/>
        <w:tabs>
          <w:tab w:val="clear" w:pos="4536"/>
          <w:tab w:val="clear" w:pos="9072"/>
        </w:tabs>
        <w:ind w:left="1080"/>
        <w:jc w:val="center"/>
        <w:rPr>
          <w:b/>
          <w:i w:val="0"/>
          <w:sz w:val="28"/>
          <w:szCs w:val="28"/>
        </w:rPr>
      </w:pPr>
      <w:r w:rsidRPr="00F81849">
        <w:rPr>
          <w:b/>
          <w:i w:val="0"/>
          <w:sz w:val="28"/>
          <w:szCs w:val="28"/>
        </w:rPr>
        <w:t>UDELEŽBA PODIZVAJALCEV</w:t>
      </w: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r w:rsidRPr="00AA3A4C">
        <w:rPr>
          <w:i w:val="0"/>
          <w:sz w:val="22"/>
          <w:szCs w:val="22"/>
        </w:rPr>
        <w:t xml:space="preserve">V zvezi z javnim naročilom </w:t>
      </w:r>
      <w:r>
        <w:rPr>
          <w:i w:val="0"/>
          <w:sz w:val="22"/>
          <w:szCs w:val="22"/>
        </w:rPr>
        <w:t xml:space="preserve"> </w:t>
      </w:r>
      <w:r w:rsidR="00454876">
        <w:rPr>
          <w:i w:val="0"/>
          <w:sz w:val="22"/>
          <w:szCs w:val="22"/>
        </w:rPr>
        <w:t>»</w:t>
      </w:r>
      <w:r>
        <w:rPr>
          <w:b/>
          <w:i w:val="0"/>
          <w:sz w:val="22"/>
          <w:szCs w:val="22"/>
        </w:rPr>
        <w:t>7560-17-20073</w:t>
      </w:r>
      <w:r w:rsidRPr="00276032">
        <w:rPr>
          <w:b/>
          <w:i w:val="0"/>
          <w:sz w:val="22"/>
          <w:szCs w:val="22"/>
        </w:rPr>
        <w:t xml:space="preserve"> -</w:t>
      </w:r>
      <w:r w:rsidR="00454876" w:rsidRPr="00454876">
        <w:t xml:space="preserve"> </w:t>
      </w:r>
      <w:r w:rsidR="00D520C4" w:rsidRPr="00D520C4">
        <w:rPr>
          <w:b/>
          <w:i w:val="0"/>
          <w:sz w:val="22"/>
          <w:szCs w:val="22"/>
        </w:rPr>
        <w:t>Opravljanje inženirskih storitev in izvedba strokovnega nadzora pri gradnji prizidka k Zdravstvenemu domu Bežigrad</w:t>
      </w:r>
      <w:r w:rsidRPr="00AA3A4C">
        <w:rPr>
          <w:i w:val="0"/>
          <w:sz w:val="22"/>
          <w:szCs w:val="22"/>
        </w:rPr>
        <w:t>«,</w:t>
      </w:r>
      <w:r w:rsidRPr="00F81849">
        <w:rPr>
          <w:i w:val="0"/>
          <w:sz w:val="22"/>
          <w:szCs w:val="22"/>
        </w:rPr>
        <w:t xml:space="preserve"> izjavljamo, da nastopamo s podizvajalci in sicer v nadaljevanju navajamo udeležbe le-teh:</w:t>
      </w:r>
    </w:p>
    <w:p w:rsidR="00D95851" w:rsidRPr="00F81849" w:rsidRDefault="00D95851" w:rsidP="00D95851">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495"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883"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88"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7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D95851" w:rsidRPr="00994C93" w:rsidTr="00D45822">
        <w:tc>
          <w:tcPr>
            <w:tcW w:w="1406"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182"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0" w:type="dxa"/>
          </w:tcPr>
          <w:p w:rsidR="00D95851" w:rsidRPr="00994C93" w:rsidRDefault="00D95851" w:rsidP="00D45822">
            <w:pPr>
              <w:pStyle w:val="Glava"/>
              <w:tabs>
                <w:tab w:val="clear" w:pos="4536"/>
                <w:tab w:val="clear" w:pos="9072"/>
              </w:tabs>
              <w:jc w:val="both"/>
              <w:rPr>
                <w:i w:val="0"/>
                <w:sz w:val="16"/>
                <w:szCs w:val="16"/>
              </w:rPr>
            </w:pPr>
          </w:p>
        </w:tc>
        <w:tc>
          <w:tcPr>
            <w:tcW w:w="5275" w:type="dxa"/>
            <w:gridSpan w:val="4"/>
          </w:tcPr>
          <w:p w:rsidR="00D95851" w:rsidRPr="00994C93" w:rsidRDefault="00D95851" w:rsidP="00D45822">
            <w:pPr>
              <w:pStyle w:val="Glava"/>
              <w:tabs>
                <w:tab w:val="clear" w:pos="4536"/>
                <w:tab w:val="clear" w:pos="9072"/>
              </w:tabs>
              <w:jc w:val="both"/>
              <w:rPr>
                <w:i w:val="0"/>
                <w:sz w:val="16"/>
                <w:szCs w:val="16"/>
              </w:rPr>
            </w:pPr>
          </w:p>
        </w:tc>
        <w:tc>
          <w:tcPr>
            <w:tcW w:w="313" w:type="dxa"/>
          </w:tcPr>
          <w:p w:rsidR="00D95851" w:rsidRPr="00994C93" w:rsidRDefault="00D95851" w:rsidP="00D45822">
            <w:pPr>
              <w:pStyle w:val="Glava"/>
              <w:tabs>
                <w:tab w:val="clear" w:pos="4536"/>
                <w:tab w:val="clear" w:pos="9072"/>
              </w:tabs>
              <w:jc w:val="both"/>
              <w:rPr>
                <w:i w:val="0"/>
                <w:sz w:val="16"/>
                <w:szCs w:val="16"/>
              </w:rPr>
            </w:pPr>
          </w:p>
        </w:tc>
        <w:tc>
          <w:tcPr>
            <w:tcW w:w="705" w:type="dxa"/>
            <w:gridSpan w:val="3"/>
          </w:tcPr>
          <w:p w:rsidR="00D95851" w:rsidRPr="00994C93" w:rsidRDefault="00D95851" w:rsidP="00D45822">
            <w:pPr>
              <w:pStyle w:val="Glava"/>
              <w:tabs>
                <w:tab w:val="clear" w:pos="4536"/>
                <w:tab w:val="clear" w:pos="9072"/>
              </w:tabs>
              <w:jc w:val="both"/>
              <w:rPr>
                <w:i w:val="0"/>
                <w:sz w:val="16"/>
                <w:szCs w:val="16"/>
              </w:rPr>
            </w:pPr>
          </w:p>
        </w:tc>
        <w:tc>
          <w:tcPr>
            <w:tcW w:w="2026"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596"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9039" w:type="dxa"/>
            <w:gridSpan w:val="10"/>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4574" w:type="dxa"/>
            <w:gridSpan w:val="6"/>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05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070"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458"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44"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3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2127" w:type="dxa"/>
            <w:gridSpan w:val="2"/>
          </w:tcPr>
          <w:p w:rsidR="00D95851" w:rsidRPr="00994C93" w:rsidRDefault="00D95851" w:rsidP="00D45822">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16"/>
                <w:szCs w:val="16"/>
              </w:rPr>
            </w:pPr>
          </w:p>
        </w:tc>
        <w:tc>
          <w:tcPr>
            <w:tcW w:w="2257" w:type="dxa"/>
            <w:tcBorders>
              <w:top w:val="single" w:sz="4" w:space="0" w:color="auto"/>
            </w:tcBorders>
          </w:tcPr>
          <w:p w:rsidR="00D95851" w:rsidRPr="00994C93" w:rsidRDefault="00D95851" w:rsidP="00D45822">
            <w:pPr>
              <w:pStyle w:val="Glava"/>
              <w:tabs>
                <w:tab w:val="clear" w:pos="4536"/>
                <w:tab w:val="clear" w:pos="9072"/>
              </w:tabs>
              <w:jc w:val="both"/>
              <w:rPr>
                <w:i w:val="0"/>
                <w:sz w:val="16"/>
                <w:szCs w:val="16"/>
              </w:rPr>
            </w:pPr>
          </w:p>
        </w:tc>
        <w:tc>
          <w:tcPr>
            <w:tcW w:w="805" w:type="dxa"/>
          </w:tcPr>
          <w:p w:rsidR="00D95851" w:rsidRPr="00994C93" w:rsidRDefault="00D95851" w:rsidP="00D45822">
            <w:pPr>
              <w:pStyle w:val="Glava"/>
              <w:tabs>
                <w:tab w:val="clear" w:pos="4536"/>
                <w:tab w:val="clear" w:pos="9072"/>
              </w:tabs>
              <w:jc w:val="both"/>
              <w:rPr>
                <w:i w:val="0"/>
                <w:sz w:val="16"/>
                <w:szCs w:val="16"/>
              </w:rPr>
            </w:pPr>
          </w:p>
        </w:tc>
        <w:tc>
          <w:tcPr>
            <w:tcW w:w="1917" w:type="dxa"/>
          </w:tcPr>
          <w:p w:rsidR="00D95851" w:rsidRPr="00994C93" w:rsidRDefault="00D95851" w:rsidP="00D45822">
            <w:pPr>
              <w:pStyle w:val="Glava"/>
              <w:tabs>
                <w:tab w:val="clear" w:pos="4536"/>
                <w:tab w:val="clear" w:pos="9072"/>
              </w:tabs>
              <w:jc w:val="both"/>
              <w:rPr>
                <w:i w:val="0"/>
                <w:sz w:val="16"/>
                <w:szCs w:val="16"/>
              </w:rPr>
            </w:pPr>
          </w:p>
        </w:tc>
        <w:tc>
          <w:tcPr>
            <w:tcW w:w="2493" w:type="dxa"/>
            <w:gridSpan w:val="2"/>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p>
        </w:tc>
        <w:tc>
          <w:tcPr>
            <w:tcW w:w="2257" w:type="dxa"/>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1917"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Pr="00F81849"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ind w:left="1080" w:hanging="1080"/>
        <w:jc w:val="both"/>
        <w:rPr>
          <w:i w:val="0"/>
          <w:sz w:val="22"/>
          <w:szCs w:val="22"/>
        </w:rPr>
      </w:pPr>
      <w:r>
        <w:rPr>
          <w:i w:val="0"/>
          <w:sz w:val="22"/>
          <w:szCs w:val="22"/>
        </w:rPr>
        <w:t>Gospodarski subjekt mora izpolniti vse rubrike.</w:t>
      </w:r>
    </w:p>
    <w:p w:rsidR="00D95851" w:rsidRDefault="00D95851" w:rsidP="00D95851">
      <w:pPr>
        <w:pStyle w:val="Glava"/>
        <w:tabs>
          <w:tab w:val="clear" w:pos="4536"/>
          <w:tab w:val="clear" w:pos="9072"/>
        </w:tabs>
        <w:ind w:left="1080"/>
        <w:jc w:val="both"/>
        <w:rPr>
          <w:i w:val="0"/>
          <w:sz w:val="22"/>
          <w:szCs w:val="22"/>
        </w:rPr>
      </w:pPr>
    </w:p>
    <w:p w:rsidR="00D95851" w:rsidRPr="001F1894" w:rsidRDefault="00D95851" w:rsidP="00D95851">
      <w:pPr>
        <w:ind w:left="1080" w:hanging="1080"/>
        <w:jc w:val="both"/>
        <w:rPr>
          <w:i w:val="0"/>
          <w:sz w:val="22"/>
          <w:szCs w:val="22"/>
        </w:rPr>
      </w:pPr>
      <w:r w:rsidRPr="00F81849">
        <w:rPr>
          <w:i w:val="0"/>
          <w:sz w:val="22"/>
          <w:szCs w:val="22"/>
        </w:rPr>
        <w:t>Obrazec se po potrebi fotokopira.</w:t>
      </w:r>
    </w:p>
    <w:p w:rsidR="00D95851" w:rsidRDefault="00D95851" w:rsidP="00D95851">
      <w:pPr>
        <w:ind w:left="1080"/>
        <w:jc w:val="center"/>
        <w:rPr>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D95851" w:rsidRPr="00FB2342" w:rsidRDefault="00D95851" w:rsidP="00D95851">
      <w:pPr>
        <w:ind w:left="1080"/>
        <w:jc w:val="right"/>
        <w:rPr>
          <w:b/>
          <w:i w:val="0"/>
          <w:sz w:val="22"/>
          <w:szCs w:val="22"/>
        </w:rPr>
      </w:pPr>
      <w:r w:rsidRPr="00FB2342">
        <w:rPr>
          <w:b/>
          <w:i w:val="0"/>
          <w:sz w:val="22"/>
          <w:szCs w:val="22"/>
        </w:rPr>
        <w:lastRenderedPageBreak/>
        <w:t xml:space="preserve">PRILOGA </w:t>
      </w:r>
      <w:r w:rsidR="009D116A">
        <w:rPr>
          <w:b/>
          <w:i w:val="0"/>
          <w:sz w:val="22"/>
          <w:szCs w:val="22"/>
        </w:rPr>
        <w:t>7</w:t>
      </w:r>
    </w:p>
    <w:p w:rsidR="00D95851" w:rsidRDefault="00D95851" w:rsidP="00D95851">
      <w:pPr>
        <w:ind w:left="1080"/>
        <w:jc w:val="center"/>
        <w:rPr>
          <w:i w:val="0"/>
          <w:sz w:val="22"/>
          <w:szCs w:val="22"/>
        </w:rPr>
      </w:pPr>
    </w:p>
    <w:p w:rsidR="00D95851" w:rsidRDefault="00D95851" w:rsidP="00D95851">
      <w:pPr>
        <w:ind w:left="1080" w:hanging="1080"/>
        <w:rPr>
          <w:i w:val="0"/>
          <w:sz w:val="22"/>
          <w:szCs w:val="22"/>
        </w:rPr>
      </w:pPr>
    </w:p>
    <w:p w:rsidR="00D95851" w:rsidRDefault="00D95851" w:rsidP="00D95851">
      <w:pPr>
        <w:ind w:left="1080" w:hanging="1080"/>
        <w:rPr>
          <w:i w:val="0"/>
          <w:sz w:val="22"/>
          <w:szCs w:val="22"/>
        </w:rPr>
      </w:pPr>
      <w:r>
        <w:rPr>
          <w:i w:val="0"/>
          <w:sz w:val="22"/>
          <w:szCs w:val="22"/>
        </w:rPr>
        <w:t>PODIZVAJALEC ____________________________________________________________</w:t>
      </w: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Pr="001F1894" w:rsidRDefault="00D95851" w:rsidP="00D95851">
      <w:pPr>
        <w:ind w:left="1080"/>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ZAHTEVA PODIZVAJALCA ZA NEPOSREDNO PLAČILO</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Kot podizvajalec gospodarskega subjekta ___________________</w:t>
      </w:r>
      <w:r w:rsidRPr="00D50205">
        <w:rPr>
          <w:i w:val="0"/>
          <w:sz w:val="22"/>
          <w:szCs w:val="22"/>
        </w:rPr>
        <w:t xml:space="preserve">____________________________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sidRPr="00D50205">
        <w:rPr>
          <w:i w:val="0"/>
          <w:sz w:val="22"/>
          <w:szCs w:val="22"/>
        </w:rPr>
        <w:t>____________________________________</w:t>
      </w:r>
      <w:r>
        <w:rPr>
          <w:i w:val="0"/>
          <w:sz w:val="22"/>
          <w:szCs w:val="22"/>
        </w:rPr>
        <w:t>___________________________________________</w:t>
      </w:r>
    </w:p>
    <w:p w:rsidR="00D95851" w:rsidRDefault="00D95851" w:rsidP="00D9585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 xml:space="preserve">izrecno zahtevamo, da za javno naročilo </w:t>
      </w:r>
      <w:r w:rsidR="00454876">
        <w:rPr>
          <w:i w:val="0"/>
          <w:sz w:val="22"/>
          <w:szCs w:val="22"/>
        </w:rPr>
        <w:t>»</w:t>
      </w:r>
      <w:r>
        <w:rPr>
          <w:b/>
          <w:i w:val="0"/>
          <w:sz w:val="22"/>
          <w:szCs w:val="22"/>
        </w:rPr>
        <w:t>7560-17-20073</w:t>
      </w:r>
      <w:r w:rsidRPr="00276032">
        <w:rPr>
          <w:b/>
          <w:i w:val="0"/>
          <w:sz w:val="22"/>
          <w:szCs w:val="22"/>
        </w:rPr>
        <w:t xml:space="preserve"> -</w:t>
      </w:r>
      <w:r w:rsidR="00454876">
        <w:rPr>
          <w:b/>
          <w:i w:val="0"/>
          <w:sz w:val="22"/>
          <w:szCs w:val="22"/>
        </w:rPr>
        <w:t xml:space="preserve"> </w:t>
      </w:r>
      <w:r w:rsidR="00D520C4" w:rsidRPr="00D520C4">
        <w:rPr>
          <w:b/>
          <w:i w:val="0"/>
          <w:sz w:val="22"/>
          <w:szCs w:val="22"/>
        </w:rPr>
        <w:t>Opravljanje inženirskih storitev in izvedba strokovnega nadzora pri gradnji prizidka k Zdravstvenemu domu Bežigrad</w:t>
      </w:r>
      <w:r>
        <w:rPr>
          <w:i w:val="0"/>
          <w:sz w:val="22"/>
          <w:szCs w:val="22"/>
        </w:rPr>
        <w:t>« naročnik za opravljena dela, ki smo jih izvedli v zvezi s predmetnim javnim naročilom, izvede neposredna plačila, ob predhodni potrditvi računa s strani izvajalca, na naš transakcijski račun.</w:t>
      </w: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p>
    <w:p w:rsidR="00D95851" w:rsidRDefault="00D95851" w:rsidP="00D9585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Pr>
          <w:i w:val="0"/>
          <w:sz w:val="22"/>
          <w:szCs w:val="22"/>
        </w:rPr>
        <w:tab/>
        <w:t xml:space="preserve">Podpis zakonitega </w:t>
      </w:r>
    </w:p>
    <w:p w:rsidR="00D95851" w:rsidRDefault="00D95851" w:rsidP="00D95851">
      <w:pPr>
        <w:ind w:left="4956" w:firstLine="708"/>
        <w:jc w:val="both"/>
        <w:rPr>
          <w:i w:val="0"/>
          <w:sz w:val="22"/>
          <w:szCs w:val="22"/>
        </w:rPr>
      </w:pPr>
      <w:r>
        <w:rPr>
          <w:i w:val="0"/>
          <w:sz w:val="22"/>
          <w:szCs w:val="22"/>
        </w:rPr>
        <w:t>zastopnika podizvajalca</w:t>
      </w:r>
      <w:r w:rsidRPr="001F1894">
        <w:rPr>
          <w:i w:val="0"/>
          <w:sz w:val="22"/>
          <w:szCs w:val="22"/>
        </w:rPr>
        <w:t>:</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Pr="006761A9" w:rsidRDefault="00D95851" w:rsidP="00D95851">
      <w:pPr>
        <w:ind w:left="1080" w:hanging="1080"/>
        <w:jc w:val="both"/>
        <w:rPr>
          <w:i w:val="0"/>
          <w:sz w:val="22"/>
          <w:szCs w:val="22"/>
        </w:rPr>
      </w:pPr>
      <w:r w:rsidRPr="00EE738D">
        <w:rPr>
          <w:i w:val="0"/>
          <w:sz w:val="18"/>
          <w:szCs w:val="18"/>
        </w:rPr>
        <w:t>Obrazec se po potrebi fotokopira.</w:t>
      </w:r>
    </w:p>
    <w:p w:rsidR="00D95851" w:rsidRDefault="00D95851" w:rsidP="00D95851">
      <w:pPr>
        <w:rPr>
          <w:b/>
          <w:i w:val="0"/>
          <w:sz w:val="22"/>
          <w:szCs w:val="22"/>
        </w:rPr>
      </w:pPr>
      <w:r>
        <w:rPr>
          <w:b/>
          <w:i w:val="0"/>
          <w:sz w:val="22"/>
          <w:szCs w:val="22"/>
        </w:rPr>
        <w:br w:type="page"/>
      </w: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8</w:t>
      </w:r>
    </w:p>
    <w:p w:rsidR="00D95851" w:rsidRPr="001F1894"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SOGLASJE</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Pr="00276032" w:rsidRDefault="00D95851" w:rsidP="00D95851">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Pr>
          <w:i w:val="0"/>
          <w:sz w:val="22"/>
          <w:szCs w:val="22"/>
        </w:rPr>
        <w:t xml:space="preserve"> za izvedbo javnega naročila </w:t>
      </w:r>
      <w:r w:rsidR="00454876">
        <w:rPr>
          <w:i w:val="0"/>
          <w:sz w:val="22"/>
          <w:szCs w:val="22"/>
        </w:rPr>
        <w:t>»</w:t>
      </w:r>
      <w:r>
        <w:rPr>
          <w:b/>
          <w:i w:val="0"/>
          <w:sz w:val="22"/>
          <w:szCs w:val="22"/>
        </w:rPr>
        <w:t>7560-17-20073</w:t>
      </w:r>
      <w:r w:rsidRPr="00276032">
        <w:rPr>
          <w:b/>
          <w:i w:val="0"/>
          <w:sz w:val="22"/>
          <w:szCs w:val="22"/>
        </w:rPr>
        <w:t xml:space="preserve"> -</w:t>
      </w:r>
      <w:r w:rsidR="00454876" w:rsidRPr="00454876">
        <w:t xml:space="preserve"> </w:t>
      </w:r>
      <w:r w:rsidR="00D520C4" w:rsidRPr="00D520C4">
        <w:rPr>
          <w:b/>
          <w:i w:val="0"/>
          <w:sz w:val="22"/>
          <w:szCs w:val="22"/>
        </w:rPr>
        <w:t>Opravljanje inženirskih storitev in izvedba strokovnega nadzora pri gradnji prizidka k Zdravstvenemu domu Bežigrad</w:t>
      </w:r>
      <w:r w:rsidRPr="00276032">
        <w:rPr>
          <w:b/>
          <w:i w:val="0"/>
          <w:sz w:val="22"/>
          <w:szCs w:val="22"/>
        </w:rPr>
        <w:t>«</w:t>
      </w:r>
    </w:p>
    <w:p w:rsidR="00D95851" w:rsidRPr="00276032" w:rsidRDefault="00D95851" w:rsidP="00D95851">
      <w:pPr>
        <w:rPr>
          <w:i w:val="0"/>
          <w:sz w:val="22"/>
          <w:szCs w:val="22"/>
          <w:u w:val="single"/>
        </w:rPr>
      </w:pPr>
    </w:p>
    <w:p w:rsidR="00D95851" w:rsidRPr="00276032" w:rsidRDefault="00D95851" w:rsidP="00D95851">
      <w:pPr>
        <w:rPr>
          <w:i w:val="0"/>
          <w:sz w:val="22"/>
          <w:szCs w:val="22"/>
          <w:u w:val="single"/>
        </w:rPr>
      </w:pPr>
    </w:p>
    <w:p w:rsidR="00D95851" w:rsidRPr="0035574B" w:rsidRDefault="00D95851" w:rsidP="00D95851">
      <w:pPr>
        <w:jc w:val="right"/>
        <w:rPr>
          <w:i w:val="0"/>
          <w:sz w:val="22"/>
          <w:szCs w:val="22"/>
        </w:rPr>
      </w:pPr>
    </w:p>
    <w:p w:rsidR="00D95851" w:rsidRPr="0079325B"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Default="00D95851" w:rsidP="00D9585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hanging="1080"/>
        <w:rPr>
          <w:b/>
          <w:i w:val="0"/>
          <w:sz w:val="22"/>
          <w:szCs w:val="22"/>
        </w:rPr>
      </w:pPr>
      <w:r w:rsidRPr="00EE738D">
        <w:rPr>
          <w:i w:val="0"/>
          <w:sz w:val="18"/>
          <w:szCs w:val="18"/>
        </w:rPr>
        <w:t>Obrazec se po potrebi fotokopira.</w:t>
      </w:r>
    </w:p>
    <w:p w:rsidR="00D95851" w:rsidRDefault="00D95851" w:rsidP="00D95851">
      <w:pPr>
        <w:ind w:left="1080"/>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9</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center"/>
        <w:rPr>
          <w:b/>
          <w:i w:val="0"/>
          <w:sz w:val="28"/>
          <w:szCs w:val="28"/>
        </w:rPr>
      </w:pPr>
      <w:r w:rsidRPr="001F1894">
        <w:rPr>
          <w:b/>
          <w:i w:val="0"/>
          <w:sz w:val="28"/>
          <w:szCs w:val="28"/>
        </w:rPr>
        <w:t xml:space="preserve">SKUPNA </w:t>
      </w:r>
      <w:r>
        <w:rPr>
          <w:b/>
          <w:i w:val="0"/>
          <w:sz w:val="28"/>
          <w:szCs w:val="28"/>
        </w:rPr>
        <w:t>PONUDBA</w:t>
      </w:r>
    </w:p>
    <w:p w:rsidR="00D95851" w:rsidRPr="001F1894" w:rsidRDefault="00D95851" w:rsidP="00D95851">
      <w:pPr>
        <w:rPr>
          <w:b/>
          <w:i w:val="0"/>
          <w:sz w:val="28"/>
          <w:szCs w:val="28"/>
        </w:rPr>
      </w:pPr>
    </w:p>
    <w:p w:rsidR="00D95851" w:rsidRPr="001F1894" w:rsidRDefault="00D95851" w:rsidP="00D95851">
      <w:pPr>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D12C3" w:rsidRDefault="00D95851" w:rsidP="00741D1F">
      <w:pPr>
        <w:numPr>
          <w:ilvl w:val="0"/>
          <w:numId w:val="8"/>
        </w:numPr>
        <w:tabs>
          <w:tab w:val="clear" w:pos="1440"/>
          <w:tab w:val="num" w:pos="567"/>
        </w:tabs>
        <w:ind w:left="0" w:firstLine="0"/>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in</w:t>
      </w:r>
    </w:p>
    <w:p w:rsidR="00D95851" w:rsidRPr="001F1894" w:rsidRDefault="00D95851" w:rsidP="00D95851">
      <w:pPr>
        <w:jc w:val="both"/>
        <w:rPr>
          <w:i w:val="0"/>
          <w:sz w:val="22"/>
          <w:szCs w:val="22"/>
        </w:rPr>
      </w:pPr>
    </w:p>
    <w:p w:rsidR="00D95851" w:rsidRPr="001F1894" w:rsidRDefault="00D95851" w:rsidP="00741D1F">
      <w:pPr>
        <w:numPr>
          <w:ilvl w:val="0"/>
          <w:numId w:val="9"/>
        </w:numPr>
        <w:tabs>
          <w:tab w:val="clear" w:pos="1440"/>
          <w:tab w:val="num" w:pos="567"/>
        </w:tabs>
        <w:ind w:left="0" w:firstLine="0"/>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rsidR="00D95851" w:rsidRPr="001F1894" w:rsidRDefault="00D95851" w:rsidP="00D95851">
      <w:pPr>
        <w:jc w:val="both"/>
        <w:rPr>
          <w:i w:val="0"/>
          <w:sz w:val="22"/>
          <w:szCs w:val="22"/>
        </w:rPr>
      </w:pPr>
    </w:p>
    <w:tbl>
      <w:tblPr>
        <w:tblW w:w="0" w:type="auto"/>
        <w:tblInd w:w="306" w:type="dxa"/>
        <w:tblLook w:val="01E0" w:firstRow="1" w:lastRow="1" w:firstColumn="1" w:lastColumn="1" w:noHBand="0" w:noVBand="0"/>
      </w:tblPr>
      <w:tblGrid>
        <w:gridCol w:w="2454"/>
        <w:gridCol w:w="5720"/>
      </w:tblGrid>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POSAMIČNO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D95851"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rsidR="009D116A" w:rsidRPr="009D116A"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p>
        </w:tc>
        <w:tc>
          <w:tcPr>
            <w:tcW w:w="5720" w:type="dxa"/>
          </w:tcPr>
          <w:p w:rsidR="00D95851" w:rsidRPr="0079325B" w:rsidRDefault="00D95851" w:rsidP="00D45822">
            <w:pPr>
              <w:pStyle w:val="Glava"/>
              <w:tabs>
                <w:tab w:val="clear" w:pos="4536"/>
                <w:tab w:val="clear" w:pos="9072"/>
              </w:tabs>
              <w:jc w:val="both"/>
              <w:rPr>
                <w:i w:val="0"/>
                <w:sz w:val="22"/>
                <w:szCs w:val="22"/>
              </w:rPr>
            </w:pPr>
          </w:p>
        </w:tc>
      </w:tr>
      <w:tr w:rsidR="00D95851" w:rsidRPr="003F67FD"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SKUPNO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4D52B9">
              <w:rPr>
                <w:i w:val="0"/>
                <w:color w:val="000000" w:themeColor="text1"/>
                <w:sz w:val="22"/>
                <w:szCs w:val="22"/>
              </w:rPr>
              <w:t xml:space="preserve">onudba </w:t>
            </w:r>
            <w:r>
              <w:rPr>
                <w:i w:val="0"/>
                <w:color w:val="000000" w:themeColor="text1"/>
                <w:sz w:val="22"/>
                <w:szCs w:val="22"/>
              </w:rPr>
              <w:t xml:space="preserve"> </w:t>
            </w:r>
            <w:r w:rsidR="004D52B9">
              <w:rPr>
                <w:i w:val="0"/>
                <w:color w:val="000000" w:themeColor="text1"/>
                <w:sz w:val="22"/>
                <w:szCs w:val="22"/>
              </w:rPr>
              <w:t xml:space="preserve">(priloga 1 </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 (priloga 5</w:t>
            </w:r>
            <w:r w:rsidR="00DF7DC3">
              <w:rPr>
                <w:i w:val="0"/>
                <w:color w:val="000000" w:themeColor="text1"/>
                <w:sz w:val="22"/>
                <w:szCs w:val="22"/>
              </w:rPr>
              <w:t>/1</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Seznam kadrov (priloga </w:t>
            </w:r>
            <w:r w:rsidR="00DF7DC3">
              <w:rPr>
                <w:i w:val="0"/>
                <w:color w:val="000000" w:themeColor="text1"/>
                <w:sz w:val="22"/>
                <w:szCs w:val="22"/>
              </w:rPr>
              <w:t>5</w:t>
            </w:r>
            <w:r>
              <w:rPr>
                <w:i w:val="0"/>
                <w:color w:val="000000" w:themeColor="text1"/>
                <w:sz w:val="22"/>
                <w:szCs w:val="22"/>
              </w:rPr>
              <w:t>)</w:t>
            </w:r>
          </w:p>
          <w:p w:rsidR="00D95851" w:rsidRPr="006B71C8"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Podizvajalci (priloge </w:t>
            </w:r>
            <w:r w:rsidR="009D116A">
              <w:rPr>
                <w:i w:val="0"/>
                <w:color w:val="000000" w:themeColor="text1"/>
                <w:sz w:val="22"/>
                <w:szCs w:val="22"/>
              </w:rPr>
              <w:t>6</w:t>
            </w:r>
            <w:r>
              <w:rPr>
                <w:i w:val="0"/>
                <w:color w:val="000000" w:themeColor="text1"/>
                <w:sz w:val="22"/>
                <w:szCs w:val="22"/>
              </w:rPr>
              <w:t xml:space="preserve">, </w:t>
            </w:r>
            <w:r w:rsidR="009D116A">
              <w:rPr>
                <w:i w:val="0"/>
                <w:color w:val="000000" w:themeColor="text1"/>
                <w:sz w:val="22"/>
                <w:szCs w:val="22"/>
              </w:rPr>
              <w:t xml:space="preserve">7 </w:t>
            </w:r>
            <w:r>
              <w:rPr>
                <w:i w:val="0"/>
                <w:color w:val="000000" w:themeColor="text1"/>
                <w:sz w:val="22"/>
                <w:szCs w:val="22"/>
              </w:rPr>
              <w:t xml:space="preserve">in </w:t>
            </w:r>
            <w:r w:rsidR="009D116A">
              <w:rPr>
                <w:i w:val="0"/>
                <w:color w:val="000000" w:themeColor="text1"/>
                <w:sz w:val="22"/>
                <w:szCs w:val="22"/>
              </w:rPr>
              <w:t>8</w:t>
            </w:r>
            <w:r>
              <w:rPr>
                <w:i w:val="0"/>
                <w:color w:val="000000" w:themeColor="text1"/>
                <w:sz w:val="22"/>
                <w:szCs w:val="22"/>
              </w:rPr>
              <w:t>)</w:t>
            </w:r>
          </w:p>
        </w:tc>
      </w:tr>
    </w:tbl>
    <w:p w:rsidR="00D95851" w:rsidRPr="001F1894" w:rsidRDefault="00D95851" w:rsidP="00D95851">
      <w:pPr>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Default="00D95851" w:rsidP="00D95851">
      <w:pPr>
        <w:rPr>
          <w:b/>
          <w:i w:val="0"/>
          <w:sz w:val="22"/>
          <w:szCs w:val="22"/>
        </w:rPr>
      </w:pPr>
      <w:r>
        <w:rPr>
          <w:b/>
          <w:i w:val="0"/>
          <w:sz w:val="22"/>
          <w:szCs w:val="22"/>
        </w:rPr>
        <w:br w:type="page"/>
      </w: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Pr="0079325B" w:rsidRDefault="007D58EC"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PRILOGE</w:t>
      </w: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RAZPISNE DOKUMENTACIJE</w:t>
      </w:r>
    </w:p>
    <w:p w:rsidR="00DC115B" w:rsidRPr="00D90B24" w:rsidRDefault="00DC115B" w:rsidP="00BF32CF">
      <w:pPr>
        <w:pStyle w:val="Glava"/>
        <w:tabs>
          <w:tab w:val="clear" w:pos="4536"/>
          <w:tab w:val="clear" w:pos="9072"/>
        </w:tabs>
        <w:ind w:left="1080"/>
        <w:jc w:val="both"/>
        <w:rPr>
          <w:i w:val="0"/>
          <w:sz w:val="22"/>
          <w:szCs w:val="22"/>
        </w:rPr>
      </w:pPr>
    </w:p>
    <w:p w:rsidR="00DC115B" w:rsidRPr="00D90B24" w:rsidRDefault="00DC115B" w:rsidP="00BF32CF">
      <w:pPr>
        <w:pStyle w:val="Glava"/>
        <w:tabs>
          <w:tab w:val="clear" w:pos="4536"/>
          <w:tab w:val="clear" w:pos="9072"/>
        </w:tabs>
        <w:ind w:left="1080"/>
        <w:jc w:val="both"/>
        <w:rPr>
          <w:i w:val="0"/>
          <w:sz w:val="22"/>
          <w:szCs w:val="22"/>
        </w:rPr>
      </w:pPr>
    </w:p>
    <w:p w:rsidR="00BF32CF" w:rsidRPr="00D90B24" w:rsidRDefault="00BF32CF" w:rsidP="007D58EC">
      <w:pPr>
        <w:pStyle w:val="Glava"/>
        <w:tabs>
          <w:tab w:val="clear" w:pos="4536"/>
          <w:tab w:val="clear" w:pos="9072"/>
        </w:tabs>
        <w:ind w:left="1418" w:firstLine="425"/>
        <w:jc w:val="both"/>
        <w:rPr>
          <w:i w:val="0"/>
          <w:sz w:val="22"/>
          <w:szCs w:val="22"/>
        </w:rPr>
      </w:pPr>
    </w:p>
    <w:p w:rsidR="006F23C8" w:rsidRPr="00343520" w:rsidRDefault="001908C2" w:rsidP="00343520">
      <w:pPr>
        <w:pStyle w:val="Odstavekseznama"/>
        <w:numPr>
          <w:ilvl w:val="0"/>
          <w:numId w:val="9"/>
        </w:numPr>
        <w:rPr>
          <w:i w:val="0"/>
          <w:sz w:val="22"/>
          <w:szCs w:val="22"/>
        </w:rPr>
      </w:pPr>
      <w:r w:rsidRPr="00343520">
        <w:rPr>
          <w:i w:val="0"/>
          <w:sz w:val="22"/>
          <w:szCs w:val="22"/>
        </w:rPr>
        <w:t>P</w:t>
      </w:r>
      <w:r w:rsidR="00343520" w:rsidRPr="00343520">
        <w:rPr>
          <w:i w:val="0"/>
          <w:sz w:val="22"/>
          <w:szCs w:val="22"/>
        </w:rPr>
        <w:t xml:space="preserve">ovzetki projektne dokumentacije PZI: Vodilna mapa, Načrt arhitekture, Načrt gradbenih konstrukcij, Načrt rušitev, Načrt varovanja gradbene jame, Načrt EKK, Načrt nadomestne TP in Elaborat Varnostnega načrta </w:t>
      </w:r>
      <w:r w:rsidRPr="00343520">
        <w:rPr>
          <w:i w:val="0"/>
          <w:sz w:val="22"/>
          <w:szCs w:val="22"/>
        </w:rPr>
        <w:t>(Priloga A)</w:t>
      </w:r>
    </w:p>
    <w:p w:rsidR="003B1634" w:rsidRPr="00D90B24" w:rsidRDefault="00245E86" w:rsidP="00343520">
      <w:pPr>
        <w:numPr>
          <w:ilvl w:val="0"/>
          <w:numId w:val="9"/>
        </w:numPr>
        <w:tabs>
          <w:tab w:val="clear" w:pos="1440"/>
        </w:tabs>
        <w:ind w:left="1418" w:hanging="284"/>
        <w:rPr>
          <w:i w:val="0"/>
          <w:sz w:val="22"/>
          <w:szCs w:val="22"/>
        </w:rPr>
      </w:pPr>
      <w:r w:rsidRPr="00D90B24">
        <w:rPr>
          <w:i w:val="0"/>
          <w:sz w:val="22"/>
          <w:szCs w:val="22"/>
        </w:rPr>
        <w:t xml:space="preserve">Vzorec </w:t>
      </w:r>
      <w:r w:rsidR="00ED0823" w:rsidRPr="00D90B24">
        <w:rPr>
          <w:i w:val="0"/>
          <w:sz w:val="22"/>
          <w:szCs w:val="22"/>
        </w:rPr>
        <w:t>pogodbe</w:t>
      </w:r>
      <w:r w:rsidRPr="00D90B24">
        <w:rPr>
          <w:i w:val="0"/>
          <w:sz w:val="22"/>
          <w:szCs w:val="22"/>
        </w:rPr>
        <w:t xml:space="preserve"> </w:t>
      </w:r>
      <w:r w:rsidR="001908C2" w:rsidRPr="00D90B24">
        <w:rPr>
          <w:i w:val="0"/>
          <w:sz w:val="22"/>
          <w:szCs w:val="22"/>
        </w:rPr>
        <w:t>(priloga B</w:t>
      </w:r>
      <w:r w:rsidRPr="00D90B24">
        <w:rPr>
          <w:i w:val="0"/>
          <w:sz w:val="22"/>
          <w:szCs w:val="22"/>
        </w:rPr>
        <w:t>)</w:t>
      </w:r>
    </w:p>
    <w:p w:rsidR="003B1634" w:rsidRPr="00D90B24" w:rsidRDefault="003B1634" w:rsidP="00343520">
      <w:pPr>
        <w:numPr>
          <w:ilvl w:val="0"/>
          <w:numId w:val="9"/>
        </w:numPr>
        <w:tabs>
          <w:tab w:val="clear" w:pos="1440"/>
        </w:tabs>
        <w:ind w:left="1418" w:hanging="284"/>
        <w:rPr>
          <w:i w:val="0"/>
          <w:sz w:val="22"/>
          <w:szCs w:val="22"/>
        </w:rPr>
      </w:pPr>
      <w:r w:rsidRPr="00D90B24">
        <w:rPr>
          <w:i w:val="0"/>
          <w:sz w:val="22"/>
          <w:szCs w:val="22"/>
        </w:rPr>
        <w:t xml:space="preserve">Označba ponudbe (priloga </w:t>
      </w:r>
      <w:r w:rsidR="007D58EC" w:rsidRPr="00D90B24">
        <w:rPr>
          <w:i w:val="0"/>
          <w:sz w:val="22"/>
          <w:szCs w:val="22"/>
        </w:rPr>
        <w:t>C</w:t>
      </w:r>
      <w:r w:rsidRPr="00D90B24">
        <w:rPr>
          <w:i w:val="0"/>
          <w:sz w:val="22"/>
          <w:szCs w:val="22"/>
        </w:rPr>
        <w:t>)</w:t>
      </w:r>
    </w:p>
    <w:p w:rsidR="00ED0823" w:rsidRDefault="00ED0823" w:rsidP="00A1525F">
      <w:pPr>
        <w:ind w:left="1843"/>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9E7A2B" w:rsidRPr="004D5DF6" w:rsidRDefault="001908C2" w:rsidP="004D5DF6">
      <w:pPr>
        <w:jc w:val="right"/>
        <w:rPr>
          <w:b/>
          <w:i w:val="0"/>
          <w:sz w:val="22"/>
          <w:szCs w:val="22"/>
        </w:rPr>
      </w:pPr>
      <w:r w:rsidRPr="004D5DF6">
        <w:rPr>
          <w:b/>
          <w:i w:val="0"/>
          <w:sz w:val="22"/>
          <w:szCs w:val="22"/>
        </w:rPr>
        <w:lastRenderedPageBreak/>
        <w:t>PRILOGA A</w:t>
      </w:r>
    </w:p>
    <w:p w:rsidR="001908C2" w:rsidRDefault="001908C2" w:rsidP="001908C2">
      <w:pPr>
        <w:pStyle w:val="Glava"/>
        <w:tabs>
          <w:tab w:val="clear" w:pos="4536"/>
          <w:tab w:val="clear" w:pos="9072"/>
        </w:tabs>
        <w:ind w:left="1080"/>
        <w:jc w:val="right"/>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343520" w:rsidRPr="007C047F" w:rsidRDefault="00343520" w:rsidP="00343520">
      <w:pPr>
        <w:ind w:left="1080"/>
        <w:jc w:val="both"/>
        <w:rPr>
          <w:b/>
          <w:i w:val="0"/>
          <w:sz w:val="22"/>
          <w:szCs w:val="22"/>
        </w:rPr>
      </w:pPr>
      <w:r w:rsidRPr="00864BB8">
        <w:rPr>
          <w:i w:val="0"/>
          <w:sz w:val="22"/>
          <w:szCs w:val="22"/>
        </w:rPr>
        <w:t>Vodilna mapa</w:t>
      </w:r>
      <w:r>
        <w:rPr>
          <w:i w:val="0"/>
          <w:sz w:val="22"/>
          <w:szCs w:val="22"/>
        </w:rPr>
        <w:t xml:space="preserve">, </w:t>
      </w:r>
      <w:r w:rsidRPr="00B823E1">
        <w:rPr>
          <w:i w:val="0"/>
          <w:sz w:val="22"/>
          <w:szCs w:val="22"/>
        </w:rPr>
        <w:t>Načrt arhitekture, Načrt</w:t>
      </w:r>
      <w:r>
        <w:rPr>
          <w:i w:val="0"/>
          <w:sz w:val="22"/>
          <w:szCs w:val="22"/>
        </w:rPr>
        <w:t xml:space="preserve"> gradbenih konstrukcij, </w:t>
      </w:r>
      <w:r w:rsidRPr="00B823E1">
        <w:rPr>
          <w:i w:val="0"/>
          <w:sz w:val="22"/>
          <w:szCs w:val="22"/>
        </w:rPr>
        <w:t>Načr</w:t>
      </w:r>
      <w:r>
        <w:rPr>
          <w:i w:val="0"/>
          <w:sz w:val="22"/>
          <w:szCs w:val="22"/>
        </w:rPr>
        <w:t>t</w:t>
      </w:r>
      <w:r w:rsidRPr="00B823E1">
        <w:rPr>
          <w:i w:val="0"/>
          <w:sz w:val="22"/>
          <w:szCs w:val="22"/>
        </w:rPr>
        <w:t xml:space="preserve"> rušitev, Načrt varovanja gradbene jame, Načrt EKK, Načrt nadomestne TP in Elaborat Varnostn</w:t>
      </w:r>
      <w:r>
        <w:rPr>
          <w:i w:val="0"/>
          <w:sz w:val="22"/>
          <w:szCs w:val="22"/>
        </w:rPr>
        <w:t>ega</w:t>
      </w:r>
      <w:r w:rsidRPr="00B823E1">
        <w:rPr>
          <w:i w:val="0"/>
          <w:sz w:val="22"/>
          <w:szCs w:val="22"/>
        </w:rPr>
        <w:t xml:space="preserve"> načrt</w:t>
      </w:r>
      <w:r>
        <w:rPr>
          <w:i w:val="0"/>
          <w:sz w:val="22"/>
          <w:szCs w:val="22"/>
        </w:rPr>
        <w:t>a</w:t>
      </w:r>
    </w:p>
    <w:p w:rsidR="00343520" w:rsidRPr="007C047F" w:rsidRDefault="00343520" w:rsidP="00343520">
      <w:pPr>
        <w:ind w:left="1080"/>
        <w:jc w:val="both"/>
        <w:rPr>
          <w:b/>
          <w:i w:val="0"/>
          <w:sz w:val="22"/>
          <w:szCs w:val="22"/>
        </w:rPr>
      </w:pPr>
    </w:p>
    <w:p w:rsidR="00343520" w:rsidRDefault="00343520" w:rsidP="00343520">
      <w:pPr>
        <w:ind w:left="1080"/>
        <w:jc w:val="both"/>
        <w:rPr>
          <w:i w:val="0"/>
          <w:sz w:val="22"/>
          <w:szCs w:val="22"/>
        </w:rPr>
      </w:pPr>
      <w:r w:rsidRPr="007C047F">
        <w:rPr>
          <w:i w:val="0"/>
          <w:sz w:val="22"/>
          <w:szCs w:val="22"/>
        </w:rPr>
        <w:t>V prilogi razpisne dokumentacije.</w:t>
      </w: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Default="009E7A2B" w:rsidP="00BF32CF">
      <w:pPr>
        <w:pStyle w:val="Glava"/>
        <w:tabs>
          <w:tab w:val="clear" w:pos="4536"/>
          <w:tab w:val="clear" w:pos="9072"/>
        </w:tabs>
        <w:ind w:left="1080"/>
        <w:jc w:val="both"/>
        <w:rPr>
          <w:i w:val="0"/>
          <w:sz w:val="22"/>
          <w:szCs w:val="22"/>
        </w:rPr>
      </w:pPr>
    </w:p>
    <w:p w:rsidR="008376E2" w:rsidRDefault="008376E2" w:rsidP="00BF32CF">
      <w:pPr>
        <w:pStyle w:val="Glava"/>
        <w:tabs>
          <w:tab w:val="clear" w:pos="4536"/>
          <w:tab w:val="clear" w:pos="9072"/>
        </w:tabs>
        <w:ind w:left="1080"/>
        <w:jc w:val="both"/>
        <w:rPr>
          <w:i w:val="0"/>
          <w:sz w:val="22"/>
          <w:szCs w:val="22"/>
        </w:rPr>
      </w:pPr>
    </w:p>
    <w:p w:rsidR="001908C2" w:rsidRDefault="001908C2">
      <w:pPr>
        <w:rPr>
          <w:b/>
          <w:bCs/>
          <w:i w:val="0"/>
          <w:sz w:val="22"/>
          <w:szCs w:val="22"/>
        </w:rPr>
      </w:pPr>
      <w:r>
        <w:rPr>
          <w:b/>
          <w:bCs/>
          <w:i w:val="0"/>
          <w:sz w:val="22"/>
          <w:szCs w:val="22"/>
        </w:rPr>
        <w:br w:type="page"/>
      </w:r>
    </w:p>
    <w:p w:rsidR="00375C2C" w:rsidRDefault="001908C2" w:rsidP="00375C2C">
      <w:pPr>
        <w:ind w:left="1134"/>
        <w:jc w:val="right"/>
        <w:rPr>
          <w:b/>
          <w:bCs/>
          <w:i w:val="0"/>
          <w:sz w:val="22"/>
          <w:szCs w:val="22"/>
        </w:rPr>
      </w:pPr>
      <w:r>
        <w:rPr>
          <w:b/>
          <w:bCs/>
          <w:i w:val="0"/>
          <w:sz w:val="22"/>
          <w:szCs w:val="22"/>
        </w:rPr>
        <w:lastRenderedPageBreak/>
        <w:t>PRILOGA B</w:t>
      </w:r>
    </w:p>
    <w:p w:rsidR="00D2540D" w:rsidRDefault="00D2540D" w:rsidP="00D2540D">
      <w:pPr>
        <w:jc w:val="both"/>
        <w:rPr>
          <w:b/>
          <w:bCs/>
          <w:i w:val="0"/>
          <w:sz w:val="22"/>
          <w:szCs w:val="22"/>
        </w:rPr>
      </w:pPr>
    </w:p>
    <w:p w:rsidR="00D2540D" w:rsidRPr="00D2540D" w:rsidRDefault="00D2540D" w:rsidP="00D2540D">
      <w:pPr>
        <w:jc w:val="both"/>
        <w:rPr>
          <w:b/>
          <w:i w:val="0"/>
          <w:sz w:val="22"/>
          <w:szCs w:val="22"/>
          <w:lang w:eastAsia="en-US"/>
        </w:rPr>
      </w:pPr>
      <w:r w:rsidRPr="00D2540D">
        <w:rPr>
          <w:b/>
          <w:i w:val="0"/>
          <w:sz w:val="22"/>
          <w:szCs w:val="22"/>
          <w:lang w:eastAsia="en-US"/>
        </w:rPr>
        <w:t xml:space="preserve">  </w:t>
      </w:r>
    </w:p>
    <w:p w:rsidR="00D2540D" w:rsidRPr="00D2540D" w:rsidRDefault="00D2540D" w:rsidP="00D2540D">
      <w:pPr>
        <w:jc w:val="both"/>
        <w:rPr>
          <w:i w:val="0"/>
          <w:sz w:val="22"/>
          <w:szCs w:val="22"/>
          <w:lang w:eastAsia="en-US"/>
        </w:rPr>
      </w:pPr>
      <w:r w:rsidRPr="00D2540D">
        <w:rPr>
          <w:b/>
          <w:i w:val="0"/>
          <w:sz w:val="22"/>
          <w:szCs w:val="22"/>
          <w:lang w:eastAsia="en-US"/>
        </w:rPr>
        <w:t>MESTNA OBČINA LJUBLJANA</w:t>
      </w:r>
      <w:r w:rsidRPr="00D2540D">
        <w:rPr>
          <w:i w:val="0"/>
          <w:sz w:val="22"/>
          <w:szCs w:val="22"/>
          <w:lang w:eastAsia="en-US"/>
        </w:rPr>
        <w:t>, Mestni trg 1, 1000 Ljubljana, ki jo zastopa župan Zoran Janković,</w:t>
      </w:r>
    </w:p>
    <w:p w:rsidR="00D2540D" w:rsidRPr="00D2540D" w:rsidRDefault="00D2540D" w:rsidP="00D2540D">
      <w:pPr>
        <w:jc w:val="both"/>
        <w:rPr>
          <w:i w:val="0"/>
          <w:sz w:val="22"/>
          <w:szCs w:val="22"/>
          <w:lang w:eastAsia="en-US"/>
        </w:rPr>
      </w:pPr>
      <w:r w:rsidRPr="00D2540D">
        <w:rPr>
          <w:i w:val="0"/>
          <w:sz w:val="22"/>
          <w:szCs w:val="22"/>
          <w:lang w:eastAsia="en-US"/>
        </w:rPr>
        <w:t>matična številka: 5874025000,</w:t>
      </w:r>
    </w:p>
    <w:p w:rsidR="00D2540D" w:rsidRPr="00D2540D" w:rsidRDefault="00D2540D" w:rsidP="00D2540D">
      <w:pPr>
        <w:jc w:val="both"/>
        <w:rPr>
          <w:i w:val="0"/>
          <w:sz w:val="22"/>
          <w:szCs w:val="22"/>
          <w:lang w:eastAsia="en-US"/>
        </w:rPr>
      </w:pPr>
      <w:r w:rsidRPr="00D2540D">
        <w:rPr>
          <w:i w:val="0"/>
          <w:sz w:val="22"/>
          <w:szCs w:val="22"/>
          <w:lang w:eastAsia="en-US"/>
        </w:rPr>
        <w:t>identifikacijska številka za DDV: SI67593321</w:t>
      </w:r>
    </w:p>
    <w:p w:rsidR="00D2540D" w:rsidRPr="00D2540D" w:rsidRDefault="00D2540D" w:rsidP="00D2540D">
      <w:pPr>
        <w:jc w:val="both"/>
        <w:rPr>
          <w:i w:val="0"/>
          <w:sz w:val="22"/>
          <w:szCs w:val="22"/>
          <w:lang w:eastAsia="en-US"/>
        </w:rPr>
      </w:pPr>
      <w:r w:rsidRPr="00D2540D">
        <w:rPr>
          <w:i w:val="0"/>
          <w:sz w:val="22"/>
          <w:szCs w:val="22"/>
          <w:lang w:eastAsia="en-US"/>
        </w:rPr>
        <w:t>(v nadaljevanju: naročnik)</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in </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ki ga/jo zastopa ………………………….. (navesti funkcijo in ime ter priimek osebe, pooblaščene za zastopanje),</w:t>
      </w:r>
    </w:p>
    <w:p w:rsidR="00D2540D" w:rsidRPr="00D2540D" w:rsidRDefault="00D2540D" w:rsidP="00D2540D">
      <w:pPr>
        <w:jc w:val="both"/>
        <w:rPr>
          <w:i w:val="0"/>
          <w:sz w:val="22"/>
          <w:szCs w:val="22"/>
          <w:lang w:eastAsia="en-US"/>
        </w:rPr>
      </w:pPr>
      <w:r w:rsidRPr="00D2540D">
        <w:rPr>
          <w:i w:val="0"/>
          <w:sz w:val="22"/>
          <w:szCs w:val="22"/>
          <w:lang w:eastAsia="en-US"/>
        </w:rPr>
        <w:t>matična številka: ..................,</w:t>
      </w:r>
    </w:p>
    <w:p w:rsidR="00D2540D" w:rsidRPr="00D2540D" w:rsidRDefault="00D2540D" w:rsidP="00D2540D">
      <w:pPr>
        <w:jc w:val="both"/>
        <w:rPr>
          <w:i w:val="0"/>
          <w:sz w:val="22"/>
          <w:szCs w:val="22"/>
          <w:lang w:eastAsia="en-US"/>
        </w:rPr>
      </w:pPr>
      <w:r w:rsidRPr="00D2540D">
        <w:rPr>
          <w:i w:val="0"/>
          <w:sz w:val="22"/>
          <w:szCs w:val="22"/>
          <w:lang w:eastAsia="en-US"/>
        </w:rPr>
        <w:t>identifikacijska številka za DDV: ..........................</w:t>
      </w:r>
    </w:p>
    <w:p w:rsidR="00D2540D" w:rsidRPr="00D2540D" w:rsidRDefault="00D2540D" w:rsidP="00D2540D">
      <w:pPr>
        <w:jc w:val="both"/>
        <w:rPr>
          <w:i w:val="0"/>
          <w:sz w:val="22"/>
          <w:szCs w:val="22"/>
          <w:lang w:eastAsia="en-US"/>
        </w:rPr>
      </w:pPr>
      <w:r w:rsidRPr="00D2540D">
        <w:rPr>
          <w:i w:val="0"/>
          <w:sz w:val="22"/>
          <w:szCs w:val="22"/>
          <w:lang w:eastAsia="en-US"/>
        </w:rPr>
        <w:t>(v nadaljevanju: izvajalec),</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skleneta naslednjo</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center"/>
        <w:rPr>
          <w:b/>
          <w:i w:val="0"/>
          <w:sz w:val="22"/>
          <w:szCs w:val="22"/>
          <w:lang w:eastAsia="en-US"/>
        </w:rPr>
      </w:pPr>
      <w:r w:rsidRPr="00D2540D">
        <w:rPr>
          <w:b/>
          <w:i w:val="0"/>
          <w:sz w:val="22"/>
          <w:szCs w:val="22"/>
          <w:lang w:eastAsia="en-US"/>
        </w:rPr>
        <w:t>POGODBO</w:t>
      </w:r>
    </w:p>
    <w:p w:rsidR="00D2540D" w:rsidRPr="00D2540D" w:rsidRDefault="00D2540D" w:rsidP="00D2540D">
      <w:pPr>
        <w:jc w:val="center"/>
        <w:rPr>
          <w:b/>
          <w:i w:val="0"/>
          <w:sz w:val="22"/>
          <w:szCs w:val="22"/>
          <w:lang w:eastAsia="en-US"/>
        </w:rPr>
      </w:pPr>
      <w:r w:rsidRPr="00D2540D">
        <w:rPr>
          <w:b/>
          <w:i w:val="0"/>
          <w:sz w:val="22"/>
          <w:szCs w:val="22"/>
          <w:lang w:eastAsia="en-US"/>
        </w:rPr>
        <w:t xml:space="preserve">O OPRAVLJANJU INŽENIRSKIH STORITEV IN IZVEDBI STROKOVNEGA NADZORA </w:t>
      </w:r>
    </w:p>
    <w:p w:rsidR="00D2540D" w:rsidRPr="00D2540D" w:rsidRDefault="00D2540D" w:rsidP="00D2540D">
      <w:pPr>
        <w:jc w:val="center"/>
        <w:rPr>
          <w:b/>
          <w:i w:val="0"/>
          <w:sz w:val="22"/>
          <w:szCs w:val="22"/>
          <w:lang w:eastAsia="en-US"/>
        </w:rPr>
      </w:pPr>
      <w:r w:rsidRPr="00D2540D">
        <w:rPr>
          <w:b/>
          <w:i w:val="0"/>
          <w:sz w:val="22"/>
          <w:szCs w:val="22"/>
          <w:lang w:eastAsia="en-US"/>
        </w:rPr>
        <w:t xml:space="preserve">pri gradnji prizidka k Zdravstvenemu domu Ljubljana - Bežigrad  </w:t>
      </w:r>
    </w:p>
    <w:p w:rsidR="00D2540D" w:rsidRPr="00D2540D" w:rsidRDefault="00D2540D" w:rsidP="00D2540D">
      <w:pPr>
        <w:rPr>
          <w:b/>
          <w:i w:val="0"/>
          <w:sz w:val="22"/>
          <w:szCs w:val="22"/>
          <w:lang w:eastAsia="en-US"/>
        </w:rPr>
      </w:pPr>
    </w:p>
    <w:p w:rsidR="00D2540D" w:rsidRPr="00D2540D" w:rsidRDefault="00D2540D" w:rsidP="00D2540D">
      <w:pPr>
        <w:rPr>
          <w:b/>
          <w:i w:val="0"/>
          <w:sz w:val="22"/>
          <w:szCs w:val="22"/>
          <w:lang w:eastAsia="en-US"/>
        </w:rPr>
      </w:pPr>
    </w:p>
    <w:p w:rsidR="00D2540D" w:rsidRPr="00D2540D" w:rsidRDefault="00D2540D" w:rsidP="00D2540D">
      <w:pPr>
        <w:rPr>
          <w:b/>
          <w:i w:val="0"/>
          <w:sz w:val="22"/>
          <w:szCs w:val="22"/>
          <w:lang w:eastAsia="en-US"/>
        </w:rPr>
      </w:pPr>
      <w:r w:rsidRPr="00D2540D">
        <w:rPr>
          <w:b/>
          <w:i w:val="0"/>
          <w:sz w:val="22"/>
          <w:szCs w:val="22"/>
          <w:lang w:eastAsia="en-US"/>
        </w:rPr>
        <w:t>Uvodne določbe</w:t>
      </w:r>
    </w:p>
    <w:p w:rsidR="00D2540D" w:rsidRPr="00D2540D" w:rsidRDefault="00D2540D" w:rsidP="00D2540D">
      <w:pPr>
        <w:rPr>
          <w:b/>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center"/>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Pogodbeni stranki uvodoma ugotavljata, da:</w:t>
      </w:r>
    </w:p>
    <w:p w:rsidR="00D2540D" w:rsidRPr="00D2540D" w:rsidRDefault="00D2540D" w:rsidP="00D2540D">
      <w:pPr>
        <w:numPr>
          <w:ilvl w:val="0"/>
          <w:numId w:val="28"/>
        </w:numPr>
        <w:contextualSpacing/>
        <w:jc w:val="both"/>
        <w:rPr>
          <w:i w:val="0"/>
          <w:sz w:val="22"/>
          <w:szCs w:val="22"/>
        </w:rPr>
      </w:pPr>
      <w:r w:rsidRPr="00D2540D">
        <w:rPr>
          <w:i w:val="0"/>
          <w:sz w:val="22"/>
          <w:szCs w:val="22"/>
        </w:rPr>
        <w:t>je v načrtu razvojnih programov Mestne občine Ljubljana predvidena gradnja prizidka k Zdravstvenemu domu Ljubljana - Bežigrad v okviru NRP 7560-10-0540;</w:t>
      </w:r>
    </w:p>
    <w:p w:rsidR="00D2540D" w:rsidRPr="00D2540D" w:rsidRDefault="00D2540D" w:rsidP="00D2540D">
      <w:pPr>
        <w:numPr>
          <w:ilvl w:val="0"/>
          <w:numId w:val="28"/>
        </w:numPr>
        <w:jc w:val="both"/>
        <w:rPr>
          <w:i w:val="0"/>
          <w:sz w:val="22"/>
          <w:szCs w:val="24"/>
        </w:rPr>
      </w:pPr>
      <w:r w:rsidRPr="00D2540D">
        <w:rPr>
          <w:i w:val="0"/>
          <w:sz w:val="22"/>
          <w:szCs w:val="24"/>
        </w:rPr>
        <w:t>je bil izvajalec izbran na podlagi izvedenega postopka naročila male vrednosti v skladu s 47. členom Zakona o javnem naročanju (Uradni list RS, št. 91/15; v nadaljevanju: ZJN-3);</w:t>
      </w:r>
    </w:p>
    <w:p w:rsidR="00D2540D" w:rsidRPr="00D2540D" w:rsidRDefault="00D2540D" w:rsidP="00D2540D">
      <w:pPr>
        <w:numPr>
          <w:ilvl w:val="0"/>
          <w:numId w:val="28"/>
        </w:numPr>
        <w:jc w:val="both"/>
        <w:rPr>
          <w:i w:val="0"/>
          <w:sz w:val="22"/>
          <w:szCs w:val="24"/>
        </w:rPr>
      </w:pPr>
      <w:r w:rsidRPr="00D2540D">
        <w:rPr>
          <w:i w:val="0"/>
          <w:sz w:val="22"/>
          <w:szCs w:val="24"/>
        </w:rPr>
        <w:t xml:space="preserve">je bilo obvestilo o javnem naročilu objavljeno na  portalu javnih naročil pod številko objave NMV ……………  dne ………………; </w:t>
      </w:r>
    </w:p>
    <w:p w:rsidR="00D2540D" w:rsidRPr="00D2540D" w:rsidRDefault="00D2540D" w:rsidP="00D2540D">
      <w:pPr>
        <w:numPr>
          <w:ilvl w:val="0"/>
          <w:numId w:val="28"/>
        </w:numPr>
        <w:jc w:val="both"/>
        <w:rPr>
          <w:i w:val="0"/>
          <w:sz w:val="22"/>
          <w:szCs w:val="22"/>
          <w:lang w:eastAsia="en-US"/>
        </w:rPr>
      </w:pPr>
      <w:r w:rsidRPr="00D2540D">
        <w:rPr>
          <w:i w:val="0"/>
          <w:sz w:val="22"/>
          <w:szCs w:val="22"/>
          <w:lang w:eastAsia="en-US"/>
        </w:rPr>
        <w:t>je bil izvajalec izbran kot najugodnejši ponudnik z Odločitvijo o oddaji javnega naročila št. ……………………………… z dne …………………;</w:t>
      </w:r>
    </w:p>
    <w:p w:rsidR="00D2540D" w:rsidRPr="00D2540D" w:rsidRDefault="00D2540D" w:rsidP="00D2540D">
      <w:pPr>
        <w:numPr>
          <w:ilvl w:val="0"/>
          <w:numId w:val="28"/>
        </w:numPr>
        <w:jc w:val="both"/>
        <w:rPr>
          <w:i w:val="0"/>
          <w:sz w:val="22"/>
          <w:szCs w:val="22"/>
          <w:lang w:eastAsia="en-US"/>
        </w:rPr>
      </w:pPr>
      <w:r w:rsidRPr="00D2540D">
        <w:rPr>
          <w:i w:val="0"/>
          <w:sz w:val="22"/>
          <w:szCs w:val="22"/>
          <w:lang w:eastAsia="en-US"/>
        </w:rPr>
        <w:t xml:space="preserve">je naročnik za izvedbo elektro energetske infrastrukture, ki zajema elektro montažna dela pri gradnji nadomestne transformatorske postaje TP0372 Zdravstveni dom Bežigrad in prevezavo srednjenapetostnih in nizkonapetostnih kablovodov s pripadajočo elektro kabelsko kanalizacijo, z Elektro Ljubljana sklenil Pogodbo o urejanju medsebojnih razmerij pri izvedbi EE infrastrukture v sklopu gradnje prizidka k obstoječemu objektu Zdravstveni dom Bežigrad v Ljubljani, št. 30-1/2017- ….……., podpisana dne …………. (v nadaljevanju Pogodba z Elektro Ljubljana.). Dela po Pogodbi z Elektro Ljubljana se bodo izvajala sočasno z izvedbo GOI del za prizidek Zdravstvenega doma Ljubljana – Bežigrad po gradbeni pogodbi za izvedbo gradbenih obrtniških in </w:t>
      </w:r>
      <w:proofErr w:type="spellStart"/>
      <w:r w:rsidRPr="00D2540D">
        <w:rPr>
          <w:i w:val="0"/>
          <w:sz w:val="22"/>
          <w:szCs w:val="22"/>
          <w:lang w:eastAsia="en-US"/>
        </w:rPr>
        <w:t>inštalacjskih</w:t>
      </w:r>
      <w:proofErr w:type="spellEnd"/>
      <w:r w:rsidRPr="00D2540D">
        <w:rPr>
          <w:i w:val="0"/>
          <w:sz w:val="22"/>
          <w:szCs w:val="22"/>
          <w:lang w:eastAsia="en-US"/>
        </w:rPr>
        <w:t xml:space="preserve"> del za prizidek zdravstvenega doma Ljubljana – Bežigrad (v nadaljevanju gradbena pogodba). </w:t>
      </w:r>
      <w:r w:rsidRPr="00D2540D">
        <w:rPr>
          <w:i w:val="0"/>
          <w:sz w:val="22"/>
          <w:szCs w:val="22"/>
        </w:rPr>
        <w:t>Predvidena elektroenergetska infrastruktura poleg elementov nadomeščanja obstoječe infrastrukture (investitor MOL) vključuje tudi posamezne elemente nadgradnje infrastrukture (investitor Elektro Ljubljana), namenjene razvoju omrežja;</w:t>
      </w:r>
    </w:p>
    <w:p w:rsidR="00D2540D" w:rsidRPr="00D2540D" w:rsidRDefault="00D2540D" w:rsidP="00D2540D">
      <w:pPr>
        <w:numPr>
          <w:ilvl w:val="0"/>
          <w:numId w:val="28"/>
        </w:numPr>
        <w:tabs>
          <w:tab w:val="left" w:pos="8931"/>
        </w:tabs>
        <w:ind w:right="48"/>
        <w:contextualSpacing/>
        <w:jc w:val="both"/>
        <w:rPr>
          <w:i w:val="0"/>
          <w:color w:val="000000"/>
          <w:sz w:val="22"/>
          <w:szCs w:val="22"/>
        </w:rPr>
      </w:pPr>
      <w:r w:rsidRPr="00D2540D">
        <w:rPr>
          <w:i w:val="0"/>
          <w:color w:val="000000"/>
          <w:sz w:val="22"/>
          <w:szCs w:val="22"/>
        </w:rPr>
        <w:t>bodo pogodbena dela potekala v 2 (dveh) neprekinjenih fazah. Vsa določila te pogodbe ter iz nje izhajajoče obveze veljajo za obe fazi izvedbe pogodbenih del;</w:t>
      </w:r>
    </w:p>
    <w:p w:rsidR="00D2540D" w:rsidRPr="00D2540D" w:rsidRDefault="00D2540D" w:rsidP="00D2540D">
      <w:pPr>
        <w:numPr>
          <w:ilvl w:val="0"/>
          <w:numId w:val="28"/>
        </w:numPr>
        <w:tabs>
          <w:tab w:val="left" w:pos="8931"/>
        </w:tabs>
        <w:ind w:right="48"/>
        <w:contextualSpacing/>
        <w:jc w:val="both"/>
        <w:rPr>
          <w:color w:val="000000"/>
          <w:szCs w:val="22"/>
        </w:rPr>
      </w:pPr>
      <w:r w:rsidRPr="00D2540D">
        <w:rPr>
          <w:i w:val="0"/>
          <w:color w:val="000000"/>
          <w:sz w:val="22"/>
          <w:szCs w:val="22"/>
        </w:rPr>
        <w:t>bo izvajalec v sklopu 1 faze in sočasno z izvedbo del po Pogodbi z Elektro Ljubljana izvajal storitve inženirskih storitev in strokovnega nadzora tudi za dela po Pogodbi z Elektro Ljubljana;</w:t>
      </w:r>
    </w:p>
    <w:p w:rsidR="00D2540D" w:rsidRPr="00D2540D" w:rsidRDefault="00D2540D" w:rsidP="00D2540D">
      <w:pPr>
        <w:numPr>
          <w:ilvl w:val="0"/>
          <w:numId w:val="28"/>
        </w:numPr>
        <w:jc w:val="both"/>
        <w:rPr>
          <w:i w:val="0"/>
          <w:sz w:val="22"/>
          <w:szCs w:val="22"/>
        </w:rPr>
      </w:pPr>
      <w:r w:rsidRPr="00D2540D">
        <w:rPr>
          <w:i w:val="0"/>
          <w:color w:val="000000"/>
          <w:sz w:val="22"/>
          <w:szCs w:val="22"/>
        </w:rPr>
        <w:t xml:space="preserve">bo izvajalec GOI del po gradbeni pogodbi izdelal terminski plan izvedbe pogodbenih </w:t>
      </w:r>
      <w:r w:rsidRPr="00D2540D">
        <w:rPr>
          <w:i w:val="0"/>
          <w:sz w:val="22"/>
          <w:szCs w:val="22"/>
        </w:rPr>
        <w:t xml:space="preserve">del,  tako, da bodo lahko pogodbena dela izvajalca GOI del in dela Elektro Ljubljana potekala sočasno in </w:t>
      </w:r>
      <w:r w:rsidRPr="00D2540D">
        <w:rPr>
          <w:i w:val="0"/>
          <w:sz w:val="22"/>
          <w:szCs w:val="22"/>
        </w:rPr>
        <w:lastRenderedPageBreak/>
        <w:t>usklajeno med izvajalcem GOI del in Elektro Ljubljana. Izvajalec GOI del bo za pogodbena dela, ki jih bo izvedla Elektro Ljubljana po Pogodbi z Elektro Ljubljana pripravil vso tehnično dokumentacijo potrebno za izpeljavo tehničnega pregleda in tudi za ta dela pridobil uporabno dovoljenje;</w:t>
      </w:r>
    </w:p>
    <w:p w:rsidR="00D2540D" w:rsidRPr="00D2540D" w:rsidRDefault="00D2540D" w:rsidP="00D2540D">
      <w:pPr>
        <w:numPr>
          <w:ilvl w:val="0"/>
          <w:numId w:val="28"/>
        </w:numPr>
        <w:contextualSpacing/>
        <w:jc w:val="both"/>
        <w:rPr>
          <w:i w:val="0"/>
          <w:sz w:val="22"/>
          <w:szCs w:val="22"/>
        </w:rPr>
      </w:pPr>
      <w:r w:rsidRPr="00D2540D">
        <w:rPr>
          <w:i w:val="0"/>
          <w:sz w:val="22"/>
          <w:szCs w:val="22"/>
        </w:rPr>
        <w:t>ima naročnik predvidena sredstva za naročilo storitev po tej pogodbi v Odloku o proračunu Mestne občine Ljubljana za leto 2017 (Uradni list RS, št. 83/16) in v Odloku proračuna Mestne občine Ljubljana za leto 2018 (Uradni list RS, št. 83/16) v okviru NRP št. NRP 7560-15-0540 na proračunski postavki 072105, podkonto 420 801. Sredstva za leto 2019 -bodo predvidena v okviru NRP  7560-15-0540.</w:t>
      </w:r>
    </w:p>
    <w:p w:rsidR="00D2540D" w:rsidRPr="00D2540D" w:rsidRDefault="00D2540D" w:rsidP="00D2540D">
      <w:pPr>
        <w:ind w:left="360"/>
        <w:jc w:val="both"/>
        <w:rPr>
          <w:i w:val="0"/>
          <w:sz w:val="22"/>
          <w:szCs w:val="24"/>
        </w:rPr>
      </w:pPr>
    </w:p>
    <w:p w:rsidR="00D2540D" w:rsidRPr="00D2540D" w:rsidRDefault="00D2540D" w:rsidP="00D2540D">
      <w:pPr>
        <w:ind w:left="360"/>
        <w:contextualSpacing/>
        <w:jc w:val="both"/>
        <w:rPr>
          <w:szCs w:val="22"/>
        </w:rPr>
      </w:pPr>
    </w:p>
    <w:p w:rsidR="00D2540D" w:rsidRPr="00D2540D" w:rsidRDefault="00D2540D" w:rsidP="00D2540D">
      <w:pPr>
        <w:jc w:val="both"/>
        <w:rPr>
          <w:b/>
          <w:i w:val="0"/>
          <w:sz w:val="22"/>
          <w:szCs w:val="22"/>
          <w:lang w:eastAsia="en-US"/>
        </w:rPr>
      </w:pPr>
      <w:r w:rsidRPr="00D2540D">
        <w:rPr>
          <w:b/>
          <w:i w:val="0"/>
          <w:sz w:val="22"/>
          <w:szCs w:val="22"/>
          <w:lang w:eastAsia="en-US"/>
        </w:rPr>
        <w:t>Predmet pogodbe</w:t>
      </w:r>
    </w:p>
    <w:p w:rsidR="00D2540D" w:rsidRPr="00D2540D" w:rsidRDefault="00D2540D" w:rsidP="00D2540D">
      <w:pPr>
        <w:jc w:val="both"/>
        <w:rPr>
          <w:b/>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center"/>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Naročnik s to pogodbo odda, izvajalec pa prevzame v izvedbo opravljanje inženirskih storitev in storitev strokovnega nadzora nad izvedbo gradbeno obrtniških in inštalacijskih del pri gradnji prizidka k Zdravstvenemu domu Ljubljana - Bežigrad, skladno s svojo ponudbo številka ………………. z dne ……………. in določbami te pogodbe ter v skladu in v obsegu z naslednjimi dokumenti: </w:t>
      </w:r>
    </w:p>
    <w:p w:rsidR="00D2540D" w:rsidRPr="00D2540D" w:rsidRDefault="00D2540D" w:rsidP="00D2540D">
      <w:pPr>
        <w:numPr>
          <w:ilvl w:val="0"/>
          <w:numId w:val="29"/>
        </w:numPr>
        <w:contextualSpacing/>
        <w:jc w:val="both"/>
        <w:rPr>
          <w:i w:val="0"/>
          <w:sz w:val="22"/>
          <w:szCs w:val="22"/>
        </w:rPr>
      </w:pPr>
      <w:r w:rsidRPr="00D2540D">
        <w:rPr>
          <w:i w:val="0"/>
          <w:sz w:val="22"/>
          <w:szCs w:val="22"/>
        </w:rPr>
        <w:t>gradbeno pogodbo o izvedbi GOI del za prizidek k Zdravstvenemu domu Ljubljana - Bežigrad, sklenjeno med naročnikom Mestna občina Ljubljana in izbranim izvajalcem gradnje (v nadaljevanju: gradbena pogodba),</w:t>
      </w:r>
    </w:p>
    <w:p w:rsidR="00D2540D" w:rsidRPr="00D2540D" w:rsidRDefault="00D2540D" w:rsidP="00D2540D">
      <w:pPr>
        <w:numPr>
          <w:ilvl w:val="0"/>
          <w:numId w:val="29"/>
        </w:numPr>
        <w:contextualSpacing/>
        <w:jc w:val="both"/>
        <w:rPr>
          <w:i w:val="0"/>
          <w:sz w:val="22"/>
          <w:szCs w:val="22"/>
        </w:rPr>
      </w:pPr>
      <w:r w:rsidRPr="00D2540D">
        <w:rPr>
          <w:i w:val="0"/>
          <w:color w:val="000000"/>
          <w:sz w:val="22"/>
          <w:szCs w:val="22"/>
        </w:rPr>
        <w:t xml:space="preserve">Pogodbo o urejanju medsebojnih razmerij pri izvedbi EE infrastrukture v sklopu gradnje prizidka k obstoječemu objektu Zdravstveni dom Bežigrad v Ljubljani, št. 30-1/2017- ……., podpisana dne …….…….. </w:t>
      </w:r>
      <w:r w:rsidRPr="00D2540D">
        <w:rPr>
          <w:i w:val="0"/>
          <w:sz w:val="22"/>
          <w:szCs w:val="22"/>
        </w:rPr>
        <w:t>sklenjene med  Mestno občina Ljubljana in Elektro Ljubljana (v nadaljevanju: Pogodba z Elektro Ljubljana),</w:t>
      </w:r>
    </w:p>
    <w:p w:rsidR="00D2540D" w:rsidRPr="00D2540D" w:rsidRDefault="00D2540D" w:rsidP="00D2540D">
      <w:pPr>
        <w:numPr>
          <w:ilvl w:val="0"/>
          <w:numId w:val="29"/>
        </w:numPr>
        <w:contextualSpacing/>
        <w:jc w:val="both"/>
        <w:rPr>
          <w:i w:val="0"/>
          <w:sz w:val="22"/>
          <w:szCs w:val="22"/>
        </w:rPr>
      </w:pPr>
      <w:r w:rsidRPr="00D2540D">
        <w:rPr>
          <w:i w:val="0"/>
          <w:sz w:val="22"/>
          <w:szCs w:val="22"/>
        </w:rPr>
        <w:t xml:space="preserve">projektno dokumentacijo PGD, št. 311150174, ki jo je izdelalo projektantsko podjetje </w:t>
      </w:r>
      <w:proofErr w:type="spellStart"/>
      <w:r w:rsidRPr="00D2540D">
        <w:rPr>
          <w:i w:val="0"/>
          <w:sz w:val="22"/>
          <w:szCs w:val="22"/>
        </w:rPr>
        <w:t>Elea</w:t>
      </w:r>
      <w:proofErr w:type="spellEnd"/>
      <w:r w:rsidRPr="00D2540D">
        <w:rPr>
          <w:i w:val="0"/>
          <w:sz w:val="22"/>
          <w:szCs w:val="22"/>
        </w:rPr>
        <w:t xml:space="preserve"> </w:t>
      </w:r>
      <w:proofErr w:type="spellStart"/>
      <w:r w:rsidRPr="00D2540D">
        <w:rPr>
          <w:i w:val="0"/>
          <w:sz w:val="22"/>
          <w:szCs w:val="22"/>
        </w:rPr>
        <w:t>iC</w:t>
      </w:r>
      <w:proofErr w:type="spellEnd"/>
      <w:r w:rsidRPr="00D2540D">
        <w:rPr>
          <w:i w:val="0"/>
          <w:sz w:val="22"/>
          <w:szCs w:val="22"/>
        </w:rPr>
        <w:t xml:space="preserve"> z datumom september 2016, </w:t>
      </w:r>
    </w:p>
    <w:p w:rsidR="00D2540D" w:rsidRPr="00D2540D" w:rsidRDefault="00D2540D" w:rsidP="00D2540D">
      <w:pPr>
        <w:numPr>
          <w:ilvl w:val="0"/>
          <w:numId w:val="29"/>
        </w:numPr>
        <w:contextualSpacing/>
        <w:jc w:val="both"/>
        <w:rPr>
          <w:i w:val="0"/>
          <w:sz w:val="22"/>
          <w:szCs w:val="22"/>
        </w:rPr>
      </w:pPr>
      <w:r w:rsidRPr="00D2540D">
        <w:rPr>
          <w:i w:val="0"/>
          <w:sz w:val="22"/>
          <w:szCs w:val="22"/>
        </w:rPr>
        <w:t xml:space="preserve">projektno dokumentacijo PZI, št. 311150174, ki jo je izdelalo projektantsko podjetje </w:t>
      </w:r>
      <w:proofErr w:type="spellStart"/>
      <w:r w:rsidRPr="00D2540D">
        <w:rPr>
          <w:i w:val="0"/>
          <w:sz w:val="22"/>
          <w:szCs w:val="22"/>
        </w:rPr>
        <w:t>Elea</w:t>
      </w:r>
      <w:proofErr w:type="spellEnd"/>
      <w:r w:rsidRPr="00D2540D">
        <w:rPr>
          <w:i w:val="0"/>
          <w:sz w:val="22"/>
          <w:szCs w:val="22"/>
        </w:rPr>
        <w:t xml:space="preserve"> </w:t>
      </w:r>
      <w:proofErr w:type="spellStart"/>
      <w:r w:rsidRPr="00D2540D">
        <w:rPr>
          <w:i w:val="0"/>
          <w:sz w:val="22"/>
          <w:szCs w:val="22"/>
        </w:rPr>
        <w:t>iC</w:t>
      </w:r>
      <w:proofErr w:type="spellEnd"/>
      <w:r w:rsidRPr="00D2540D">
        <w:rPr>
          <w:i w:val="0"/>
          <w:sz w:val="22"/>
          <w:szCs w:val="22"/>
        </w:rPr>
        <w:t xml:space="preserve"> z datumom junij 2017, </w:t>
      </w:r>
    </w:p>
    <w:p w:rsidR="00D2540D" w:rsidRPr="00D2540D" w:rsidRDefault="00D2540D" w:rsidP="00D2540D">
      <w:pPr>
        <w:numPr>
          <w:ilvl w:val="0"/>
          <w:numId w:val="29"/>
        </w:numPr>
        <w:contextualSpacing/>
        <w:jc w:val="both"/>
        <w:rPr>
          <w:i w:val="0"/>
          <w:sz w:val="22"/>
          <w:szCs w:val="22"/>
        </w:rPr>
      </w:pPr>
      <w:r w:rsidRPr="00D2540D">
        <w:rPr>
          <w:i w:val="0"/>
          <w:sz w:val="22"/>
          <w:szCs w:val="22"/>
        </w:rPr>
        <w:t xml:space="preserve">pravnomočnim gradbenim dovoljenjem, št. 351-2525/2016 -9 z dne 28.3.2017 </w:t>
      </w:r>
      <w:r w:rsidRPr="00D2540D">
        <w:rPr>
          <w:i w:val="0"/>
          <w:color w:val="000000"/>
          <w:sz w:val="22"/>
          <w:szCs w:val="22"/>
        </w:rPr>
        <w:t>in sklepom o odpravi pomote št. 351-2525/2016-11 z dne 28.8.2017</w:t>
      </w:r>
      <w:r w:rsidRPr="00D2540D">
        <w:rPr>
          <w:i w:val="0"/>
          <w:sz w:val="22"/>
          <w:szCs w:val="22"/>
        </w:rPr>
        <w:t>, ki ga je izdala RS, Upravna enota Ljubljana, izpostava Bežigrad.</w:t>
      </w:r>
    </w:p>
    <w:p w:rsidR="00D2540D" w:rsidRPr="00D2540D" w:rsidRDefault="00D2540D" w:rsidP="00D2540D">
      <w:pPr>
        <w:jc w:val="both"/>
        <w:rPr>
          <w:b/>
          <w:i w:val="0"/>
          <w:color w:val="000000"/>
          <w:sz w:val="22"/>
          <w:szCs w:val="22"/>
        </w:rPr>
      </w:pPr>
    </w:p>
    <w:p w:rsidR="00D2540D" w:rsidRPr="00D2540D" w:rsidRDefault="00D2540D" w:rsidP="00D2540D">
      <w:pPr>
        <w:jc w:val="both"/>
        <w:rPr>
          <w:i w:val="0"/>
          <w:color w:val="000000"/>
          <w:sz w:val="22"/>
          <w:szCs w:val="22"/>
        </w:rPr>
      </w:pPr>
      <w:r w:rsidRPr="00D2540D">
        <w:rPr>
          <w:i w:val="0"/>
          <w:color w:val="000000"/>
          <w:sz w:val="22"/>
          <w:szCs w:val="22"/>
        </w:rPr>
        <w:t xml:space="preserve">Izvajalec po tej pogodbi </w:t>
      </w:r>
      <w:r w:rsidRPr="00D2540D">
        <w:rPr>
          <w:i w:val="0"/>
          <w:sz w:val="22"/>
          <w:szCs w:val="22"/>
          <w:lang w:eastAsia="en-US"/>
        </w:rPr>
        <w:t>opravlja inženirske storitve in storitve strokovnega nadzora nad izvedbo pogodbenih del</w:t>
      </w:r>
      <w:r w:rsidRPr="00D2540D">
        <w:rPr>
          <w:i w:val="0"/>
          <w:color w:val="000000"/>
          <w:sz w:val="22"/>
          <w:szCs w:val="22"/>
        </w:rPr>
        <w:t xml:space="preserve"> za vsa dela po gradbeni pogodbi in Pogodbi z Elektro Ljubljana. </w:t>
      </w:r>
    </w:p>
    <w:p w:rsidR="00D2540D" w:rsidRPr="00D2540D" w:rsidRDefault="00D2540D" w:rsidP="00D2540D">
      <w:pPr>
        <w:jc w:val="both"/>
        <w:rPr>
          <w:b/>
          <w:i w:val="0"/>
          <w:color w:val="000000"/>
          <w:sz w:val="22"/>
          <w:szCs w:val="22"/>
        </w:rPr>
      </w:pPr>
    </w:p>
    <w:p w:rsidR="00D2540D" w:rsidRPr="00D2540D" w:rsidRDefault="00D2540D" w:rsidP="00D2540D">
      <w:pPr>
        <w:jc w:val="both"/>
        <w:rPr>
          <w:color w:val="000000"/>
          <w:sz w:val="22"/>
          <w:szCs w:val="22"/>
          <w:lang w:eastAsia="en-US"/>
        </w:rPr>
      </w:pPr>
      <w:r w:rsidRPr="00D2540D">
        <w:rPr>
          <w:i w:val="0"/>
          <w:color w:val="000000"/>
          <w:sz w:val="22"/>
          <w:szCs w:val="22"/>
          <w:lang w:eastAsia="en-US"/>
        </w:rPr>
        <w:t>Pogodbena dela iz gradbene pogodbe in Pogodbe z Elektro Ljubljana se bodo izvajala v 2 (dveh) fazah in sicer:</w:t>
      </w:r>
    </w:p>
    <w:p w:rsidR="00D2540D" w:rsidRPr="00D2540D" w:rsidRDefault="00D2540D" w:rsidP="00D2540D">
      <w:pPr>
        <w:numPr>
          <w:ilvl w:val="0"/>
          <w:numId w:val="31"/>
        </w:numPr>
        <w:ind w:left="426"/>
        <w:jc w:val="both"/>
        <w:rPr>
          <w:i w:val="0"/>
          <w:color w:val="000000"/>
          <w:sz w:val="22"/>
          <w:szCs w:val="22"/>
        </w:rPr>
      </w:pPr>
      <w:r w:rsidRPr="00D2540D">
        <w:rPr>
          <w:b/>
          <w:i w:val="0"/>
          <w:color w:val="000000"/>
          <w:sz w:val="22"/>
          <w:szCs w:val="22"/>
          <w:u w:val="single"/>
        </w:rPr>
        <w:t>FAZA 1:</w:t>
      </w:r>
      <w:r w:rsidRPr="00D2540D">
        <w:rPr>
          <w:i w:val="0"/>
          <w:color w:val="000000"/>
          <w:sz w:val="22"/>
          <w:szCs w:val="22"/>
        </w:rPr>
        <w:t xml:space="preserve"> »jet </w:t>
      </w:r>
      <w:proofErr w:type="spellStart"/>
      <w:r w:rsidRPr="00D2540D">
        <w:rPr>
          <w:i w:val="0"/>
          <w:color w:val="000000"/>
          <w:sz w:val="22"/>
          <w:szCs w:val="22"/>
        </w:rPr>
        <w:t>gorunding</w:t>
      </w:r>
      <w:proofErr w:type="spellEnd"/>
      <w:r w:rsidRPr="00D2540D">
        <w:rPr>
          <w:i w:val="0"/>
          <w:color w:val="000000"/>
          <w:sz w:val="22"/>
          <w:szCs w:val="22"/>
        </w:rPr>
        <w:t>« pod temelji obstoječega objekta Zdravstvenega doma Ljubljana – Bežigrad (v nadaljevanju: ZD Bežigrad), izvedba nosilne konstrukcije na strehi obstoječega objekta ZD Bežigrad za prestavitev obstoječe strojne opreme na novo konstrukcijo in vzpostavitev opreme v delovanje, gradnja dela kleti vzdolž obstoječega objekta ZD Bežigrad in ureditev tehničnih prostorov potrebnih za nemoteno delovanje obstoječega objekta ZD Bežigrad in gradnja elektro kabelske kanalizacije in transformatorske postaje TP0372. Toplotna postaja v kleti se ohrani.</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color w:val="000000"/>
          <w:sz w:val="22"/>
          <w:szCs w:val="22"/>
          <w:lang w:eastAsia="en-US"/>
        </w:rPr>
      </w:pPr>
      <w:r w:rsidRPr="00D2540D">
        <w:rPr>
          <w:i w:val="0"/>
          <w:color w:val="000000"/>
          <w:sz w:val="22"/>
          <w:szCs w:val="22"/>
          <w:lang w:eastAsia="en-US"/>
        </w:rPr>
        <w:t xml:space="preserve">Za novo transformatorsko postajo TP0372 se mora v Fazi 1 pridobiti uporabno dovoljenje. </w:t>
      </w:r>
    </w:p>
    <w:p w:rsidR="00D2540D" w:rsidRPr="00D2540D" w:rsidRDefault="00D2540D" w:rsidP="00D2540D">
      <w:pPr>
        <w:ind w:left="1134"/>
        <w:jc w:val="both"/>
        <w:rPr>
          <w:color w:val="000000"/>
          <w:sz w:val="22"/>
          <w:szCs w:val="22"/>
          <w:lang w:eastAsia="en-US"/>
        </w:rPr>
      </w:pPr>
    </w:p>
    <w:p w:rsidR="00D2540D" w:rsidRPr="00D2540D" w:rsidRDefault="00D2540D" w:rsidP="00D2540D">
      <w:pPr>
        <w:numPr>
          <w:ilvl w:val="0"/>
          <w:numId w:val="31"/>
        </w:numPr>
        <w:tabs>
          <w:tab w:val="left" w:pos="567"/>
          <w:tab w:val="left" w:pos="993"/>
        </w:tabs>
        <w:ind w:left="426" w:right="283"/>
        <w:jc w:val="both"/>
        <w:rPr>
          <w:i w:val="0"/>
          <w:color w:val="000000"/>
          <w:sz w:val="22"/>
          <w:szCs w:val="22"/>
        </w:rPr>
      </w:pPr>
      <w:r w:rsidRPr="00D2540D">
        <w:rPr>
          <w:b/>
          <w:i w:val="0"/>
          <w:color w:val="000000"/>
          <w:sz w:val="22"/>
          <w:szCs w:val="22"/>
          <w:u w:val="single"/>
        </w:rPr>
        <w:t>FAZA 2:</w:t>
      </w:r>
      <w:r w:rsidRPr="00D2540D">
        <w:rPr>
          <w:i w:val="0"/>
          <w:color w:val="000000"/>
          <w:sz w:val="22"/>
          <w:szCs w:val="22"/>
        </w:rPr>
        <w:t xml:space="preserve"> izvedba ostalih rušitvenih del in gradnja novega prizidka ter pridobitev uporabnega dovoljenja.</w:t>
      </w:r>
    </w:p>
    <w:p w:rsidR="00D2540D" w:rsidRPr="00D2540D" w:rsidRDefault="00D2540D" w:rsidP="00D2540D">
      <w:pPr>
        <w:tabs>
          <w:tab w:val="left" w:pos="567"/>
          <w:tab w:val="num" w:pos="851"/>
          <w:tab w:val="left" w:pos="993"/>
        </w:tabs>
        <w:ind w:left="1134" w:right="283"/>
        <w:jc w:val="both"/>
        <w:rPr>
          <w:i w:val="0"/>
          <w:color w:val="000000"/>
          <w:sz w:val="22"/>
          <w:szCs w:val="22"/>
        </w:rPr>
      </w:pPr>
    </w:p>
    <w:p w:rsidR="00D2540D" w:rsidRPr="00D2540D" w:rsidRDefault="00D2540D" w:rsidP="00D2540D">
      <w:pPr>
        <w:tabs>
          <w:tab w:val="left" w:pos="567"/>
          <w:tab w:val="num" w:pos="851"/>
          <w:tab w:val="left" w:pos="993"/>
        </w:tabs>
        <w:ind w:right="283"/>
        <w:jc w:val="both"/>
        <w:rPr>
          <w:b/>
          <w:i w:val="0"/>
          <w:color w:val="000000"/>
          <w:sz w:val="22"/>
          <w:szCs w:val="22"/>
        </w:rPr>
      </w:pPr>
      <w:r w:rsidRPr="00D2540D">
        <w:rPr>
          <w:i w:val="0"/>
          <w:color w:val="000000"/>
          <w:sz w:val="22"/>
          <w:szCs w:val="22"/>
        </w:rPr>
        <w:t>Fazi si sledita brez vmesnih prekinitev gradnje.</w:t>
      </w:r>
      <w:r w:rsidRPr="00D2540D">
        <w:rPr>
          <w:b/>
          <w:i w:val="0"/>
          <w:color w:val="000000"/>
          <w:sz w:val="22"/>
          <w:szCs w:val="22"/>
        </w:rPr>
        <w:t xml:space="preserve"> </w:t>
      </w:r>
    </w:p>
    <w:p w:rsidR="00D2540D" w:rsidRPr="00D2540D" w:rsidRDefault="00D2540D" w:rsidP="00D2540D">
      <w:pPr>
        <w:tabs>
          <w:tab w:val="left" w:pos="567"/>
          <w:tab w:val="num" w:pos="851"/>
          <w:tab w:val="left" w:pos="993"/>
        </w:tabs>
        <w:ind w:left="1134" w:right="283"/>
        <w:jc w:val="both"/>
        <w:rPr>
          <w:b/>
          <w:i w:val="0"/>
          <w:color w:val="000000"/>
          <w:sz w:val="22"/>
          <w:szCs w:val="22"/>
        </w:rPr>
      </w:pPr>
    </w:p>
    <w:p w:rsidR="00D2540D" w:rsidRPr="00D2540D" w:rsidRDefault="00D2540D" w:rsidP="00D2540D">
      <w:pPr>
        <w:tabs>
          <w:tab w:val="left" w:pos="567"/>
          <w:tab w:val="num" w:pos="851"/>
          <w:tab w:val="left" w:pos="993"/>
        </w:tabs>
        <w:ind w:right="48"/>
        <w:jc w:val="both"/>
        <w:rPr>
          <w:i w:val="0"/>
          <w:color w:val="000000"/>
          <w:sz w:val="22"/>
          <w:szCs w:val="22"/>
        </w:rPr>
      </w:pPr>
      <w:r w:rsidRPr="00D2540D">
        <w:rPr>
          <w:i w:val="0"/>
          <w:color w:val="000000"/>
          <w:sz w:val="22"/>
          <w:szCs w:val="22"/>
        </w:rPr>
        <w:t>V času gradnje mora obstoječi objekt ZD Bežigrad delovati nemoteno, nad delovanjem mora imeti izvajalec ves čas nadzor.</w:t>
      </w:r>
    </w:p>
    <w:p w:rsidR="00D2540D" w:rsidRPr="00D2540D" w:rsidRDefault="00D2540D" w:rsidP="00D2540D">
      <w:pPr>
        <w:rPr>
          <w:i w:val="0"/>
          <w:sz w:val="22"/>
          <w:szCs w:val="24"/>
        </w:rPr>
      </w:pPr>
    </w:p>
    <w:p w:rsidR="00D2540D" w:rsidRPr="00D2540D" w:rsidRDefault="00D2540D" w:rsidP="00D2540D">
      <w:pPr>
        <w:jc w:val="both"/>
        <w:rPr>
          <w:i w:val="0"/>
          <w:sz w:val="22"/>
          <w:szCs w:val="22"/>
          <w:lang w:eastAsia="en-US"/>
        </w:rPr>
      </w:pPr>
      <w:r w:rsidRPr="00D2540D">
        <w:rPr>
          <w:i w:val="0"/>
          <w:sz w:val="22"/>
          <w:szCs w:val="22"/>
          <w:lang w:eastAsia="en-US"/>
        </w:rPr>
        <w:t>Izvajalec mora nadzorovati in skrbeti tudi, da bodo pogodbena dela po gradbeni pogodbi in Pogodbi z Elektro Ljubljana potekala sočasno in usklajeno med izvajalcem gradbene pogodbe in Elektro Ljubljana.</w:t>
      </w:r>
    </w:p>
    <w:p w:rsidR="00D2540D" w:rsidRPr="00D2540D" w:rsidRDefault="00D2540D" w:rsidP="00D2540D">
      <w:pPr>
        <w:rPr>
          <w:i w:val="0"/>
          <w:sz w:val="22"/>
          <w:szCs w:val="24"/>
        </w:rPr>
      </w:pPr>
    </w:p>
    <w:p w:rsidR="00D2540D" w:rsidRPr="00D2540D" w:rsidRDefault="00D2540D" w:rsidP="00D2540D">
      <w:pPr>
        <w:jc w:val="both"/>
        <w:rPr>
          <w:color w:val="000000"/>
          <w:sz w:val="22"/>
          <w:szCs w:val="22"/>
          <w:lang w:eastAsia="en-US"/>
        </w:rPr>
      </w:pPr>
      <w:r w:rsidRPr="00D2540D">
        <w:rPr>
          <w:i w:val="0"/>
          <w:color w:val="000000"/>
          <w:sz w:val="22"/>
          <w:szCs w:val="22"/>
          <w:lang w:eastAsia="en-US"/>
        </w:rPr>
        <w:t xml:space="preserve">Izvedbo elektro energetske infrastrukture, ki zajema elektro montažna dela pri gradnji nadomestne transformatorske postaje TP0372 in prevezavo srednjenapetostnih in nizkonapetostnih kablovodov s pripadajočo elektro kabelsko kanalizacijo bo izvedel Elektro Ljubljana, izvajalec pa mora v sklopu 1. faze projekta tudi za ta dela </w:t>
      </w:r>
      <w:r w:rsidRPr="00D2540D">
        <w:rPr>
          <w:i w:val="0"/>
          <w:sz w:val="22"/>
          <w:szCs w:val="22"/>
          <w:lang w:eastAsia="en-US"/>
        </w:rPr>
        <w:t xml:space="preserve">opravljati inženirske storitve in storitve strokovnega nadzora ter sodelovati v postopku pridobitve </w:t>
      </w:r>
      <w:r w:rsidRPr="00D2540D">
        <w:rPr>
          <w:i w:val="0"/>
          <w:color w:val="000000"/>
          <w:sz w:val="22"/>
          <w:szCs w:val="22"/>
          <w:lang w:eastAsia="en-US"/>
        </w:rPr>
        <w:t xml:space="preserve">uporabnega dovoljenja. </w:t>
      </w:r>
    </w:p>
    <w:p w:rsidR="00D2540D" w:rsidRPr="00D2540D" w:rsidRDefault="00D2540D" w:rsidP="00D2540D">
      <w:pPr>
        <w:tabs>
          <w:tab w:val="left" w:pos="567"/>
          <w:tab w:val="num" w:pos="851"/>
          <w:tab w:val="left" w:pos="993"/>
        </w:tabs>
        <w:ind w:left="1134" w:right="283"/>
        <w:jc w:val="both"/>
        <w:rPr>
          <w:b/>
          <w:i w:val="0"/>
          <w:color w:val="000000"/>
          <w:sz w:val="22"/>
          <w:szCs w:val="22"/>
        </w:rPr>
      </w:pPr>
    </w:p>
    <w:p w:rsidR="00D2540D" w:rsidRPr="00D2540D" w:rsidRDefault="00D2540D" w:rsidP="00D2540D">
      <w:pPr>
        <w:rPr>
          <w:b/>
          <w:i w:val="0"/>
          <w:sz w:val="22"/>
          <w:szCs w:val="22"/>
          <w:lang w:eastAsia="en-US"/>
        </w:rPr>
      </w:pPr>
    </w:p>
    <w:p w:rsidR="00D2540D" w:rsidRPr="00D2540D" w:rsidRDefault="00D2540D" w:rsidP="00D2540D">
      <w:pPr>
        <w:rPr>
          <w:b/>
          <w:i w:val="0"/>
          <w:sz w:val="22"/>
          <w:szCs w:val="22"/>
          <w:lang w:eastAsia="en-US"/>
        </w:rPr>
      </w:pPr>
      <w:r w:rsidRPr="00D2540D">
        <w:rPr>
          <w:b/>
          <w:i w:val="0"/>
          <w:sz w:val="22"/>
          <w:szCs w:val="22"/>
          <w:lang w:eastAsia="en-US"/>
        </w:rPr>
        <w:t>Obseg pogodbenih storitev</w:t>
      </w:r>
    </w:p>
    <w:p w:rsidR="00D2540D" w:rsidRPr="00D2540D" w:rsidRDefault="00D2540D" w:rsidP="00D2540D">
      <w:pPr>
        <w:rPr>
          <w:b/>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Inženirske storitve in storitve strokovnega nadzora pri izvedbi GOI del </w:t>
      </w:r>
      <w:r w:rsidRPr="00D2540D">
        <w:rPr>
          <w:i w:val="0"/>
          <w:color w:val="000000"/>
          <w:sz w:val="22"/>
          <w:szCs w:val="22"/>
        </w:rPr>
        <w:t>po gradbeni pogodbi in Pogodbi z Elektro Ljubljana</w:t>
      </w:r>
      <w:r w:rsidRPr="00D2540D">
        <w:rPr>
          <w:i w:val="0"/>
          <w:sz w:val="22"/>
          <w:szCs w:val="22"/>
          <w:lang w:eastAsia="en-US"/>
        </w:rPr>
        <w:t xml:space="preserve"> obsegajo:</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pregled projektne dokumentacije PGD in PZI ter podajanje morebitnih predlogov racionalizacije naročniku,</w:t>
      </w:r>
    </w:p>
    <w:p w:rsidR="00D2540D" w:rsidRPr="00D2540D" w:rsidRDefault="00D2540D" w:rsidP="00D2540D">
      <w:pPr>
        <w:numPr>
          <w:ilvl w:val="0"/>
          <w:numId w:val="30"/>
        </w:numPr>
        <w:ind w:left="426" w:hanging="426"/>
        <w:jc w:val="both"/>
        <w:rPr>
          <w:i w:val="0"/>
          <w:sz w:val="22"/>
          <w:szCs w:val="22"/>
        </w:rPr>
      </w:pPr>
      <w:r w:rsidRPr="00D2540D">
        <w:rPr>
          <w:i w:val="0"/>
          <w:sz w:val="22"/>
          <w:szCs w:val="22"/>
        </w:rPr>
        <w:t>sodelovanje pri pregledu prispelih ponudb v postopku javnega naročila za izbor izvajalca gradnje in izdelava analize ponudb,</w:t>
      </w:r>
    </w:p>
    <w:p w:rsidR="00D2540D" w:rsidRPr="00D2540D" w:rsidRDefault="00D2540D" w:rsidP="00D2540D">
      <w:pPr>
        <w:numPr>
          <w:ilvl w:val="0"/>
          <w:numId w:val="30"/>
        </w:numPr>
        <w:ind w:left="426" w:hanging="426"/>
        <w:jc w:val="both"/>
        <w:rPr>
          <w:i w:val="0"/>
          <w:sz w:val="22"/>
          <w:szCs w:val="22"/>
        </w:rPr>
      </w:pPr>
      <w:r w:rsidRPr="00D2540D">
        <w:rPr>
          <w:i w:val="0"/>
          <w:sz w:val="22"/>
          <w:szCs w:val="22"/>
        </w:rPr>
        <w:t>izvedba prijave gradbišča in sodelovanje pri uvedbi izvajalca gradnje v posel,</w:t>
      </w:r>
    </w:p>
    <w:p w:rsidR="00D2540D" w:rsidRPr="00D2540D" w:rsidRDefault="00D2540D" w:rsidP="00D2540D">
      <w:pPr>
        <w:numPr>
          <w:ilvl w:val="0"/>
          <w:numId w:val="30"/>
        </w:numPr>
        <w:ind w:left="426" w:hanging="426"/>
        <w:jc w:val="both"/>
        <w:rPr>
          <w:i w:val="0"/>
          <w:sz w:val="22"/>
          <w:szCs w:val="22"/>
        </w:rPr>
      </w:pPr>
      <w:r w:rsidRPr="00D2540D">
        <w:rPr>
          <w:i w:val="0"/>
          <w:sz w:val="22"/>
          <w:szCs w:val="22"/>
        </w:rPr>
        <w:t>imenovanje odgovornega nadzornika,</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skrb, da bo gradbišče urejeno v skladu z varnostnim načrtom, </w:t>
      </w:r>
    </w:p>
    <w:p w:rsidR="00D2540D" w:rsidRPr="00D2540D" w:rsidRDefault="00D2540D" w:rsidP="00D2540D">
      <w:pPr>
        <w:numPr>
          <w:ilvl w:val="0"/>
          <w:numId w:val="30"/>
        </w:numPr>
        <w:ind w:left="426" w:hanging="426"/>
        <w:jc w:val="both"/>
        <w:rPr>
          <w:i w:val="0"/>
          <w:sz w:val="22"/>
          <w:szCs w:val="22"/>
        </w:rPr>
      </w:pPr>
      <w:r w:rsidRPr="00D2540D">
        <w:rPr>
          <w:i w:val="0"/>
          <w:sz w:val="22"/>
          <w:szCs w:val="22"/>
        </w:rPr>
        <w:t>skrb za označitev gradbišča s tablo, na kateri morajo biti navedeni vsi udeleženci pri graditvi objekta,</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preverjanje, da gradnjo izvajajo samo nominirani podizvajalci in uvedba podizvajalcev v delo,</w:t>
      </w:r>
    </w:p>
    <w:p w:rsidR="00D2540D" w:rsidRPr="00D2540D" w:rsidRDefault="00D2540D" w:rsidP="00D2540D">
      <w:pPr>
        <w:numPr>
          <w:ilvl w:val="0"/>
          <w:numId w:val="30"/>
        </w:numPr>
        <w:ind w:left="426" w:hanging="426"/>
        <w:jc w:val="both"/>
        <w:rPr>
          <w:i w:val="0"/>
          <w:sz w:val="22"/>
          <w:szCs w:val="22"/>
        </w:rPr>
      </w:pPr>
      <w:r w:rsidRPr="00D2540D">
        <w:rPr>
          <w:i w:val="0"/>
          <w:sz w:val="22"/>
          <w:szCs w:val="22"/>
        </w:rPr>
        <w:t>tehnično svetovanje naročniku ob nastopu nepredvidenih okoliščin med gradnjo in pomoč pri reševanju spornih vprašanj med gradnjo,</w:t>
      </w:r>
    </w:p>
    <w:p w:rsidR="00D2540D" w:rsidRPr="00D2540D" w:rsidRDefault="00D2540D" w:rsidP="00D2540D">
      <w:pPr>
        <w:numPr>
          <w:ilvl w:val="0"/>
          <w:numId w:val="30"/>
        </w:numPr>
        <w:ind w:left="426" w:hanging="426"/>
        <w:jc w:val="both"/>
        <w:rPr>
          <w:i w:val="0"/>
          <w:sz w:val="22"/>
          <w:szCs w:val="22"/>
        </w:rPr>
      </w:pPr>
      <w:r w:rsidRPr="00D2540D">
        <w:rPr>
          <w:i w:val="0"/>
          <w:sz w:val="22"/>
          <w:szCs w:val="22"/>
        </w:rPr>
        <w:t>sodelovanje pri pojasnjevanju pogodbe v primeru nesoglasij med naročnikom in izvajalcem gradnje,</w:t>
      </w:r>
    </w:p>
    <w:p w:rsidR="00D2540D" w:rsidRPr="00D2540D" w:rsidRDefault="00D2540D" w:rsidP="00D2540D">
      <w:pPr>
        <w:numPr>
          <w:ilvl w:val="0"/>
          <w:numId w:val="30"/>
        </w:numPr>
        <w:ind w:left="426" w:hanging="426"/>
        <w:jc w:val="both"/>
        <w:rPr>
          <w:i w:val="0"/>
          <w:sz w:val="22"/>
          <w:szCs w:val="22"/>
        </w:rPr>
      </w:pPr>
      <w:r w:rsidRPr="00D2540D">
        <w:rPr>
          <w:i w:val="0"/>
          <w:sz w:val="22"/>
          <w:szCs w:val="22"/>
        </w:rPr>
        <w:t>usklajevanje projektov skupaj s projektanti in posameznimi izvajalci,</w:t>
      </w:r>
    </w:p>
    <w:p w:rsidR="00D2540D" w:rsidRPr="00D2540D" w:rsidRDefault="00D2540D" w:rsidP="00D2540D">
      <w:pPr>
        <w:numPr>
          <w:ilvl w:val="0"/>
          <w:numId w:val="30"/>
        </w:numPr>
        <w:ind w:left="426" w:hanging="426"/>
        <w:jc w:val="both"/>
        <w:rPr>
          <w:i w:val="0"/>
          <w:sz w:val="22"/>
          <w:szCs w:val="22"/>
        </w:rPr>
      </w:pPr>
      <w:r w:rsidRPr="00D2540D">
        <w:rPr>
          <w:i w:val="0"/>
          <w:sz w:val="22"/>
          <w:szCs w:val="22"/>
        </w:rPr>
        <w:t>poročanje naročniku o poteku gradnje in o ukrepih,</w:t>
      </w:r>
    </w:p>
    <w:p w:rsidR="00D2540D" w:rsidRPr="00D2540D" w:rsidRDefault="00D2540D" w:rsidP="00D2540D">
      <w:pPr>
        <w:numPr>
          <w:ilvl w:val="0"/>
          <w:numId w:val="30"/>
        </w:numPr>
        <w:ind w:left="426" w:hanging="426"/>
        <w:jc w:val="both"/>
        <w:rPr>
          <w:i w:val="0"/>
          <w:sz w:val="22"/>
          <w:szCs w:val="22"/>
        </w:rPr>
      </w:pPr>
      <w:r w:rsidRPr="00D2540D">
        <w:rPr>
          <w:i w:val="0"/>
          <w:sz w:val="22"/>
          <w:szCs w:val="22"/>
        </w:rPr>
        <w:t>koordiniranje dela vseh udeležencev pri izvajanju gradnje: vodenje in usklajevanje dela vseh udeležencev,</w:t>
      </w:r>
    </w:p>
    <w:p w:rsidR="00D2540D" w:rsidRPr="00D2540D" w:rsidRDefault="00D2540D" w:rsidP="00D2540D">
      <w:pPr>
        <w:numPr>
          <w:ilvl w:val="0"/>
          <w:numId w:val="30"/>
        </w:numPr>
        <w:ind w:left="426" w:hanging="426"/>
        <w:jc w:val="both"/>
        <w:rPr>
          <w:i w:val="0"/>
          <w:sz w:val="22"/>
          <w:szCs w:val="22"/>
        </w:rPr>
      </w:pPr>
      <w:r w:rsidRPr="00D2540D">
        <w:rPr>
          <w:i w:val="0"/>
          <w:sz w:val="22"/>
          <w:szCs w:val="22"/>
        </w:rPr>
        <w:t>vodenje koordinacijskih sestankov z vsemi udeleženci pri gradnji in priprava zapisnikov ter poročanje naročniku,</w:t>
      </w:r>
    </w:p>
    <w:p w:rsidR="00D2540D" w:rsidRPr="00D2540D" w:rsidRDefault="00D2540D" w:rsidP="00D2540D">
      <w:pPr>
        <w:numPr>
          <w:ilvl w:val="0"/>
          <w:numId w:val="30"/>
        </w:numPr>
        <w:ind w:left="426" w:hanging="426"/>
        <w:jc w:val="both"/>
        <w:rPr>
          <w:i w:val="0"/>
          <w:sz w:val="22"/>
          <w:szCs w:val="22"/>
        </w:rPr>
      </w:pPr>
      <w:r w:rsidRPr="00D2540D">
        <w:rPr>
          <w:i w:val="0"/>
          <w:sz w:val="22"/>
          <w:szCs w:val="22"/>
        </w:rPr>
        <w:t>koordiniranje komunalnih organizacij v zvezi s komunalnimi priključki,</w:t>
      </w:r>
    </w:p>
    <w:p w:rsidR="00D2540D" w:rsidRPr="00D2540D" w:rsidRDefault="00D2540D" w:rsidP="00D2540D">
      <w:pPr>
        <w:numPr>
          <w:ilvl w:val="0"/>
          <w:numId w:val="30"/>
        </w:numPr>
        <w:ind w:left="426" w:hanging="426"/>
        <w:jc w:val="both"/>
        <w:rPr>
          <w:i w:val="0"/>
          <w:sz w:val="22"/>
          <w:szCs w:val="22"/>
        </w:rPr>
      </w:pPr>
      <w:r w:rsidRPr="00D2540D">
        <w:rPr>
          <w:i w:val="0"/>
          <w:sz w:val="22"/>
          <w:szCs w:val="22"/>
        </w:rPr>
        <w:t>izdelavo operativnih terminskih in finančnih planov ter spremljanje le-teh,</w:t>
      </w:r>
    </w:p>
    <w:p w:rsidR="00D2540D" w:rsidRPr="00D2540D" w:rsidRDefault="00D2540D" w:rsidP="00D2540D">
      <w:pPr>
        <w:numPr>
          <w:ilvl w:val="0"/>
          <w:numId w:val="30"/>
        </w:numPr>
        <w:ind w:left="426" w:hanging="426"/>
        <w:jc w:val="both"/>
        <w:rPr>
          <w:i w:val="0"/>
          <w:sz w:val="22"/>
          <w:szCs w:val="22"/>
        </w:rPr>
      </w:pPr>
      <w:r w:rsidRPr="00D2540D">
        <w:rPr>
          <w:i w:val="0"/>
          <w:sz w:val="22"/>
          <w:szCs w:val="22"/>
        </w:rPr>
        <w:t>spremljanje terminskega plana realizacije investicije in ugotavljanja morebitnih pomanjkljivosti, odstopanj ali tveganj, zlasti glede obsega, kakovosti, stroškov in rokov ter obveščanje naročnika glede teh,</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predlaganje ukrepov za preprečevanje tveganj, odpravljanje pomanjkljivosti in uskladitev odstopanj, s ciljem preprečevanja tveganj za naročnika,</w:t>
      </w:r>
    </w:p>
    <w:p w:rsidR="00D2540D" w:rsidRPr="00D2540D" w:rsidRDefault="00D2540D" w:rsidP="00D2540D">
      <w:pPr>
        <w:numPr>
          <w:ilvl w:val="0"/>
          <w:numId w:val="30"/>
        </w:numPr>
        <w:ind w:left="426" w:hanging="426"/>
        <w:jc w:val="both"/>
        <w:rPr>
          <w:i w:val="0"/>
          <w:sz w:val="22"/>
          <w:szCs w:val="22"/>
        </w:rPr>
      </w:pPr>
      <w:r w:rsidRPr="00D2540D">
        <w:rPr>
          <w:i w:val="0"/>
          <w:sz w:val="22"/>
          <w:szCs w:val="22"/>
        </w:rPr>
        <w:t>organiziranje tehničnega pregleda,</w:t>
      </w:r>
    </w:p>
    <w:p w:rsidR="00D2540D" w:rsidRPr="00D2540D" w:rsidRDefault="00D2540D" w:rsidP="00D2540D">
      <w:pPr>
        <w:numPr>
          <w:ilvl w:val="0"/>
          <w:numId w:val="30"/>
        </w:numPr>
        <w:ind w:left="426" w:hanging="426"/>
        <w:jc w:val="both"/>
        <w:rPr>
          <w:i w:val="0"/>
          <w:sz w:val="22"/>
          <w:szCs w:val="22"/>
        </w:rPr>
      </w:pPr>
      <w:r w:rsidRPr="00D2540D">
        <w:rPr>
          <w:i w:val="0"/>
          <w:sz w:val="22"/>
          <w:szCs w:val="22"/>
        </w:rPr>
        <w:t>zastopanje naročnika v upravnem postopku za pridobitev uporabnega dovoljenja,</w:t>
      </w:r>
    </w:p>
    <w:p w:rsidR="00D2540D" w:rsidRPr="00D2540D" w:rsidRDefault="00D2540D" w:rsidP="00D2540D">
      <w:pPr>
        <w:numPr>
          <w:ilvl w:val="0"/>
          <w:numId w:val="30"/>
        </w:numPr>
        <w:ind w:left="426" w:hanging="426"/>
        <w:jc w:val="both"/>
        <w:rPr>
          <w:i w:val="0"/>
          <w:sz w:val="22"/>
          <w:szCs w:val="22"/>
        </w:rPr>
      </w:pPr>
      <w:r w:rsidRPr="00D2540D">
        <w:rPr>
          <w:i w:val="0"/>
          <w:sz w:val="22"/>
          <w:szCs w:val="22"/>
        </w:rPr>
        <w:t>sodelovanje pri pripravi končnega obračuna med izvajalcem ter naročnikom ter kontrola pravilnosti obračuna vseh izvedenih del glede na določila gradbene pogodbe,</w:t>
      </w:r>
    </w:p>
    <w:p w:rsidR="00D2540D" w:rsidRPr="00D2540D" w:rsidRDefault="00D2540D" w:rsidP="00D2540D">
      <w:pPr>
        <w:numPr>
          <w:ilvl w:val="0"/>
          <w:numId w:val="30"/>
        </w:numPr>
        <w:ind w:left="426" w:hanging="426"/>
        <w:jc w:val="both"/>
        <w:rPr>
          <w:i w:val="0"/>
          <w:sz w:val="22"/>
          <w:szCs w:val="22"/>
        </w:rPr>
      </w:pPr>
      <w:r w:rsidRPr="00D2540D">
        <w:rPr>
          <w:i w:val="0"/>
          <w:sz w:val="22"/>
          <w:szCs w:val="22"/>
        </w:rPr>
        <w:t>sodelovanje pri določitvi končne pogodbene vrednosti in pridobitvi bančne garancije za odpravo napak v garancijski dobi za naročnika,</w:t>
      </w:r>
    </w:p>
    <w:p w:rsidR="00D2540D" w:rsidRPr="00D2540D" w:rsidRDefault="00D2540D" w:rsidP="00D2540D">
      <w:pPr>
        <w:numPr>
          <w:ilvl w:val="0"/>
          <w:numId w:val="30"/>
        </w:numPr>
        <w:ind w:left="426" w:hanging="426"/>
        <w:jc w:val="both"/>
        <w:rPr>
          <w:i w:val="0"/>
          <w:sz w:val="22"/>
          <w:szCs w:val="22"/>
        </w:rPr>
      </w:pPr>
      <w:r w:rsidRPr="00D2540D">
        <w:rPr>
          <w:i w:val="0"/>
          <w:sz w:val="22"/>
          <w:szCs w:val="22"/>
        </w:rPr>
        <w:t>sestava primopredajnega zapisnika,</w:t>
      </w:r>
    </w:p>
    <w:p w:rsidR="00D2540D" w:rsidRPr="00D2540D" w:rsidRDefault="00D2540D" w:rsidP="00D2540D">
      <w:pPr>
        <w:numPr>
          <w:ilvl w:val="0"/>
          <w:numId w:val="30"/>
        </w:numPr>
        <w:ind w:left="426" w:hanging="426"/>
        <w:jc w:val="both"/>
        <w:rPr>
          <w:i w:val="0"/>
          <w:sz w:val="22"/>
          <w:szCs w:val="22"/>
        </w:rPr>
      </w:pPr>
      <w:r w:rsidRPr="00D2540D">
        <w:rPr>
          <w:i w:val="0"/>
          <w:sz w:val="22"/>
          <w:szCs w:val="22"/>
        </w:rPr>
        <w:t>obveščanje naročnika o vseh okoliščinah, ki so pomembne za uresničitev pravic naročnika do izvajalca gradnje,</w:t>
      </w:r>
    </w:p>
    <w:p w:rsidR="00D2540D" w:rsidRPr="00D2540D" w:rsidRDefault="00D2540D" w:rsidP="00D2540D">
      <w:pPr>
        <w:numPr>
          <w:ilvl w:val="0"/>
          <w:numId w:val="30"/>
        </w:numPr>
        <w:ind w:left="426" w:hanging="426"/>
        <w:jc w:val="both"/>
        <w:rPr>
          <w:i w:val="0"/>
          <w:sz w:val="22"/>
          <w:szCs w:val="22"/>
        </w:rPr>
      </w:pPr>
      <w:r w:rsidRPr="00D2540D">
        <w:rPr>
          <w:i w:val="0"/>
          <w:sz w:val="22"/>
          <w:szCs w:val="22"/>
        </w:rPr>
        <w:t>zastopanje interesov naročnika pri izvedbi celotne gradnje,</w:t>
      </w:r>
    </w:p>
    <w:p w:rsidR="00D2540D" w:rsidRPr="00D2540D" w:rsidRDefault="00D2540D" w:rsidP="00D2540D">
      <w:pPr>
        <w:numPr>
          <w:ilvl w:val="0"/>
          <w:numId w:val="30"/>
        </w:numPr>
        <w:ind w:left="426" w:hanging="426"/>
        <w:jc w:val="both"/>
        <w:rPr>
          <w:i w:val="0"/>
          <w:sz w:val="22"/>
          <w:szCs w:val="22"/>
        </w:rPr>
      </w:pPr>
      <w:r w:rsidRPr="00D2540D">
        <w:rPr>
          <w:i w:val="0"/>
          <w:sz w:val="22"/>
          <w:szCs w:val="22"/>
        </w:rPr>
        <w:lastRenderedPageBreak/>
        <w:t>nadziranje izvajalca pri uvedbi v posel in vodenju vse potrebne dokumentacije ob začetku gradnje in med samo gradnjo objekta,</w:t>
      </w:r>
    </w:p>
    <w:p w:rsidR="00D2540D" w:rsidRPr="00D2540D" w:rsidRDefault="00D2540D" w:rsidP="00D2540D">
      <w:pPr>
        <w:numPr>
          <w:ilvl w:val="0"/>
          <w:numId w:val="30"/>
        </w:numPr>
        <w:ind w:left="426" w:hanging="426"/>
        <w:jc w:val="both"/>
        <w:rPr>
          <w:i w:val="0"/>
          <w:sz w:val="22"/>
          <w:szCs w:val="22"/>
        </w:rPr>
      </w:pPr>
      <w:r w:rsidRPr="00D2540D">
        <w:rPr>
          <w:i w:val="0"/>
          <w:sz w:val="22"/>
          <w:szCs w:val="22"/>
        </w:rPr>
        <w:t>nadzor pri odpravi napak, ugotovljenih v času gradnje objekta, in na tehničnem pregledu,</w:t>
      </w:r>
    </w:p>
    <w:p w:rsidR="00D2540D" w:rsidRPr="00D2540D" w:rsidRDefault="00D2540D" w:rsidP="00D2540D">
      <w:pPr>
        <w:numPr>
          <w:ilvl w:val="0"/>
          <w:numId w:val="30"/>
        </w:numPr>
        <w:ind w:left="426" w:hanging="426"/>
        <w:jc w:val="both"/>
        <w:rPr>
          <w:i w:val="0"/>
          <w:sz w:val="22"/>
          <w:szCs w:val="22"/>
        </w:rPr>
      </w:pPr>
      <w:r w:rsidRPr="00D2540D">
        <w:rPr>
          <w:i w:val="0"/>
          <w:sz w:val="22"/>
          <w:szCs w:val="22"/>
        </w:rPr>
        <w:t>opravljanje nadzora nad kvaliteto in količino izvajanja gradbenih, obrtniških, strojno instalacijskih in elektro instalacijskih del v skladu s ponudbeno dokumentacijo in sklenjeno gradbeno pogodbo med naročnikom in izbranim izvajalcem del,</w:t>
      </w:r>
    </w:p>
    <w:p w:rsidR="00D2540D" w:rsidRPr="00D2540D" w:rsidRDefault="00D2540D" w:rsidP="00D2540D">
      <w:pPr>
        <w:numPr>
          <w:ilvl w:val="0"/>
          <w:numId w:val="30"/>
        </w:numPr>
        <w:ind w:left="426" w:hanging="426"/>
        <w:jc w:val="both"/>
        <w:rPr>
          <w:i w:val="0"/>
          <w:sz w:val="22"/>
          <w:szCs w:val="22"/>
        </w:rPr>
      </w:pPr>
      <w:r w:rsidRPr="00D2540D">
        <w:rPr>
          <w:i w:val="0"/>
          <w:sz w:val="22"/>
          <w:szCs w:val="22"/>
        </w:rPr>
        <w:t>opravljanje nadzora nad izvajalcem gradnje, da izvaja gradnjo po projektni dokumentaciji, v skladu z izdanim gradbenim dovoljenjem, ter tehničnih normativih, predpisih in standardih, ki veljajo za gradbena, obrtniška, strojno instalacijska in elektro instalacijska dela,</w:t>
      </w:r>
    </w:p>
    <w:p w:rsidR="00D2540D" w:rsidRPr="00D2540D" w:rsidRDefault="00D2540D" w:rsidP="00D2540D">
      <w:pPr>
        <w:numPr>
          <w:ilvl w:val="0"/>
          <w:numId w:val="30"/>
        </w:numPr>
        <w:ind w:left="426" w:hanging="426"/>
        <w:jc w:val="both"/>
        <w:rPr>
          <w:i w:val="0"/>
          <w:sz w:val="22"/>
          <w:szCs w:val="22"/>
        </w:rPr>
      </w:pPr>
      <w:r w:rsidRPr="00D2540D">
        <w:rPr>
          <w:i w:val="0"/>
          <w:sz w:val="22"/>
          <w:szCs w:val="22"/>
        </w:rPr>
        <w:t>nadziranje izvajalca pri vgrajevanju gradbenih proizvodov, napeljav, naprav in opreme, katerih kvaliteta mora biti dokumentirana z atesti in certifikati kvalitete,</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pregledovanje in potrjevanje gradbenega dnevnika in pregledovanje knjige obračunskih izmer na podlagi opravljenih del izvajalca gradnje ter izjav in dokazil o zanesljivosti objekta,</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pregledovanje in potrjevanje začasnih situacij za naročnika,</w:t>
      </w:r>
    </w:p>
    <w:p w:rsidR="00D2540D" w:rsidRPr="00D2540D" w:rsidRDefault="00D2540D" w:rsidP="00D2540D">
      <w:pPr>
        <w:numPr>
          <w:ilvl w:val="0"/>
          <w:numId w:val="30"/>
        </w:numPr>
        <w:ind w:left="426" w:hanging="426"/>
        <w:jc w:val="both"/>
        <w:rPr>
          <w:i w:val="0"/>
          <w:sz w:val="22"/>
          <w:szCs w:val="22"/>
        </w:rPr>
      </w:pPr>
      <w:r w:rsidRPr="00D2540D">
        <w:rPr>
          <w:i w:val="0"/>
          <w:sz w:val="22"/>
          <w:szCs w:val="22"/>
        </w:rPr>
        <w:t>spremljanje napredovanja del ter poročanje naročniku,</w:t>
      </w:r>
    </w:p>
    <w:p w:rsidR="00D2540D" w:rsidRPr="00D2540D" w:rsidRDefault="00D2540D" w:rsidP="00D2540D">
      <w:pPr>
        <w:numPr>
          <w:ilvl w:val="0"/>
          <w:numId w:val="30"/>
        </w:numPr>
        <w:ind w:left="426" w:hanging="426"/>
        <w:jc w:val="both"/>
        <w:rPr>
          <w:i w:val="0"/>
          <w:sz w:val="22"/>
          <w:szCs w:val="22"/>
        </w:rPr>
      </w:pPr>
      <w:r w:rsidRPr="00D2540D">
        <w:rPr>
          <w:i w:val="0"/>
          <w:sz w:val="22"/>
          <w:szCs w:val="22"/>
        </w:rPr>
        <w:t>kontrola nad evidentiranjem sprememb projekta za izvedbo,</w:t>
      </w:r>
    </w:p>
    <w:p w:rsidR="00D2540D" w:rsidRPr="00D2540D" w:rsidRDefault="00D2540D" w:rsidP="00D2540D">
      <w:pPr>
        <w:numPr>
          <w:ilvl w:val="0"/>
          <w:numId w:val="30"/>
        </w:numPr>
        <w:ind w:left="426" w:hanging="426"/>
        <w:jc w:val="both"/>
        <w:rPr>
          <w:i w:val="0"/>
          <w:sz w:val="22"/>
          <w:szCs w:val="22"/>
        </w:rPr>
      </w:pPr>
      <w:r w:rsidRPr="00D2540D">
        <w:rPr>
          <w:i w:val="0"/>
          <w:sz w:val="22"/>
          <w:szCs w:val="22"/>
        </w:rPr>
        <w:t>organizacija kontrole in prevzema materialov, opreme in del,</w:t>
      </w:r>
    </w:p>
    <w:p w:rsidR="00D2540D" w:rsidRPr="00D2540D" w:rsidRDefault="00D2540D" w:rsidP="00D2540D">
      <w:pPr>
        <w:numPr>
          <w:ilvl w:val="0"/>
          <w:numId w:val="30"/>
        </w:numPr>
        <w:ind w:left="426" w:hanging="426"/>
        <w:jc w:val="both"/>
        <w:rPr>
          <w:i w:val="0"/>
          <w:sz w:val="22"/>
          <w:szCs w:val="22"/>
        </w:rPr>
      </w:pPr>
      <w:r w:rsidRPr="00D2540D">
        <w:rPr>
          <w:i w:val="0"/>
          <w:sz w:val="22"/>
          <w:szCs w:val="22"/>
        </w:rPr>
        <w:t>pojasnjevanje izvajalcu gradnje glede vseh nejasnosti v zvezi s projektom za izvedbo, če to ne sodi v projektantski nadzor,</w:t>
      </w:r>
    </w:p>
    <w:p w:rsidR="00D2540D" w:rsidRPr="00D2540D" w:rsidRDefault="00D2540D" w:rsidP="00D2540D">
      <w:pPr>
        <w:numPr>
          <w:ilvl w:val="0"/>
          <w:numId w:val="30"/>
        </w:numPr>
        <w:ind w:left="426" w:hanging="426"/>
        <w:jc w:val="both"/>
        <w:rPr>
          <w:i w:val="0"/>
          <w:sz w:val="22"/>
          <w:szCs w:val="22"/>
        </w:rPr>
      </w:pPr>
      <w:r w:rsidRPr="00D2540D">
        <w:rPr>
          <w:i w:val="0"/>
          <w:sz w:val="22"/>
          <w:szCs w:val="22"/>
        </w:rPr>
        <w:t>izvajanje nadzora pri ravnanju z gradbenimi in drugimi odpadki, nastalih pri izvedbi del,</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organiziranje in izdelava predloga končnega obračuna po pogodbi med naročnikom in izvajalcem gradnje, </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pregled predračunov za morebitna poznejša dela s pripravo analize cene in reševanje zahtevkov izvajalcev gradbenih del, </w:t>
      </w:r>
    </w:p>
    <w:p w:rsidR="00D2540D" w:rsidRPr="00D2540D" w:rsidRDefault="00D2540D" w:rsidP="00D2540D">
      <w:pPr>
        <w:numPr>
          <w:ilvl w:val="0"/>
          <w:numId w:val="30"/>
        </w:numPr>
        <w:ind w:left="426" w:hanging="426"/>
        <w:jc w:val="both"/>
        <w:rPr>
          <w:i w:val="0"/>
          <w:sz w:val="22"/>
          <w:szCs w:val="22"/>
        </w:rPr>
      </w:pPr>
      <w:r w:rsidRPr="00D2540D">
        <w:rPr>
          <w:i w:val="0"/>
          <w:sz w:val="22"/>
          <w:szCs w:val="22"/>
        </w:rPr>
        <w:t>prevzem od izvajalca gradnje celotne dokumentacije, atestov, dokazil o pregledih in meritvah ustreznosti izvedbenih del, ki se nanašajo na vgrajene materiale in proizvode,</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predložitev komisiji na dan tehničnega (komisijskega) pregleda projekta izvedenih del z izjavo, s katero potrdi, da so bile med gradnjo v projekt vnesene vse spremembe in so te skladne z izdanim gradbenim dovoljenjem, geodetskega načrt novega stanja zemljišča po končani gradnji, dokazila o zanesljivosti objekta in ostalih predpisanih listin in dokumentov, </w:t>
      </w:r>
    </w:p>
    <w:p w:rsidR="00D2540D" w:rsidRPr="00D2540D" w:rsidRDefault="00D2540D" w:rsidP="00D2540D">
      <w:pPr>
        <w:numPr>
          <w:ilvl w:val="0"/>
          <w:numId w:val="30"/>
        </w:numPr>
        <w:ind w:left="426" w:hanging="426"/>
        <w:jc w:val="both"/>
        <w:rPr>
          <w:i w:val="0"/>
          <w:sz w:val="22"/>
          <w:szCs w:val="22"/>
        </w:rPr>
      </w:pPr>
      <w:r w:rsidRPr="00D2540D">
        <w:rPr>
          <w:i w:val="0"/>
          <w:sz w:val="22"/>
          <w:szCs w:val="22"/>
        </w:rPr>
        <w:t>sodelovanje pri pripravi dokazila o zanesljivosti,</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kontrola in potrditev končne obračunske situacije ter sestava zapisnika o končnem obračunu za naročnika, </w:t>
      </w:r>
    </w:p>
    <w:p w:rsidR="00D2540D" w:rsidRPr="00D2540D" w:rsidRDefault="00D2540D" w:rsidP="00D2540D">
      <w:pPr>
        <w:numPr>
          <w:ilvl w:val="0"/>
          <w:numId w:val="30"/>
        </w:numPr>
        <w:tabs>
          <w:tab w:val="num" w:pos="1800"/>
        </w:tabs>
        <w:ind w:left="426" w:hanging="426"/>
        <w:jc w:val="both"/>
        <w:rPr>
          <w:i w:val="0"/>
          <w:sz w:val="22"/>
          <w:szCs w:val="22"/>
        </w:rPr>
      </w:pPr>
      <w:r w:rsidRPr="00D2540D">
        <w:rPr>
          <w:i w:val="0"/>
          <w:sz w:val="22"/>
          <w:szCs w:val="22"/>
        </w:rPr>
        <w:t>nadzor nad tem ali izvajalec del gradnje izpolnjuje druge svoje  obveznosti do naročnika, ki so potrebne za pravilno izpolnitev,</w:t>
      </w:r>
    </w:p>
    <w:p w:rsidR="00D2540D" w:rsidRPr="00D2540D" w:rsidRDefault="00D2540D" w:rsidP="00D2540D">
      <w:pPr>
        <w:numPr>
          <w:ilvl w:val="0"/>
          <w:numId w:val="30"/>
        </w:numPr>
        <w:ind w:left="426" w:hanging="426"/>
        <w:jc w:val="both"/>
        <w:rPr>
          <w:i w:val="0"/>
          <w:sz w:val="22"/>
          <w:szCs w:val="22"/>
        </w:rPr>
      </w:pPr>
      <w:r w:rsidRPr="00D2540D">
        <w:rPr>
          <w:i w:val="0"/>
          <w:sz w:val="22"/>
          <w:szCs w:val="22"/>
        </w:rPr>
        <w:t xml:space="preserve">sistematičen pregled in zbiranje atestov, poročil in drugih listin o skladnosti gradbenih proizvodov in izvedenih del, ki jih mora/jo predložiti izvajalec/i del za opravljanje dela in vgrajene materiale, po potrebi naročanja dodatnih atestov ter ukrepanje v zvezi s tem, </w:t>
      </w:r>
    </w:p>
    <w:p w:rsidR="00D2540D" w:rsidRPr="00D2540D" w:rsidRDefault="00D2540D" w:rsidP="00D2540D">
      <w:pPr>
        <w:numPr>
          <w:ilvl w:val="0"/>
          <w:numId w:val="30"/>
        </w:numPr>
        <w:ind w:left="426" w:hanging="426"/>
        <w:jc w:val="both"/>
        <w:rPr>
          <w:i w:val="0"/>
          <w:sz w:val="22"/>
          <w:szCs w:val="22"/>
        </w:rPr>
      </w:pPr>
      <w:r w:rsidRPr="00D2540D">
        <w:rPr>
          <w:i w:val="0"/>
          <w:sz w:val="22"/>
          <w:szCs w:val="22"/>
        </w:rPr>
        <w:t>organizacija in nadzor pri odpravi napak oziroma pomanjkljivosti, ugotovljenih na tehničnem pregledu,</w:t>
      </w:r>
    </w:p>
    <w:p w:rsidR="00D2540D" w:rsidRPr="00D2540D" w:rsidRDefault="00D2540D" w:rsidP="00D2540D">
      <w:pPr>
        <w:numPr>
          <w:ilvl w:val="0"/>
          <w:numId w:val="30"/>
        </w:numPr>
        <w:ind w:left="426" w:hanging="426"/>
        <w:jc w:val="both"/>
        <w:rPr>
          <w:i w:val="0"/>
          <w:sz w:val="22"/>
          <w:szCs w:val="22"/>
        </w:rPr>
      </w:pPr>
      <w:r w:rsidRPr="00D2540D">
        <w:rPr>
          <w:i w:val="0"/>
          <w:sz w:val="22"/>
          <w:szCs w:val="22"/>
        </w:rPr>
        <w:t>nadzor nad vodenjem evidenc in arhiviranjem dokumentacije, ki je naročniku v času izvajanja del na vpogled in se mu ob zaključku del tudi izroči (gradbeni dnevnik, knjiga obračunskih izmer, projekt izvedenih del, pogodbe, finančna dokumentacija).</w:t>
      </w:r>
    </w:p>
    <w:p w:rsidR="00D2540D" w:rsidRPr="00D2540D" w:rsidRDefault="00D2540D" w:rsidP="00D2540D">
      <w:pPr>
        <w:contextualSpacing/>
        <w:jc w:val="both"/>
        <w:rPr>
          <w:i w:val="0"/>
          <w:sz w:val="22"/>
          <w:szCs w:val="22"/>
          <w:lang w:eastAsia="en-US"/>
        </w:rPr>
      </w:pPr>
    </w:p>
    <w:p w:rsidR="00D2540D" w:rsidRPr="00D2540D" w:rsidRDefault="00D2540D" w:rsidP="00D2540D">
      <w:pPr>
        <w:jc w:val="both"/>
        <w:rPr>
          <w:i w:val="0"/>
          <w:color w:val="000000"/>
          <w:sz w:val="22"/>
          <w:szCs w:val="22"/>
          <w:lang w:eastAsia="en-US"/>
        </w:rPr>
      </w:pPr>
      <w:r w:rsidRPr="00D2540D">
        <w:rPr>
          <w:i w:val="0"/>
          <w:color w:val="000000"/>
          <w:sz w:val="22"/>
          <w:szCs w:val="22"/>
          <w:lang w:eastAsia="en-US"/>
        </w:rPr>
        <w:t xml:space="preserve">Naročnik in izvajalec se dogovorita, da so pogodbena dela </w:t>
      </w:r>
      <w:proofErr w:type="spellStart"/>
      <w:r w:rsidRPr="00D2540D">
        <w:rPr>
          <w:i w:val="0"/>
          <w:color w:val="000000"/>
          <w:sz w:val="22"/>
          <w:szCs w:val="22"/>
          <w:lang w:eastAsia="en-US"/>
        </w:rPr>
        <w:t>inženirig</w:t>
      </w:r>
      <w:proofErr w:type="spellEnd"/>
      <w:r w:rsidRPr="00D2540D">
        <w:rPr>
          <w:i w:val="0"/>
          <w:color w:val="000000"/>
          <w:sz w:val="22"/>
          <w:szCs w:val="22"/>
          <w:lang w:eastAsia="en-US"/>
        </w:rPr>
        <w:t xml:space="preserve"> storitev in izvedbe strokovnega nadzora vsa dela obeh faz gradnje vključno z  izvedbo del po Pogodbi z Elektro Ljubljana in da vsa določila pogodbe ter iz nje izhajajoče obveze veljajo za obe fazi gradnje in za obe pogodbi (gradbena pogodba in Pogodba z Elektro Ljubljana). </w:t>
      </w:r>
    </w:p>
    <w:p w:rsidR="00D2540D" w:rsidRPr="00D2540D" w:rsidRDefault="00D2540D" w:rsidP="00D2540D">
      <w:pPr>
        <w:contextualSpacing/>
        <w:jc w:val="both"/>
        <w:rPr>
          <w:i w:val="0"/>
          <w:sz w:val="22"/>
          <w:szCs w:val="22"/>
          <w:lang w:eastAsia="en-US"/>
        </w:rPr>
      </w:pPr>
    </w:p>
    <w:p w:rsidR="00D2540D" w:rsidRPr="00D2540D" w:rsidRDefault="00D2540D" w:rsidP="00D2540D">
      <w:pPr>
        <w:ind w:left="426"/>
        <w:rPr>
          <w:szCs w:val="22"/>
        </w:rPr>
      </w:pPr>
    </w:p>
    <w:p w:rsidR="00D2540D" w:rsidRPr="00D2540D" w:rsidRDefault="00D2540D" w:rsidP="00D2540D">
      <w:pPr>
        <w:tabs>
          <w:tab w:val="left" w:pos="567"/>
          <w:tab w:val="left" w:pos="1134"/>
        </w:tabs>
        <w:jc w:val="both"/>
        <w:rPr>
          <w:b/>
          <w:i w:val="0"/>
          <w:sz w:val="22"/>
          <w:szCs w:val="22"/>
          <w:lang w:eastAsia="en-US"/>
        </w:rPr>
      </w:pPr>
      <w:r w:rsidRPr="00D2540D">
        <w:rPr>
          <w:b/>
          <w:i w:val="0"/>
          <w:sz w:val="22"/>
          <w:szCs w:val="22"/>
          <w:lang w:eastAsia="en-US"/>
        </w:rPr>
        <w:t>Cena pogodbenih storitev</w:t>
      </w:r>
    </w:p>
    <w:p w:rsidR="00D2540D" w:rsidRPr="00D2540D" w:rsidRDefault="00D2540D" w:rsidP="00D2540D">
      <w:pPr>
        <w:tabs>
          <w:tab w:val="left" w:pos="567"/>
          <w:tab w:val="left" w:pos="1134"/>
        </w:tabs>
        <w:jc w:val="both"/>
        <w:rPr>
          <w:b/>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Cena pogodbenih storitev (v nadaljevanju: pogodbena cena) je določena na osnovi ponudbe izvajalca št. …………. z dne …………….. in znaša:</w:t>
      </w:r>
    </w:p>
    <w:p w:rsidR="00D2540D" w:rsidRPr="00D2540D" w:rsidRDefault="00D2540D" w:rsidP="00D2540D">
      <w:pPr>
        <w:jc w:val="both"/>
        <w:rPr>
          <w:i w:val="0"/>
          <w:sz w:val="22"/>
          <w:szCs w:val="22"/>
          <w:lang w:eastAsia="en-US"/>
        </w:rPr>
      </w:pPr>
    </w:p>
    <w:tbl>
      <w:tblPr>
        <w:tblW w:w="9440" w:type="dxa"/>
        <w:tblCellMar>
          <w:left w:w="70" w:type="dxa"/>
          <w:right w:w="70" w:type="dxa"/>
        </w:tblCellMar>
        <w:tblLook w:val="04A0" w:firstRow="1" w:lastRow="0" w:firstColumn="1" w:lastColumn="0" w:noHBand="0" w:noVBand="1"/>
      </w:tblPr>
      <w:tblGrid>
        <w:gridCol w:w="5240"/>
        <w:gridCol w:w="2060"/>
        <w:gridCol w:w="2140"/>
      </w:tblGrid>
      <w:tr w:rsidR="00D2540D" w:rsidRPr="00D2540D" w:rsidTr="00AE33DB">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540D" w:rsidRPr="00D2540D" w:rsidRDefault="00D2540D" w:rsidP="00D2540D">
            <w:pPr>
              <w:rPr>
                <w:b/>
                <w:bCs/>
                <w:i w:val="0"/>
                <w:iCs/>
                <w:sz w:val="22"/>
                <w:szCs w:val="22"/>
                <w:lang w:eastAsia="en-US"/>
              </w:rPr>
            </w:pPr>
            <w:r w:rsidRPr="00D2540D">
              <w:rPr>
                <w:b/>
                <w:bCs/>
                <w:i w:val="0"/>
                <w:iCs/>
                <w:sz w:val="22"/>
                <w:szCs w:val="22"/>
                <w:lang w:eastAsia="en-US"/>
              </w:rPr>
              <w:t>Postavka</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D2540D" w:rsidRPr="00D2540D" w:rsidRDefault="00D2540D" w:rsidP="00D2540D">
            <w:pPr>
              <w:jc w:val="center"/>
              <w:rPr>
                <w:b/>
                <w:bCs/>
                <w:i w:val="0"/>
                <w:iCs/>
                <w:sz w:val="22"/>
                <w:szCs w:val="22"/>
                <w:lang w:eastAsia="en-US"/>
              </w:rPr>
            </w:pPr>
            <w:r w:rsidRPr="00D2540D">
              <w:rPr>
                <w:b/>
                <w:bCs/>
                <w:i w:val="0"/>
                <w:iCs/>
                <w:sz w:val="22"/>
                <w:szCs w:val="22"/>
                <w:lang w:eastAsia="en-US"/>
              </w:rPr>
              <w:t xml:space="preserve">EUR </w:t>
            </w:r>
            <w:proofErr w:type="spellStart"/>
            <w:r w:rsidRPr="00D2540D">
              <w:rPr>
                <w:b/>
                <w:bCs/>
                <w:i w:val="0"/>
                <w:iCs/>
                <w:sz w:val="22"/>
                <w:szCs w:val="22"/>
                <w:lang w:eastAsia="en-US"/>
              </w:rPr>
              <w:t>brezDDV</w:t>
            </w:r>
            <w:proofErr w:type="spellEnd"/>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D2540D" w:rsidRPr="00D2540D" w:rsidRDefault="00D2540D" w:rsidP="00D2540D">
            <w:pPr>
              <w:jc w:val="center"/>
              <w:rPr>
                <w:b/>
                <w:bCs/>
                <w:i w:val="0"/>
                <w:iCs/>
                <w:sz w:val="22"/>
                <w:szCs w:val="22"/>
                <w:lang w:eastAsia="en-US"/>
              </w:rPr>
            </w:pPr>
            <w:r w:rsidRPr="00D2540D">
              <w:rPr>
                <w:b/>
                <w:bCs/>
                <w:i w:val="0"/>
                <w:iCs/>
                <w:sz w:val="22"/>
                <w:szCs w:val="22"/>
                <w:lang w:eastAsia="en-US"/>
              </w:rPr>
              <w:t>EUR z DDV</w:t>
            </w:r>
          </w:p>
        </w:tc>
      </w:tr>
      <w:tr w:rsidR="00D2540D" w:rsidRPr="00D2540D" w:rsidTr="00AE33DB">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D2540D" w:rsidRPr="00D2540D" w:rsidRDefault="00D2540D" w:rsidP="00D2540D">
            <w:pPr>
              <w:rPr>
                <w:i w:val="0"/>
                <w:iCs/>
                <w:sz w:val="22"/>
                <w:szCs w:val="22"/>
                <w:lang w:eastAsia="en-US"/>
              </w:rPr>
            </w:pPr>
            <w:r w:rsidRPr="00D2540D">
              <w:rPr>
                <w:i w:val="0"/>
                <w:iCs/>
                <w:sz w:val="22"/>
                <w:szCs w:val="22"/>
                <w:lang w:eastAsia="en-US"/>
              </w:rPr>
              <w:t>Vrednost pogodbenih del - FAZA 1</w:t>
            </w:r>
          </w:p>
        </w:tc>
        <w:tc>
          <w:tcPr>
            <w:tcW w:w="2060" w:type="dxa"/>
            <w:tcBorders>
              <w:top w:val="nil"/>
              <w:left w:val="nil"/>
              <w:bottom w:val="single" w:sz="4" w:space="0" w:color="auto"/>
              <w:right w:val="single" w:sz="4" w:space="0" w:color="auto"/>
            </w:tcBorders>
            <w:shd w:val="clear" w:color="auto" w:fill="auto"/>
            <w:noWrap/>
            <w:vAlign w:val="center"/>
            <w:hideMark/>
          </w:tcPr>
          <w:p w:rsidR="00D2540D" w:rsidRPr="00D2540D" w:rsidRDefault="00D2540D" w:rsidP="00D2540D">
            <w:pPr>
              <w:jc w:val="center"/>
              <w:rPr>
                <w:i w:val="0"/>
                <w:iCs/>
                <w:sz w:val="22"/>
                <w:szCs w:val="22"/>
                <w:lang w:eastAsia="en-US"/>
              </w:rPr>
            </w:pPr>
            <w:r w:rsidRPr="00D2540D">
              <w:rPr>
                <w:i w:val="0"/>
                <w:iCs/>
                <w:sz w:val="22"/>
                <w:szCs w:val="22"/>
                <w:lang w:eastAsia="en-US"/>
              </w:rPr>
              <w:t> </w:t>
            </w:r>
          </w:p>
        </w:tc>
        <w:tc>
          <w:tcPr>
            <w:tcW w:w="2140" w:type="dxa"/>
            <w:tcBorders>
              <w:top w:val="nil"/>
              <w:left w:val="nil"/>
              <w:bottom w:val="single" w:sz="4" w:space="0" w:color="auto"/>
              <w:right w:val="single" w:sz="4" w:space="0" w:color="auto"/>
            </w:tcBorders>
            <w:shd w:val="clear" w:color="auto" w:fill="auto"/>
            <w:noWrap/>
            <w:vAlign w:val="center"/>
            <w:hideMark/>
          </w:tcPr>
          <w:p w:rsidR="00D2540D" w:rsidRPr="00D2540D" w:rsidRDefault="00D2540D" w:rsidP="00D2540D">
            <w:pPr>
              <w:rPr>
                <w:i w:val="0"/>
                <w:iCs/>
                <w:sz w:val="22"/>
                <w:szCs w:val="22"/>
                <w:lang w:eastAsia="en-US"/>
              </w:rPr>
            </w:pPr>
            <w:r w:rsidRPr="00D2540D">
              <w:rPr>
                <w:i w:val="0"/>
                <w:iCs/>
                <w:sz w:val="22"/>
                <w:szCs w:val="22"/>
                <w:lang w:eastAsia="en-US"/>
              </w:rPr>
              <w:t> </w:t>
            </w:r>
          </w:p>
        </w:tc>
      </w:tr>
      <w:tr w:rsidR="00D2540D" w:rsidRPr="00D2540D" w:rsidTr="00AE33DB">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D2540D" w:rsidRPr="00D2540D" w:rsidRDefault="00D2540D" w:rsidP="00D2540D">
            <w:pPr>
              <w:rPr>
                <w:i w:val="0"/>
                <w:iCs/>
                <w:sz w:val="22"/>
                <w:szCs w:val="22"/>
                <w:lang w:eastAsia="en-US"/>
              </w:rPr>
            </w:pPr>
            <w:r w:rsidRPr="00D2540D">
              <w:rPr>
                <w:i w:val="0"/>
                <w:iCs/>
                <w:sz w:val="22"/>
                <w:szCs w:val="22"/>
                <w:lang w:eastAsia="en-US"/>
              </w:rPr>
              <w:t xml:space="preserve">Vrednost pogodbenih del: FAZA 2 </w:t>
            </w:r>
          </w:p>
        </w:tc>
        <w:tc>
          <w:tcPr>
            <w:tcW w:w="2060" w:type="dxa"/>
            <w:tcBorders>
              <w:top w:val="nil"/>
              <w:left w:val="nil"/>
              <w:bottom w:val="single" w:sz="4" w:space="0" w:color="auto"/>
              <w:right w:val="single" w:sz="4" w:space="0" w:color="auto"/>
            </w:tcBorders>
            <w:shd w:val="clear" w:color="auto" w:fill="auto"/>
            <w:noWrap/>
            <w:vAlign w:val="center"/>
            <w:hideMark/>
          </w:tcPr>
          <w:p w:rsidR="00D2540D" w:rsidRPr="00D2540D" w:rsidRDefault="00D2540D" w:rsidP="00D2540D">
            <w:pPr>
              <w:jc w:val="center"/>
              <w:rPr>
                <w:i w:val="0"/>
                <w:iCs/>
                <w:sz w:val="22"/>
                <w:szCs w:val="22"/>
                <w:lang w:eastAsia="en-US"/>
              </w:rPr>
            </w:pPr>
            <w:r w:rsidRPr="00D2540D">
              <w:rPr>
                <w:i w:val="0"/>
                <w:iCs/>
                <w:sz w:val="22"/>
                <w:szCs w:val="22"/>
                <w:lang w:eastAsia="en-US"/>
              </w:rPr>
              <w:t> </w:t>
            </w:r>
          </w:p>
        </w:tc>
        <w:tc>
          <w:tcPr>
            <w:tcW w:w="2140" w:type="dxa"/>
            <w:tcBorders>
              <w:top w:val="nil"/>
              <w:left w:val="nil"/>
              <w:bottom w:val="single" w:sz="4" w:space="0" w:color="auto"/>
              <w:right w:val="single" w:sz="4" w:space="0" w:color="auto"/>
            </w:tcBorders>
            <w:shd w:val="clear" w:color="auto" w:fill="auto"/>
            <w:noWrap/>
            <w:vAlign w:val="center"/>
            <w:hideMark/>
          </w:tcPr>
          <w:p w:rsidR="00D2540D" w:rsidRPr="00D2540D" w:rsidRDefault="00D2540D" w:rsidP="00D2540D">
            <w:pPr>
              <w:rPr>
                <w:i w:val="0"/>
                <w:iCs/>
                <w:sz w:val="22"/>
                <w:szCs w:val="22"/>
                <w:lang w:eastAsia="en-US"/>
              </w:rPr>
            </w:pPr>
            <w:r w:rsidRPr="00D2540D">
              <w:rPr>
                <w:i w:val="0"/>
                <w:iCs/>
                <w:sz w:val="22"/>
                <w:szCs w:val="22"/>
                <w:lang w:eastAsia="en-US"/>
              </w:rPr>
              <w:t> </w:t>
            </w:r>
          </w:p>
        </w:tc>
      </w:tr>
      <w:tr w:rsidR="00D2540D" w:rsidRPr="00D2540D" w:rsidTr="00AE33DB">
        <w:trPr>
          <w:trHeight w:val="402"/>
        </w:trPr>
        <w:tc>
          <w:tcPr>
            <w:tcW w:w="5240" w:type="dxa"/>
            <w:tcBorders>
              <w:top w:val="nil"/>
              <w:left w:val="nil"/>
              <w:bottom w:val="nil"/>
              <w:right w:val="nil"/>
            </w:tcBorders>
            <w:shd w:val="clear" w:color="auto" w:fill="auto"/>
            <w:vAlign w:val="center"/>
            <w:hideMark/>
          </w:tcPr>
          <w:p w:rsidR="00D2540D" w:rsidRPr="00D2540D" w:rsidRDefault="00D2540D" w:rsidP="00D2540D">
            <w:pPr>
              <w:rPr>
                <w:b/>
                <w:bCs/>
                <w:i w:val="0"/>
                <w:iCs/>
                <w:sz w:val="22"/>
                <w:szCs w:val="22"/>
                <w:lang w:eastAsia="en-US"/>
              </w:rPr>
            </w:pPr>
            <w:r w:rsidRPr="00D2540D">
              <w:rPr>
                <w:b/>
                <w:bCs/>
                <w:i w:val="0"/>
                <w:iCs/>
                <w:sz w:val="22"/>
                <w:szCs w:val="22"/>
                <w:lang w:eastAsia="en-US"/>
              </w:rPr>
              <w:t>SKUPAJ POGODBENA VREDNOST</w:t>
            </w:r>
          </w:p>
        </w:tc>
        <w:tc>
          <w:tcPr>
            <w:tcW w:w="2060" w:type="dxa"/>
            <w:tcBorders>
              <w:top w:val="nil"/>
              <w:left w:val="nil"/>
              <w:bottom w:val="nil"/>
              <w:right w:val="nil"/>
            </w:tcBorders>
            <w:shd w:val="clear" w:color="auto" w:fill="auto"/>
            <w:noWrap/>
            <w:hideMark/>
          </w:tcPr>
          <w:p w:rsidR="00D2540D" w:rsidRPr="00D2540D" w:rsidRDefault="00D2540D" w:rsidP="00D2540D">
            <w:pPr>
              <w:rPr>
                <w:b/>
                <w:bCs/>
                <w:i w:val="0"/>
                <w:iCs/>
                <w:sz w:val="22"/>
                <w:szCs w:val="22"/>
                <w:lang w:eastAsia="en-US"/>
              </w:rPr>
            </w:pPr>
          </w:p>
        </w:tc>
        <w:tc>
          <w:tcPr>
            <w:tcW w:w="2140" w:type="dxa"/>
            <w:tcBorders>
              <w:top w:val="nil"/>
              <w:left w:val="nil"/>
              <w:bottom w:val="nil"/>
              <w:right w:val="nil"/>
            </w:tcBorders>
            <w:shd w:val="clear" w:color="auto" w:fill="auto"/>
            <w:noWrap/>
            <w:hideMark/>
          </w:tcPr>
          <w:p w:rsidR="00D2540D" w:rsidRPr="00D2540D" w:rsidRDefault="00D2540D" w:rsidP="00D2540D">
            <w:pPr>
              <w:jc w:val="center"/>
              <w:rPr>
                <w:sz w:val="22"/>
                <w:szCs w:val="22"/>
                <w:lang w:eastAsia="en-US"/>
              </w:rPr>
            </w:pPr>
          </w:p>
        </w:tc>
      </w:tr>
    </w:tbl>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Vrednost pogodbenih storitev brez DDV</w:t>
      </w:r>
      <w:r w:rsidRPr="00D2540D">
        <w:rPr>
          <w:i w:val="0"/>
          <w:sz w:val="22"/>
          <w:szCs w:val="22"/>
          <w:lang w:eastAsia="en-US"/>
        </w:rPr>
        <w:tab/>
      </w:r>
      <w:r w:rsidRPr="00D2540D">
        <w:rPr>
          <w:i w:val="0"/>
          <w:sz w:val="22"/>
          <w:szCs w:val="22"/>
          <w:lang w:eastAsia="en-US"/>
        </w:rPr>
        <w:tab/>
      </w:r>
      <w:r w:rsidRPr="00D2540D">
        <w:rPr>
          <w:i w:val="0"/>
          <w:sz w:val="22"/>
          <w:szCs w:val="22"/>
          <w:lang w:eastAsia="en-US"/>
        </w:rPr>
        <w:tab/>
      </w:r>
      <w:r w:rsidRPr="00D2540D">
        <w:rPr>
          <w:i w:val="0"/>
          <w:sz w:val="22"/>
          <w:szCs w:val="22"/>
          <w:lang w:eastAsia="en-US"/>
        </w:rPr>
        <w:tab/>
      </w:r>
      <w:r w:rsidRPr="00D2540D">
        <w:rPr>
          <w:i w:val="0"/>
          <w:sz w:val="22"/>
          <w:szCs w:val="22"/>
          <w:lang w:eastAsia="en-US"/>
        </w:rPr>
        <w:tab/>
      </w:r>
      <w:r w:rsidRPr="00D2540D">
        <w:rPr>
          <w:i w:val="0"/>
          <w:sz w:val="22"/>
          <w:szCs w:val="22"/>
          <w:lang w:eastAsia="en-US"/>
        </w:rPr>
        <w:tab/>
        <w:t>EUR</w:t>
      </w:r>
    </w:p>
    <w:p w:rsidR="00D2540D" w:rsidRPr="00D2540D" w:rsidRDefault="00D2540D" w:rsidP="00D2540D">
      <w:pPr>
        <w:jc w:val="both"/>
        <w:rPr>
          <w:i w:val="0"/>
          <w:sz w:val="22"/>
          <w:szCs w:val="22"/>
          <w:u w:val="single"/>
          <w:lang w:eastAsia="en-US"/>
        </w:rPr>
      </w:pPr>
      <w:r w:rsidRPr="00D2540D">
        <w:rPr>
          <w:i w:val="0"/>
          <w:sz w:val="22"/>
          <w:szCs w:val="22"/>
          <w:u w:val="single"/>
          <w:lang w:eastAsia="en-US"/>
        </w:rPr>
        <w:t>DDV 22%</w:t>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r>
      <w:r w:rsidRPr="00D2540D">
        <w:rPr>
          <w:i w:val="0"/>
          <w:sz w:val="22"/>
          <w:szCs w:val="22"/>
          <w:u w:val="single"/>
          <w:lang w:eastAsia="en-US"/>
        </w:rPr>
        <w:tab/>
        <w:t xml:space="preserve"> </w:t>
      </w:r>
      <w:r w:rsidRPr="00D2540D">
        <w:rPr>
          <w:i w:val="0"/>
          <w:sz w:val="22"/>
          <w:szCs w:val="22"/>
          <w:u w:val="single"/>
          <w:lang w:eastAsia="en-US"/>
        </w:rPr>
        <w:tab/>
        <w:t>EUR</w:t>
      </w:r>
    </w:p>
    <w:p w:rsidR="00D2540D" w:rsidRPr="00D2540D" w:rsidRDefault="00D2540D" w:rsidP="00D2540D">
      <w:pPr>
        <w:jc w:val="both"/>
        <w:rPr>
          <w:i w:val="0"/>
          <w:sz w:val="22"/>
          <w:szCs w:val="22"/>
          <w:lang w:eastAsia="en-US"/>
        </w:rPr>
      </w:pPr>
      <w:r w:rsidRPr="00D2540D">
        <w:rPr>
          <w:i w:val="0"/>
          <w:sz w:val="22"/>
          <w:szCs w:val="22"/>
          <w:lang w:eastAsia="en-US"/>
        </w:rPr>
        <w:t>SKUPAJ POGODBENA VREDNOST</w:t>
      </w:r>
      <w:r w:rsidRPr="00D2540D">
        <w:rPr>
          <w:i w:val="0"/>
          <w:sz w:val="22"/>
          <w:szCs w:val="22"/>
          <w:lang w:eastAsia="en-US"/>
        </w:rPr>
        <w:tab/>
      </w:r>
      <w:r w:rsidRPr="00D2540D">
        <w:rPr>
          <w:i w:val="0"/>
          <w:sz w:val="22"/>
          <w:szCs w:val="22"/>
          <w:lang w:eastAsia="en-US"/>
        </w:rPr>
        <w:tab/>
      </w:r>
      <w:r w:rsidRPr="00D2540D">
        <w:rPr>
          <w:i w:val="0"/>
          <w:sz w:val="22"/>
          <w:szCs w:val="22"/>
          <w:lang w:eastAsia="en-US"/>
        </w:rPr>
        <w:tab/>
        <w:t xml:space="preserve">          </w:t>
      </w:r>
      <w:r w:rsidRPr="00D2540D">
        <w:rPr>
          <w:i w:val="0"/>
          <w:sz w:val="22"/>
          <w:szCs w:val="22"/>
          <w:lang w:eastAsia="en-US"/>
        </w:rPr>
        <w:tab/>
      </w:r>
      <w:r w:rsidRPr="00D2540D">
        <w:rPr>
          <w:i w:val="0"/>
          <w:sz w:val="22"/>
          <w:szCs w:val="22"/>
          <w:lang w:eastAsia="en-US"/>
        </w:rPr>
        <w:tab/>
      </w:r>
      <w:r w:rsidRPr="00D2540D">
        <w:rPr>
          <w:i w:val="0"/>
          <w:sz w:val="22"/>
          <w:szCs w:val="22"/>
          <w:lang w:eastAsia="en-US"/>
        </w:rPr>
        <w:tab/>
        <w:t>EUR</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 (z besedo: …………………….. eurov 00/100).</w:t>
      </w:r>
    </w:p>
    <w:p w:rsidR="00D2540D" w:rsidRPr="00D2540D" w:rsidRDefault="00D2540D" w:rsidP="00D2540D">
      <w:pPr>
        <w:rPr>
          <w:bCs/>
          <w:i w:val="0"/>
          <w:sz w:val="22"/>
          <w:szCs w:val="22"/>
          <w:lang w:eastAsia="en-US"/>
        </w:rPr>
      </w:pPr>
    </w:p>
    <w:p w:rsidR="00D2540D" w:rsidRPr="00D2540D" w:rsidRDefault="00D2540D" w:rsidP="00D2540D">
      <w:pPr>
        <w:jc w:val="both"/>
        <w:rPr>
          <w:i w:val="0"/>
          <w:sz w:val="22"/>
          <w:szCs w:val="22"/>
          <w:lang w:eastAsia="en-US"/>
        </w:rPr>
      </w:pPr>
      <w:r w:rsidRPr="00D2540D">
        <w:rPr>
          <w:bCs/>
          <w:i w:val="0"/>
          <w:sz w:val="22"/>
          <w:szCs w:val="22"/>
          <w:lang w:eastAsia="en-US"/>
        </w:rPr>
        <w:t>V pogodbeni ceni so upoštevani vsi stroški, davki in prispevki ter druge obveznosti izvajalca, ki so potrebni za popolno dokončanje vseh pogodbenih storitev</w:t>
      </w:r>
      <w:r w:rsidRPr="00D2540D">
        <w:rPr>
          <w:i w:val="0"/>
          <w:sz w:val="22"/>
          <w:szCs w:val="22"/>
          <w:lang w:eastAsia="en-US"/>
        </w:rPr>
        <w:t>.</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overflowPunct w:val="0"/>
        <w:autoSpaceDE w:val="0"/>
        <w:autoSpaceDN w:val="0"/>
        <w:adjustRightInd w:val="0"/>
        <w:jc w:val="both"/>
        <w:textAlignment w:val="baseline"/>
        <w:rPr>
          <w:b/>
          <w:bCs/>
          <w:i w:val="0"/>
          <w:sz w:val="22"/>
          <w:szCs w:val="22"/>
        </w:rPr>
      </w:pPr>
      <w:r w:rsidRPr="00D2540D">
        <w:rPr>
          <w:b/>
          <w:bCs/>
          <w:i w:val="0"/>
          <w:sz w:val="22"/>
          <w:szCs w:val="22"/>
        </w:rPr>
        <w:t>Podizvajalci</w:t>
      </w:r>
    </w:p>
    <w:p w:rsidR="00D2540D" w:rsidRPr="00D2540D" w:rsidRDefault="00D2540D" w:rsidP="00D2540D">
      <w:pPr>
        <w:overflowPunct w:val="0"/>
        <w:autoSpaceDE w:val="0"/>
        <w:autoSpaceDN w:val="0"/>
        <w:adjustRightInd w:val="0"/>
        <w:jc w:val="both"/>
        <w:textAlignment w:val="baseline"/>
        <w:rPr>
          <w:b/>
          <w:bCs/>
          <w:i w:val="0"/>
          <w:sz w:val="22"/>
          <w:szCs w:val="22"/>
        </w:rPr>
      </w:pPr>
    </w:p>
    <w:p w:rsidR="00D2540D" w:rsidRPr="00D2540D" w:rsidRDefault="00D2540D" w:rsidP="00D2540D">
      <w:pPr>
        <w:numPr>
          <w:ilvl w:val="0"/>
          <w:numId w:val="25"/>
        </w:numPr>
        <w:contextualSpacing/>
        <w:jc w:val="center"/>
        <w:rPr>
          <w:i w:val="0"/>
          <w:sz w:val="22"/>
          <w:szCs w:val="22"/>
        </w:rPr>
      </w:pPr>
      <w:r w:rsidRPr="00D2540D">
        <w:rPr>
          <w:i w:val="0"/>
          <w:sz w:val="22"/>
          <w:szCs w:val="22"/>
        </w:rPr>
        <w:t>člen</w:t>
      </w:r>
    </w:p>
    <w:p w:rsidR="00D2540D" w:rsidRPr="00D2540D" w:rsidRDefault="00D2540D" w:rsidP="00D2540D">
      <w:pPr>
        <w:ind w:left="708"/>
        <w:rPr>
          <w:sz w:val="22"/>
          <w:szCs w:val="22"/>
        </w:rPr>
      </w:pPr>
    </w:p>
    <w:p w:rsidR="00D2540D" w:rsidRPr="00D2540D" w:rsidRDefault="00D2540D" w:rsidP="00D2540D">
      <w:pPr>
        <w:jc w:val="both"/>
        <w:rPr>
          <w:sz w:val="22"/>
          <w:szCs w:val="22"/>
          <w:lang w:eastAsia="en-US"/>
        </w:rPr>
      </w:pPr>
      <w:r w:rsidRPr="00D2540D">
        <w:rPr>
          <w:sz w:val="22"/>
          <w:szCs w:val="22"/>
          <w:lang w:eastAsia="en-US"/>
        </w:rPr>
        <w:t>(Opomba: Določbe tega člena veljajo samo v primeru, če bo izvajalec nastopal skupaj s podizvajalci. V nasprotnem primeru se ta člen črta, ostale člene te pogodbe pa se ustrezno preštevilči.)</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bo pogodbena dela izvedel skupaj z naslednjim/i podizvajalcem/i:</w:t>
      </w:r>
    </w:p>
    <w:p w:rsidR="00D2540D" w:rsidRPr="00D2540D" w:rsidRDefault="00D2540D" w:rsidP="00D2540D">
      <w:pPr>
        <w:jc w:val="both"/>
        <w:rPr>
          <w:i w:val="0"/>
          <w:sz w:val="22"/>
          <w:szCs w:val="22"/>
          <w:lang w:eastAsia="en-US"/>
        </w:rPr>
      </w:pPr>
      <w:r w:rsidRPr="00D2540D">
        <w:rPr>
          <w:i w:val="0"/>
          <w:sz w:val="22"/>
          <w:szCs w:val="22"/>
          <w:lang w:eastAsia="en-US"/>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D2540D" w:rsidRPr="00D2540D" w:rsidRDefault="00D2540D" w:rsidP="00D2540D">
      <w:pPr>
        <w:jc w:val="both"/>
        <w:rPr>
          <w:i w:val="0"/>
          <w:sz w:val="22"/>
          <w:szCs w:val="22"/>
          <w:lang w:eastAsia="en-US"/>
        </w:rPr>
      </w:pPr>
    </w:p>
    <w:p w:rsidR="00D2540D" w:rsidRPr="00D2540D" w:rsidRDefault="00D2540D" w:rsidP="00D2540D">
      <w:pPr>
        <w:jc w:val="both"/>
        <w:rPr>
          <w:sz w:val="22"/>
          <w:szCs w:val="22"/>
          <w:lang w:eastAsia="en-US"/>
        </w:rPr>
      </w:pPr>
      <w:r w:rsidRPr="00D2540D">
        <w:rPr>
          <w:sz w:val="22"/>
          <w:szCs w:val="22"/>
          <w:lang w:eastAsia="en-US"/>
        </w:rPr>
        <w:t xml:space="preserve">(Opomba: Če je podizvajalcev več, se zgornje podatke navede za vsakega podizvajalca posebej in  preostalo besedilo tega člena ustrezno spremeni, glede na število podizvajalcev.) </w:t>
      </w:r>
    </w:p>
    <w:p w:rsidR="00D2540D" w:rsidRPr="00D2540D" w:rsidRDefault="00D2540D" w:rsidP="00D2540D">
      <w:pPr>
        <w:jc w:val="both"/>
        <w:rPr>
          <w:i w:val="0"/>
          <w:sz w:val="22"/>
          <w:szCs w:val="22"/>
          <w:lang w:eastAsia="en-US"/>
        </w:rPr>
      </w:pPr>
      <w:r w:rsidRPr="00D2540D">
        <w:rPr>
          <w:sz w:val="22"/>
          <w:szCs w:val="22"/>
          <w:lang w:eastAsia="en-US"/>
        </w:rPr>
        <w:t xml:space="preserve"> </w:t>
      </w:r>
    </w:p>
    <w:p w:rsidR="00D2540D" w:rsidRPr="00D2540D" w:rsidRDefault="00D2540D" w:rsidP="00D2540D">
      <w:pPr>
        <w:jc w:val="both"/>
        <w:rPr>
          <w:i w:val="0"/>
          <w:sz w:val="22"/>
          <w:szCs w:val="22"/>
          <w:lang w:eastAsia="en-US"/>
        </w:rPr>
      </w:pPr>
      <w:r w:rsidRPr="00D2540D">
        <w:rPr>
          <w:i w:val="0"/>
          <w:sz w:val="22"/>
          <w:szCs w:val="22"/>
          <w:lang w:eastAsia="en-US"/>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Zamenjavo podizvajalcev ali vključitev novega podizvajalca pogodbeni stranki uredita z dodatkom k tej pogodbi.</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V razmerju do naročnika izvajalec v celoti odgovarja za izvedbo del, ki so predmet te pogodbe. </w:t>
      </w:r>
    </w:p>
    <w:p w:rsidR="00D2540D" w:rsidRPr="00D2540D" w:rsidRDefault="00D2540D" w:rsidP="00D2540D">
      <w:pPr>
        <w:jc w:val="both"/>
        <w:rPr>
          <w:i w:val="0"/>
          <w:sz w:val="22"/>
          <w:szCs w:val="22"/>
          <w:lang w:eastAsia="en-US"/>
        </w:rPr>
      </w:pPr>
      <w:r w:rsidRPr="00D2540D">
        <w:rPr>
          <w:i w:val="0"/>
          <w:sz w:val="22"/>
          <w:szCs w:val="22"/>
          <w:lang w:eastAsia="en-US"/>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D2540D" w:rsidRPr="00D2540D" w:rsidRDefault="00D2540D" w:rsidP="00D2540D">
      <w:pPr>
        <w:rPr>
          <w:b/>
          <w:i w:val="0"/>
          <w:sz w:val="22"/>
          <w:szCs w:val="22"/>
          <w:lang w:eastAsia="en-US"/>
        </w:rPr>
      </w:pPr>
      <w:r w:rsidRPr="00D2540D">
        <w:rPr>
          <w:i w:val="0"/>
          <w:sz w:val="22"/>
          <w:szCs w:val="22"/>
          <w:lang w:eastAsia="en-US"/>
        </w:rPr>
        <w:t xml:space="preserve">Izvajalec mora za vse podizvajalce, ki niso zahtevali neposrednega plačila  in za katere neposredno plačilo ni obvezno  naročniku najpozneje v 60 (šestdesetih) dneh od plačila končnega računa/situacije </w:t>
      </w:r>
      <w:r w:rsidRPr="00D2540D">
        <w:rPr>
          <w:i w:val="0"/>
          <w:sz w:val="22"/>
          <w:szCs w:val="22"/>
          <w:lang w:eastAsia="en-US"/>
        </w:rPr>
        <w:lastRenderedPageBreak/>
        <w:t>naročniku poslati s</w:t>
      </w:r>
      <w:r w:rsidRPr="00D2540D">
        <w:rPr>
          <w:i w:val="0"/>
          <w:color w:val="000000"/>
          <w:sz w:val="22"/>
          <w:szCs w:val="22"/>
          <w:shd w:val="clear" w:color="auto" w:fill="FFFFFF"/>
          <w:lang w:eastAsia="en-US"/>
        </w:rPr>
        <w:t>vojo pisno izjavo in pisno izjavo podizvajalca, da je podizvajalec prejel plačilo za izvedena dela po tej pogodbi.</w:t>
      </w:r>
    </w:p>
    <w:p w:rsidR="00D2540D" w:rsidRPr="00D2540D" w:rsidRDefault="00D2540D" w:rsidP="00D2540D">
      <w:pPr>
        <w:rPr>
          <w:b/>
          <w:i w:val="0"/>
          <w:sz w:val="22"/>
          <w:szCs w:val="22"/>
          <w:lang w:eastAsia="en-US"/>
        </w:rPr>
      </w:pPr>
    </w:p>
    <w:p w:rsidR="00D2540D" w:rsidRPr="00D2540D" w:rsidRDefault="00D2540D" w:rsidP="00D2540D">
      <w:pPr>
        <w:jc w:val="both"/>
        <w:rPr>
          <w:b/>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Neposredna plačila podizvajalcem</w:t>
      </w:r>
    </w:p>
    <w:p w:rsidR="00D2540D" w:rsidRPr="00D2540D" w:rsidRDefault="00D2540D" w:rsidP="00D2540D">
      <w:pPr>
        <w:jc w:val="both"/>
        <w:rPr>
          <w:b/>
          <w:i w:val="0"/>
          <w:sz w:val="22"/>
          <w:szCs w:val="22"/>
          <w:lang w:eastAsia="en-US"/>
        </w:rPr>
      </w:pPr>
    </w:p>
    <w:p w:rsidR="00D2540D" w:rsidRPr="00D2540D" w:rsidRDefault="00D2540D" w:rsidP="00D2540D">
      <w:pPr>
        <w:numPr>
          <w:ilvl w:val="0"/>
          <w:numId w:val="25"/>
        </w:numPr>
        <w:contextualSpacing/>
        <w:jc w:val="center"/>
        <w:rPr>
          <w:i w:val="0"/>
          <w:sz w:val="22"/>
          <w:szCs w:val="22"/>
        </w:rPr>
      </w:pPr>
      <w:r w:rsidRPr="00D2540D">
        <w:rPr>
          <w:i w:val="0"/>
          <w:sz w:val="22"/>
          <w:szCs w:val="22"/>
        </w:rPr>
        <w:t>člen</w:t>
      </w:r>
    </w:p>
    <w:p w:rsidR="00D2540D" w:rsidRPr="00D2540D" w:rsidRDefault="00D2540D" w:rsidP="00D2540D">
      <w:pPr>
        <w:ind w:left="708"/>
        <w:rPr>
          <w:sz w:val="22"/>
          <w:szCs w:val="22"/>
        </w:rPr>
      </w:pPr>
    </w:p>
    <w:p w:rsidR="00D2540D" w:rsidRPr="00D2540D" w:rsidRDefault="00D2540D" w:rsidP="00D2540D">
      <w:pPr>
        <w:jc w:val="both"/>
        <w:rPr>
          <w:sz w:val="22"/>
          <w:szCs w:val="22"/>
          <w:lang w:eastAsia="en-US"/>
        </w:rPr>
      </w:pPr>
      <w:r w:rsidRPr="00D2540D">
        <w:rPr>
          <w:i w:val="0"/>
          <w:sz w:val="22"/>
          <w:szCs w:val="22"/>
          <w:lang w:eastAsia="en-US"/>
        </w:rPr>
        <w:t>(</w:t>
      </w:r>
      <w:r w:rsidRPr="00D2540D">
        <w:rPr>
          <w:sz w:val="22"/>
          <w:szCs w:val="22"/>
          <w:lang w:eastAsia="en-US"/>
        </w:rPr>
        <w:t>Opomba: Določbe tega člena veljajo samo v primeru, če podizvajalec zahteva neposredno plačilo s strani naročnika, ki so zahtevali neposredna plačila. V nasprotnem primeru se ta člen črta, ostale člene te pogodbe pa se ustrezno preštevilči.)</w:t>
      </w:r>
    </w:p>
    <w:p w:rsidR="00D2540D" w:rsidRPr="00D2540D" w:rsidRDefault="00D2540D" w:rsidP="00D2540D">
      <w:pPr>
        <w:jc w:val="both"/>
        <w:rPr>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Izvajalec je naročniku v ponudbi priložil zahteve za neposredno plačilo za </w:t>
      </w:r>
      <w:proofErr w:type="spellStart"/>
      <w:r w:rsidRPr="00D2540D">
        <w:rPr>
          <w:i w:val="0"/>
          <w:sz w:val="22"/>
          <w:szCs w:val="22"/>
          <w:lang w:eastAsia="en-US"/>
        </w:rPr>
        <w:t>naslednj</w:t>
      </w:r>
      <w:proofErr w:type="spellEnd"/>
      <w:r w:rsidRPr="00D2540D">
        <w:rPr>
          <w:i w:val="0"/>
          <w:sz w:val="22"/>
          <w:szCs w:val="22"/>
          <w:lang w:eastAsia="en-US"/>
        </w:rPr>
        <w:t xml:space="preserve">-ega/-e </w:t>
      </w:r>
      <w:proofErr w:type="spellStart"/>
      <w:r w:rsidRPr="00D2540D">
        <w:rPr>
          <w:i w:val="0"/>
          <w:sz w:val="22"/>
          <w:szCs w:val="22"/>
          <w:lang w:eastAsia="en-US"/>
        </w:rPr>
        <w:t>podizvajalc</w:t>
      </w:r>
      <w:proofErr w:type="spellEnd"/>
      <w:r w:rsidRPr="00D2540D">
        <w:rPr>
          <w:i w:val="0"/>
          <w:sz w:val="22"/>
          <w:szCs w:val="22"/>
          <w:lang w:eastAsia="en-US"/>
        </w:rPr>
        <w:t>-a/-e:</w:t>
      </w:r>
    </w:p>
    <w:p w:rsidR="00D2540D" w:rsidRPr="00D2540D" w:rsidRDefault="00D2540D" w:rsidP="00D2540D">
      <w:pPr>
        <w:jc w:val="both"/>
        <w:rPr>
          <w:i w:val="0"/>
          <w:sz w:val="22"/>
          <w:szCs w:val="22"/>
          <w:lang w:eastAsia="en-US"/>
        </w:rPr>
      </w:pPr>
      <w:r w:rsidRPr="00D2540D">
        <w:rPr>
          <w:i w:val="0"/>
          <w:sz w:val="22"/>
          <w:szCs w:val="22"/>
          <w:lang w:eastAsia="en-US"/>
        </w:rPr>
        <w:t>-……………………………,</w:t>
      </w:r>
    </w:p>
    <w:p w:rsidR="00D2540D" w:rsidRPr="00D2540D" w:rsidRDefault="00D2540D" w:rsidP="00D2540D">
      <w:pPr>
        <w:jc w:val="both"/>
        <w:rPr>
          <w:i w:val="0"/>
          <w:sz w:val="22"/>
          <w:szCs w:val="22"/>
          <w:lang w:eastAsia="en-US"/>
        </w:rPr>
      </w:pPr>
      <w:r w:rsidRPr="00D2540D">
        <w:rPr>
          <w:i w:val="0"/>
          <w:sz w:val="22"/>
          <w:szCs w:val="22"/>
          <w:lang w:eastAsia="en-US"/>
        </w:rPr>
        <w:t xml:space="preserve">- …………………………… </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D2540D" w:rsidRPr="00D2540D" w:rsidRDefault="00D2540D" w:rsidP="00D2540D">
      <w:pPr>
        <w:jc w:val="both"/>
        <w:rPr>
          <w:i w:val="0"/>
          <w:sz w:val="22"/>
          <w:szCs w:val="22"/>
          <w:lang w:eastAsia="en-US"/>
        </w:rPr>
      </w:pPr>
    </w:p>
    <w:p w:rsidR="00D2540D" w:rsidRPr="00D2540D" w:rsidRDefault="00D2540D" w:rsidP="00D2540D">
      <w:pPr>
        <w:jc w:val="both"/>
        <w:rPr>
          <w:b/>
          <w:i w:val="0"/>
          <w:sz w:val="22"/>
          <w:szCs w:val="22"/>
          <w:lang w:eastAsia="en-US"/>
        </w:rPr>
      </w:pPr>
      <w:r w:rsidRPr="00D2540D">
        <w:rPr>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D2540D">
        <w:rPr>
          <w:i w:val="0"/>
          <w:sz w:val="22"/>
          <w:szCs w:val="22"/>
          <w:lang w:eastAsia="en-US"/>
        </w:rPr>
        <w:t>ev</w:t>
      </w:r>
      <w:proofErr w:type="spellEnd"/>
      <w:r w:rsidRPr="00D2540D">
        <w:rPr>
          <w:i w:val="0"/>
          <w:sz w:val="22"/>
          <w:szCs w:val="22"/>
          <w:lang w:eastAsia="en-US"/>
        </w:rPr>
        <w:t>, ki jih je predhodno potrdil.</w:t>
      </w:r>
    </w:p>
    <w:p w:rsidR="00D2540D" w:rsidRPr="00D2540D" w:rsidRDefault="00D2540D" w:rsidP="00D2540D">
      <w:pPr>
        <w:jc w:val="both"/>
        <w:rPr>
          <w:i w:val="0"/>
          <w:sz w:val="22"/>
          <w:szCs w:val="22"/>
          <w:lang w:eastAsia="en-US"/>
        </w:rPr>
      </w:pPr>
    </w:p>
    <w:p w:rsidR="00D2540D" w:rsidRPr="00D2540D" w:rsidRDefault="00D2540D" w:rsidP="00D2540D">
      <w:pPr>
        <w:jc w:val="both"/>
        <w:rPr>
          <w:b/>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Način obračuna in plačila pogodbenih storitev</w:t>
      </w:r>
    </w:p>
    <w:p w:rsidR="00D2540D" w:rsidRPr="00D2540D" w:rsidRDefault="00D2540D" w:rsidP="00D2540D">
      <w:pPr>
        <w:jc w:val="both"/>
        <w:rPr>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center"/>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bo za opravljene storitve po tej pogodbi izstavljal e-račune naročniku, mesečno za pretekli mesec, sorazmerno glede na obseg in napredovanje del, nad katerimi izvaja nadzor po tej pogodbi, pri čemer izvajalec pogodbene storitve obračunava v odstotkih (%), sorazmerno od dejansko izvršenih del, nad katerimi izvaja nadzor.</w:t>
      </w:r>
    </w:p>
    <w:p w:rsidR="00D2540D" w:rsidRPr="00D2540D" w:rsidRDefault="00D2540D" w:rsidP="00D2540D">
      <w:pPr>
        <w:numPr>
          <w:ilvl w:val="12"/>
          <w:numId w:val="0"/>
        </w:numPr>
        <w:jc w:val="both"/>
        <w:rPr>
          <w:i w:val="0"/>
          <w:sz w:val="16"/>
          <w:szCs w:val="16"/>
          <w:lang w:eastAsia="en-US"/>
        </w:rPr>
      </w:pPr>
    </w:p>
    <w:p w:rsidR="00D2540D" w:rsidRPr="00D2540D" w:rsidRDefault="00D2540D" w:rsidP="00D2540D">
      <w:pPr>
        <w:numPr>
          <w:ilvl w:val="12"/>
          <w:numId w:val="0"/>
        </w:numPr>
        <w:jc w:val="both"/>
        <w:rPr>
          <w:i w:val="0"/>
          <w:sz w:val="22"/>
          <w:szCs w:val="22"/>
          <w:lang w:eastAsia="en-US"/>
        </w:rPr>
      </w:pPr>
      <w:r w:rsidRPr="00D2540D">
        <w:rPr>
          <w:i w:val="0"/>
          <w:sz w:val="22"/>
          <w:szCs w:val="22"/>
          <w:lang w:eastAsia="en-US"/>
        </w:rPr>
        <w:t>Obračunsko obdobje je od prvega do zadnjega dne v mesecu.</w:t>
      </w:r>
    </w:p>
    <w:p w:rsidR="00D2540D" w:rsidRPr="00D2540D" w:rsidRDefault="00D2540D" w:rsidP="00D2540D">
      <w:pPr>
        <w:numPr>
          <w:ilvl w:val="12"/>
          <w:numId w:val="0"/>
        </w:numPr>
        <w:jc w:val="both"/>
        <w:rPr>
          <w:i w:val="0"/>
          <w:sz w:val="16"/>
          <w:szCs w:val="16"/>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bo obračunaval opravljene storitve po tej pogodbi na podlagi izstavljenega e-računa in pripadajočih gradbenih situacij. Izvajalec sme obračunati:</w:t>
      </w:r>
    </w:p>
    <w:p w:rsidR="00D2540D" w:rsidRPr="00D2540D" w:rsidRDefault="00D2540D" w:rsidP="00D2540D">
      <w:pPr>
        <w:numPr>
          <w:ilvl w:val="0"/>
          <w:numId w:val="27"/>
        </w:numPr>
        <w:jc w:val="both"/>
        <w:rPr>
          <w:i w:val="0"/>
          <w:sz w:val="22"/>
          <w:szCs w:val="22"/>
          <w:lang w:eastAsia="en-US"/>
        </w:rPr>
      </w:pPr>
      <w:r w:rsidRPr="00D2540D">
        <w:rPr>
          <w:i w:val="0"/>
          <w:sz w:val="22"/>
          <w:szCs w:val="22"/>
          <w:lang w:eastAsia="en-US"/>
        </w:rPr>
        <w:t>za FAZO 1 do 90% (devetdeset odstotkov) pogodbene cene pogodbenih storitev sorazmerno z napredovanjem del, nad katerimi izvaja nadzor, ki jih bo izvajalec obračunaval skladno z določili prvega odstavka tega člena, do dokončanja del in pridobitve uporabnega dovoljenja;</w:t>
      </w:r>
    </w:p>
    <w:p w:rsidR="00D2540D" w:rsidRPr="00D2540D" w:rsidRDefault="00D2540D" w:rsidP="00D2540D">
      <w:pPr>
        <w:numPr>
          <w:ilvl w:val="0"/>
          <w:numId w:val="27"/>
        </w:numPr>
        <w:jc w:val="both"/>
        <w:rPr>
          <w:i w:val="0"/>
          <w:sz w:val="22"/>
          <w:szCs w:val="22"/>
          <w:lang w:eastAsia="en-US"/>
        </w:rPr>
      </w:pPr>
      <w:r w:rsidRPr="00D2540D">
        <w:rPr>
          <w:i w:val="0"/>
          <w:sz w:val="22"/>
          <w:szCs w:val="22"/>
          <w:lang w:eastAsia="en-US"/>
        </w:rPr>
        <w:t>za FAZO 1 preostanek pogodbene cene v roku 15 (petnajstih) dni po potrditvi končne situacije, prevzemu zgrajenega objekta kot celote in prejemu finančnih zavarovanj za odpravo napak v garancijskem roku za dela, nad katerimi opravlja storitve nadzora po tej pogodbi;</w:t>
      </w:r>
    </w:p>
    <w:p w:rsidR="00D2540D" w:rsidRPr="00D2540D" w:rsidRDefault="00D2540D" w:rsidP="00D2540D">
      <w:pPr>
        <w:numPr>
          <w:ilvl w:val="0"/>
          <w:numId w:val="27"/>
        </w:numPr>
        <w:jc w:val="both"/>
        <w:rPr>
          <w:i w:val="0"/>
          <w:sz w:val="22"/>
          <w:szCs w:val="22"/>
          <w:lang w:eastAsia="en-US"/>
        </w:rPr>
      </w:pPr>
      <w:r w:rsidRPr="00D2540D">
        <w:rPr>
          <w:i w:val="0"/>
          <w:sz w:val="22"/>
          <w:szCs w:val="22"/>
          <w:lang w:eastAsia="en-US"/>
        </w:rPr>
        <w:t>za FAZO 2 do 90% (devetdeset odstotkov) pogodbene cene pogodbenih storitev sorazmerno z napredovanjem del, nad katerimi izvaja nadzor, ki jih bo izvajalec obračunaval skladno z določili prvega odstavka tega člena, do dokončanja del in pridobitve uporabnega dovoljenja;</w:t>
      </w:r>
    </w:p>
    <w:p w:rsidR="00D2540D" w:rsidRPr="00D2540D" w:rsidRDefault="00D2540D" w:rsidP="00D2540D">
      <w:pPr>
        <w:numPr>
          <w:ilvl w:val="0"/>
          <w:numId w:val="27"/>
        </w:numPr>
        <w:jc w:val="both"/>
        <w:rPr>
          <w:i w:val="0"/>
          <w:sz w:val="22"/>
          <w:szCs w:val="22"/>
          <w:lang w:eastAsia="en-US"/>
        </w:rPr>
      </w:pPr>
      <w:r w:rsidRPr="00D2540D">
        <w:rPr>
          <w:i w:val="0"/>
          <w:sz w:val="22"/>
          <w:szCs w:val="22"/>
          <w:lang w:eastAsia="en-US"/>
        </w:rPr>
        <w:t>za FAZO 2 preostanek pogodbene cene v roku 15 (petnajstih) dni po potrditvi končne situacije, prevzemu zgrajenega objekta kot celote in prejemu finančnih zavarovanj za odpravo napak v garancijskem roku za dela, nad katerimi opravlja storitve nadzora po tej pogodbi.</w:t>
      </w:r>
    </w:p>
    <w:p w:rsidR="00D2540D" w:rsidRPr="00D2540D" w:rsidRDefault="00D2540D" w:rsidP="00D2540D">
      <w:pPr>
        <w:ind w:left="216"/>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sz w:val="22"/>
          <w:szCs w:val="22"/>
          <w:lang w:eastAsia="en-US"/>
        </w:rPr>
      </w:pPr>
      <w:r w:rsidRPr="00D2540D">
        <w:rPr>
          <w:sz w:val="22"/>
          <w:szCs w:val="22"/>
          <w:lang w:eastAsia="en-US"/>
        </w:rPr>
        <w:lastRenderedPageBreak/>
        <w:t>VARIANTA (Te določbe se uporabljajo namesto zgornjih določb tega člena v primeru, če bo izvajalec pri izvedbi javnega naročila nastopal skupaj s podizvajalci, ki zahtevajo neposredna plačila. V nasprotnem primeru se te določbe črtajo).</w:t>
      </w:r>
    </w:p>
    <w:p w:rsidR="00D2540D" w:rsidRPr="00D2540D" w:rsidRDefault="00D2540D" w:rsidP="00D2540D">
      <w:pPr>
        <w:numPr>
          <w:ilvl w:val="12"/>
          <w:numId w:val="0"/>
        </w:numPr>
        <w:jc w:val="both"/>
        <w:rPr>
          <w:i w:val="0"/>
          <w:sz w:val="16"/>
          <w:szCs w:val="16"/>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in podizvajalci so dolžni za opravljene storitve po tej pogodbi do vsakega 15. (</w:t>
      </w:r>
      <w:r w:rsidR="00147E0B" w:rsidRPr="00D2540D">
        <w:rPr>
          <w:i w:val="0"/>
          <w:sz w:val="22"/>
          <w:szCs w:val="22"/>
          <w:lang w:eastAsia="en-US"/>
        </w:rPr>
        <w:t>petnajstega</w:t>
      </w:r>
      <w:r w:rsidRPr="00D2540D">
        <w:rPr>
          <w:i w:val="0"/>
          <w:sz w:val="22"/>
          <w:szCs w:val="22"/>
          <w:lang w:eastAsia="en-US"/>
        </w:rPr>
        <w:t>) dne v mesecu za pretekli mesec sestaviti in vročiti naročniku v potrditev e-račun, ki bo vseboval izvršene obračunane storitve, pri čemer izvajalec in podizvajalci pogodbene storitve obračunavajo v odstotkih (%), sorazmerno od dejansko izvršenih del, nad katerimi izvajajo nadzor.</w:t>
      </w:r>
    </w:p>
    <w:p w:rsidR="00D2540D" w:rsidRPr="00D2540D" w:rsidRDefault="00D2540D" w:rsidP="00D2540D">
      <w:pPr>
        <w:numPr>
          <w:ilvl w:val="12"/>
          <w:numId w:val="0"/>
        </w:num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Obračunsko obdobje je od prvega do zadnjega dne v mesecu.</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Izvajalec in podizvajalci bodo obračunavali opravljene storitve po tej pogodbi na podlagi izstavljenih računov in pripadajočih gradbenih situacij. Izvajalec in podizvajalci smejo obračunati:</w:t>
      </w:r>
    </w:p>
    <w:p w:rsidR="00D2540D" w:rsidRPr="00D2540D" w:rsidRDefault="00D2540D" w:rsidP="00D2540D">
      <w:pPr>
        <w:numPr>
          <w:ilvl w:val="0"/>
          <w:numId w:val="27"/>
        </w:numPr>
        <w:jc w:val="both"/>
        <w:rPr>
          <w:i w:val="0"/>
          <w:sz w:val="22"/>
          <w:szCs w:val="22"/>
        </w:rPr>
      </w:pPr>
      <w:r w:rsidRPr="00D2540D">
        <w:rPr>
          <w:i w:val="0"/>
          <w:sz w:val="22"/>
          <w:szCs w:val="22"/>
        </w:rPr>
        <w:t>za FAZO 1 do 90% (devetdeset odstotkov) pogodbene cene pogodbenih storitev sorazmerno z napredovanjem del, nad katerimi izvaja nadzor, ki jih bo izvajalec obračunaval skladno z določili prvega odstavka tega člena, do dokončanja del in pridobitve uporabnega dovoljenja;</w:t>
      </w:r>
    </w:p>
    <w:p w:rsidR="00D2540D" w:rsidRPr="00D2540D" w:rsidRDefault="00D2540D" w:rsidP="00D2540D">
      <w:pPr>
        <w:numPr>
          <w:ilvl w:val="0"/>
          <w:numId w:val="27"/>
        </w:numPr>
        <w:jc w:val="both"/>
        <w:rPr>
          <w:i w:val="0"/>
          <w:sz w:val="22"/>
          <w:szCs w:val="22"/>
        </w:rPr>
      </w:pPr>
      <w:r w:rsidRPr="00D2540D">
        <w:rPr>
          <w:i w:val="0"/>
          <w:sz w:val="22"/>
          <w:szCs w:val="22"/>
        </w:rPr>
        <w:t>za FAZO 1 preostanek pogodbene cene v roku 15 (petnajstih) dni po potrditvi končne situacije, prevzemu zgrajenega objekta kot celote in prejemu finančnih zavarovanj za odpravo napak v garancijskem roku za dela, nad katerimi opravlja storitve nadzora po tej pogodbi;</w:t>
      </w:r>
    </w:p>
    <w:p w:rsidR="00D2540D" w:rsidRPr="00D2540D" w:rsidRDefault="00D2540D" w:rsidP="00D2540D">
      <w:pPr>
        <w:numPr>
          <w:ilvl w:val="0"/>
          <w:numId w:val="27"/>
        </w:numPr>
        <w:jc w:val="both"/>
        <w:rPr>
          <w:i w:val="0"/>
          <w:sz w:val="22"/>
          <w:szCs w:val="22"/>
        </w:rPr>
      </w:pPr>
      <w:r w:rsidRPr="00D2540D">
        <w:rPr>
          <w:i w:val="0"/>
          <w:sz w:val="22"/>
          <w:szCs w:val="22"/>
        </w:rPr>
        <w:t>za FAZO 2 do 90% (devetdeset odstotkov) pogodbene cene pogodbenih storitev sorazmerno z napredovanjem del, nad katerimi izvaja nadzor, ki jih bo izvajalec obračunaval skladno z določili prvega odstavka tega člena, do dokončanja del in pridobitve uporabnega dovoljenja;</w:t>
      </w:r>
    </w:p>
    <w:p w:rsidR="00D2540D" w:rsidRPr="00D2540D" w:rsidRDefault="00D2540D" w:rsidP="00D2540D">
      <w:pPr>
        <w:numPr>
          <w:ilvl w:val="0"/>
          <w:numId w:val="27"/>
        </w:numPr>
        <w:jc w:val="both"/>
        <w:rPr>
          <w:i w:val="0"/>
          <w:sz w:val="22"/>
          <w:szCs w:val="22"/>
        </w:rPr>
      </w:pPr>
      <w:r w:rsidRPr="00D2540D">
        <w:rPr>
          <w:i w:val="0"/>
          <w:sz w:val="22"/>
          <w:szCs w:val="22"/>
        </w:rPr>
        <w:t>za FAZO 2 preostanek pogodbene cene v roku 15 (petnajstih) dni po potrditvi končne situacije, prevzemu zgrajenega objekta kot celote in prejemu finančnih zavarovanj za odpravo napak v garancijskem roku za dela, nad katerimi opravlja storitve nadzora po tej pogodbi.</w:t>
      </w:r>
    </w:p>
    <w:p w:rsidR="00D2540D" w:rsidRPr="00D2540D" w:rsidRDefault="00D2540D" w:rsidP="00D2540D">
      <w:pPr>
        <w:numPr>
          <w:ilvl w:val="12"/>
          <w:numId w:val="0"/>
        </w:numPr>
        <w:jc w:val="both"/>
        <w:rPr>
          <w:i w:val="0"/>
          <w:sz w:val="22"/>
          <w:szCs w:val="22"/>
          <w:lang w:eastAsia="en-US"/>
        </w:rPr>
      </w:pPr>
    </w:p>
    <w:p w:rsidR="00D2540D" w:rsidRPr="00D2540D" w:rsidRDefault="00D2540D" w:rsidP="00D2540D">
      <w:pPr>
        <w:numPr>
          <w:ilvl w:val="0"/>
          <w:numId w:val="25"/>
        </w:numPr>
        <w:contextualSpacing/>
        <w:jc w:val="center"/>
        <w:rPr>
          <w:sz w:val="22"/>
          <w:szCs w:val="22"/>
        </w:rPr>
      </w:pPr>
      <w:r w:rsidRPr="00D2540D">
        <w:rPr>
          <w:i w:val="0"/>
          <w:sz w:val="22"/>
          <w:szCs w:val="22"/>
        </w:rPr>
        <w:t>člen</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 xml:space="preserve">Izvajalec je za storitve, ki se obračunavajo v skladu  z določili prejšnjega člena dolžan do vsakega 5. (petega) dne v mesecu za pretekli mesec sestaviti in vročiti naročniku v potrditev e-račun, ki bo vseboval izvršene obračunane storitve. </w:t>
      </w:r>
    </w:p>
    <w:p w:rsidR="00D2540D" w:rsidRPr="00D2540D" w:rsidRDefault="00D2540D" w:rsidP="00D2540D">
      <w:pPr>
        <w:jc w:val="both"/>
        <w:rPr>
          <w:i w:val="0"/>
          <w:sz w:val="22"/>
          <w:szCs w:val="22"/>
          <w:lang w:eastAsia="en-US"/>
        </w:rPr>
      </w:pPr>
      <w:r w:rsidRPr="00D2540D">
        <w:rPr>
          <w:i w:val="0"/>
          <w:sz w:val="22"/>
          <w:szCs w:val="22"/>
          <w:lang w:eastAsia="en-US"/>
        </w:rPr>
        <w:t>Izvajalec je dolžan račune posredovati naročniku izključno v elektronski obliki (e-račun).</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E-račun se naročniku izstavi na naslov: Mestna občina Ljubljana, Mestni trg 1, 1000 Ljubljana, za Službo za razvojne projekte in investicije.  Na e-računu mora biti obvezno navedena številka te pogodbe C7560-17-210073, sicer bo naročnik e-račun zavrnil kot nepopoln. Številka pogodbe je hkrati številka referenčnega dokumenta na e-računu.</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Naročnik je dolžan e-račun s specifikacijo opravljenih storitev pregledati v roku 15 (petnajstih) dni po prejemu in ga potrditi oziroma zavrniti. Če naročnik v roku 15 (petnajstih) dni e-računa niti ne potrdi niti ga ne zavrne, se po preteku tega roka šteje, da je e-račun potrjen.</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Rok plačila e-računa je 30. (trideseti) dan in prične teči naslednji dan po prejemu računa. Če zadnji dan plačilnega roka sovpada z dnem, ko je po zakonu dela prost dan, se za zadnji dan roka šteje naslednji delavnik.</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Naročnik</w:t>
      </w:r>
      <w:r w:rsidRPr="00D2540D">
        <w:rPr>
          <w:i w:val="0"/>
          <w:color w:val="FF0000"/>
          <w:sz w:val="22"/>
          <w:szCs w:val="22"/>
          <w:lang w:eastAsia="en-US"/>
        </w:rPr>
        <w:t xml:space="preserve"> </w:t>
      </w:r>
      <w:r w:rsidRPr="00D2540D">
        <w:rPr>
          <w:i w:val="0"/>
          <w:sz w:val="22"/>
          <w:szCs w:val="22"/>
          <w:lang w:eastAsia="en-US"/>
        </w:rPr>
        <w:t>bo potrjene e-račune izvajalca plačeval na transakcijski račun izvajalca številka IBAN SI56…………….., odprt pri……………..</w:t>
      </w:r>
    </w:p>
    <w:p w:rsidR="00D2540D" w:rsidRPr="00D2540D" w:rsidRDefault="00D2540D" w:rsidP="00D2540D">
      <w:pPr>
        <w:jc w:val="both"/>
        <w:rPr>
          <w:i w:val="0"/>
          <w:sz w:val="22"/>
          <w:szCs w:val="22"/>
          <w:lang w:eastAsia="en-US"/>
        </w:rPr>
      </w:pPr>
    </w:p>
    <w:p w:rsidR="00D2540D" w:rsidRPr="00D2540D" w:rsidRDefault="00D2540D" w:rsidP="00D2540D">
      <w:pPr>
        <w:jc w:val="both"/>
        <w:rPr>
          <w:sz w:val="22"/>
          <w:szCs w:val="22"/>
          <w:lang w:eastAsia="en-US"/>
        </w:rPr>
      </w:pPr>
      <w:r w:rsidRPr="00D2540D">
        <w:rPr>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D2540D" w:rsidRPr="00D2540D" w:rsidRDefault="00D2540D" w:rsidP="00D2540D">
      <w:pPr>
        <w:jc w:val="both"/>
        <w:rPr>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Izvajalec je za storitve, ki se obračunavajo v skladu z določili prejšnjega člena dolžan do vsakega 20. (dvajsetega) dne v mesecu za pretekli mesec sestaviti in vročiti naročniku v potrditev e-račun, ki bo vseboval izvršene obračunane storitve. </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je dolžan v roku 15 (petnajstih) dni po prejemu računov podizvajalcev, ki za opravljena dela zahtevajo neposredno plačilo s strani naročnika, račune pregledati in potrditi oziroma v tem roku zavrniti. Zavrnitev izstavljenih računov podizvajalca mora izvajalec obrazložiti.</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Potrjene račune podizvajalcev, ki za opravljena dela zahtevajo neposredno plačilo s strani naročnika, mora izvajalec predložiti naročniku skupaj s svojim e-računom do 20. (dvajsetega) dne v mesecu za dela opravljena v preteklem mesecu.</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je dolžan račun posredovati naročniku izključno v elektronski obliki (e-račun).</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E-račun se naročniku izstavi na naslov: Mestna občina Ljubljana, Mestni trg 1, 1000 Ljubljana, za Službo za razvojne projekte in investicije.  Na e-računu mora biti obvezno navedena številka te pogodbe C7560-17-210073, sicer bo naročnik e-račun zavrnil kot nepopoln. Številka pogodbe je hkrati številka referenčnega dokumenta na e-računu.</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Naročnik je dolžan e-račun izvajalca in podizvajalcev s specifikacijo opravljenih storitev pregledati v roku 20 (dvajset) dni po prejemu in ga potrditi oziroma zavrniti. Če naročnik v roku 20 (dvajset) dni e-računa niti ne potrdi niti ga ne zavrne, se po preteku tega roka šteje, da je e-račun potrjen.</w:t>
      </w:r>
    </w:p>
    <w:p w:rsidR="00D2540D" w:rsidRPr="00D2540D" w:rsidRDefault="00D2540D" w:rsidP="00D2540D">
      <w:pPr>
        <w:jc w:val="both"/>
        <w:rPr>
          <w:i w:val="0"/>
          <w:sz w:val="22"/>
          <w:szCs w:val="22"/>
          <w:lang w:eastAsia="en-US"/>
        </w:rPr>
      </w:pPr>
      <w:r w:rsidRPr="00D2540D">
        <w:rPr>
          <w:i w:val="0"/>
          <w:sz w:val="22"/>
          <w:szCs w:val="22"/>
          <w:lang w:eastAsia="en-US"/>
        </w:rPr>
        <w:tab/>
      </w:r>
    </w:p>
    <w:p w:rsidR="00D2540D" w:rsidRPr="00D2540D" w:rsidRDefault="00D2540D" w:rsidP="00D2540D">
      <w:pPr>
        <w:jc w:val="both"/>
        <w:rPr>
          <w:i w:val="0"/>
          <w:sz w:val="22"/>
          <w:szCs w:val="22"/>
          <w:lang w:eastAsia="en-US"/>
        </w:rPr>
      </w:pPr>
      <w:r w:rsidRPr="00D2540D">
        <w:rPr>
          <w:i w:val="0"/>
          <w:sz w:val="22"/>
          <w:szCs w:val="22"/>
          <w:lang w:eastAsia="en-US"/>
        </w:rPr>
        <w:t>Rok plačila e-računa je 30. (trideseti) dan in prične teči naslednji dan po prejemu e-računa. Če zadnji dan plačilnega roka sovpada z dnem, ko je po zakonu dela prost dan, se za zadnji dan roka šteje naslednji delavnik.</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Naročnik</w:t>
      </w:r>
      <w:r w:rsidRPr="00D2540D">
        <w:rPr>
          <w:i w:val="0"/>
          <w:color w:val="FF0000"/>
          <w:sz w:val="22"/>
          <w:szCs w:val="22"/>
          <w:lang w:eastAsia="en-US"/>
        </w:rPr>
        <w:t xml:space="preserve"> </w:t>
      </w:r>
      <w:r w:rsidRPr="00D2540D">
        <w:rPr>
          <w:i w:val="0"/>
          <w:sz w:val="22"/>
          <w:szCs w:val="22"/>
          <w:lang w:eastAsia="en-US"/>
        </w:rPr>
        <w:t>bo potrjene račune izvajalca plačeval na transakcijski račun izvajalca številka IBAN SI56…………….., odprt pri…………....</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Naročnik bo potrjene račune podizvajalca/</w:t>
      </w:r>
      <w:proofErr w:type="spellStart"/>
      <w:r w:rsidRPr="00D2540D">
        <w:rPr>
          <w:i w:val="0"/>
          <w:sz w:val="22"/>
          <w:szCs w:val="22"/>
          <w:lang w:eastAsia="en-US"/>
        </w:rPr>
        <w:t>ev</w:t>
      </w:r>
      <w:proofErr w:type="spellEnd"/>
      <w:r w:rsidRPr="00D2540D">
        <w:rPr>
          <w:i w:val="0"/>
          <w:sz w:val="22"/>
          <w:szCs w:val="22"/>
          <w:lang w:eastAsia="en-US"/>
        </w:rPr>
        <w:t>, ki zahtevajo neposredno plačilo s strani naročnika, poravnal podizvajalcu/</w:t>
      </w:r>
      <w:proofErr w:type="spellStart"/>
      <w:r w:rsidRPr="00D2540D">
        <w:rPr>
          <w:i w:val="0"/>
          <w:sz w:val="22"/>
          <w:szCs w:val="22"/>
          <w:lang w:eastAsia="en-US"/>
        </w:rPr>
        <w:t>em</w:t>
      </w:r>
      <w:proofErr w:type="spellEnd"/>
      <w:r w:rsidRPr="00D2540D">
        <w:rPr>
          <w:i w:val="0"/>
          <w:sz w:val="22"/>
          <w:szCs w:val="22"/>
          <w:lang w:eastAsia="en-US"/>
        </w:rPr>
        <w:t xml:space="preserve"> na način in v roku, kot je dogovorjeno za plačilo izvajalcu, na njegov/njihov transakcijski račun:</w:t>
      </w:r>
    </w:p>
    <w:p w:rsidR="00D2540D" w:rsidRPr="00D2540D" w:rsidRDefault="00D2540D" w:rsidP="00D2540D">
      <w:pPr>
        <w:numPr>
          <w:ilvl w:val="0"/>
          <w:numId w:val="32"/>
        </w:numPr>
        <w:contextualSpacing/>
        <w:jc w:val="both"/>
        <w:rPr>
          <w:i w:val="0"/>
          <w:sz w:val="22"/>
          <w:szCs w:val="22"/>
          <w:lang w:eastAsia="en-US"/>
        </w:rPr>
      </w:pPr>
      <w:r w:rsidRPr="00D2540D">
        <w:rPr>
          <w:i w:val="0"/>
          <w:sz w:val="22"/>
          <w:szCs w:val="22"/>
          <w:lang w:eastAsia="en-US"/>
        </w:rPr>
        <w:t>podizvajalcu … ……………… na transakcijski račun IBAN … SI56………………. pri …………….,</w:t>
      </w:r>
    </w:p>
    <w:p w:rsidR="00D2540D" w:rsidRPr="00D2540D" w:rsidRDefault="00D2540D" w:rsidP="00D2540D">
      <w:pPr>
        <w:numPr>
          <w:ilvl w:val="12"/>
          <w:numId w:val="0"/>
        </w:numPr>
        <w:jc w:val="both"/>
        <w:rPr>
          <w:b/>
          <w:i w:val="0"/>
          <w:sz w:val="22"/>
          <w:szCs w:val="22"/>
          <w:lang w:eastAsia="en-US"/>
        </w:rPr>
      </w:pPr>
    </w:p>
    <w:p w:rsidR="00D2540D" w:rsidRPr="00D2540D" w:rsidRDefault="00D2540D" w:rsidP="00D2540D">
      <w:pPr>
        <w:numPr>
          <w:ilvl w:val="12"/>
          <w:numId w:val="0"/>
        </w:numPr>
        <w:jc w:val="both"/>
        <w:rPr>
          <w:b/>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Rok za izvedbo pogodbenih storitev</w:t>
      </w:r>
    </w:p>
    <w:p w:rsidR="00D2540D" w:rsidRPr="00D2540D" w:rsidRDefault="00D2540D" w:rsidP="00D2540D">
      <w:pPr>
        <w:jc w:val="both"/>
        <w:rPr>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se obvezuje, da bo pričel z izvajanjem pogodbenih storitev takoj po sklenitvi te pogodbe in jih izvajal upoštevajoč terminski plan izvedbe pogodbenih del in dejansko dinamiko izvedbe GOI del do zaključka gradnje z uporabnim dovoljenjem, predaje objekta naročniku in uporabniku ter  izvedbo končnega obračuna.</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Po </w:t>
      </w:r>
      <w:r w:rsidR="00147E0B" w:rsidRPr="00D2540D">
        <w:rPr>
          <w:i w:val="0"/>
          <w:sz w:val="22"/>
          <w:szCs w:val="22"/>
          <w:lang w:eastAsia="en-US"/>
        </w:rPr>
        <w:t>terminskem</w:t>
      </w:r>
      <w:r w:rsidRPr="00D2540D">
        <w:rPr>
          <w:i w:val="0"/>
          <w:sz w:val="22"/>
          <w:szCs w:val="22"/>
          <w:lang w:eastAsia="en-US"/>
        </w:rPr>
        <w:t xml:space="preserve"> planu izvedbe pogodbenih del morajo biti GOI dela </w:t>
      </w:r>
      <w:r w:rsidR="00147E0B" w:rsidRPr="00D2540D">
        <w:rPr>
          <w:i w:val="0"/>
          <w:sz w:val="22"/>
          <w:szCs w:val="22"/>
          <w:lang w:eastAsia="en-US"/>
        </w:rPr>
        <w:t>dokončana</w:t>
      </w:r>
      <w:r w:rsidRPr="00D2540D">
        <w:rPr>
          <w:i w:val="0"/>
          <w:sz w:val="22"/>
          <w:szCs w:val="22"/>
          <w:lang w:eastAsia="en-US"/>
        </w:rPr>
        <w:t xml:space="preserve"> v naslednjih rokih (povzete zgolj faze gradnje objektov):</w:t>
      </w:r>
    </w:p>
    <w:p w:rsidR="00D2540D" w:rsidRPr="00D2540D" w:rsidRDefault="00D2540D" w:rsidP="00D2540D">
      <w:pPr>
        <w:numPr>
          <w:ilvl w:val="0"/>
          <w:numId w:val="32"/>
        </w:numPr>
        <w:jc w:val="both"/>
        <w:rPr>
          <w:i w:val="0"/>
          <w:sz w:val="22"/>
          <w:szCs w:val="22"/>
        </w:rPr>
      </w:pPr>
      <w:r w:rsidRPr="00D2540D">
        <w:rPr>
          <w:i w:val="0"/>
          <w:sz w:val="22"/>
          <w:szCs w:val="22"/>
        </w:rPr>
        <w:t xml:space="preserve">FAZA 1 s pridobitvijo uporabnega dovoljenja za transformatorsko postajo TP0372 mora biti dokončana v roku </w:t>
      </w:r>
      <w:r w:rsidR="00926B76">
        <w:rPr>
          <w:i w:val="0"/>
          <w:sz w:val="22"/>
          <w:szCs w:val="22"/>
        </w:rPr>
        <w:t>120</w:t>
      </w:r>
      <w:r w:rsidRPr="00D2540D">
        <w:rPr>
          <w:i w:val="0"/>
          <w:sz w:val="22"/>
          <w:szCs w:val="22"/>
        </w:rPr>
        <w:t xml:space="preserve"> (</w:t>
      </w:r>
      <w:r w:rsidR="00926B76">
        <w:rPr>
          <w:i w:val="0"/>
          <w:sz w:val="22"/>
          <w:szCs w:val="22"/>
          <w:lang w:eastAsia="en-US"/>
        </w:rPr>
        <w:t>stodvajsetih</w:t>
      </w:r>
      <w:r w:rsidRPr="00D2540D">
        <w:rPr>
          <w:i w:val="0"/>
          <w:sz w:val="22"/>
          <w:szCs w:val="22"/>
        </w:rPr>
        <w:t>) koledarskih dn</w:t>
      </w:r>
      <w:r w:rsidR="00926B76">
        <w:rPr>
          <w:i w:val="0"/>
          <w:sz w:val="22"/>
          <w:szCs w:val="22"/>
        </w:rPr>
        <w:t>i</w:t>
      </w:r>
      <w:r w:rsidRPr="00D2540D">
        <w:rPr>
          <w:i w:val="0"/>
          <w:sz w:val="22"/>
          <w:szCs w:val="22"/>
        </w:rPr>
        <w:t xml:space="preserve"> od dneva sklenitve gradbene pogodbe,</w:t>
      </w:r>
    </w:p>
    <w:p w:rsidR="00D2540D" w:rsidRPr="00D2540D" w:rsidRDefault="00D2540D" w:rsidP="00D2540D">
      <w:pPr>
        <w:numPr>
          <w:ilvl w:val="0"/>
          <w:numId w:val="32"/>
        </w:numPr>
        <w:jc w:val="both"/>
        <w:rPr>
          <w:i w:val="0"/>
          <w:sz w:val="22"/>
          <w:szCs w:val="22"/>
        </w:rPr>
      </w:pPr>
      <w:r w:rsidRPr="00D2540D">
        <w:rPr>
          <w:i w:val="0"/>
          <w:sz w:val="22"/>
          <w:szCs w:val="22"/>
        </w:rPr>
        <w:t xml:space="preserve">FAZA 2 s pridobitvijo uporabnega dovoljenja za objekt mora biti dokončana v roku </w:t>
      </w:r>
      <w:r w:rsidR="00926B76">
        <w:rPr>
          <w:i w:val="0"/>
          <w:sz w:val="22"/>
          <w:szCs w:val="22"/>
        </w:rPr>
        <w:t>180</w:t>
      </w:r>
      <w:r w:rsidRPr="00D2540D">
        <w:rPr>
          <w:i w:val="0"/>
          <w:sz w:val="22"/>
          <w:szCs w:val="22"/>
        </w:rPr>
        <w:t xml:space="preserve"> (</w:t>
      </w:r>
      <w:r w:rsidR="00926B76">
        <w:rPr>
          <w:i w:val="0"/>
          <w:sz w:val="22"/>
          <w:szCs w:val="22"/>
          <w:lang w:eastAsia="en-US"/>
        </w:rPr>
        <w:t>stoosemdesetih</w:t>
      </w:r>
      <w:r w:rsidRPr="00D2540D">
        <w:rPr>
          <w:i w:val="0"/>
          <w:sz w:val="22"/>
          <w:szCs w:val="22"/>
        </w:rPr>
        <w:t>)  koledarskih dn</w:t>
      </w:r>
      <w:r w:rsidR="00926B76">
        <w:rPr>
          <w:i w:val="0"/>
          <w:sz w:val="22"/>
          <w:szCs w:val="22"/>
        </w:rPr>
        <w:t>i</w:t>
      </w:r>
      <w:r w:rsidRPr="00D2540D">
        <w:rPr>
          <w:i w:val="0"/>
          <w:sz w:val="22"/>
          <w:szCs w:val="22"/>
        </w:rPr>
        <w:t xml:space="preserve"> </w:t>
      </w:r>
      <w:r w:rsidRPr="00D2540D">
        <w:rPr>
          <w:i w:val="0"/>
          <w:sz w:val="22"/>
          <w:szCs w:val="22"/>
          <w:lang w:eastAsia="en-US"/>
        </w:rPr>
        <w:t xml:space="preserve">šteto od dneva zaključka izvedbe del FAZE 1. Za zaključek izvedbe del 1. Faze se šteje, ko izvajalec gradbene pogodbe </w:t>
      </w:r>
      <w:r w:rsidRPr="00D2540D">
        <w:rPr>
          <w:i w:val="0"/>
          <w:color w:val="000000"/>
          <w:sz w:val="22"/>
          <w:szCs w:val="22"/>
          <w:lang w:eastAsia="en-US"/>
        </w:rPr>
        <w:t>izpolni vse obveznosti in dan, ko odda vlogo za pridobitev uporabnega dovoljenja na pristojno Upravno enoto za 1. Fazo, kar se zapisniško ugotovi in zapiše v gradbeni dnevnik.</w:t>
      </w:r>
      <w:r w:rsidRPr="00D2540D">
        <w:rPr>
          <w:i w:val="0"/>
          <w:sz w:val="22"/>
          <w:szCs w:val="22"/>
          <w:lang w:eastAsia="en-US"/>
        </w:rPr>
        <w:t xml:space="preserve"> Sama pridobitev in izdaja uporabnega dovoljenja ne vpliva na pričetek izvajanje pogodbenih del 2. Faze.</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Pogodbena dela strokovnega inženiringa in strokovnega nadzora morajo biti dokončana v roku </w:t>
      </w:r>
      <w:r w:rsidR="00926B76">
        <w:rPr>
          <w:i w:val="0"/>
          <w:sz w:val="22"/>
          <w:szCs w:val="22"/>
          <w:lang w:eastAsia="en-US"/>
        </w:rPr>
        <w:t>300</w:t>
      </w:r>
      <w:r w:rsidRPr="00D2540D">
        <w:rPr>
          <w:i w:val="0"/>
          <w:sz w:val="22"/>
          <w:szCs w:val="22"/>
          <w:lang w:eastAsia="en-US"/>
        </w:rPr>
        <w:t xml:space="preserve"> (</w:t>
      </w:r>
      <w:r w:rsidR="00926B76">
        <w:rPr>
          <w:i w:val="0"/>
          <w:color w:val="000000"/>
          <w:sz w:val="22"/>
          <w:szCs w:val="22"/>
          <w:lang w:eastAsia="en-US"/>
        </w:rPr>
        <w:t>tristotih</w:t>
      </w:r>
      <w:r w:rsidRPr="00D2540D">
        <w:rPr>
          <w:i w:val="0"/>
          <w:sz w:val="22"/>
          <w:szCs w:val="22"/>
          <w:lang w:eastAsia="en-US"/>
        </w:rPr>
        <w:t>) koledarskih dn</w:t>
      </w:r>
      <w:r w:rsidR="00926B76">
        <w:rPr>
          <w:i w:val="0"/>
          <w:sz w:val="22"/>
          <w:szCs w:val="22"/>
          <w:lang w:eastAsia="en-US"/>
        </w:rPr>
        <w:t>i</w:t>
      </w:r>
      <w:r w:rsidRPr="00D2540D">
        <w:rPr>
          <w:i w:val="0"/>
          <w:sz w:val="22"/>
          <w:szCs w:val="22"/>
          <w:lang w:eastAsia="en-US"/>
        </w:rPr>
        <w:t xml:space="preserve"> od dneva sklenitve gradbene pogodbe.</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Če izvajalec zamuja glede na terminski plan izvajanja del ali glede na rok dokončanja storitev, je o tem dolžan pred iztekom roka pisno obvestiti naročnika. </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Pogodbeni stranki lahko med potekom izvajanja predmetnih storitev, če za to obstajajo utemeljeni razlogi,  sporazumno podaljšata izvedbeni rok, za kar bosta sklenili pisno dopolnitev k tej pogodbi. </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Vzroke za podaljšanje roka, potrebni čas ter posledice ugotavljata naročnik in izvajalec sproti ter jih ustrezno evidentirata.</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je dolžan v roku 3 (treh) dni od dneva nastanka razloga za podaljšanje roka obvestiti naročnika, da zaradi nastalih okoliščin zahteva podaljšanje roka, sicer podaljšanja ne more več zahtevati.</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Obveznosti naročnika</w:t>
      </w:r>
    </w:p>
    <w:p w:rsidR="00D2540D" w:rsidRPr="00D2540D" w:rsidRDefault="00D2540D" w:rsidP="00D2540D">
      <w:pPr>
        <w:jc w:val="both"/>
        <w:rPr>
          <w:b/>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 xml:space="preserve"> člen</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Naročnik je dolžan izvajalcu po sklenitvi te pogodbe izročiti:</w:t>
      </w:r>
    </w:p>
    <w:p w:rsidR="00D2540D" w:rsidRPr="00D2540D" w:rsidRDefault="00D2540D" w:rsidP="00D2540D">
      <w:pPr>
        <w:numPr>
          <w:ilvl w:val="0"/>
          <w:numId w:val="29"/>
        </w:numPr>
        <w:contextualSpacing/>
        <w:jc w:val="both"/>
        <w:rPr>
          <w:i w:val="0"/>
          <w:sz w:val="22"/>
          <w:szCs w:val="22"/>
        </w:rPr>
      </w:pPr>
      <w:r w:rsidRPr="00D2540D">
        <w:rPr>
          <w:i w:val="0"/>
          <w:sz w:val="22"/>
          <w:szCs w:val="22"/>
        </w:rPr>
        <w:t>gradbeno pogodbo za gradnjo prizidka k Zdravstvenemu domu Bežigrad v Ljubljani, sklenjeno med naročnikom Mestna občina Ljubljana in izbranim izvajalcem gradnje,</w:t>
      </w:r>
    </w:p>
    <w:p w:rsidR="00D2540D" w:rsidRPr="00D2540D" w:rsidRDefault="00D2540D" w:rsidP="00D2540D">
      <w:pPr>
        <w:numPr>
          <w:ilvl w:val="0"/>
          <w:numId w:val="29"/>
        </w:numPr>
        <w:contextualSpacing/>
        <w:jc w:val="both"/>
        <w:rPr>
          <w:i w:val="0"/>
          <w:color w:val="000000"/>
          <w:sz w:val="22"/>
          <w:szCs w:val="22"/>
        </w:rPr>
      </w:pPr>
      <w:r w:rsidRPr="00D2540D">
        <w:rPr>
          <w:i w:val="0"/>
          <w:color w:val="000000"/>
          <w:sz w:val="22"/>
          <w:szCs w:val="22"/>
        </w:rPr>
        <w:t xml:space="preserve">Pogodbo o urejanju medsebojnih razmerij pri izvedbi EE infrastrukture v sklopu gradnje prizidka k obstoječemu objektu Zdravstveni dom Bežigrad v Ljubljani, št. 30-1/2017- ……., podpisana dne …….…….. sklenjene med </w:t>
      </w:r>
      <w:r w:rsidRPr="00D2540D">
        <w:rPr>
          <w:i w:val="0"/>
          <w:sz w:val="22"/>
          <w:szCs w:val="22"/>
        </w:rPr>
        <w:t>Mestno občina Ljubljana in Elektro Ljubljana,</w:t>
      </w:r>
      <w:r w:rsidRPr="00D2540D">
        <w:rPr>
          <w:sz w:val="22"/>
          <w:szCs w:val="22"/>
        </w:rPr>
        <w:t xml:space="preserve"> </w:t>
      </w:r>
    </w:p>
    <w:p w:rsidR="00D2540D" w:rsidRPr="00D2540D" w:rsidRDefault="00D2540D" w:rsidP="00D2540D">
      <w:pPr>
        <w:numPr>
          <w:ilvl w:val="0"/>
          <w:numId w:val="29"/>
        </w:numPr>
        <w:contextualSpacing/>
        <w:jc w:val="both"/>
        <w:rPr>
          <w:i w:val="0"/>
          <w:sz w:val="22"/>
          <w:szCs w:val="22"/>
        </w:rPr>
      </w:pPr>
      <w:r w:rsidRPr="00D2540D">
        <w:rPr>
          <w:i w:val="0"/>
          <w:sz w:val="22"/>
          <w:szCs w:val="22"/>
        </w:rPr>
        <w:t xml:space="preserve">projektno dokumentacijo PGD in PZI, ki jo je izdelalo projektantsko podjetje </w:t>
      </w:r>
      <w:proofErr w:type="spellStart"/>
      <w:r w:rsidRPr="00D2540D">
        <w:rPr>
          <w:i w:val="0"/>
          <w:sz w:val="22"/>
          <w:szCs w:val="22"/>
        </w:rPr>
        <w:t>Elea</w:t>
      </w:r>
      <w:proofErr w:type="spellEnd"/>
      <w:r w:rsidRPr="00D2540D">
        <w:rPr>
          <w:i w:val="0"/>
          <w:sz w:val="22"/>
          <w:szCs w:val="22"/>
        </w:rPr>
        <w:t xml:space="preserve"> </w:t>
      </w:r>
      <w:proofErr w:type="spellStart"/>
      <w:r w:rsidRPr="00D2540D">
        <w:rPr>
          <w:i w:val="0"/>
          <w:sz w:val="22"/>
          <w:szCs w:val="22"/>
        </w:rPr>
        <w:t>iC</w:t>
      </w:r>
      <w:proofErr w:type="spellEnd"/>
      <w:r w:rsidRPr="00D2540D">
        <w:rPr>
          <w:i w:val="0"/>
          <w:sz w:val="22"/>
          <w:szCs w:val="22"/>
        </w:rPr>
        <w:t xml:space="preserve"> z datumom september 2016 in junij 2017, </w:t>
      </w:r>
    </w:p>
    <w:p w:rsidR="00D2540D" w:rsidRPr="00D2540D" w:rsidRDefault="00D2540D" w:rsidP="00D2540D">
      <w:pPr>
        <w:numPr>
          <w:ilvl w:val="0"/>
          <w:numId w:val="29"/>
        </w:numPr>
        <w:contextualSpacing/>
        <w:jc w:val="both"/>
        <w:rPr>
          <w:i w:val="0"/>
          <w:sz w:val="22"/>
          <w:szCs w:val="22"/>
        </w:rPr>
      </w:pPr>
      <w:r w:rsidRPr="00D2540D">
        <w:rPr>
          <w:i w:val="0"/>
          <w:sz w:val="22"/>
          <w:szCs w:val="22"/>
        </w:rPr>
        <w:t xml:space="preserve">pravnomočno gradbeno dovoljenje, št. 351-2525/2016 -9 z dne 28.3.2017 </w:t>
      </w:r>
      <w:r w:rsidRPr="00D2540D">
        <w:rPr>
          <w:i w:val="0"/>
          <w:color w:val="000000"/>
          <w:sz w:val="22"/>
          <w:szCs w:val="22"/>
        </w:rPr>
        <w:t>in sklepom o odpravi pomote št. 351-2525/2016-11 z dne 28.8.2017</w:t>
      </w:r>
      <w:r w:rsidRPr="00D2540D">
        <w:rPr>
          <w:i w:val="0"/>
          <w:sz w:val="22"/>
          <w:szCs w:val="22"/>
        </w:rPr>
        <w:t>, ki ga je izdala RS, Upravna enota Ljubljana, izpostava Bežigrad.</w:t>
      </w:r>
    </w:p>
    <w:p w:rsidR="00D2540D" w:rsidRPr="00D2540D" w:rsidRDefault="00D2540D" w:rsidP="00D2540D">
      <w:pPr>
        <w:contextualSpacing/>
        <w:jc w:val="both"/>
        <w:rPr>
          <w:i w:val="0"/>
          <w:sz w:val="22"/>
          <w:szCs w:val="22"/>
          <w:lang w:eastAsia="en-US"/>
        </w:rPr>
      </w:pPr>
    </w:p>
    <w:p w:rsidR="00D2540D" w:rsidRPr="00D2540D" w:rsidRDefault="00D2540D" w:rsidP="00D2540D">
      <w:pPr>
        <w:contextualSpacing/>
        <w:jc w:val="both"/>
        <w:rPr>
          <w:i w:val="0"/>
          <w:sz w:val="22"/>
          <w:szCs w:val="22"/>
          <w:lang w:eastAsia="en-US"/>
        </w:rPr>
      </w:pPr>
      <w:r w:rsidRPr="00D2540D">
        <w:rPr>
          <w:i w:val="0"/>
          <w:sz w:val="22"/>
          <w:szCs w:val="22"/>
          <w:lang w:eastAsia="en-US"/>
        </w:rPr>
        <w:t xml:space="preserve">Pogodbeni stranki sta soglasni, da naročnik izroči izvajalcu gradbeno pogodbo iz prve alineje 2. člena te pogodbe najkasneje v 3 (treh) dneh po njeni sklenitvi. </w:t>
      </w:r>
    </w:p>
    <w:p w:rsidR="00D2540D" w:rsidRPr="00D2540D" w:rsidRDefault="00D2540D" w:rsidP="00D2540D">
      <w:pPr>
        <w:ind w:left="360"/>
        <w:rPr>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 zvezi z izvajanjem pogodbenih storitev se naročnik obvezuje, da bo:</w:t>
      </w:r>
    </w:p>
    <w:p w:rsidR="00D2540D" w:rsidRPr="00D2540D" w:rsidRDefault="00D2540D" w:rsidP="00D2540D">
      <w:pPr>
        <w:numPr>
          <w:ilvl w:val="0"/>
          <w:numId w:val="26"/>
        </w:numPr>
        <w:jc w:val="both"/>
        <w:rPr>
          <w:i w:val="0"/>
          <w:sz w:val="22"/>
          <w:szCs w:val="22"/>
          <w:lang w:eastAsia="en-US"/>
        </w:rPr>
      </w:pPr>
      <w:r w:rsidRPr="00D2540D">
        <w:rPr>
          <w:i w:val="0"/>
          <w:sz w:val="22"/>
          <w:szCs w:val="22"/>
          <w:lang w:eastAsia="en-US"/>
        </w:rPr>
        <w:t>izvajalcu dal na razpolago vso ostalo dokumentacijo in informacije, s katerimi razpolaga in so za prevzeti obseg pogodbenih storitev potrebne,</w:t>
      </w:r>
    </w:p>
    <w:p w:rsidR="00D2540D" w:rsidRPr="00D2540D" w:rsidRDefault="00D2540D" w:rsidP="00D2540D">
      <w:pPr>
        <w:numPr>
          <w:ilvl w:val="0"/>
          <w:numId w:val="26"/>
        </w:numPr>
        <w:jc w:val="both"/>
        <w:rPr>
          <w:i w:val="0"/>
          <w:sz w:val="22"/>
          <w:szCs w:val="22"/>
          <w:lang w:eastAsia="en-US"/>
        </w:rPr>
      </w:pPr>
      <w:r w:rsidRPr="00D2540D">
        <w:rPr>
          <w:i w:val="0"/>
          <w:sz w:val="22"/>
          <w:szCs w:val="22"/>
          <w:lang w:eastAsia="en-US"/>
        </w:rPr>
        <w:t>tekoče obveščal izvajalca o vseh spremembah, ki bi lahko imele vpliv na potek gradnje, nad katero izvajalec izvaja nadzor po tej pogodbi, oziroma na izvajanje te pogodbe</w:t>
      </w:r>
    </w:p>
    <w:p w:rsidR="00D2540D" w:rsidRPr="00D2540D" w:rsidRDefault="00D2540D" w:rsidP="00D2540D">
      <w:pPr>
        <w:numPr>
          <w:ilvl w:val="0"/>
          <w:numId w:val="26"/>
        </w:numPr>
        <w:jc w:val="both"/>
        <w:rPr>
          <w:i w:val="0"/>
          <w:sz w:val="22"/>
          <w:szCs w:val="22"/>
          <w:lang w:eastAsia="en-US"/>
        </w:rPr>
      </w:pPr>
      <w:r w:rsidRPr="00D2540D">
        <w:rPr>
          <w:i w:val="0"/>
          <w:sz w:val="22"/>
          <w:szCs w:val="22"/>
          <w:lang w:eastAsia="en-US"/>
        </w:rPr>
        <w:t>sodeloval z izvajalcem s ciljem, da prevzete obveznosti izvrši pravočasno in v skladu z določili te pogodbe,</w:t>
      </w:r>
    </w:p>
    <w:p w:rsidR="00D2540D" w:rsidRPr="00D2540D" w:rsidRDefault="00D2540D" w:rsidP="00D2540D">
      <w:pPr>
        <w:numPr>
          <w:ilvl w:val="0"/>
          <w:numId w:val="26"/>
        </w:numPr>
        <w:jc w:val="both"/>
        <w:rPr>
          <w:i w:val="0"/>
          <w:sz w:val="22"/>
          <w:szCs w:val="22"/>
          <w:lang w:eastAsia="en-US"/>
        </w:rPr>
      </w:pPr>
      <w:r w:rsidRPr="00D2540D">
        <w:rPr>
          <w:i w:val="0"/>
          <w:sz w:val="22"/>
          <w:szCs w:val="22"/>
          <w:lang w:eastAsia="en-US"/>
        </w:rPr>
        <w:t>tekoče spremljal izvajanje pogodbenih storitev, potrjeval predložene dokumente in da bo naročene storitve plačeval v dogovorjenih rokih.</w:t>
      </w:r>
    </w:p>
    <w:p w:rsidR="00D2540D" w:rsidRPr="00D2540D" w:rsidRDefault="00D2540D" w:rsidP="00D2540D">
      <w:pPr>
        <w:jc w:val="both"/>
        <w:rPr>
          <w:i w:val="0"/>
          <w:sz w:val="22"/>
          <w:szCs w:val="22"/>
          <w:lang w:eastAsia="en-US"/>
        </w:rPr>
      </w:pPr>
    </w:p>
    <w:p w:rsidR="00D2540D" w:rsidRPr="00D2540D" w:rsidRDefault="00D2540D" w:rsidP="00D2540D">
      <w:pPr>
        <w:rPr>
          <w:b/>
          <w:i w:val="0"/>
          <w:sz w:val="22"/>
          <w:szCs w:val="22"/>
          <w:lang w:eastAsia="en-US"/>
        </w:rPr>
      </w:pPr>
    </w:p>
    <w:p w:rsidR="00D2540D" w:rsidRPr="00D2540D" w:rsidRDefault="00D2540D" w:rsidP="00D2540D">
      <w:pPr>
        <w:rPr>
          <w:b/>
          <w:i w:val="0"/>
          <w:sz w:val="22"/>
          <w:szCs w:val="22"/>
          <w:lang w:eastAsia="en-US"/>
        </w:rPr>
      </w:pPr>
      <w:r w:rsidRPr="00D2540D">
        <w:rPr>
          <w:b/>
          <w:i w:val="0"/>
          <w:sz w:val="22"/>
          <w:szCs w:val="22"/>
          <w:lang w:eastAsia="en-US"/>
        </w:rPr>
        <w:t>Obveznosti izvajalca</w:t>
      </w:r>
    </w:p>
    <w:p w:rsidR="00D2540D" w:rsidRPr="00D2540D" w:rsidRDefault="00D2540D" w:rsidP="00D2540D">
      <w:pPr>
        <w:ind w:left="360"/>
        <w:jc w:val="center"/>
        <w:rPr>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jc w:val="center"/>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 okviru inženirskih storitev in storitev strokovnega nadzora nad izvedbo pogodbenih del iz gradbene pogodbe in Pogodbe z Elektro Ljubljana, se izvajalec zavezuje, da bo:</w:t>
      </w:r>
    </w:p>
    <w:p w:rsidR="00D2540D" w:rsidRPr="00D2540D" w:rsidRDefault="00D2540D" w:rsidP="00D2540D">
      <w:pPr>
        <w:ind w:left="426" w:hanging="426"/>
        <w:jc w:val="both"/>
        <w:rPr>
          <w:i w:val="0"/>
          <w:sz w:val="22"/>
          <w:szCs w:val="22"/>
          <w:lang w:eastAsia="en-US"/>
        </w:rPr>
      </w:pPr>
      <w:r w:rsidRPr="00D2540D">
        <w:rPr>
          <w:i w:val="0"/>
          <w:sz w:val="22"/>
          <w:szCs w:val="22"/>
          <w:lang w:eastAsia="en-US"/>
        </w:rPr>
        <w:t>-</w:t>
      </w:r>
      <w:r w:rsidRPr="00D2540D">
        <w:rPr>
          <w:i w:val="0"/>
          <w:sz w:val="22"/>
          <w:szCs w:val="22"/>
          <w:lang w:eastAsia="en-US"/>
        </w:rPr>
        <w:tab/>
        <w:t>pri izvajanju pogodbenih storitev ravnal po veljavnih predpisih s področja graditve objektov in drugih predpisih, pravilih stroke ter navodilih naročnika,</w:t>
      </w:r>
    </w:p>
    <w:p w:rsidR="00D2540D" w:rsidRPr="00D2540D" w:rsidRDefault="00D2540D" w:rsidP="00D2540D">
      <w:pPr>
        <w:numPr>
          <w:ilvl w:val="0"/>
          <w:numId w:val="26"/>
        </w:numPr>
        <w:tabs>
          <w:tab w:val="clear" w:pos="360"/>
          <w:tab w:val="num" w:pos="0"/>
        </w:tabs>
        <w:ind w:left="426" w:hanging="426"/>
        <w:jc w:val="both"/>
        <w:rPr>
          <w:i w:val="0"/>
          <w:sz w:val="22"/>
          <w:szCs w:val="22"/>
        </w:rPr>
      </w:pPr>
      <w:r w:rsidRPr="00D2540D">
        <w:rPr>
          <w:i w:val="0"/>
          <w:sz w:val="22"/>
          <w:szCs w:val="22"/>
        </w:rPr>
        <w:lastRenderedPageBreak/>
        <w:t xml:space="preserve">ves čas izvajanja pogodbenih storitev zagotavljal celovito delovanje delovne skupine, ki jo imenuje s ciljem uspešne izvedbe del, nad katerimi izvaja storitve strokovnega nadzora po tej pogodbi, do uspešne predaje objekta naročniku. Na podlagi tega bo zagotavljal tudi obvezno prisotnost ekipe nadzornikov na gradbišču v skladu z dinamiko izvajanja del izvajalca po gradbeni pogodbi ter pravilih stroke, na koordinacijskih sestankih in kadarkoli na zahtevo naročnika, </w:t>
      </w:r>
    </w:p>
    <w:p w:rsidR="00D2540D" w:rsidRPr="00D2540D" w:rsidRDefault="00D2540D" w:rsidP="00D2540D">
      <w:pPr>
        <w:numPr>
          <w:ilvl w:val="0"/>
          <w:numId w:val="26"/>
        </w:numPr>
        <w:tabs>
          <w:tab w:val="clear" w:pos="360"/>
          <w:tab w:val="num" w:pos="0"/>
        </w:tabs>
        <w:ind w:left="426" w:hanging="426"/>
        <w:jc w:val="both"/>
        <w:rPr>
          <w:i w:val="0"/>
          <w:sz w:val="22"/>
          <w:szCs w:val="22"/>
        </w:rPr>
      </w:pPr>
      <w:r w:rsidRPr="00D2540D">
        <w:rPr>
          <w:i w:val="0"/>
          <w:sz w:val="22"/>
          <w:szCs w:val="22"/>
        </w:rPr>
        <w:t xml:space="preserve">pogodbene storitve opravil pravočasno, skrbno in vestno, kot dober strokovnjak ter bo vseskozi varoval interes naročnika in mu pri tem nudil vsa svoja znanja, izkušnje in sposobnosti, </w:t>
      </w:r>
    </w:p>
    <w:p w:rsidR="00D2540D" w:rsidRPr="00D2540D" w:rsidRDefault="00D2540D" w:rsidP="00D2540D">
      <w:pPr>
        <w:numPr>
          <w:ilvl w:val="0"/>
          <w:numId w:val="26"/>
        </w:numPr>
        <w:tabs>
          <w:tab w:val="clear" w:pos="360"/>
          <w:tab w:val="num" w:pos="0"/>
        </w:tabs>
        <w:ind w:left="426" w:hanging="426"/>
        <w:jc w:val="both"/>
        <w:rPr>
          <w:i w:val="0"/>
          <w:sz w:val="22"/>
          <w:szCs w:val="22"/>
        </w:rPr>
      </w:pPr>
      <w:r w:rsidRPr="00D2540D">
        <w:rPr>
          <w:i w:val="0"/>
          <w:sz w:val="22"/>
          <w:szCs w:val="22"/>
        </w:rPr>
        <w:t>ves čas izvajanja pogodbenih storitev po svojih močeh prizadeval, da bodo   pogodbena dela iz gradbene pogodbe in Pogodbe z Elektro Ljubljana nad katerimi opravlja nadzor zaključena v predvidenem roku.</w:t>
      </w:r>
    </w:p>
    <w:p w:rsidR="00D2540D" w:rsidRPr="00D2540D" w:rsidRDefault="00D2540D" w:rsidP="00D2540D">
      <w:pPr>
        <w:tabs>
          <w:tab w:val="right" w:pos="6765"/>
        </w:tabs>
        <w:ind w:left="426" w:hanging="426"/>
        <w:jc w:val="both"/>
        <w:rPr>
          <w:i w:val="0"/>
          <w:sz w:val="22"/>
          <w:szCs w:val="22"/>
          <w:lang w:eastAsia="en-US"/>
        </w:rPr>
      </w:pPr>
    </w:p>
    <w:p w:rsidR="00D2540D" w:rsidRPr="00D2540D" w:rsidRDefault="00D2540D" w:rsidP="00D2540D">
      <w:pPr>
        <w:tabs>
          <w:tab w:val="right" w:pos="6765"/>
        </w:tabs>
        <w:jc w:val="both"/>
        <w:rPr>
          <w:i w:val="0"/>
          <w:sz w:val="22"/>
          <w:szCs w:val="22"/>
          <w:lang w:eastAsia="en-US"/>
        </w:rPr>
      </w:pPr>
      <w:r w:rsidRPr="00D2540D">
        <w:rPr>
          <w:i w:val="0"/>
          <w:sz w:val="22"/>
          <w:szCs w:val="22"/>
          <w:lang w:eastAsia="en-US"/>
        </w:rPr>
        <w:t>Izvajalec odgovarja za škodo, ki nastane naročniku in tretjim osebam, če ta izvira iz njegovega dela in njegovih pogodbenih obveznosti.</w:t>
      </w:r>
    </w:p>
    <w:p w:rsidR="00D2540D" w:rsidRPr="00D2540D" w:rsidRDefault="00D2540D" w:rsidP="00D2540D">
      <w:pPr>
        <w:tabs>
          <w:tab w:val="right" w:pos="6765"/>
        </w:tabs>
        <w:jc w:val="both"/>
        <w:rPr>
          <w:i w:val="0"/>
          <w:sz w:val="22"/>
          <w:szCs w:val="22"/>
          <w:lang w:eastAsia="en-US"/>
        </w:rPr>
      </w:pPr>
    </w:p>
    <w:p w:rsidR="00D2540D" w:rsidRPr="00D2540D" w:rsidRDefault="00D2540D" w:rsidP="00D2540D">
      <w:pPr>
        <w:tabs>
          <w:tab w:val="right" w:pos="6765"/>
        </w:tabs>
        <w:jc w:val="both"/>
        <w:rPr>
          <w:i w:val="0"/>
          <w:sz w:val="22"/>
          <w:szCs w:val="22"/>
          <w:lang w:eastAsia="en-US"/>
        </w:rPr>
      </w:pPr>
      <w:r w:rsidRPr="00D2540D">
        <w:rPr>
          <w:i w:val="0"/>
          <w:sz w:val="22"/>
          <w:szCs w:val="22"/>
          <w:lang w:eastAsia="en-US"/>
        </w:rPr>
        <w:t>Izvajalec se zavezuje tudi, da bo spremljal objekt v garancijskem roku, organiziral odpravo morebitnih napak in pomanjkljivosti ter izvajal nadzor nad njihovo odpravo v garancijskem roku, ugotavljal škodo in sestavljal terjatve do škodnih zavezancev, kar bosta pogodbeni stranki uredili posebej.</w:t>
      </w:r>
    </w:p>
    <w:p w:rsidR="00D2540D" w:rsidRPr="00D2540D" w:rsidRDefault="00D2540D" w:rsidP="00D2540D">
      <w:pPr>
        <w:tabs>
          <w:tab w:val="right" w:pos="6765"/>
        </w:tabs>
        <w:jc w:val="both"/>
        <w:rPr>
          <w:i w:val="0"/>
          <w:sz w:val="22"/>
          <w:szCs w:val="22"/>
          <w:lang w:eastAsia="en-US"/>
        </w:rPr>
      </w:pPr>
    </w:p>
    <w:p w:rsidR="00D2540D" w:rsidRPr="00D2540D" w:rsidRDefault="00D2540D" w:rsidP="00D2540D">
      <w:pPr>
        <w:tabs>
          <w:tab w:val="right" w:pos="6765"/>
        </w:tabs>
        <w:jc w:val="both"/>
        <w:rPr>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Zavarovanje odgovornosti</w:t>
      </w:r>
    </w:p>
    <w:p w:rsidR="00D2540D" w:rsidRPr="00D2540D" w:rsidRDefault="00D2540D" w:rsidP="00D2540D">
      <w:pPr>
        <w:jc w:val="both"/>
        <w:rPr>
          <w:i w:val="0"/>
          <w:sz w:val="22"/>
          <w:szCs w:val="22"/>
          <w:lang w:eastAsia="en-US"/>
        </w:rPr>
      </w:pPr>
    </w:p>
    <w:p w:rsidR="00D2540D" w:rsidRPr="00D2540D" w:rsidRDefault="00D2540D" w:rsidP="00D2540D">
      <w:pPr>
        <w:numPr>
          <w:ilvl w:val="0"/>
          <w:numId w:val="25"/>
        </w:numPr>
        <w:jc w:val="center"/>
        <w:rPr>
          <w:i w:val="0"/>
          <w:sz w:val="22"/>
          <w:szCs w:val="22"/>
          <w:lang w:eastAsia="en-US"/>
        </w:rPr>
      </w:pPr>
      <w:r w:rsidRPr="00D2540D">
        <w:rPr>
          <w:i w:val="0"/>
          <w:sz w:val="22"/>
          <w:szCs w:val="22"/>
          <w:lang w:eastAsia="en-US"/>
        </w:rPr>
        <w:t>člen</w:t>
      </w:r>
    </w:p>
    <w:p w:rsidR="00D2540D" w:rsidRPr="00D2540D" w:rsidRDefault="00D2540D" w:rsidP="00D2540D">
      <w:pPr>
        <w:rPr>
          <w:i w:val="0"/>
          <w:sz w:val="22"/>
          <w:szCs w:val="22"/>
          <w:lang w:eastAsia="en-US"/>
        </w:rPr>
      </w:pPr>
    </w:p>
    <w:p w:rsidR="00D2540D" w:rsidRPr="00D2540D" w:rsidRDefault="00D2540D" w:rsidP="00D2540D">
      <w:pPr>
        <w:spacing w:after="120"/>
        <w:jc w:val="both"/>
        <w:rPr>
          <w:i w:val="0"/>
          <w:iCs/>
          <w:sz w:val="22"/>
          <w:szCs w:val="22"/>
          <w:lang w:eastAsia="en-US"/>
        </w:rPr>
      </w:pPr>
      <w:r w:rsidRPr="00D2540D">
        <w:rPr>
          <w:i w:val="0"/>
          <w:iCs/>
          <w:sz w:val="22"/>
          <w:szCs w:val="22"/>
          <w:lang w:eastAsia="en-US"/>
        </w:rPr>
        <w:t>Izvajalec mora imeti v skladu z veljavnimi predpisi ves čas trajanja te pogodbe zavarovano svojo odgovornost za škodo, ki bi utegnila nastati naročniku in tretjim osebam v zvezi z opravljanjem njegove dejavnosti, kar izvajalec dokaže s kopijo zavarovalne police, št. ………………… pri ………………………., ki je kot priloga sestavni del te pogodbe.</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Pogodbena kazen</w:t>
      </w:r>
    </w:p>
    <w:p w:rsidR="00D2540D" w:rsidRPr="00D2540D" w:rsidRDefault="00D2540D" w:rsidP="00D2540D">
      <w:pPr>
        <w:jc w:val="both"/>
        <w:rPr>
          <w:i w:val="0"/>
          <w:sz w:val="22"/>
          <w:szCs w:val="22"/>
          <w:lang w:eastAsia="en-US"/>
        </w:rPr>
      </w:pPr>
    </w:p>
    <w:p w:rsidR="00D2540D" w:rsidRPr="00D2540D" w:rsidRDefault="00D2540D" w:rsidP="00D2540D">
      <w:pPr>
        <w:numPr>
          <w:ilvl w:val="0"/>
          <w:numId w:val="25"/>
        </w:numPr>
        <w:jc w:val="center"/>
        <w:rPr>
          <w:i w:val="0"/>
          <w:color w:val="000000"/>
          <w:sz w:val="22"/>
          <w:szCs w:val="22"/>
          <w:lang w:eastAsia="en-US"/>
        </w:rPr>
      </w:pPr>
      <w:r w:rsidRPr="00D2540D">
        <w:rPr>
          <w:i w:val="0"/>
          <w:color w:val="000000"/>
          <w:sz w:val="22"/>
          <w:szCs w:val="22"/>
          <w:lang w:eastAsia="en-US"/>
        </w:rPr>
        <w:t xml:space="preserve"> člen </w:t>
      </w:r>
    </w:p>
    <w:p w:rsidR="00D2540D" w:rsidRPr="00D2540D" w:rsidRDefault="00D2540D" w:rsidP="00D2540D">
      <w:pPr>
        <w:ind w:right="-81"/>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Če izvajalec zamudi z izpolnitvijo pogodbenih obveznosti iz razlogov, za </w:t>
      </w:r>
      <w:proofErr w:type="spellStart"/>
      <w:r w:rsidRPr="00D2540D">
        <w:rPr>
          <w:i w:val="0"/>
          <w:sz w:val="22"/>
          <w:szCs w:val="22"/>
          <w:lang w:eastAsia="en-US"/>
        </w:rPr>
        <w:t>ketere</w:t>
      </w:r>
      <w:proofErr w:type="spellEnd"/>
      <w:r w:rsidRPr="00D2540D">
        <w:rPr>
          <w:i w:val="0"/>
          <w:sz w:val="22"/>
          <w:szCs w:val="22"/>
          <w:lang w:eastAsia="en-US"/>
        </w:rPr>
        <w:t xml:space="preserve"> je odgovoren, je dolžan za vsak koledarski dan zamude plačati pogodbeno kazen v višini 2</w:t>
      </w:r>
      <w:r w:rsidRPr="00D2540D">
        <w:rPr>
          <w:i w:val="0"/>
          <w:sz w:val="22"/>
          <w:szCs w:val="22"/>
          <w:vertAlign w:val="superscript"/>
          <w:lang w:eastAsia="en-US"/>
        </w:rPr>
        <w:t>0</w:t>
      </w:r>
      <w:r w:rsidRPr="00D2540D">
        <w:rPr>
          <w:i w:val="0"/>
          <w:sz w:val="22"/>
          <w:szCs w:val="22"/>
          <w:lang w:eastAsia="en-US"/>
        </w:rPr>
        <w:t>/</w:t>
      </w:r>
      <w:r w:rsidRPr="00D2540D">
        <w:rPr>
          <w:i w:val="0"/>
          <w:sz w:val="22"/>
          <w:szCs w:val="22"/>
          <w:vertAlign w:val="subscript"/>
          <w:lang w:eastAsia="en-US"/>
        </w:rPr>
        <w:t xml:space="preserve">00  </w:t>
      </w:r>
      <w:r w:rsidRPr="00D2540D">
        <w:rPr>
          <w:i w:val="0"/>
          <w:sz w:val="22"/>
          <w:szCs w:val="22"/>
          <w:lang w:eastAsia="en-US"/>
        </w:rPr>
        <w:t>(dva promila) od cene pogodbenih storitev z DDV, vendar ne več kot 10% (deset odstotkov) cene pogodbenih storitev z DDV.</w:t>
      </w:r>
    </w:p>
    <w:p w:rsidR="00D2540D" w:rsidRPr="00D2540D" w:rsidRDefault="00D2540D" w:rsidP="00D2540D">
      <w:pPr>
        <w:jc w:val="both"/>
        <w:rPr>
          <w:i w:val="0"/>
          <w:sz w:val="16"/>
          <w:szCs w:val="16"/>
          <w:lang w:eastAsia="en-US"/>
        </w:rPr>
      </w:pPr>
    </w:p>
    <w:p w:rsidR="00D2540D" w:rsidRPr="00D2540D" w:rsidRDefault="00D2540D" w:rsidP="00D2540D">
      <w:pPr>
        <w:overflowPunct w:val="0"/>
        <w:autoSpaceDE w:val="0"/>
        <w:autoSpaceDN w:val="0"/>
        <w:adjustRightInd w:val="0"/>
        <w:jc w:val="both"/>
        <w:rPr>
          <w:rFonts w:eastAsia="Calibri"/>
          <w:i w:val="0"/>
          <w:sz w:val="22"/>
          <w:szCs w:val="22"/>
          <w:lang w:eastAsia="en-US"/>
        </w:rPr>
      </w:pPr>
      <w:r w:rsidRPr="00D2540D">
        <w:rPr>
          <w:rFonts w:eastAsia="Calibri"/>
          <w:i w:val="0"/>
          <w:sz w:val="22"/>
          <w:szCs w:val="22"/>
          <w:lang w:eastAsia="en-US"/>
        </w:rPr>
        <w:t>Če naročniku zaradi zamude nastane škoda, ki je večja od pogodbene kazni, ima naročnik pravico zahtevati od izvajalca razliko do popolne odškodnine in vso škodo zaradi slabo ali nestrokovno izvedenih del.</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b/>
          <w:i w:val="0"/>
          <w:color w:val="000000"/>
          <w:sz w:val="22"/>
          <w:szCs w:val="22"/>
          <w:lang w:eastAsia="en-US"/>
        </w:rPr>
      </w:pPr>
      <w:r w:rsidRPr="00D2540D">
        <w:rPr>
          <w:b/>
          <w:i w:val="0"/>
          <w:color w:val="000000"/>
          <w:sz w:val="22"/>
          <w:szCs w:val="22"/>
          <w:lang w:eastAsia="en-US"/>
        </w:rPr>
        <w:t>Varstvo podatkov</w:t>
      </w:r>
    </w:p>
    <w:p w:rsidR="00D2540D" w:rsidRPr="00D2540D" w:rsidRDefault="00D2540D" w:rsidP="00D2540D">
      <w:pPr>
        <w:jc w:val="both"/>
        <w:rPr>
          <w:i w:val="0"/>
          <w:color w:val="000000"/>
          <w:sz w:val="22"/>
          <w:szCs w:val="22"/>
          <w:lang w:eastAsia="en-US"/>
        </w:rPr>
      </w:pPr>
    </w:p>
    <w:p w:rsidR="00D2540D" w:rsidRPr="00D2540D" w:rsidRDefault="00D2540D" w:rsidP="00D2540D">
      <w:pPr>
        <w:numPr>
          <w:ilvl w:val="0"/>
          <w:numId w:val="25"/>
        </w:numPr>
        <w:jc w:val="center"/>
        <w:rPr>
          <w:i w:val="0"/>
          <w:color w:val="000000"/>
          <w:sz w:val="22"/>
          <w:szCs w:val="22"/>
          <w:lang w:eastAsia="en-US"/>
        </w:rPr>
      </w:pPr>
      <w:r w:rsidRPr="00D2540D">
        <w:rPr>
          <w:i w:val="0"/>
          <w:color w:val="000000"/>
          <w:sz w:val="22"/>
          <w:szCs w:val="22"/>
          <w:lang w:eastAsia="en-US"/>
        </w:rPr>
        <w:t>člen</w:t>
      </w:r>
    </w:p>
    <w:p w:rsidR="00D2540D" w:rsidRPr="00D2540D" w:rsidRDefault="00D2540D" w:rsidP="00D2540D">
      <w:pPr>
        <w:rPr>
          <w:i w:val="0"/>
          <w:color w:val="000000"/>
          <w:sz w:val="22"/>
          <w:szCs w:val="22"/>
          <w:lang w:eastAsia="en-US"/>
        </w:rPr>
      </w:pPr>
    </w:p>
    <w:p w:rsidR="00D2540D" w:rsidRPr="00D2540D" w:rsidRDefault="00D2540D" w:rsidP="00D2540D">
      <w:pPr>
        <w:jc w:val="both"/>
        <w:rPr>
          <w:i w:val="0"/>
          <w:color w:val="000000"/>
          <w:sz w:val="22"/>
          <w:szCs w:val="22"/>
          <w:lang w:eastAsia="en-US"/>
        </w:rPr>
      </w:pPr>
      <w:r w:rsidRPr="00D2540D">
        <w:rPr>
          <w:i w:val="0"/>
          <w:color w:val="000000"/>
          <w:sz w:val="22"/>
          <w:szCs w:val="22"/>
          <w:lang w:eastAsia="en-US"/>
        </w:rPr>
        <w:t>Pogodbeni stranki se obvezujeta, da bosta varovali kot poslovno skrivnost vse podatke, ki sta jih v skladu z veljavnimi predpisi  določili kot poslovno skrivnost. V primeru kršitve določb o varovanju poslovne skrivnosti, sta pogodbeni stranki odškodninsko odgovorni za vso posredno in neposredno škodo.</w:t>
      </w:r>
    </w:p>
    <w:p w:rsidR="00D2540D" w:rsidRPr="00D2540D" w:rsidRDefault="00D2540D" w:rsidP="00D2540D">
      <w:pPr>
        <w:jc w:val="both"/>
        <w:rPr>
          <w:i w:val="0"/>
          <w:color w:val="000000"/>
          <w:sz w:val="22"/>
          <w:szCs w:val="22"/>
          <w:lang w:eastAsia="en-US"/>
        </w:rPr>
      </w:pPr>
    </w:p>
    <w:p w:rsidR="00D2540D" w:rsidRPr="00D2540D" w:rsidRDefault="00D2540D" w:rsidP="00D2540D">
      <w:pPr>
        <w:rPr>
          <w:b/>
          <w:bCs/>
          <w:i w:val="0"/>
          <w:color w:val="000000"/>
          <w:sz w:val="22"/>
          <w:szCs w:val="22"/>
          <w:lang w:eastAsia="en-US"/>
        </w:rPr>
      </w:pPr>
    </w:p>
    <w:p w:rsidR="00D2540D" w:rsidRDefault="00D2540D">
      <w:pPr>
        <w:rPr>
          <w:b/>
          <w:bCs/>
          <w:i w:val="0"/>
          <w:color w:val="000000"/>
          <w:sz w:val="22"/>
          <w:szCs w:val="22"/>
          <w:lang w:eastAsia="en-US"/>
        </w:rPr>
      </w:pPr>
      <w:r>
        <w:rPr>
          <w:b/>
          <w:bCs/>
          <w:i w:val="0"/>
          <w:color w:val="000000"/>
          <w:sz w:val="22"/>
          <w:szCs w:val="22"/>
          <w:lang w:eastAsia="en-US"/>
        </w:rPr>
        <w:br w:type="page"/>
      </w:r>
    </w:p>
    <w:p w:rsidR="00D2540D" w:rsidRPr="00D2540D" w:rsidRDefault="00D2540D" w:rsidP="00D2540D">
      <w:pPr>
        <w:rPr>
          <w:b/>
          <w:bCs/>
          <w:i w:val="0"/>
          <w:color w:val="000000"/>
          <w:sz w:val="22"/>
          <w:szCs w:val="22"/>
          <w:lang w:eastAsia="en-US"/>
        </w:rPr>
      </w:pPr>
      <w:r w:rsidRPr="00D2540D">
        <w:rPr>
          <w:b/>
          <w:bCs/>
          <w:i w:val="0"/>
          <w:color w:val="000000"/>
          <w:sz w:val="22"/>
          <w:szCs w:val="22"/>
          <w:lang w:eastAsia="en-US"/>
        </w:rPr>
        <w:lastRenderedPageBreak/>
        <w:t>Pooblaščeni predstavniki pogodbenih strank</w:t>
      </w:r>
    </w:p>
    <w:p w:rsidR="00D2540D" w:rsidRPr="00D2540D" w:rsidRDefault="00D2540D" w:rsidP="00D2540D">
      <w:pPr>
        <w:jc w:val="both"/>
        <w:rPr>
          <w:bCs/>
          <w:i w:val="0"/>
          <w:color w:val="000000"/>
          <w:sz w:val="22"/>
          <w:szCs w:val="22"/>
          <w:lang w:eastAsia="en-US"/>
        </w:rPr>
      </w:pPr>
    </w:p>
    <w:p w:rsidR="00D2540D" w:rsidRPr="00D2540D" w:rsidRDefault="00D2540D" w:rsidP="00D2540D">
      <w:pPr>
        <w:numPr>
          <w:ilvl w:val="0"/>
          <w:numId w:val="25"/>
        </w:numPr>
        <w:jc w:val="center"/>
        <w:rPr>
          <w:i w:val="0"/>
          <w:color w:val="000000"/>
          <w:sz w:val="22"/>
          <w:szCs w:val="22"/>
          <w:lang w:eastAsia="en-US"/>
        </w:rPr>
      </w:pPr>
      <w:r w:rsidRPr="00D2540D">
        <w:rPr>
          <w:i w:val="0"/>
          <w:color w:val="000000"/>
          <w:sz w:val="22"/>
          <w:szCs w:val="22"/>
          <w:lang w:eastAsia="en-US"/>
        </w:rPr>
        <w:t>člen</w:t>
      </w:r>
    </w:p>
    <w:p w:rsidR="00D2540D" w:rsidRPr="00D2540D" w:rsidRDefault="00D2540D" w:rsidP="00D2540D">
      <w:pPr>
        <w:jc w:val="both"/>
        <w:rPr>
          <w:i w:val="0"/>
          <w:color w:val="000000"/>
          <w:sz w:val="22"/>
          <w:szCs w:val="22"/>
          <w:lang w:eastAsia="en-US"/>
        </w:rPr>
      </w:pPr>
    </w:p>
    <w:p w:rsidR="00D2540D" w:rsidRPr="00D2540D" w:rsidRDefault="00D2540D" w:rsidP="00D2540D">
      <w:pPr>
        <w:rPr>
          <w:i w:val="0"/>
          <w:sz w:val="22"/>
          <w:szCs w:val="22"/>
          <w:lang w:eastAsia="en-US"/>
        </w:rPr>
      </w:pPr>
      <w:r w:rsidRPr="00D2540D">
        <w:rPr>
          <w:i w:val="0"/>
          <w:sz w:val="22"/>
          <w:szCs w:val="22"/>
          <w:lang w:eastAsia="en-US"/>
        </w:rPr>
        <w:t>Pooblaščeni predstavnik naročnika za izvajanje te pogodbe je: ……………...., ki je skrbnik/ca te pogodbe.</w:t>
      </w:r>
    </w:p>
    <w:p w:rsidR="00D2540D" w:rsidRPr="00D2540D" w:rsidRDefault="00D2540D" w:rsidP="00D2540D">
      <w:pPr>
        <w:rPr>
          <w:i w:val="0"/>
          <w:sz w:val="22"/>
          <w:szCs w:val="22"/>
          <w:lang w:eastAsia="en-US"/>
        </w:rPr>
      </w:pPr>
    </w:p>
    <w:p w:rsidR="00D2540D" w:rsidRPr="00D2540D" w:rsidRDefault="00D2540D" w:rsidP="00D2540D">
      <w:pPr>
        <w:jc w:val="both"/>
        <w:rPr>
          <w:i w:val="0"/>
          <w:sz w:val="22"/>
          <w:szCs w:val="22"/>
          <w:lang w:eastAsia="en-US"/>
        </w:rPr>
      </w:pPr>
      <w:r w:rsidRPr="00D2540D">
        <w:rPr>
          <w:i w:val="0"/>
          <w:color w:val="000000"/>
          <w:sz w:val="22"/>
          <w:szCs w:val="22"/>
          <w:lang w:eastAsia="en-US"/>
        </w:rPr>
        <w:t xml:space="preserve">Izvajalec imenuje za odgovornega nadzornika: ………………………….., e-pošta: </w:t>
      </w:r>
      <w:r w:rsidRPr="00D2540D">
        <w:rPr>
          <w:i w:val="0"/>
          <w:sz w:val="22"/>
          <w:szCs w:val="22"/>
          <w:lang w:eastAsia="en-US"/>
        </w:rPr>
        <w:t>………………</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Izvajalec imenuje odgovorne nadzornike posameznih del:</w:t>
      </w:r>
    </w:p>
    <w:p w:rsidR="00D2540D" w:rsidRPr="00D2540D" w:rsidRDefault="00D2540D" w:rsidP="00D2540D">
      <w:pPr>
        <w:jc w:val="both"/>
        <w:rPr>
          <w:i w:val="0"/>
          <w:sz w:val="22"/>
          <w:szCs w:val="22"/>
          <w:lang w:eastAsia="en-US"/>
        </w:rPr>
      </w:pPr>
      <w:r w:rsidRPr="00D2540D">
        <w:rPr>
          <w:i w:val="0"/>
          <w:sz w:val="22"/>
          <w:szCs w:val="22"/>
          <w:lang w:eastAsia="en-US"/>
        </w:rPr>
        <w:t xml:space="preserve">- za gradbena in obrtniška dela: </w:t>
      </w:r>
      <w:r w:rsidRPr="00D2540D">
        <w:rPr>
          <w:i w:val="0"/>
          <w:sz w:val="22"/>
          <w:szCs w:val="22"/>
          <w:lang w:eastAsia="en-US"/>
        </w:rPr>
        <w:tab/>
      </w:r>
      <w:r w:rsidRPr="00D2540D">
        <w:rPr>
          <w:i w:val="0"/>
          <w:color w:val="000000"/>
          <w:sz w:val="22"/>
          <w:szCs w:val="22"/>
          <w:lang w:eastAsia="en-US"/>
        </w:rPr>
        <w:t>………………….…………………….</w:t>
      </w:r>
      <w:r w:rsidRPr="00D2540D">
        <w:rPr>
          <w:i w:val="0"/>
          <w:sz w:val="22"/>
          <w:szCs w:val="22"/>
          <w:lang w:eastAsia="en-US"/>
        </w:rPr>
        <w:t xml:space="preserve">, </w:t>
      </w:r>
    </w:p>
    <w:p w:rsidR="00D2540D" w:rsidRPr="00D2540D" w:rsidRDefault="00D2540D" w:rsidP="00D2540D">
      <w:pPr>
        <w:jc w:val="both"/>
        <w:rPr>
          <w:i w:val="0"/>
          <w:sz w:val="22"/>
          <w:szCs w:val="22"/>
          <w:lang w:eastAsia="en-US"/>
        </w:rPr>
      </w:pPr>
      <w:r w:rsidRPr="00D2540D">
        <w:rPr>
          <w:i w:val="0"/>
          <w:sz w:val="22"/>
          <w:szCs w:val="22"/>
          <w:lang w:eastAsia="en-US"/>
        </w:rPr>
        <w:t xml:space="preserve">- za strojno inštalacijska dela: </w:t>
      </w:r>
      <w:r w:rsidRPr="00D2540D">
        <w:rPr>
          <w:i w:val="0"/>
          <w:sz w:val="22"/>
          <w:szCs w:val="22"/>
          <w:lang w:eastAsia="en-US"/>
        </w:rPr>
        <w:tab/>
        <w:t>………………………………………..,</w:t>
      </w:r>
    </w:p>
    <w:p w:rsidR="00D2540D" w:rsidRPr="00D2540D" w:rsidRDefault="00D2540D" w:rsidP="00D2540D">
      <w:pPr>
        <w:rPr>
          <w:i w:val="0"/>
          <w:sz w:val="22"/>
          <w:szCs w:val="22"/>
          <w:lang w:eastAsia="en-US"/>
        </w:rPr>
      </w:pPr>
      <w:r w:rsidRPr="00D2540D">
        <w:rPr>
          <w:i w:val="0"/>
          <w:sz w:val="22"/>
          <w:szCs w:val="22"/>
          <w:lang w:eastAsia="en-US"/>
        </w:rPr>
        <w:t xml:space="preserve">- za elektro inštalacijska dela:    ……………………………………….., </w:t>
      </w:r>
    </w:p>
    <w:p w:rsidR="00D2540D" w:rsidRPr="00D2540D" w:rsidRDefault="00D2540D" w:rsidP="00D2540D">
      <w:pPr>
        <w:jc w:val="both"/>
        <w:rPr>
          <w:i w:val="0"/>
          <w:sz w:val="16"/>
          <w:szCs w:val="16"/>
          <w:lang w:eastAsia="en-US"/>
        </w:rPr>
      </w:pPr>
    </w:p>
    <w:p w:rsidR="00D2540D" w:rsidRPr="00D2540D" w:rsidRDefault="00D2540D" w:rsidP="00D2540D">
      <w:pPr>
        <w:jc w:val="both"/>
        <w:rPr>
          <w:i w:val="0"/>
          <w:color w:val="000000"/>
          <w:sz w:val="22"/>
          <w:szCs w:val="22"/>
          <w:lang w:eastAsia="en-US"/>
        </w:rPr>
      </w:pPr>
      <w:r w:rsidRPr="00D2540D">
        <w:rPr>
          <w:i w:val="0"/>
          <w:color w:val="000000"/>
          <w:sz w:val="22"/>
          <w:szCs w:val="22"/>
          <w:lang w:eastAsia="en-US"/>
        </w:rPr>
        <w:t>Izvajalec mora na zahtevo naročnika zamenjati odgovorno osebo, če delo opravlja nestrokovno ali v nasprotju z interesi naročnika.</w:t>
      </w:r>
    </w:p>
    <w:p w:rsidR="00D2540D" w:rsidRPr="00D2540D" w:rsidRDefault="00D2540D" w:rsidP="00D2540D">
      <w:pPr>
        <w:jc w:val="both"/>
        <w:rPr>
          <w:b/>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Vsaka pogodbena stranka lahko zamenja svoje pooblaščene predstavnike in o tem pisno obvesti drugo pogodbeno stranko najkasneje v roku treh (3) dni od spremembe pooblaščenca.</w:t>
      </w:r>
    </w:p>
    <w:p w:rsidR="00D2540D" w:rsidRPr="00D2540D" w:rsidRDefault="00D2540D" w:rsidP="00D2540D">
      <w:pPr>
        <w:jc w:val="both"/>
        <w:rPr>
          <w:b/>
          <w:i w:val="0"/>
          <w:sz w:val="22"/>
          <w:szCs w:val="22"/>
          <w:lang w:eastAsia="en-US"/>
        </w:rPr>
      </w:pPr>
    </w:p>
    <w:p w:rsidR="00D2540D" w:rsidRPr="00D2540D" w:rsidRDefault="00D2540D" w:rsidP="00D2540D">
      <w:pPr>
        <w:jc w:val="both"/>
        <w:rPr>
          <w:b/>
          <w:i w:val="0"/>
          <w:sz w:val="22"/>
          <w:szCs w:val="22"/>
          <w:lang w:eastAsia="en-US"/>
        </w:rPr>
      </w:pPr>
    </w:p>
    <w:p w:rsidR="00D2540D" w:rsidRPr="00D2540D" w:rsidRDefault="00D2540D" w:rsidP="00D2540D">
      <w:pPr>
        <w:jc w:val="both"/>
        <w:rPr>
          <w:b/>
          <w:i w:val="0"/>
          <w:sz w:val="22"/>
          <w:szCs w:val="22"/>
          <w:lang w:eastAsia="en-US"/>
        </w:rPr>
      </w:pPr>
      <w:r w:rsidRPr="00D2540D">
        <w:rPr>
          <w:b/>
          <w:i w:val="0"/>
          <w:sz w:val="22"/>
          <w:szCs w:val="22"/>
          <w:lang w:eastAsia="en-US"/>
        </w:rPr>
        <w:t>Odstop od pogodbe</w:t>
      </w:r>
    </w:p>
    <w:p w:rsidR="00D2540D" w:rsidRPr="00D2540D" w:rsidRDefault="00D2540D" w:rsidP="00D2540D">
      <w:pPr>
        <w:jc w:val="both"/>
        <w:rPr>
          <w:b/>
          <w:i w:val="0"/>
          <w:color w:val="000000"/>
          <w:sz w:val="22"/>
          <w:szCs w:val="22"/>
          <w:lang w:eastAsia="en-US"/>
        </w:rPr>
      </w:pPr>
    </w:p>
    <w:p w:rsidR="00D2540D" w:rsidRPr="00D2540D" w:rsidRDefault="00D2540D" w:rsidP="00D2540D">
      <w:pPr>
        <w:numPr>
          <w:ilvl w:val="0"/>
          <w:numId w:val="25"/>
        </w:numPr>
        <w:jc w:val="center"/>
        <w:rPr>
          <w:i w:val="0"/>
          <w:color w:val="000000"/>
          <w:sz w:val="22"/>
          <w:szCs w:val="22"/>
          <w:lang w:eastAsia="en-US"/>
        </w:rPr>
      </w:pPr>
      <w:r w:rsidRPr="00D2540D">
        <w:rPr>
          <w:i w:val="0"/>
          <w:color w:val="000000"/>
          <w:sz w:val="22"/>
          <w:szCs w:val="22"/>
          <w:lang w:eastAsia="en-US"/>
        </w:rPr>
        <w:t>člen</w:t>
      </w:r>
    </w:p>
    <w:p w:rsidR="00D2540D" w:rsidRPr="00D2540D" w:rsidRDefault="00D2540D" w:rsidP="00D2540D">
      <w:pPr>
        <w:rPr>
          <w:i w:val="0"/>
          <w:color w:val="000000"/>
          <w:sz w:val="22"/>
          <w:szCs w:val="22"/>
          <w:lang w:eastAsia="en-US"/>
        </w:rPr>
      </w:pPr>
    </w:p>
    <w:p w:rsidR="00D2540D" w:rsidRPr="00D2540D" w:rsidRDefault="00D2540D" w:rsidP="00D2540D">
      <w:pPr>
        <w:jc w:val="both"/>
        <w:rPr>
          <w:i w:val="0"/>
          <w:color w:val="000000"/>
          <w:sz w:val="22"/>
          <w:szCs w:val="22"/>
          <w:lang w:eastAsia="en-US"/>
        </w:rPr>
      </w:pPr>
      <w:r w:rsidRPr="00D2540D">
        <w:rPr>
          <w:i w:val="0"/>
          <w:color w:val="000000"/>
          <w:sz w:val="22"/>
          <w:szCs w:val="22"/>
          <w:lang w:eastAsia="en-US"/>
        </w:rPr>
        <w:t xml:space="preserve">Naročnik lahko odstopi od pogodbe, če izvajalec ne začne z </w:t>
      </w:r>
      <w:r w:rsidRPr="00D2540D">
        <w:rPr>
          <w:i w:val="0"/>
          <w:sz w:val="22"/>
          <w:szCs w:val="22"/>
          <w:lang w:eastAsia="en-US"/>
        </w:rPr>
        <w:t xml:space="preserve">izvedbo pogodbenih storitev v </w:t>
      </w:r>
      <w:r w:rsidRPr="00D2540D">
        <w:rPr>
          <w:i w:val="0"/>
          <w:color w:val="000000"/>
          <w:sz w:val="22"/>
          <w:szCs w:val="22"/>
          <w:lang w:eastAsia="en-US"/>
        </w:rPr>
        <w:t xml:space="preserve">roku določenem s to pogodbo in niti v naknadnem roku, ki mu ga določi naročnik. </w:t>
      </w:r>
    </w:p>
    <w:p w:rsidR="00D2540D" w:rsidRPr="00D2540D" w:rsidRDefault="00D2540D" w:rsidP="00D2540D">
      <w:pPr>
        <w:jc w:val="both"/>
        <w:rPr>
          <w:i w:val="0"/>
          <w:color w:val="000000"/>
          <w:sz w:val="22"/>
          <w:szCs w:val="22"/>
          <w:lang w:eastAsia="en-US"/>
        </w:rPr>
      </w:pPr>
    </w:p>
    <w:p w:rsidR="00D2540D" w:rsidRPr="00D2540D" w:rsidRDefault="00D2540D" w:rsidP="00D2540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lang w:eastAsia="en-US"/>
        </w:rPr>
      </w:pPr>
      <w:r w:rsidRPr="00D2540D">
        <w:rPr>
          <w:i w:val="0"/>
          <w:sz w:val="22"/>
          <w:szCs w:val="22"/>
          <w:lang w:eastAsia="en-US"/>
        </w:rPr>
        <w:t xml:space="preserve">Naročnik v takih primerih lahko pogodbene storitve odda drugemu izvajalcu v breme izvajalca po tej pogodbi, lahko pa </w:t>
      </w:r>
      <w:r w:rsidRPr="00D2540D">
        <w:rPr>
          <w:i w:val="0"/>
          <w:color w:val="000000"/>
          <w:sz w:val="22"/>
          <w:szCs w:val="22"/>
          <w:lang w:eastAsia="en-US"/>
        </w:rPr>
        <w:t>odstopi od pogodbe in začne postopek za izterjavo povzročene škode.</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i w:val="0"/>
          <w:color w:val="000000"/>
          <w:sz w:val="22"/>
          <w:szCs w:val="22"/>
          <w:lang w:eastAsia="en-US"/>
        </w:rPr>
      </w:pPr>
      <w:r w:rsidRPr="00D2540D">
        <w:rPr>
          <w:i w:val="0"/>
          <w:color w:val="000000"/>
          <w:sz w:val="22"/>
          <w:szCs w:val="22"/>
          <w:lang w:eastAsia="en-US"/>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b/>
          <w:i w:val="0"/>
          <w:color w:val="000000"/>
          <w:sz w:val="22"/>
          <w:szCs w:val="22"/>
          <w:lang w:eastAsia="en-US"/>
        </w:rPr>
      </w:pPr>
      <w:r w:rsidRPr="00D2540D">
        <w:rPr>
          <w:b/>
          <w:i w:val="0"/>
          <w:color w:val="000000"/>
          <w:sz w:val="22"/>
          <w:szCs w:val="22"/>
          <w:lang w:eastAsia="en-US"/>
        </w:rPr>
        <w:t>Protikorupcijska klavzula</w:t>
      </w:r>
    </w:p>
    <w:p w:rsidR="00D2540D" w:rsidRPr="00D2540D" w:rsidRDefault="00D2540D" w:rsidP="00D2540D">
      <w:pPr>
        <w:jc w:val="both"/>
        <w:rPr>
          <w:b/>
          <w:i w:val="0"/>
          <w:color w:val="000000"/>
          <w:sz w:val="22"/>
          <w:szCs w:val="22"/>
          <w:lang w:eastAsia="en-US"/>
        </w:rPr>
      </w:pPr>
    </w:p>
    <w:p w:rsidR="00D2540D" w:rsidRPr="00D2540D" w:rsidRDefault="00D2540D" w:rsidP="00D2540D">
      <w:pPr>
        <w:numPr>
          <w:ilvl w:val="0"/>
          <w:numId w:val="25"/>
        </w:numPr>
        <w:jc w:val="center"/>
        <w:rPr>
          <w:i w:val="0"/>
          <w:color w:val="000000"/>
          <w:sz w:val="22"/>
          <w:szCs w:val="22"/>
          <w:lang w:eastAsia="en-US"/>
        </w:rPr>
      </w:pPr>
      <w:r w:rsidRPr="00D2540D">
        <w:rPr>
          <w:i w:val="0"/>
          <w:color w:val="000000"/>
          <w:sz w:val="22"/>
          <w:szCs w:val="22"/>
          <w:lang w:eastAsia="en-US"/>
        </w:rPr>
        <w:t>člen</w:t>
      </w:r>
    </w:p>
    <w:p w:rsidR="00D2540D" w:rsidRPr="00D2540D" w:rsidRDefault="00D2540D" w:rsidP="00D2540D">
      <w:pPr>
        <w:ind w:left="720"/>
        <w:jc w:val="both"/>
        <w:rPr>
          <w:i w:val="0"/>
          <w:color w:val="00000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D2540D" w:rsidRPr="00D2540D" w:rsidRDefault="00D2540D" w:rsidP="00D2540D">
      <w:pPr>
        <w:jc w:val="both"/>
        <w:rPr>
          <w:i w:val="0"/>
          <w:sz w:val="16"/>
          <w:szCs w:val="16"/>
          <w:lang w:eastAsia="en-US"/>
        </w:rPr>
      </w:pPr>
    </w:p>
    <w:p w:rsidR="00D2540D" w:rsidRPr="00D2540D" w:rsidRDefault="00D2540D" w:rsidP="00D2540D">
      <w:pPr>
        <w:jc w:val="both"/>
        <w:rPr>
          <w:i w:val="0"/>
          <w:color w:val="000000"/>
          <w:sz w:val="22"/>
          <w:szCs w:val="22"/>
          <w:lang w:eastAsia="en-US"/>
        </w:rPr>
      </w:pPr>
      <w:r w:rsidRPr="00D2540D">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D2540D" w:rsidRPr="00D2540D" w:rsidRDefault="00D2540D" w:rsidP="00D2540D">
      <w:pPr>
        <w:jc w:val="both"/>
        <w:rPr>
          <w:b/>
          <w:i w:val="0"/>
          <w:color w:val="000000"/>
          <w:sz w:val="22"/>
          <w:szCs w:val="22"/>
          <w:lang w:eastAsia="en-US"/>
        </w:rPr>
      </w:pPr>
    </w:p>
    <w:p w:rsidR="00D2540D" w:rsidRPr="00D2540D" w:rsidRDefault="00D2540D" w:rsidP="00D2540D">
      <w:pPr>
        <w:rPr>
          <w:b/>
          <w:i w:val="0"/>
          <w:color w:val="000000"/>
          <w:sz w:val="22"/>
          <w:szCs w:val="22"/>
          <w:lang w:eastAsia="en-US"/>
        </w:rPr>
      </w:pPr>
    </w:p>
    <w:p w:rsidR="00D2540D" w:rsidRDefault="00D2540D">
      <w:pPr>
        <w:rPr>
          <w:b/>
          <w:i w:val="0"/>
          <w:color w:val="000000"/>
          <w:sz w:val="22"/>
          <w:szCs w:val="22"/>
          <w:lang w:eastAsia="en-US"/>
        </w:rPr>
      </w:pPr>
      <w:r>
        <w:rPr>
          <w:b/>
          <w:i w:val="0"/>
          <w:color w:val="000000"/>
          <w:sz w:val="22"/>
          <w:szCs w:val="22"/>
          <w:lang w:eastAsia="en-US"/>
        </w:rPr>
        <w:br w:type="page"/>
      </w:r>
    </w:p>
    <w:p w:rsidR="00D2540D" w:rsidRPr="00D2540D" w:rsidRDefault="00D2540D" w:rsidP="00D2540D">
      <w:pPr>
        <w:jc w:val="both"/>
        <w:rPr>
          <w:b/>
          <w:i w:val="0"/>
          <w:color w:val="000000"/>
          <w:sz w:val="22"/>
          <w:szCs w:val="22"/>
          <w:lang w:eastAsia="en-US"/>
        </w:rPr>
      </w:pPr>
      <w:r w:rsidRPr="00D2540D">
        <w:rPr>
          <w:b/>
          <w:i w:val="0"/>
          <w:color w:val="000000"/>
          <w:sz w:val="22"/>
          <w:szCs w:val="22"/>
          <w:lang w:eastAsia="en-US"/>
        </w:rPr>
        <w:lastRenderedPageBreak/>
        <w:t>Odstop bodočih terjatev</w:t>
      </w:r>
    </w:p>
    <w:p w:rsidR="00D2540D" w:rsidRPr="00D2540D" w:rsidRDefault="00D2540D" w:rsidP="00D2540D">
      <w:pPr>
        <w:jc w:val="both"/>
        <w:rPr>
          <w:b/>
          <w:i w:val="0"/>
          <w:color w:val="000000"/>
          <w:sz w:val="22"/>
          <w:szCs w:val="22"/>
          <w:lang w:eastAsia="en-US"/>
        </w:rPr>
      </w:pPr>
    </w:p>
    <w:p w:rsidR="00D2540D" w:rsidRPr="00D2540D" w:rsidRDefault="00D2540D" w:rsidP="00D2540D">
      <w:pPr>
        <w:numPr>
          <w:ilvl w:val="0"/>
          <w:numId w:val="25"/>
        </w:numPr>
        <w:jc w:val="center"/>
        <w:rPr>
          <w:i w:val="0"/>
          <w:color w:val="000000"/>
          <w:sz w:val="22"/>
          <w:szCs w:val="22"/>
        </w:rPr>
      </w:pPr>
      <w:r w:rsidRPr="00D2540D">
        <w:rPr>
          <w:i w:val="0"/>
          <w:color w:val="000000"/>
          <w:sz w:val="22"/>
          <w:szCs w:val="22"/>
        </w:rPr>
        <w:t>člen</w:t>
      </w:r>
    </w:p>
    <w:p w:rsidR="00D2540D" w:rsidRPr="00D2540D" w:rsidRDefault="00D2540D" w:rsidP="00D2540D">
      <w:pPr>
        <w:ind w:left="1080"/>
        <w:rPr>
          <w:b/>
          <w:i w:val="0"/>
          <w:color w:val="000000"/>
          <w:sz w:val="16"/>
          <w:szCs w:val="16"/>
        </w:rPr>
      </w:pPr>
    </w:p>
    <w:p w:rsidR="00D2540D" w:rsidRPr="00D2540D" w:rsidRDefault="00D2540D" w:rsidP="00D2540D">
      <w:pPr>
        <w:jc w:val="both"/>
        <w:rPr>
          <w:i w:val="0"/>
          <w:sz w:val="22"/>
          <w:szCs w:val="22"/>
        </w:rPr>
      </w:pPr>
      <w:r w:rsidRPr="00D2540D">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D2540D" w:rsidRPr="00D2540D" w:rsidRDefault="00D2540D" w:rsidP="00D2540D">
      <w:pPr>
        <w:jc w:val="both"/>
        <w:rPr>
          <w:i w:val="0"/>
          <w:sz w:val="16"/>
          <w:szCs w:val="16"/>
        </w:rPr>
      </w:pPr>
    </w:p>
    <w:p w:rsidR="00D2540D" w:rsidRPr="00D2540D" w:rsidRDefault="00D2540D" w:rsidP="00D2540D">
      <w:pPr>
        <w:jc w:val="both"/>
        <w:rPr>
          <w:i w:val="0"/>
          <w:sz w:val="22"/>
          <w:szCs w:val="22"/>
        </w:rPr>
      </w:pPr>
      <w:r w:rsidRPr="00D2540D">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D2540D" w:rsidRPr="00D2540D" w:rsidRDefault="00D2540D" w:rsidP="00D2540D">
      <w:pPr>
        <w:jc w:val="both"/>
        <w:rPr>
          <w:i w:val="0"/>
          <w:sz w:val="22"/>
          <w:szCs w:val="22"/>
        </w:rPr>
      </w:pPr>
    </w:p>
    <w:p w:rsidR="00D2540D" w:rsidRPr="00D2540D" w:rsidRDefault="00D2540D" w:rsidP="00D2540D">
      <w:pPr>
        <w:jc w:val="both"/>
        <w:rPr>
          <w:i w:val="0"/>
          <w:sz w:val="22"/>
          <w:szCs w:val="22"/>
        </w:rPr>
      </w:pPr>
      <w:r w:rsidRPr="00D2540D">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D2540D" w:rsidRPr="00D2540D" w:rsidRDefault="00D2540D" w:rsidP="00D2540D">
      <w:pPr>
        <w:jc w:val="both"/>
        <w:rPr>
          <w:i w:val="0"/>
          <w:sz w:val="22"/>
          <w:szCs w:val="22"/>
        </w:rPr>
      </w:pPr>
    </w:p>
    <w:p w:rsidR="00D2540D" w:rsidRPr="00D2540D" w:rsidRDefault="00D2540D" w:rsidP="00D2540D">
      <w:pPr>
        <w:jc w:val="both"/>
        <w:rPr>
          <w:i w:val="0"/>
          <w:sz w:val="22"/>
          <w:szCs w:val="22"/>
        </w:rPr>
      </w:pPr>
      <w:r w:rsidRPr="00D2540D">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D2540D" w:rsidRPr="00D2540D" w:rsidRDefault="00D2540D" w:rsidP="00D2540D">
      <w:pPr>
        <w:jc w:val="both"/>
        <w:rPr>
          <w:i w:val="0"/>
          <w:sz w:val="22"/>
          <w:szCs w:val="22"/>
        </w:rPr>
      </w:pPr>
    </w:p>
    <w:p w:rsidR="00D2540D" w:rsidRPr="00D2540D" w:rsidRDefault="00D2540D" w:rsidP="00D2540D">
      <w:pPr>
        <w:jc w:val="both"/>
        <w:rPr>
          <w:i w:val="0"/>
          <w:sz w:val="22"/>
          <w:szCs w:val="22"/>
        </w:rPr>
      </w:pPr>
      <w:r w:rsidRPr="00D2540D">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D2540D" w:rsidRPr="00D2540D" w:rsidRDefault="00D2540D" w:rsidP="00D2540D">
      <w:pPr>
        <w:jc w:val="both"/>
        <w:rPr>
          <w:i w:val="0"/>
          <w:sz w:val="22"/>
          <w:szCs w:val="22"/>
          <w:lang w:eastAsia="en-US"/>
        </w:rPr>
      </w:pPr>
    </w:p>
    <w:p w:rsidR="00D2540D" w:rsidRPr="00D2540D" w:rsidRDefault="00D2540D" w:rsidP="00D2540D">
      <w:pPr>
        <w:ind w:right="-286"/>
        <w:jc w:val="both"/>
        <w:rPr>
          <w:i w:val="0"/>
          <w:sz w:val="22"/>
          <w:szCs w:val="22"/>
          <w:lang w:eastAsia="en-US"/>
        </w:rPr>
      </w:pPr>
      <w:r w:rsidRPr="00D2540D">
        <w:rPr>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i w:val="0"/>
          <w:color w:val="000000"/>
          <w:sz w:val="22"/>
          <w:szCs w:val="22"/>
          <w:lang w:eastAsia="en-US"/>
        </w:rPr>
      </w:pPr>
    </w:p>
    <w:p w:rsidR="00D2540D" w:rsidRPr="00D2540D" w:rsidRDefault="00D2540D" w:rsidP="00D2540D">
      <w:pPr>
        <w:ind w:right="-286"/>
        <w:jc w:val="both"/>
        <w:outlineLvl w:val="0"/>
        <w:rPr>
          <w:b/>
          <w:i w:val="0"/>
          <w:sz w:val="22"/>
          <w:szCs w:val="22"/>
          <w:lang w:eastAsia="en-US"/>
        </w:rPr>
      </w:pPr>
      <w:r w:rsidRPr="00D2540D">
        <w:rPr>
          <w:b/>
          <w:i w:val="0"/>
          <w:sz w:val="22"/>
          <w:szCs w:val="22"/>
          <w:lang w:eastAsia="en-US"/>
        </w:rPr>
        <w:t>Spremembe pogodbe</w:t>
      </w:r>
    </w:p>
    <w:p w:rsidR="00D2540D" w:rsidRPr="00D2540D" w:rsidRDefault="00D2540D" w:rsidP="00D2540D">
      <w:pPr>
        <w:ind w:right="-286"/>
        <w:jc w:val="both"/>
        <w:rPr>
          <w:i w:val="0"/>
          <w:sz w:val="22"/>
          <w:szCs w:val="22"/>
          <w:lang w:eastAsia="en-US"/>
        </w:rPr>
      </w:pPr>
    </w:p>
    <w:p w:rsidR="00D2540D" w:rsidRPr="00D2540D" w:rsidRDefault="00D2540D" w:rsidP="00D2540D">
      <w:pPr>
        <w:numPr>
          <w:ilvl w:val="0"/>
          <w:numId w:val="25"/>
        </w:numPr>
        <w:ind w:right="-286"/>
        <w:jc w:val="center"/>
        <w:rPr>
          <w:i w:val="0"/>
          <w:sz w:val="22"/>
          <w:szCs w:val="22"/>
          <w:lang w:eastAsia="en-US"/>
        </w:rPr>
      </w:pPr>
      <w:r w:rsidRPr="00D2540D">
        <w:rPr>
          <w:i w:val="0"/>
          <w:sz w:val="22"/>
          <w:szCs w:val="22"/>
          <w:lang w:eastAsia="en-US"/>
        </w:rPr>
        <w:t>člen</w:t>
      </w:r>
    </w:p>
    <w:p w:rsidR="00D2540D" w:rsidRPr="00D2540D" w:rsidRDefault="00D2540D" w:rsidP="00D2540D">
      <w:pPr>
        <w:ind w:right="-286"/>
        <w:rPr>
          <w:i w:val="0"/>
          <w:sz w:val="22"/>
          <w:szCs w:val="22"/>
          <w:lang w:eastAsia="en-US"/>
        </w:rPr>
      </w:pPr>
    </w:p>
    <w:p w:rsidR="00D2540D" w:rsidRPr="00D2540D" w:rsidRDefault="00D2540D" w:rsidP="00D2540D">
      <w:pPr>
        <w:ind w:right="-286"/>
        <w:jc w:val="both"/>
        <w:rPr>
          <w:i w:val="0"/>
          <w:sz w:val="22"/>
          <w:szCs w:val="22"/>
          <w:lang w:eastAsia="en-US"/>
        </w:rPr>
      </w:pPr>
      <w:r w:rsidRPr="00D2540D">
        <w:rPr>
          <w:i w:val="0"/>
          <w:sz w:val="22"/>
          <w:szCs w:val="22"/>
          <w:lang w:eastAsia="en-US"/>
        </w:rPr>
        <w:t>Vse spremembe in dopolnitve te pogodbe se sklenejo v obliki pisnih dodatkov k tej pogodbi.</w:t>
      </w:r>
    </w:p>
    <w:p w:rsidR="00D2540D" w:rsidRPr="00D2540D" w:rsidRDefault="00D2540D" w:rsidP="00D2540D">
      <w:pPr>
        <w:ind w:right="-286"/>
        <w:jc w:val="both"/>
        <w:rPr>
          <w:i w:val="0"/>
          <w:sz w:val="22"/>
          <w:szCs w:val="22"/>
          <w:lang w:eastAsia="en-US"/>
        </w:rPr>
      </w:pPr>
    </w:p>
    <w:p w:rsidR="00D2540D" w:rsidRPr="00D2540D" w:rsidRDefault="00D2540D" w:rsidP="00D2540D">
      <w:pPr>
        <w:rPr>
          <w:b/>
          <w:i w:val="0"/>
          <w:sz w:val="22"/>
          <w:szCs w:val="22"/>
          <w:lang w:eastAsia="en-US"/>
        </w:rPr>
      </w:pPr>
    </w:p>
    <w:p w:rsidR="00D2540D" w:rsidRDefault="00D2540D">
      <w:pPr>
        <w:rPr>
          <w:b/>
          <w:i w:val="0"/>
          <w:sz w:val="22"/>
          <w:szCs w:val="22"/>
          <w:lang w:eastAsia="en-US"/>
        </w:rPr>
      </w:pPr>
      <w:r>
        <w:rPr>
          <w:b/>
          <w:i w:val="0"/>
          <w:sz w:val="22"/>
          <w:szCs w:val="22"/>
          <w:lang w:eastAsia="en-US"/>
        </w:rPr>
        <w:br w:type="page"/>
      </w:r>
    </w:p>
    <w:p w:rsidR="00D2540D" w:rsidRPr="00D2540D" w:rsidRDefault="00D2540D" w:rsidP="00D2540D">
      <w:pPr>
        <w:ind w:right="-286"/>
        <w:jc w:val="both"/>
        <w:outlineLvl w:val="0"/>
        <w:rPr>
          <w:b/>
          <w:i w:val="0"/>
          <w:sz w:val="22"/>
          <w:szCs w:val="22"/>
          <w:lang w:eastAsia="en-US"/>
        </w:rPr>
      </w:pPr>
      <w:r w:rsidRPr="00D2540D">
        <w:rPr>
          <w:b/>
          <w:i w:val="0"/>
          <w:sz w:val="22"/>
          <w:szCs w:val="22"/>
          <w:lang w:eastAsia="en-US"/>
        </w:rPr>
        <w:lastRenderedPageBreak/>
        <w:t>Reševanje sporov</w:t>
      </w:r>
    </w:p>
    <w:p w:rsidR="00D2540D" w:rsidRPr="00D2540D" w:rsidRDefault="00D2540D" w:rsidP="00D2540D">
      <w:pPr>
        <w:ind w:right="-286"/>
        <w:jc w:val="both"/>
        <w:outlineLvl w:val="0"/>
        <w:rPr>
          <w:i w:val="0"/>
          <w:sz w:val="22"/>
          <w:szCs w:val="22"/>
          <w:lang w:eastAsia="en-US"/>
        </w:rPr>
      </w:pPr>
    </w:p>
    <w:p w:rsidR="00D2540D" w:rsidRPr="00D2540D" w:rsidRDefault="00D2540D" w:rsidP="00D2540D">
      <w:pPr>
        <w:numPr>
          <w:ilvl w:val="0"/>
          <w:numId w:val="25"/>
        </w:numPr>
        <w:ind w:right="-286"/>
        <w:jc w:val="center"/>
        <w:rPr>
          <w:i w:val="0"/>
          <w:sz w:val="22"/>
          <w:szCs w:val="22"/>
          <w:lang w:eastAsia="en-US"/>
        </w:rPr>
      </w:pPr>
      <w:r w:rsidRPr="00D2540D">
        <w:rPr>
          <w:i w:val="0"/>
          <w:sz w:val="22"/>
          <w:szCs w:val="22"/>
          <w:lang w:eastAsia="en-US"/>
        </w:rPr>
        <w:t>člen</w:t>
      </w:r>
    </w:p>
    <w:p w:rsidR="00D2540D" w:rsidRPr="00D2540D" w:rsidRDefault="00D2540D" w:rsidP="00D2540D">
      <w:pPr>
        <w:ind w:right="-286"/>
        <w:rPr>
          <w:i w:val="0"/>
          <w:sz w:val="22"/>
          <w:szCs w:val="22"/>
          <w:lang w:eastAsia="en-US"/>
        </w:rPr>
      </w:pPr>
    </w:p>
    <w:p w:rsidR="00D2540D" w:rsidRPr="00D2540D" w:rsidRDefault="00D2540D" w:rsidP="00D2540D">
      <w:pPr>
        <w:ind w:right="-286"/>
        <w:jc w:val="both"/>
        <w:rPr>
          <w:i w:val="0"/>
          <w:sz w:val="22"/>
          <w:szCs w:val="22"/>
          <w:lang w:eastAsia="en-US"/>
        </w:rPr>
      </w:pPr>
      <w:r w:rsidRPr="00D2540D">
        <w:rPr>
          <w:i w:val="0"/>
          <w:sz w:val="22"/>
          <w:szCs w:val="22"/>
          <w:lang w:eastAsia="en-US"/>
        </w:rPr>
        <w:t>Morebitne spore iz te pogodbe bosta pogodbeni stranki reševali sporazumno, če pa to ne bo mogoče, bo o sporih odločalo stvarno pristojno sodišče v Ljubljani po slovenskem pravu.</w:t>
      </w:r>
    </w:p>
    <w:p w:rsidR="00D2540D" w:rsidRPr="00D2540D" w:rsidRDefault="00D2540D" w:rsidP="00D2540D">
      <w:pPr>
        <w:ind w:right="-286"/>
        <w:jc w:val="both"/>
        <w:rPr>
          <w:i w:val="0"/>
          <w:sz w:val="22"/>
          <w:szCs w:val="22"/>
          <w:lang w:eastAsia="en-US"/>
        </w:rPr>
      </w:pPr>
    </w:p>
    <w:p w:rsidR="00D2540D" w:rsidRPr="00D2540D" w:rsidRDefault="00D2540D" w:rsidP="00D2540D">
      <w:pPr>
        <w:ind w:right="-286"/>
        <w:jc w:val="both"/>
        <w:rPr>
          <w:i w:val="0"/>
          <w:sz w:val="22"/>
          <w:szCs w:val="22"/>
          <w:lang w:eastAsia="en-US"/>
        </w:rPr>
      </w:pPr>
    </w:p>
    <w:p w:rsidR="00D2540D" w:rsidRPr="00D2540D" w:rsidRDefault="00D2540D" w:rsidP="00D2540D">
      <w:pPr>
        <w:ind w:right="-286"/>
        <w:jc w:val="both"/>
        <w:outlineLvl w:val="0"/>
        <w:rPr>
          <w:b/>
          <w:i w:val="0"/>
          <w:sz w:val="22"/>
          <w:szCs w:val="22"/>
          <w:lang w:eastAsia="en-US"/>
        </w:rPr>
      </w:pPr>
      <w:r w:rsidRPr="00D2540D">
        <w:rPr>
          <w:b/>
          <w:i w:val="0"/>
          <w:sz w:val="22"/>
          <w:szCs w:val="22"/>
          <w:lang w:eastAsia="en-US"/>
        </w:rPr>
        <w:t>Končne določbe</w:t>
      </w:r>
    </w:p>
    <w:p w:rsidR="00D2540D" w:rsidRPr="00D2540D" w:rsidRDefault="00D2540D" w:rsidP="00D2540D">
      <w:pPr>
        <w:ind w:right="-286"/>
        <w:jc w:val="both"/>
        <w:rPr>
          <w:i w:val="0"/>
          <w:sz w:val="22"/>
          <w:szCs w:val="22"/>
          <w:lang w:eastAsia="en-US"/>
        </w:rPr>
      </w:pPr>
    </w:p>
    <w:p w:rsidR="00D2540D" w:rsidRPr="00D2540D" w:rsidRDefault="00D2540D" w:rsidP="00D2540D">
      <w:pPr>
        <w:numPr>
          <w:ilvl w:val="0"/>
          <w:numId w:val="25"/>
        </w:numPr>
        <w:ind w:right="-286"/>
        <w:jc w:val="center"/>
        <w:rPr>
          <w:i w:val="0"/>
          <w:sz w:val="22"/>
          <w:szCs w:val="22"/>
          <w:lang w:eastAsia="en-US"/>
        </w:rPr>
      </w:pPr>
      <w:r w:rsidRPr="00D2540D">
        <w:rPr>
          <w:i w:val="0"/>
          <w:sz w:val="22"/>
          <w:szCs w:val="22"/>
          <w:lang w:eastAsia="en-US"/>
        </w:rPr>
        <w:t>člen</w:t>
      </w:r>
    </w:p>
    <w:p w:rsidR="00D2540D" w:rsidRPr="00D2540D" w:rsidRDefault="00D2540D" w:rsidP="00D2540D">
      <w:pPr>
        <w:ind w:right="-286"/>
        <w:jc w:val="both"/>
        <w:rPr>
          <w:i w:val="0"/>
          <w:sz w:val="22"/>
          <w:szCs w:val="22"/>
          <w:lang w:eastAsia="en-US"/>
        </w:rPr>
      </w:pPr>
    </w:p>
    <w:p w:rsidR="00D2540D" w:rsidRPr="00D2540D" w:rsidRDefault="00D2540D" w:rsidP="00D2540D">
      <w:pPr>
        <w:jc w:val="both"/>
        <w:rPr>
          <w:i w:val="0"/>
          <w:sz w:val="22"/>
          <w:szCs w:val="22"/>
          <w:lang w:eastAsia="en-US"/>
        </w:rPr>
      </w:pPr>
      <w:r w:rsidRPr="00D2540D">
        <w:rPr>
          <w:i w:val="0"/>
          <w:sz w:val="22"/>
          <w:szCs w:val="22"/>
          <w:lang w:eastAsia="en-US"/>
        </w:rPr>
        <w:t xml:space="preserve">Pogodba je sklenjena in začne veljati z dnem, ko jo podpišeta obe pogodbeni stranki. </w:t>
      </w:r>
    </w:p>
    <w:p w:rsidR="00D2540D" w:rsidRPr="00D2540D" w:rsidRDefault="00D2540D" w:rsidP="00D2540D">
      <w:pPr>
        <w:jc w:val="both"/>
        <w:rPr>
          <w:i w:val="0"/>
          <w:color w:val="000000"/>
          <w:sz w:val="22"/>
          <w:szCs w:val="22"/>
          <w:lang w:eastAsia="en-US"/>
        </w:rPr>
      </w:pPr>
    </w:p>
    <w:p w:rsidR="00D2540D" w:rsidRPr="00D2540D" w:rsidRDefault="00D2540D" w:rsidP="00D2540D">
      <w:pPr>
        <w:jc w:val="both"/>
        <w:rPr>
          <w:i w:val="0"/>
          <w:color w:val="000000"/>
          <w:sz w:val="22"/>
          <w:szCs w:val="22"/>
          <w:lang w:eastAsia="en-US"/>
        </w:rPr>
      </w:pPr>
    </w:p>
    <w:p w:rsidR="00D2540D" w:rsidRPr="00D2540D" w:rsidRDefault="00D2540D" w:rsidP="00D2540D">
      <w:pPr>
        <w:numPr>
          <w:ilvl w:val="0"/>
          <w:numId w:val="25"/>
        </w:numPr>
        <w:ind w:right="-286"/>
        <w:jc w:val="center"/>
        <w:rPr>
          <w:i w:val="0"/>
          <w:sz w:val="22"/>
          <w:szCs w:val="22"/>
          <w:lang w:eastAsia="en-US"/>
        </w:rPr>
      </w:pPr>
      <w:r w:rsidRPr="00D2540D">
        <w:rPr>
          <w:i w:val="0"/>
          <w:sz w:val="22"/>
          <w:szCs w:val="22"/>
          <w:lang w:eastAsia="en-US"/>
        </w:rPr>
        <w:t>člen</w:t>
      </w:r>
    </w:p>
    <w:p w:rsidR="00D2540D" w:rsidRPr="00D2540D" w:rsidRDefault="00D2540D" w:rsidP="00D2540D">
      <w:pPr>
        <w:ind w:right="-286"/>
        <w:rPr>
          <w:i w:val="0"/>
          <w:sz w:val="22"/>
          <w:szCs w:val="22"/>
          <w:lang w:eastAsia="en-US"/>
        </w:rPr>
      </w:pPr>
    </w:p>
    <w:p w:rsidR="00D2540D" w:rsidRPr="00D2540D" w:rsidRDefault="00D2540D" w:rsidP="00D2540D">
      <w:pPr>
        <w:ind w:right="-286"/>
        <w:jc w:val="both"/>
        <w:rPr>
          <w:i w:val="0"/>
          <w:sz w:val="22"/>
          <w:szCs w:val="22"/>
          <w:lang w:eastAsia="en-US"/>
        </w:rPr>
      </w:pPr>
      <w:r w:rsidRPr="00D2540D">
        <w:rPr>
          <w:i w:val="0"/>
          <w:sz w:val="22"/>
          <w:szCs w:val="22"/>
          <w:lang w:eastAsia="en-US"/>
        </w:rPr>
        <w:t>Ta pogodba je sestavljena v 4 (štirih) enakih izvodih, od katerih prejme vsaka pogodbena stranka po 2 (dva) izvoda.</w:t>
      </w: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p w:rsidR="00D2540D" w:rsidRPr="00D2540D" w:rsidRDefault="00D2540D" w:rsidP="00D2540D">
      <w:pPr>
        <w:jc w:val="both"/>
        <w:rPr>
          <w:i w:val="0"/>
          <w:sz w:val="22"/>
          <w:szCs w:val="22"/>
          <w:lang w:eastAsia="en-US"/>
        </w:rPr>
      </w:pPr>
    </w:p>
    <w:tbl>
      <w:tblPr>
        <w:tblW w:w="0" w:type="auto"/>
        <w:tblLook w:val="01E0" w:firstRow="1" w:lastRow="1" w:firstColumn="1" w:lastColumn="1" w:noHBand="0" w:noVBand="0"/>
      </w:tblPr>
      <w:tblGrid>
        <w:gridCol w:w="5358"/>
        <w:gridCol w:w="3621"/>
      </w:tblGrid>
      <w:tr w:rsidR="00D2540D" w:rsidRPr="00D2540D" w:rsidTr="00AE33DB">
        <w:tc>
          <w:tcPr>
            <w:tcW w:w="5358" w:type="dxa"/>
          </w:tcPr>
          <w:p w:rsidR="00D2540D" w:rsidRPr="00D2540D" w:rsidRDefault="00D2540D" w:rsidP="00D2540D">
            <w:pPr>
              <w:ind w:right="-286"/>
              <w:rPr>
                <w:i w:val="0"/>
                <w:sz w:val="22"/>
                <w:szCs w:val="22"/>
                <w:lang w:eastAsia="en-US"/>
              </w:rPr>
            </w:pPr>
            <w:r w:rsidRPr="00D2540D">
              <w:rPr>
                <w:i w:val="0"/>
                <w:sz w:val="22"/>
                <w:szCs w:val="22"/>
                <w:lang w:eastAsia="en-US"/>
              </w:rPr>
              <w:t>Številka:…………...</w:t>
            </w:r>
          </w:p>
          <w:p w:rsidR="00D2540D" w:rsidRPr="00D2540D" w:rsidRDefault="00D2540D" w:rsidP="00D2540D">
            <w:pPr>
              <w:ind w:right="-286"/>
              <w:rPr>
                <w:i w:val="0"/>
                <w:sz w:val="22"/>
                <w:szCs w:val="22"/>
                <w:lang w:eastAsia="en-US"/>
              </w:rPr>
            </w:pPr>
          </w:p>
          <w:p w:rsidR="00D2540D" w:rsidRPr="00D2540D" w:rsidRDefault="00D2540D" w:rsidP="00D2540D">
            <w:pPr>
              <w:ind w:right="-286"/>
              <w:rPr>
                <w:b/>
                <w:i w:val="0"/>
                <w:sz w:val="22"/>
                <w:szCs w:val="22"/>
                <w:lang w:eastAsia="en-US"/>
              </w:rPr>
            </w:pPr>
            <w:r w:rsidRPr="00D2540D">
              <w:rPr>
                <w:i w:val="0"/>
                <w:sz w:val="22"/>
                <w:szCs w:val="22"/>
                <w:lang w:eastAsia="en-US"/>
              </w:rPr>
              <w:t>Datum:……………..</w:t>
            </w:r>
            <w:r w:rsidRPr="00D2540D">
              <w:rPr>
                <w:i w:val="0"/>
                <w:sz w:val="22"/>
                <w:szCs w:val="22"/>
                <w:lang w:eastAsia="en-US"/>
              </w:rPr>
              <w:tab/>
            </w:r>
          </w:p>
        </w:tc>
        <w:tc>
          <w:tcPr>
            <w:tcW w:w="3621" w:type="dxa"/>
          </w:tcPr>
          <w:p w:rsidR="00D2540D" w:rsidRPr="00D2540D" w:rsidRDefault="00D2540D" w:rsidP="00D2540D">
            <w:pPr>
              <w:ind w:right="-286"/>
              <w:rPr>
                <w:i w:val="0"/>
                <w:sz w:val="22"/>
                <w:szCs w:val="22"/>
                <w:lang w:eastAsia="en-US"/>
              </w:rPr>
            </w:pPr>
            <w:r w:rsidRPr="00D2540D">
              <w:rPr>
                <w:i w:val="0"/>
                <w:sz w:val="22"/>
                <w:szCs w:val="22"/>
                <w:lang w:eastAsia="en-US"/>
              </w:rPr>
              <w:t>Številka pogodbe: C7560-17-210073</w:t>
            </w:r>
          </w:p>
          <w:p w:rsidR="00D2540D" w:rsidRPr="00D2540D" w:rsidRDefault="00D2540D" w:rsidP="00D2540D">
            <w:pPr>
              <w:ind w:right="-286"/>
              <w:rPr>
                <w:i w:val="0"/>
                <w:sz w:val="22"/>
                <w:szCs w:val="22"/>
                <w:lang w:eastAsia="en-US"/>
              </w:rPr>
            </w:pPr>
            <w:r w:rsidRPr="00D2540D">
              <w:rPr>
                <w:i w:val="0"/>
                <w:sz w:val="22"/>
                <w:szCs w:val="22"/>
                <w:lang w:eastAsia="en-US"/>
              </w:rPr>
              <w:t xml:space="preserve">Številka dok. DS: 351-50/2015-149 </w:t>
            </w:r>
          </w:p>
          <w:p w:rsidR="00D2540D" w:rsidRPr="00D2540D" w:rsidRDefault="00D2540D" w:rsidP="00D2540D">
            <w:pPr>
              <w:ind w:right="-286"/>
              <w:rPr>
                <w:i w:val="0"/>
                <w:sz w:val="22"/>
                <w:szCs w:val="22"/>
                <w:lang w:eastAsia="en-US"/>
              </w:rPr>
            </w:pPr>
            <w:r w:rsidRPr="00D2540D">
              <w:rPr>
                <w:i w:val="0"/>
                <w:sz w:val="22"/>
                <w:szCs w:val="22"/>
                <w:lang w:eastAsia="en-US"/>
              </w:rPr>
              <w:t>Datum:……………..</w:t>
            </w:r>
            <w:r w:rsidRPr="00D2540D">
              <w:rPr>
                <w:i w:val="0"/>
                <w:sz w:val="22"/>
                <w:szCs w:val="22"/>
                <w:lang w:eastAsia="en-US"/>
              </w:rPr>
              <w:tab/>
            </w:r>
          </w:p>
          <w:p w:rsidR="00D2540D" w:rsidRPr="00D2540D" w:rsidRDefault="00D2540D" w:rsidP="00D2540D">
            <w:pPr>
              <w:ind w:right="-286"/>
              <w:rPr>
                <w:b/>
                <w:i w:val="0"/>
                <w:sz w:val="22"/>
                <w:szCs w:val="22"/>
                <w:lang w:eastAsia="en-US"/>
              </w:rPr>
            </w:pPr>
          </w:p>
        </w:tc>
      </w:tr>
      <w:tr w:rsidR="00D2540D" w:rsidRPr="00D2540D" w:rsidTr="00AE33DB">
        <w:tc>
          <w:tcPr>
            <w:tcW w:w="5358" w:type="dxa"/>
          </w:tcPr>
          <w:p w:rsidR="00D2540D" w:rsidRPr="00D2540D" w:rsidRDefault="00D2540D" w:rsidP="00D2540D">
            <w:pPr>
              <w:ind w:right="-286"/>
              <w:rPr>
                <w:i w:val="0"/>
                <w:sz w:val="22"/>
                <w:szCs w:val="22"/>
                <w:lang w:eastAsia="en-US"/>
              </w:rPr>
            </w:pPr>
          </w:p>
          <w:p w:rsidR="00D2540D" w:rsidRPr="00D2540D" w:rsidRDefault="00D2540D" w:rsidP="00D2540D">
            <w:pPr>
              <w:ind w:right="-286"/>
              <w:rPr>
                <w:i w:val="0"/>
                <w:sz w:val="22"/>
                <w:szCs w:val="22"/>
                <w:lang w:eastAsia="en-US"/>
              </w:rPr>
            </w:pPr>
            <w:r w:rsidRPr="00D2540D">
              <w:rPr>
                <w:i w:val="0"/>
                <w:sz w:val="22"/>
                <w:szCs w:val="22"/>
                <w:lang w:eastAsia="en-US"/>
              </w:rPr>
              <w:t>Izvajalec:</w:t>
            </w:r>
          </w:p>
        </w:tc>
        <w:tc>
          <w:tcPr>
            <w:tcW w:w="3621" w:type="dxa"/>
          </w:tcPr>
          <w:p w:rsidR="00D2540D" w:rsidRPr="00D2540D" w:rsidRDefault="00D2540D" w:rsidP="00D2540D">
            <w:pPr>
              <w:ind w:right="-286"/>
              <w:rPr>
                <w:i w:val="0"/>
                <w:sz w:val="22"/>
                <w:szCs w:val="22"/>
                <w:lang w:eastAsia="en-US"/>
              </w:rPr>
            </w:pPr>
          </w:p>
          <w:p w:rsidR="00D2540D" w:rsidRPr="00D2540D" w:rsidRDefault="00D2540D" w:rsidP="00D2540D">
            <w:pPr>
              <w:ind w:right="-286"/>
              <w:rPr>
                <w:i w:val="0"/>
                <w:sz w:val="22"/>
                <w:szCs w:val="22"/>
                <w:lang w:eastAsia="en-US"/>
              </w:rPr>
            </w:pPr>
            <w:r w:rsidRPr="00D2540D">
              <w:rPr>
                <w:i w:val="0"/>
                <w:sz w:val="22"/>
                <w:szCs w:val="22"/>
                <w:lang w:eastAsia="en-US"/>
              </w:rPr>
              <w:t>Naročnik:</w:t>
            </w:r>
          </w:p>
        </w:tc>
      </w:tr>
      <w:tr w:rsidR="00D2540D" w:rsidRPr="00D2540D" w:rsidTr="00AE33DB">
        <w:tc>
          <w:tcPr>
            <w:tcW w:w="5358" w:type="dxa"/>
          </w:tcPr>
          <w:p w:rsidR="00D2540D" w:rsidRPr="00D2540D" w:rsidRDefault="00D2540D" w:rsidP="00D2540D">
            <w:pPr>
              <w:ind w:right="-286"/>
              <w:rPr>
                <w:i w:val="0"/>
                <w:sz w:val="22"/>
                <w:szCs w:val="22"/>
                <w:lang w:eastAsia="en-US"/>
              </w:rPr>
            </w:pPr>
            <w:r w:rsidRPr="00D2540D">
              <w:rPr>
                <w:b/>
                <w:i w:val="0"/>
                <w:sz w:val="22"/>
                <w:szCs w:val="22"/>
                <w:lang w:eastAsia="en-US"/>
              </w:rPr>
              <w:t>…………………………..</w:t>
            </w:r>
          </w:p>
        </w:tc>
        <w:tc>
          <w:tcPr>
            <w:tcW w:w="3621" w:type="dxa"/>
          </w:tcPr>
          <w:p w:rsidR="00D2540D" w:rsidRPr="00D2540D" w:rsidRDefault="00D2540D" w:rsidP="00D2540D">
            <w:pPr>
              <w:ind w:right="-286"/>
              <w:rPr>
                <w:b/>
                <w:i w:val="0"/>
                <w:sz w:val="22"/>
                <w:szCs w:val="22"/>
                <w:lang w:eastAsia="en-US"/>
              </w:rPr>
            </w:pPr>
            <w:r w:rsidRPr="00D2540D">
              <w:rPr>
                <w:b/>
                <w:i w:val="0"/>
                <w:sz w:val="22"/>
                <w:szCs w:val="22"/>
                <w:lang w:eastAsia="en-US"/>
              </w:rPr>
              <w:t>MESTNA OBČINA LJUBLJANA</w:t>
            </w:r>
          </w:p>
        </w:tc>
      </w:tr>
      <w:tr w:rsidR="00D2540D" w:rsidRPr="00D2540D" w:rsidTr="00AE33DB">
        <w:tc>
          <w:tcPr>
            <w:tcW w:w="5358" w:type="dxa"/>
          </w:tcPr>
          <w:p w:rsidR="00D2540D" w:rsidRPr="00D2540D" w:rsidRDefault="00D2540D" w:rsidP="00D2540D">
            <w:pPr>
              <w:ind w:right="-286"/>
              <w:rPr>
                <w:i w:val="0"/>
                <w:sz w:val="22"/>
                <w:szCs w:val="22"/>
                <w:lang w:eastAsia="en-US"/>
              </w:rPr>
            </w:pPr>
          </w:p>
          <w:p w:rsidR="00D2540D" w:rsidRPr="00D2540D" w:rsidRDefault="00D2540D" w:rsidP="00D2540D">
            <w:pPr>
              <w:ind w:right="-286"/>
              <w:rPr>
                <w:i w:val="0"/>
                <w:sz w:val="22"/>
                <w:szCs w:val="22"/>
                <w:lang w:eastAsia="en-US"/>
              </w:rPr>
            </w:pPr>
          </w:p>
          <w:p w:rsidR="00D2540D" w:rsidRPr="00D2540D" w:rsidRDefault="00D2540D" w:rsidP="00D2540D">
            <w:pPr>
              <w:ind w:right="-286"/>
              <w:rPr>
                <w:i w:val="0"/>
                <w:sz w:val="22"/>
                <w:szCs w:val="22"/>
                <w:lang w:eastAsia="en-US"/>
              </w:rPr>
            </w:pPr>
            <w:r w:rsidRPr="00D2540D">
              <w:rPr>
                <w:i w:val="0"/>
                <w:sz w:val="22"/>
                <w:szCs w:val="22"/>
                <w:lang w:eastAsia="en-US"/>
              </w:rPr>
              <w:t>…………..</w:t>
            </w:r>
          </w:p>
        </w:tc>
        <w:tc>
          <w:tcPr>
            <w:tcW w:w="3621" w:type="dxa"/>
          </w:tcPr>
          <w:p w:rsidR="00D2540D" w:rsidRPr="00D2540D" w:rsidRDefault="00D2540D" w:rsidP="00D2540D">
            <w:pPr>
              <w:ind w:right="-286"/>
              <w:rPr>
                <w:b/>
                <w:i w:val="0"/>
                <w:sz w:val="22"/>
                <w:szCs w:val="22"/>
                <w:lang w:eastAsia="en-US"/>
              </w:rPr>
            </w:pPr>
          </w:p>
        </w:tc>
      </w:tr>
      <w:tr w:rsidR="00D2540D" w:rsidRPr="00D2540D" w:rsidTr="00AE33DB">
        <w:tc>
          <w:tcPr>
            <w:tcW w:w="5358" w:type="dxa"/>
          </w:tcPr>
          <w:p w:rsidR="00D2540D" w:rsidRPr="00D2540D" w:rsidRDefault="00D2540D" w:rsidP="00D2540D">
            <w:pPr>
              <w:ind w:right="-286"/>
              <w:rPr>
                <w:i w:val="0"/>
                <w:sz w:val="22"/>
                <w:szCs w:val="22"/>
                <w:lang w:eastAsia="en-US"/>
              </w:rPr>
            </w:pPr>
            <w:r w:rsidRPr="00D2540D">
              <w:rPr>
                <w:i w:val="0"/>
                <w:sz w:val="22"/>
                <w:szCs w:val="22"/>
                <w:lang w:eastAsia="en-US"/>
              </w:rPr>
              <w:t>………………………….</w:t>
            </w:r>
          </w:p>
        </w:tc>
        <w:tc>
          <w:tcPr>
            <w:tcW w:w="3621" w:type="dxa"/>
          </w:tcPr>
          <w:p w:rsidR="00D2540D" w:rsidRPr="00D2540D" w:rsidRDefault="00D2540D" w:rsidP="00D2540D">
            <w:pPr>
              <w:ind w:right="-286"/>
              <w:rPr>
                <w:i w:val="0"/>
                <w:sz w:val="22"/>
                <w:szCs w:val="22"/>
                <w:lang w:eastAsia="en-US"/>
              </w:rPr>
            </w:pPr>
            <w:r w:rsidRPr="00D2540D">
              <w:rPr>
                <w:i w:val="0"/>
                <w:sz w:val="22"/>
                <w:szCs w:val="22"/>
                <w:lang w:eastAsia="en-US"/>
              </w:rPr>
              <w:t>Župan</w:t>
            </w:r>
          </w:p>
        </w:tc>
      </w:tr>
      <w:tr w:rsidR="00D2540D" w:rsidRPr="00D2540D" w:rsidTr="00AE33DB">
        <w:tc>
          <w:tcPr>
            <w:tcW w:w="5358" w:type="dxa"/>
          </w:tcPr>
          <w:p w:rsidR="00D2540D" w:rsidRPr="00D2540D" w:rsidRDefault="00D2540D" w:rsidP="00D2540D">
            <w:pPr>
              <w:ind w:right="-286"/>
              <w:rPr>
                <w:i w:val="0"/>
                <w:sz w:val="22"/>
                <w:szCs w:val="22"/>
                <w:lang w:eastAsia="en-US"/>
              </w:rPr>
            </w:pPr>
          </w:p>
        </w:tc>
        <w:tc>
          <w:tcPr>
            <w:tcW w:w="3621" w:type="dxa"/>
          </w:tcPr>
          <w:p w:rsidR="00D2540D" w:rsidRPr="00D2540D" w:rsidRDefault="00D2540D" w:rsidP="00D2540D">
            <w:pPr>
              <w:ind w:right="-286"/>
              <w:rPr>
                <w:i w:val="0"/>
                <w:sz w:val="22"/>
                <w:szCs w:val="22"/>
                <w:lang w:eastAsia="en-US"/>
              </w:rPr>
            </w:pPr>
            <w:r w:rsidRPr="00D2540D">
              <w:rPr>
                <w:i w:val="0"/>
                <w:sz w:val="22"/>
                <w:szCs w:val="22"/>
                <w:lang w:eastAsia="en-US"/>
              </w:rPr>
              <w:t>Zoran Janković</w:t>
            </w:r>
          </w:p>
        </w:tc>
      </w:tr>
      <w:tr w:rsidR="00D2540D" w:rsidRPr="00D2540D" w:rsidTr="00AE33DB">
        <w:tc>
          <w:tcPr>
            <w:tcW w:w="5358" w:type="dxa"/>
          </w:tcPr>
          <w:p w:rsidR="00D2540D" w:rsidRPr="00D2540D" w:rsidRDefault="00D2540D" w:rsidP="00D2540D">
            <w:pPr>
              <w:ind w:right="-286"/>
              <w:rPr>
                <w:i w:val="0"/>
                <w:sz w:val="22"/>
                <w:szCs w:val="22"/>
                <w:lang w:eastAsia="en-US"/>
              </w:rPr>
            </w:pPr>
          </w:p>
        </w:tc>
        <w:tc>
          <w:tcPr>
            <w:tcW w:w="3621" w:type="dxa"/>
          </w:tcPr>
          <w:p w:rsidR="00D2540D" w:rsidRPr="00D2540D" w:rsidRDefault="00D2540D" w:rsidP="00D2540D">
            <w:pPr>
              <w:ind w:right="-286"/>
              <w:rPr>
                <w:i w:val="0"/>
                <w:sz w:val="22"/>
                <w:szCs w:val="22"/>
                <w:lang w:eastAsia="en-US"/>
              </w:rPr>
            </w:pPr>
          </w:p>
        </w:tc>
      </w:tr>
      <w:tr w:rsidR="00D2540D" w:rsidRPr="00D2540D" w:rsidTr="00AE33DB">
        <w:tc>
          <w:tcPr>
            <w:tcW w:w="5358" w:type="dxa"/>
          </w:tcPr>
          <w:p w:rsidR="00D2540D" w:rsidRPr="00D2540D" w:rsidRDefault="00D2540D" w:rsidP="00D2540D">
            <w:pPr>
              <w:ind w:right="-286"/>
              <w:rPr>
                <w:i w:val="0"/>
                <w:sz w:val="22"/>
                <w:szCs w:val="22"/>
                <w:lang w:eastAsia="en-US"/>
              </w:rPr>
            </w:pPr>
          </w:p>
        </w:tc>
        <w:tc>
          <w:tcPr>
            <w:tcW w:w="3621" w:type="dxa"/>
          </w:tcPr>
          <w:p w:rsidR="00D2540D" w:rsidRPr="00D2540D" w:rsidRDefault="00D2540D" w:rsidP="00D2540D">
            <w:pPr>
              <w:ind w:right="-286"/>
              <w:rPr>
                <w:i w:val="0"/>
                <w:sz w:val="22"/>
                <w:szCs w:val="22"/>
                <w:lang w:eastAsia="en-US"/>
              </w:rPr>
            </w:pPr>
          </w:p>
        </w:tc>
      </w:tr>
    </w:tbl>
    <w:p w:rsidR="00D2540D" w:rsidRPr="00D2540D" w:rsidRDefault="00D2540D" w:rsidP="00D2540D">
      <w:pPr>
        <w:rPr>
          <w:i w:val="0"/>
          <w:sz w:val="22"/>
          <w:szCs w:val="24"/>
          <w:lang w:eastAsia="en-US"/>
        </w:rPr>
      </w:pPr>
    </w:p>
    <w:p w:rsidR="00D2540D" w:rsidRDefault="00D2540D" w:rsidP="00D2540D">
      <w:pPr>
        <w:jc w:val="both"/>
        <w:rPr>
          <w:b/>
          <w:bCs/>
          <w:i w:val="0"/>
          <w:sz w:val="22"/>
          <w:szCs w:val="22"/>
        </w:rPr>
      </w:pPr>
    </w:p>
    <w:p w:rsidR="00B943DA" w:rsidRDefault="00B943DA" w:rsidP="00D2540D">
      <w:pPr>
        <w:ind w:left="1134"/>
        <w:jc w:val="both"/>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421A33" w:rsidRDefault="00421A33" w:rsidP="006F23C8">
      <w:pPr>
        <w:ind w:left="1080"/>
        <w:jc w:val="right"/>
        <w:rPr>
          <w:b/>
          <w:i w:val="0"/>
          <w:sz w:val="22"/>
          <w:szCs w:val="22"/>
        </w:rPr>
      </w:pPr>
    </w:p>
    <w:p w:rsidR="004D5DF6" w:rsidRDefault="004D5DF6">
      <w:pPr>
        <w:rPr>
          <w:b/>
          <w:i w:val="0"/>
          <w:sz w:val="22"/>
          <w:szCs w:val="22"/>
        </w:rPr>
      </w:pPr>
      <w:r>
        <w:rPr>
          <w:b/>
          <w:i w:val="0"/>
          <w:sz w:val="22"/>
          <w:szCs w:val="22"/>
        </w:rPr>
        <w:br w:type="page"/>
      </w:r>
    </w:p>
    <w:p w:rsidR="004D5DF6" w:rsidRDefault="004D5DF6">
      <w:pPr>
        <w:rPr>
          <w:b/>
          <w:i w:val="0"/>
          <w:sz w:val="22"/>
          <w:szCs w:val="22"/>
        </w:rPr>
        <w:sectPr w:rsidR="004D5DF6" w:rsidSect="00F935F5">
          <w:pgSz w:w="11906" w:h="16838"/>
          <w:pgMar w:top="1400" w:right="1200" w:bottom="1200" w:left="1560" w:header="709" w:footer="709" w:gutter="0"/>
          <w:cols w:space="708"/>
          <w:docGrid w:linePitch="360"/>
        </w:sectPr>
      </w:pPr>
    </w:p>
    <w:p w:rsidR="000969DB" w:rsidRPr="008601E8" w:rsidRDefault="000969DB" w:rsidP="000969DB">
      <w:pPr>
        <w:ind w:left="1080"/>
        <w:jc w:val="right"/>
        <w:rPr>
          <w:b/>
          <w:i w:val="0"/>
          <w:sz w:val="22"/>
          <w:szCs w:val="22"/>
        </w:rPr>
      </w:pPr>
      <w:r w:rsidRPr="008601E8">
        <w:rPr>
          <w:b/>
          <w:i w:val="0"/>
          <w:sz w:val="22"/>
          <w:szCs w:val="22"/>
        </w:rPr>
        <w:lastRenderedPageBreak/>
        <w:t xml:space="preserve">PRILOGA </w:t>
      </w:r>
      <w:r>
        <w:rPr>
          <w:b/>
          <w:i w:val="0"/>
          <w:sz w:val="22"/>
          <w:szCs w:val="22"/>
        </w:rPr>
        <w:t>C</w:t>
      </w:r>
    </w:p>
    <w:p w:rsidR="000969DB" w:rsidRPr="008601E8" w:rsidRDefault="000969DB" w:rsidP="000969DB">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969DB" w:rsidRPr="008601E8" w:rsidTr="00B362E2">
        <w:tc>
          <w:tcPr>
            <w:tcW w:w="4820" w:type="dxa"/>
          </w:tcPr>
          <w:p w:rsidR="000969DB" w:rsidRPr="008601E8" w:rsidRDefault="000969DB" w:rsidP="00B362E2">
            <w:pPr>
              <w:ind w:left="209" w:hanging="209"/>
              <w:jc w:val="both"/>
              <w:rPr>
                <w:b/>
                <w:i w:val="0"/>
                <w:sz w:val="22"/>
                <w:szCs w:val="22"/>
              </w:rPr>
            </w:pPr>
          </w:p>
          <w:p w:rsidR="000969DB" w:rsidRPr="008601E8" w:rsidRDefault="000969DB" w:rsidP="00B362E2">
            <w:pPr>
              <w:ind w:left="209" w:hanging="209"/>
              <w:jc w:val="both"/>
              <w:rPr>
                <w:b/>
                <w:i w:val="0"/>
                <w:sz w:val="22"/>
                <w:szCs w:val="22"/>
              </w:rPr>
            </w:pPr>
            <w:r w:rsidRPr="008601E8">
              <w:rPr>
                <w:b/>
                <w:i w:val="0"/>
                <w:sz w:val="22"/>
                <w:szCs w:val="22"/>
              </w:rPr>
              <w:t xml:space="preserve">POŠILJATELJ </w:t>
            </w:r>
            <w:r w:rsidRPr="008601E8">
              <w:rPr>
                <w:i w:val="0"/>
                <w:sz w:val="22"/>
                <w:szCs w:val="22"/>
              </w:rPr>
              <w:t>(</w:t>
            </w:r>
            <w:r>
              <w:rPr>
                <w:i w:val="0"/>
                <w:sz w:val="22"/>
                <w:szCs w:val="22"/>
              </w:rPr>
              <w:t>gospodarski subjekt</w:t>
            </w:r>
            <w:r w:rsidRPr="008601E8">
              <w:rPr>
                <w:i w:val="0"/>
                <w:sz w:val="22"/>
                <w:szCs w:val="22"/>
              </w:rPr>
              <w:t>)</w:t>
            </w:r>
            <w:r w:rsidRPr="008601E8">
              <w:rPr>
                <w:b/>
                <w:i w:val="0"/>
                <w:sz w:val="22"/>
                <w:szCs w:val="22"/>
              </w:rPr>
              <w:t>:</w:t>
            </w: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tc>
      </w:tr>
    </w:tbl>
    <w:p w:rsidR="000969DB" w:rsidRPr="008601E8" w:rsidRDefault="000969DB" w:rsidP="000969DB">
      <w:pPr>
        <w:jc w:val="both"/>
        <w:rPr>
          <w:i w:val="0"/>
          <w:sz w:val="22"/>
          <w:szCs w:val="22"/>
        </w:rPr>
      </w:pPr>
      <w:r w:rsidRPr="008601E8">
        <w:rPr>
          <w:i w:val="0"/>
          <w:sz w:val="22"/>
          <w:szCs w:val="22"/>
        </w:rPr>
        <w:br w:type="textWrapping" w:clear="all"/>
      </w:r>
    </w:p>
    <w:p w:rsidR="000969DB" w:rsidRPr="008601E8" w:rsidRDefault="000969DB" w:rsidP="000969D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969DB" w:rsidRPr="008601E8" w:rsidTr="00B362E2">
        <w:tc>
          <w:tcPr>
            <w:tcW w:w="4815" w:type="dxa"/>
            <w:tcBorders>
              <w:top w:val="single" w:sz="4" w:space="0" w:color="auto"/>
              <w:left w:val="single" w:sz="4" w:space="0" w:color="auto"/>
              <w:bottom w:val="single" w:sz="4" w:space="0" w:color="auto"/>
              <w:right w:val="single" w:sz="4" w:space="0" w:color="auto"/>
            </w:tcBorders>
            <w:shd w:val="clear" w:color="auto" w:fill="auto"/>
          </w:tcPr>
          <w:p w:rsidR="000969DB" w:rsidRPr="008601E8" w:rsidRDefault="000969DB" w:rsidP="00B362E2">
            <w:pPr>
              <w:jc w:val="both"/>
              <w:rPr>
                <w:b/>
                <w:i w:val="0"/>
                <w:sz w:val="22"/>
                <w:szCs w:val="22"/>
              </w:rPr>
            </w:pPr>
          </w:p>
          <w:p w:rsidR="000969DB" w:rsidRPr="008601E8" w:rsidRDefault="000969DB" w:rsidP="00B362E2">
            <w:pPr>
              <w:jc w:val="both"/>
              <w:rPr>
                <w:i w:val="0"/>
                <w:sz w:val="22"/>
                <w:szCs w:val="22"/>
              </w:rPr>
            </w:pPr>
            <w:r>
              <w:rPr>
                <w:i w:val="0"/>
                <w:sz w:val="22"/>
                <w:szCs w:val="22"/>
              </w:rPr>
              <w:t>PREJEM PONUDBE</w:t>
            </w:r>
            <w:r w:rsidRPr="008601E8">
              <w:rPr>
                <w:i w:val="0"/>
                <w:sz w:val="22"/>
                <w:szCs w:val="22"/>
              </w:rPr>
              <w:t xml:space="preserve"> (izpolni prejemnik):</w:t>
            </w:r>
          </w:p>
          <w:p w:rsidR="000969DB" w:rsidRPr="008601E8" w:rsidRDefault="000969DB" w:rsidP="00B362E2">
            <w:pPr>
              <w:jc w:val="both"/>
              <w:rPr>
                <w:i w:val="0"/>
                <w:sz w:val="22"/>
                <w:szCs w:val="22"/>
              </w:rPr>
            </w:pPr>
          </w:p>
          <w:p w:rsidR="000969DB" w:rsidRPr="008601E8" w:rsidRDefault="000969DB" w:rsidP="00B362E2">
            <w:pPr>
              <w:jc w:val="both"/>
              <w:rPr>
                <w:i w:val="0"/>
                <w:smallCaps/>
                <w:sz w:val="22"/>
                <w:szCs w:val="22"/>
              </w:rPr>
            </w:pPr>
            <w:r w:rsidRPr="008601E8">
              <w:rPr>
                <w:i w:val="0"/>
                <w:smallCaps/>
                <w:sz w:val="22"/>
                <w:szCs w:val="22"/>
              </w:rPr>
              <w:t>osebno                             po pošti</w:t>
            </w:r>
          </w:p>
          <w:p w:rsidR="000969DB" w:rsidRPr="008601E8" w:rsidRDefault="000969DB" w:rsidP="00B362E2">
            <w:pPr>
              <w:jc w:val="both"/>
              <w:rPr>
                <w:i w:val="0"/>
                <w:sz w:val="16"/>
                <w:szCs w:val="16"/>
              </w:rPr>
            </w:pPr>
          </w:p>
          <w:p w:rsidR="000969DB" w:rsidRPr="008601E8" w:rsidRDefault="000969DB" w:rsidP="00B362E2">
            <w:pPr>
              <w:jc w:val="both"/>
              <w:rPr>
                <w:i w:val="0"/>
                <w:sz w:val="22"/>
                <w:szCs w:val="22"/>
              </w:rPr>
            </w:pPr>
            <w:r w:rsidRPr="008601E8">
              <w:rPr>
                <w:i w:val="0"/>
                <w:sz w:val="22"/>
                <w:szCs w:val="22"/>
              </w:rPr>
              <w:t>Datum:</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Ura:</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 xml:space="preserve">Številka: </w:t>
            </w:r>
            <w:r>
              <w:t xml:space="preserve"> </w:t>
            </w:r>
            <w:r w:rsidRPr="000969DB">
              <w:rPr>
                <w:i w:val="0"/>
                <w:sz w:val="22"/>
                <w:szCs w:val="22"/>
              </w:rPr>
              <w:t>351-50/2015</w:t>
            </w:r>
            <w:r w:rsidRPr="008601E8">
              <w:rPr>
                <w:i w:val="0"/>
                <w:sz w:val="22"/>
                <w:szCs w:val="22"/>
              </w:rPr>
              <w:t>-</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Zaporedna številka ponudbe:</w:t>
            </w:r>
          </w:p>
        </w:tc>
      </w:tr>
    </w:tbl>
    <w:p w:rsidR="000969DB" w:rsidRPr="008601E8" w:rsidRDefault="000969DB" w:rsidP="000969DB">
      <w:pPr>
        <w:jc w:val="both"/>
        <w:rPr>
          <w:i w:val="0"/>
          <w:sz w:val="6"/>
          <w:szCs w:val="6"/>
        </w:rPr>
      </w:pPr>
      <w:r w:rsidRPr="008601E8">
        <w:rPr>
          <w:i w:val="0"/>
          <w:sz w:val="22"/>
          <w:szCs w:val="22"/>
        </w:rPr>
        <w:br w:type="textWrapping" w:clear="all"/>
      </w:r>
    </w:p>
    <w:p w:rsidR="000969DB" w:rsidRPr="00352ABF" w:rsidRDefault="000969DB" w:rsidP="00352ABF">
      <w:pPr>
        <w:rPr>
          <w:b/>
          <w:i w:val="0"/>
          <w:sz w:val="22"/>
          <w:szCs w:val="22"/>
        </w:rPr>
        <w:sectPr w:rsidR="000969DB" w:rsidRPr="00352ABF" w:rsidSect="000969DB">
          <w:headerReference w:type="default" r:id="rId10"/>
          <w:pgSz w:w="16838" w:h="11906" w:orient="landscape"/>
          <w:pgMar w:top="851" w:right="1400" w:bottom="1134" w:left="1202" w:header="709" w:footer="709" w:gutter="0"/>
          <w:cols w:space="708"/>
          <w:docGrid w:linePitch="360"/>
        </w:sectPr>
      </w:pPr>
      <w:r w:rsidRPr="008601E8">
        <w:rPr>
          <w:i w:val="0"/>
          <w:noProof/>
          <w:sz w:val="22"/>
          <w:szCs w:val="22"/>
        </w:rPr>
        <mc:AlternateContent>
          <mc:Choice Requires="wps">
            <w:drawing>
              <wp:anchor distT="0" distB="0" distL="114300" distR="114300" simplePos="0" relativeHeight="251659264" behindDoc="0" locked="0" layoutInCell="1" allowOverlap="1" wp14:anchorId="364954D1" wp14:editId="3647949A">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FC59B1" w:rsidRPr="00BB5893" w:rsidRDefault="00FC59B1"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Pr>
                                <w:b/>
                                <w:i w:val="0"/>
                                <w:color w:val="000000" w:themeColor="text1"/>
                                <w:szCs w:val="24"/>
                              </w:rPr>
                              <w:t>7560-17-21</w:t>
                            </w:r>
                            <w:r w:rsidRPr="00601389">
                              <w:rPr>
                                <w:b/>
                                <w:i w:val="0"/>
                                <w:color w:val="000000" w:themeColor="text1"/>
                                <w:szCs w:val="24"/>
                              </w:rPr>
                              <w:t>00</w:t>
                            </w:r>
                            <w:r>
                              <w:rPr>
                                <w:b/>
                                <w:i w:val="0"/>
                                <w:color w:val="000000" w:themeColor="text1"/>
                                <w:szCs w:val="24"/>
                              </w:rPr>
                              <w:t>73</w:t>
                            </w:r>
                            <w:r w:rsidRPr="00BB5893">
                              <w:rPr>
                                <w:b/>
                                <w:i w:val="0"/>
                                <w:color w:val="000000" w:themeColor="text1"/>
                                <w:szCs w:val="24"/>
                              </w:rPr>
                              <w:t>«</w:t>
                            </w:r>
                          </w:p>
                          <w:p w:rsidR="00FC59B1" w:rsidRPr="00BB5893" w:rsidRDefault="00FC59B1" w:rsidP="000969DB">
                            <w:pPr>
                              <w:ind w:left="1080" w:hanging="1080"/>
                              <w:rPr>
                                <w:i w:val="0"/>
                                <w:color w:val="000000" w:themeColor="text1"/>
                                <w:szCs w:val="24"/>
                              </w:rPr>
                            </w:pPr>
                          </w:p>
                          <w:p w:rsidR="00FC59B1" w:rsidRPr="00BB5893" w:rsidRDefault="00D520C4" w:rsidP="00D520C4">
                            <w:pPr>
                              <w:jc w:val="both"/>
                              <w:rPr>
                                <w:b/>
                                <w:color w:val="000000" w:themeColor="text1"/>
                                <w:szCs w:val="24"/>
                              </w:rPr>
                            </w:pPr>
                            <w:r w:rsidRPr="00D520C4">
                              <w:rPr>
                                <w:b/>
                                <w:i w:val="0"/>
                                <w:color w:val="000000" w:themeColor="text1"/>
                                <w:szCs w:val="24"/>
                              </w:rPr>
                              <w:t xml:space="preserve">Opravljanje inženirskih storitev in </w:t>
                            </w:r>
                            <w:r>
                              <w:rPr>
                                <w:b/>
                                <w:i w:val="0"/>
                                <w:color w:val="000000" w:themeColor="text1"/>
                                <w:szCs w:val="24"/>
                              </w:rPr>
                              <w:t xml:space="preserve">izvedba </w:t>
                            </w:r>
                            <w:r w:rsidRPr="00D520C4">
                              <w:rPr>
                                <w:b/>
                                <w:i w:val="0"/>
                                <w:color w:val="000000" w:themeColor="text1"/>
                                <w:szCs w:val="24"/>
                              </w:rPr>
                              <w:t>strokovnega nadzora pri gradnji prizidka k Zdravstvenemu domu Bežigrad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64954D1"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FC59B1" w:rsidRPr="00BB5893" w:rsidRDefault="00FC59B1"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Pr>
                          <w:b/>
                          <w:i w:val="0"/>
                          <w:color w:val="000000" w:themeColor="text1"/>
                          <w:szCs w:val="24"/>
                        </w:rPr>
                        <w:t>7560-17-21</w:t>
                      </w:r>
                      <w:r w:rsidRPr="00601389">
                        <w:rPr>
                          <w:b/>
                          <w:i w:val="0"/>
                          <w:color w:val="000000" w:themeColor="text1"/>
                          <w:szCs w:val="24"/>
                        </w:rPr>
                        <w:t>00</w:t>
                      </w:r>
                      <w:r>
                        <w:rPr>
                          <w:b/>
                          <w:i w:val="0"/>
                          <w:color w:val="000000" w:themeColor="text1"/>
                          <w:szCs w:val="24"/>
                        </w:rPr>
                        <w:t>73</w:t>
                      </w:r>
                      <w:r w:rsidRPr="00BB5893">
                        <w:rPr>
                          <w:b/>
                          <w:i w:val="0"/>
                          <w:color w:val="000000" w:themeColor="text1"/>
                          <w:szCs w:val="24"/>
                        </w:rPr>
                        <w:t>«</w:t>
                      </w:r>
                    </w:p>
                    <w:p w:rsidR="00FC59B1" w:rsidRPr="00BB5893" w:rsidRDefault="00FC59B1" w:rsidP="000969DB">
                      <w:pPr>
                        <w:ind w:left="1080" w:hanging="1080"/>
                        <w:rPr>
                          <w:i w:val="0"/>
                          <w:color w:val="000000" w:themeColor="text1"/>
                          <w:szCs w:val="24"/>
                        </w:rPr>
                      </w:pPr>
                    </w:p>
                    <w:p w:rsidR="00FC59B1" w:rsidRPr="00BB5893" w:rsidRDefault="00D520C4" w:rsidP="00D520C4">
                      <w:pPr>
                        <w:jc w:val="both"/>
                        <w:rPr>
                          <w:b/>
                          <w:color w:val="000000" w:themeColor="text1"/>
                          <w:szCs w:val="24"/>
                        </w:rPr>
                      </w:pPr>
                      <w:r w:rsidRPr="00D520C4">
                        <w:rPr>
                          <w:b/>
                          <w:i w:val="0"/>
                          <w:color w:val="000000" w:themeColor="text1"/>
                          <w:szCs w:val="24"/>
                        </w:rPr>
                        <w:t xml:space="preserve">Opravljanje inženirskih storitev in </w:t>
                      </w:r>
                      <w:r>
                        <w:rPr>
                          <w:b/>
                          <w:i w:val="0"/>
                          <w:color w:val="000000" w:themeColor="text1"/>
                          <w:szCs w:val="24"/>
                        </w:rPr>
                        <w:t xml:space="preserve">izvedba </w:t>
                      </w:r>
                      <w:r w:rsidRPr="00D520C4">
                        <w:rPr>
                          <w:b/>
                          <w:i w:val="0"/>
                          <w:color w:val="000000" w:themeColor="text1"/>
                          <w:szCs w:val="24"/>
                        </w:rPr>
                        <w:t>strokovnega nadzora pri gradnji prizidka k Zdravstvenemu domu Bežigrad</w:t>
                      </w:r>
                    </w:p>
                  </w:txbxContent>
                </v:textbox>
              </v:rect>
            </w:pict>
          </mc:Fallback>
        </mc:AlternateContent>
      </w:r>
      <w:r w:rsidRPr="008601E8">
        <w:rPr>
          <w:i w:val="0"/>
          <w:noProof/>
          <w:sz w:val="22"/>
          <w:szCs w:val="22"/>
        </w:rPr>
        <mc:AlternateContent>
          <mc:Choice Requires="wps">
            <w:drawing>
              <wp:anchor distT="0" distB="0" distL="114300" distR="114300" simplePos="0" relativeHeight="251660288" behindDoc="0" locked="0" layoutInCell="1" allowOverlap="1" wp14:anchorId="731CABCA" wp14:editId="2DF7480A">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FC59B1" w:rsidRPr="00A70F52" w:rsidRDefault="00FC59B1" w:rsidP="000969DB">
                            <w:pPr>
                              <w:ind w:left="284"/>
                              <w:jc w:val="center"/>
                              <w:rPr>
                                <w:b/>
                                <w:i w:val="0"/>
                                <w:color w:val="000000" w:themeColor="text1"/>
                                <w:sz w:val="22"/>
                                <w:szCs w:val="22"/>
                              </w:rPr>
                            </w:pP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C59B1" w:rsidRPr="00E753C8" w:rsidRDefault="00FC59B1" w:rsidP="000969DB">
                            <w:pPr>
                              <w:ind w:left="284"/>
                              <w:jc w:val="center"/>
                              <w:rPr>
                                <w:i w:val="0"/>
                                <w:color w:val="000000" w:themeColor="text1"/>
                                <w:sz w:val="22"/>
                                <w:szCs w:val="22"/>
                              </w:rPr>
                            </w:pP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1000 Ljubljana</w:t>
                            </w:r>
                          </w:p>
                          <w:p w:rsidR="00FC59B1" w:rsidRDefault="00FC59B1" w:rsidP="000969D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31CABCA" id="Pravokotnik 3" o:spid="_x0000_s1027" style="position:absolute;margin-left:522.15pt;margin-top:3.5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FC59B1" w:rsidRPr="00A70F52" w:rsidRDefault="00FC59B1" w:rsidP="000969DB">
                      <w:pPr>
                        <w:ind w:left="284"/>
                        <w:jc w:val="center"/>
                        <w:rPr>
                          <w:b/>
                          <w:i w:val="0"/>
                          <w:color w:val="000000" w:themeColor="text1"/>
                          <w:sz w:val="22"/>
                          <w:szCs w:val="22"/>
                        </w:rPr>
                      </w:pP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C59B1" w:rsidRPr="00E753C8" w:rsidRDefault="00FC59B1" w:rsidP="000969DB">
                      <w:pPr>
                        <w:ind w:left="284"/>
                        <w:jc w:val="center"/>
                        <w:rPr>
                          <w:i w:val="0"/>
                          <w:color w:val="000000" w:themeColor="text1"/>
                          <w:sz w:val="22"/>
                          <w:szCs w:val="22"/>
                        </w:rPr>
                      </w:pP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FC59B1" w:rsidRPr="00E753C8" w:rsidRDefault="00FC59B1" w:rsidP="000969DB">
                      <w:pPr>
                        <w:ind w:left="284"/>
                        <w:jc w:val="center"/>
                        <w:rPr>
                          <w:b/>
                          <w:i w:val="0"/>
                          <w:color w:val="000000" w:themeColor="text1"/>
                          <w:sz w:val="22"/>
                          <w:szCs w:val="22"/>
                        </w:rPr>
                      </w:pPr>
                      <w:r w:rsidRPr="00E753C8">
                        <w:rPr>
                          <w:b/>
                          <w:i w:val="0"/>
                          <w:color w:val="000000" w:themeColor="text1"/>
                          <w:sz w:val="22"/>
                          <w:szCs w:val="22"/>
                        </w:rPr>
                        <w:t>1000 Ljubljana</w:t>
                      </w:r>
                    </w:p>
                    <w:p w:rsidR="00FC59B1" w:rsidRDefault="00FC59B1" w:rsidP="000969DB">
                      <w:pPr>
                        <w:ind w:left="284"/>
                        <w:jc w:val="center"/>
                      </w:pPr>
                    </w:p>
                  </w:txbxContent>
                </v:textbox>
              </v:rect>
            </w:pict>
          </mc:Fallback>
        </mc:AlternateContent>
      </w:r>
    </w:p>
    <w:p w:rsidR="00ED0823" w:rsidRPr="00352ABF" w:rsidRDefault="00ED0823" w:rsidP="00D2540D">
      <w:pPr>
        <w:tabs>
          <w:tab w:val="left" w:pos="6360"/>
        </w:tabs>
      </w:pPr>
    </w:p>
    <w:sectPr w:rsidR="00ED0823" w:rsidRPr="00352ABF" w:rsidSect="00D2540D">
      <w:headerReference w:type="default" r:id="rId11"/>
      <w:pgSz w:w="11906" w:h="16838"/>
      <w:pgMar w:top="1400" w:right="1200" w:bottom="1200" w:left="1560" w:header="709"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E01" w:rsidRDefault="00177E01">
      <w:r>
        <w:separator/>
      </w:r>
    </w:p>
  </w:endnote>
  <w:endnote w:type="continuationSeparator" w:id="0">
    <w:p w:rsidR="00177E01" w:rsidRDefault="00177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9B1" w:rsidRPr="00733B9A" w:rsidRDefault="00FC59B1" w:rsidP="004D52B9">
    <w:pPr>
      <w:pStyle w:val="Noga"/>
      <w:pBdr>
        <w:top w:val="single" w:sz="4" w:space="1" w:color="auto"/>
        <w:left w:val="single" w:sz="4" w:space="31" w:color="auto"/>
        <w:bottom w:val="single" w:sz="4" w:space="1" w:color="auto"/>
        <w:right w:val="single" w:sz="4" w:space="4" w:color="auto"/>
      </w:pBdr>
      <w:tabs>
        <w:tab w:val="clear" w:pos="4536"/>
        <w:tab w:val="clear" w:pos="9072"/>
      </w:tabs>
      <w:ind w:left="1080" w:right="215" w:hanging="229"/>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r>
    <w:r>
      <w:rPr>
        <w:rStyle w:val="tevilkastrani"/>
        <w:i w:val="0"/>
        <w:sz w:val="18"/>
        <w:szCs w:val="18"/>
      </w:rPr>
      <w:tab/>
      <w:t>RD – JN-7560-16-210073</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E4B82">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00D2540D">
      <w:rPr>
        <w:rStyle w:val="tevilkastrani"/>
        <w:i w:val="0"/>
        <w:sz w:val="18"/>
        <w:szCs w:val="18"/>
      </w:rPr>
      <w:t>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E01" w:rsidRDefault="00177E01">
      <w:r>
        <w:separator/>
      </w:r>
    </w:p>
  </w:footnote>
  <w:footnote w:type="continuationSeparator" w:id="0">
    <w:p w:rsidR="00177E01" w:rsidRDefault="00177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BF" w:rsidRDefault="00352AB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BF" w:rsidRDefault="00352AB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C0C53DA"/>
    <w:multiLevelType w:val="hybridMultilevel"/>
    <w:tmpl w:val="48125840"/>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nsid w:val="1A9F75F9"/>
    <w:multiLevelType w:val="hybridMultilevel"/>
    <w:tmpl w:val="AE568C6A"/>
    <w:lvl w:ilvl="0" w:tplc="63DAFF08">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52618C8"/>
    <w:multiLevelType w:val="hybridMultilevel"/>
    <w:tmpl w:val="99B6854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46531797"/>
    <w:multiLevelType w:val="hybridMultilevel"/>
    <w:tmpl w:val="81841B4A"/>
    <w:lvl w:ilvl="0" w:tplc="5568E19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nsid w:val="674162FF"/>
    <w:multiLevelType w:val="hybridMultilevel"/>
    <w:tmpl w:val="4314CE12"/>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4"/>
  </w:num>
  <w:num w:numId="2">
    <w:abstractNumId w:val="23"/>
  </w:num>
  <w:num w:numId="3">
    <w:abstractNumId w:val="14"/>
  </w:num>
  <w:num w:numId="4">
    <w:abstractNumId w:val="16"/>
  </w:num>
  <w:num w:numId="5">
    <w:abstractNumId w:val="21"/>
  </w:num>
  <w:num w:numId="6">
    <w:abstractNumId w:val="30"/>
  </w:num>
  <w:num w:numId="7">
    <w:abstractNumId w:val="8"/>
  </w:num>
  <w:num w:numId="8">
    <w:abstractNumId w:val="11"/>
  </w:num>
  <w:num w:numId="9">
    <w:abstractNumId w:val="2"/>
  </w:num>
  <w:num w:numId="10">
    <w:abstractNumId w:val="0"/>
  </w:num>
  <w:num w:numId="11">
    <w:abstractNumId w:val="24"/>
  </w:num>
  <w:num w:numId="12">
    <w:abstractNumId w:val="27"/>
  </w:num>
  <w:num w:numId="13">
    <w:abstractNumId w:val="22"/>
  </w:num>
  <w:num w:numId="14">
    <w:abstractNumId w:val="6"/>
  </w:num>
  <w:num w:numId="15">
    <w:abstractNumId w:val="1"/>
  </w:num>
  <w:num w:numId="16">
    <w:abstractNumId w:val="26"/>
  </w:num>
  <w:num w:numId="17">
    <w:abstractNumId w:val="13"/>
  </w:num>
  <w:num w:numId="18">
    <w:abstractNumId w:val="20"/>
  </w:num>
  <w:num w:numId="19">
    <w:abstractNumId w:val="3"/>
  </w:num>
  <w:num w:numId="20">
    <w:abstractNumId w:val="29"/>
  </w:num>
  <w:num w:numId="21">
    <w:abstractNumId w:val="17"/>
  </w:num>
  <w:num w:numId="22">
    <w:abstractNumId w:val="9"/>
  </w:num>
  <w:num w:numId="23">
    <w:abstractNumId w:val="18"/>
  </w:num>
  <w:num w:numId="24">
    <w:abstractNumId w:val="15"/>
  </w:num>
  <w:num w:numId="25">
    <w:abstractNumId w:val="10"/>
  </w:num>
  <w:num w:numId="26">
    <w:abstractNumId w:val="25"/>
  </w:num>
  <w:num w:numId="27">
    <w:abstractNumId w:val="28"/>
  </w:num>
  <w:num w:numId="28">
    <w:abstractNumId w:val="19"/>
  </w:num>
  <w:num w:numId="29">
    <w:abstractNumId w:val="7"/>
  </w:num>
  <w:num w:numId="30">
    <w:abstractNumId w:val="5"/>
  </w:num>
  <w:num w:numId="31">
    <w:abstractNumId w:val="31"/>
  </w:num>
  <w:num w:numId="32">
    <w:abstractNumId w:val="12"/>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99D"/>
    <w:rsid w:val="000206F2"/>
    <w:rsid w:val="000240A5"/>
    <w:rsid w:val="00027C0D"/>
    <w:rsid w:val="000316EB"/>
    <w:rsid w:val="00035153"/>
    <w:rsid w:val="0003641A"/>
    <w:rsid w:val="0003779B"/>
    <w:rsid w:val="00037A31"/>
    <w:rsid w:val="00037E00"/>
    <w:rsid w:val="00042741"/>
    <w:rsid w:val="00044915"/>
    <w:rsid w:val="00050911"/>
    <w:rsid w:val="00051F75"/>
    <w:rsid w:val="0005577F"/>
    <w:rsid w:val="00067E87"/>
    <w:rsid w:val="00070622"/>
    <w:rsid w:val="000732CD"/>
    <w:rsid w:val="00073663"/>
    <w:rsid w:val="00073698"/>
    <w:rsid w:val="00076A4D"/>
    <w:rsid w:val="00082CFF"/>
    <w:rsid w:val="000833DA"/>
    <w:rsid w:val="0009059D"/>
    <w:rsid w:val="0009069D"/>
    <w:rsid w:val="000914CC"/>
    <w:rsid w:val="00093669"/>
    <w:rsid w:val="00095709"/>
    <w:rsid w:val="000969DB"/>
    <w:rsid w:val="000A09D6"/>
    <w:rsid w:val="000A426F"/>
    <w:rsid w:val="000A442C"/>
    <w:rsid w:val="000A5530"/>
    <w:rsid w:val="000A5DE4"/>
    <w:rsid w:val="000B0056"/>
    <w:rsid w:val="000B05EC"/>
    <w:rsid w:val="000B18E0"/>
    <w:rsid w:val="000B219E"/>
    <w:rsid w:val="000B4152"/>
    <w:rsid w:val="000B5029"/>
    <w:rsid w:val="000B54B9"/>
    <w:rsid w:val="000B55DF"/>
    <w:rsid w:val="000C01F1"/>
    <w:rsid w:val="000C206D"/>
    <w:rsid w:val="000C67E8"/>
    <w:rsid w:val="000C77C5"/>
    <w:rsid w:val="000D5E4B"/>
    <w:rsid w:val="000D6025"/>
    <w:rsid w:val="000D652A"/>
    <w:rsid w:val="000E4748"/>
    <w:rsid w:val="000F0DDB"/>
    <w:rsid w:val="000F60CA"/>
    <w:rsid w:val="000F711B"/>
    <w:rsid w:val="000F7498"/>
    <w:rsid w:val="000F762D"/>
    <w:rsid w:val="000F7D00"/>
    <w:rsid w:val="00102870"/>
    <w:rsid w:val="00104F4E"/>
    <w:rsid w:val="00110C43"/>
    <w:rsid w:val="00111666"/>
    <w:rsid w:val="00113B4C"/>
    <w:rsid w:val="00114F70"/>
    <w:rsid w:val="00115C7E"/>
    <w:rsid w:val="00120A36"/>
    <w:rsid w:val="00120AEF"/>
    <w:rsid w:val="00120F46"/>
    <w:rsid w:val="00121952"/>
    <w:rsid w:val="00122C5A"/>
    <w:rsid w:val="00123D39"/>
    <w:rsid w:val="0012535E"/>
    <w:rsid w:val="00125B23"/>
    <w:rsid w:val="00127979"/>
    <w:rsid w:val="00130144"/>
    <w:rsid w:val="001308C9"/>
    <w:rsid w:val="00131B4C"/>
    <w:rsid w:val="00133C02"/>
    <w:rsid w:val="00134FE4"/>
    <w:rsid w:val="00137BFF"/>
    <w:rsid w:val="00137F66"/>
    <w:rsid w:val="00140CEE"/>
    <w:rsid w:val="00143471"/>
    <w:rsid w:val="00145287"/>
    <w:rsid w:val="00147E0B"/>
    <w:rsid w:val="00150045"/>
    <w:rsid w:val="00155281"/>
    <w:rsid w:val="00163ADA"/>
    <w:rsid w:val="00170136"/>
    <w:rsid w:val="00170954"/>
    <w:rsid w:val="00171115"/>
    <w:rsid w:val="00171744"/>
    <w:rsid w:val="00172F51"/>
    <w:rsid w:val="00173409"/>
    <w:rsid w:val="00177E01"/>
    <w:rsid w:val="00180DBD"/>
    <w:rsid w:val="00183218"/>
    <w:rsid w:val="00186341"/>
    <w:rsid w:val="001908C2"/>
    <w:rsid w:val="0019119F"/>
    <w:rsid w:val="00194127"/>
    <w:rsid w:val="0019634B"/>
    <w:rsid w:val="001A061C"/>
    <w:rsid w:val="001A123C"/>
    <w:rsid w:val="001A2E08"/>
    <w:rsid w:val="001A47A6"/>
    <w:rsid w:val="001A4DBC"/>
    <w:rsid w:val="001A5FC7"/>
    <w:rsid w:val="001A7C88"/>
    <w:rsid w:val="001B1C19"/>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6BCE"/>
    <w:rsid w:val="001D70B0"/>
    <w:rsid w:val="001E0A2A"/>
    <w:rsid w:val="001E0BF5"/>
    <w:rsid w:val="001E1D4F"/>
    <w:rsid w:val="001E30C0"/>
    <w:rsid w:val="001E3153"/>
    <w:rsid w:val="001E422B"/>
    <w:rsid w:val="001E454D"/>
    <w:rsid w:val="001E4B82"/>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687C"/>
    <w:rsid w:val="002223CD"/>
    <w:rsid w:val="0022291E"/>
    <w:rsid w:val="002261E0"/>
    <w:rsid w:val="00230B11"/>
    <w:rsid w:val="00245E86"/>
    <w:rsid w:val="0024742F"/>
    <w:rsid w:val="00250AFE"/>
    <w:rsid w:val="00253BBE"/>
    <w:rsid w:val="00262D26"/>
    <w:rsid w:val="00264770"/>
    <w:rsid w:val="00265952"/>
    <w:rsid w:val="0026783B"/>
    <w:rsid w:val="0027445B"/>
    <w:rsid w:val="00274567"/>
    <w:rsid w:val="00274D08"/>
    <w:rsid w:val="0029147C"/>
    <w:rsid w:val="0029161F"/>
    <w:rsid w:val="00291853"/>
    <w:rsid w:val="002920AD"/>
    <w:rsid w:val="00294A64"/>
    <w:rsid w:val="0029526B"/>
    <w:rsid w:val="0029710E"/>
    <w:rsid w:val="002A14CD"/>
    <w:rsid w:val="002A471D"/>
    <w:rsid w:val="002A4AED"/>
    <w:rsid w:val="002A4EDD"/>
    <w:rsid w:val="002B1ADB"/>
    <w:rsid w:val="002B30BE"/>
    <w:rsid w:val="002B65A9"/>
    <w:rsid w:val="002B75C4"/>
    <w:rsid w:val="002C35AF"/>
    <w:rsid w:val="002C3719"/>
    <w:rsid w:val="002C392D"/>
    <w:rsid w:val="002C5C32"/>
    <w:rsid w:val="002C5C42"/>
    <w:rsid w:val="002C63B9"/>
    <w:rsid w:val="002D0303"/>
    <w:rsid w:val="002D7F75"/>
    <w:rsid w:val="002E0D36"/>
    <w:rsid w:val="002E0E16"/>
    <w:rsid w:val="002E135B"/>
    <w:rsid w:val="002E39AE"/>
    <w:rsid w:val="002E46C0"/>
    <w:rsid w:val="002E7C6F"/>
    <w:rsid w:val="002E7D8F"/>
    <w:rsid w:val="002F1174"/>
    <w:rsid w:val="002F28E5"/>
    <w:rsid w:val="002F4424"/>
    <w:rsid w:val="00300092"/>
    <w:rsid w:val="003041EF"/>
    <w:rsid w:val="00305F99"/>
    <w:rsid w:val="00312592"/>
    <w:rsid w:val="00313EC5"/>
    <w:rsid w:val="00314A37"/>
    <w:rsid w:val="00315691"/>
    <w:rsid w:val="0032177B"/>
    <w:rsid w:val="00321E1D"/>
    <w:rsid w:val="00324126"/>
    <w:rsid w:val="00324EA4"/>
    <w:rsid w:val="0033175B"/>
    <w:rsid w:val="0033291C"/>
    <w:rsid w:val="00333CC8"/>
    <w:rsid w:val="00341E6E"/>
    <w:rsid w:val="00343520"/>
    <w:rsid w:val="00344B52"/>
    <w:rsid w:val="00347CF7"/>
    <w:rsid w:val="00347E64"/>
    <w:rsid w:val="0035227C"/>
    <w:rsid w:val="00352ABF"/>
    <w:rsid w:val="0035574B"/>
    <w:rsid w:val="00356B8A"/>
    <w:rsid w:val="003600C5"/>
    <w:rsid w:val="00361293"/>
    <w:rsid w:val="00363CDC"/>
    <w:rsid w:val="00364816"/>
    <w:rsid w:val="003652A3"/>
    <w:rsid w:val="00365902"/>
    <w:rsid w:val="0037103F"/>
    <w:rsid w:val="00372C98"/>
    <w:rsid w:val="003737B4"/>
    <w:rsid w:val="00375C2C"/>
    <w:rsid w:val="00381705"/>
    <w:rsid w:val="003822AF"/>
    <w:rsid w:val="003835D3"/>
    <w:rsid w:val="00387121"/>
    <w:rsid w:val="00387B3C"/>
    <w:rsid w:val="003913A9"/>
    <w:rsid w:val="00391DEF"/>
    <w:rsid w:val="003A09A1"/>
    <w:rsid w:val="003A1382"/>
    <w:rsid w:val="003A6F0D"/>
    <w:rsid w:val="003B1634"/>
    <w:rsid w:val="003B3C47"/>
    <w:rsid w:val="003C10CA"/>
    <w:rsid w:val="003C427E"/>
    <w:rsid w:val="003C5E63"/>
    <w:rsid w:val="003C5EEA"/>
    <w:rsid w:val="003C7484"/>
    <w:rsid w:val="003C7D0A"/>
    <w:rsid w:val="003D0F01"/>
    <w:rsid w:val="003D4C49"/>
    <w:rsid w:val="003D5A9B"/>
    <w:rsid w:val="003E1BC5"/>
    <w:rsid w:val="003E1E60"/>
    <w:rsid w:val="003E2C00"/>
    <w:rsid w:val="003E2DFC"/>
    <w:rsid w:val="003F132B"/>
    <w:rsid w:val="003F3413"/>
    <w:rsid w:val="003F457D"/>
    <w:rsid w:val="003F5A32"/>
    <w:rsid w:val="003F7C03"/>
    <w:rsid w:val="00402159"/>
    <w:rsid w:val="00402C51"/>
    <w:rsid w:val="00402DFE"/>
    <w:rsid w:val="00412773"/>
    <w:rsid w:val="00412887"/>
    <w:rsid w:val="00417373"/>
    <w:rsid w:val="00421116"/>
    <w:rsid w:val="00421A33"/>
    <w:rsid w:val="00426C9A"/>
    <w:rsid w:val="0042738C"/>
    <w:rsid w:val="004275F0"/>
    <w:rsid w:val="00427C92"/>
    <w:rsid w:val="00427CE0"/>
    <w:rsid w:val="004300E3"/>
    <w:rsid w:val="00431622"/>
    <w:rsid w:val="00431B75"/>
    <w:rsid w:val="00436694"/>
    <w:rsid w:val="00437329"/>
    <w:rsid w:val="0043739E"/>
    <w:rsid w:val="0044132E"/>
    <w:rsid w:val="00441BD3"/>
    <w:rsid w:val="00444221"/>
    <w:rsid w:val="004455A9"/>
    <w:rsid w:val="00454876"/>
    <w:rsid w:val="004552C1"/>
    <w:rsid w:val="0046174E"/>
    <w:rsid w:val="00461ED0"/>
    <w:rsid w:val="00462D4D"/>
    <w:rsid w:val="0046728E"/>
    <w:rsid w:val="004675D5"/>
    <w:rsid w:val="00467AE0"/>
    <w:rsid w:val="00467C44"/>
    <w:rsid w:val="004703C3"/>
    <w:rsid w:val="0047449E"/>
    <w:rsid w:val="0047631C"/>
    <w:rsid w:val="0048013A"/>
    <w:rsid w:val="004836EC"/>
    <w:rsid w:val="004853F5"/>
    <w:rsid w:val="00487F94"/>
    <w:rsid w:val="00490BD4"/>
    <w:rsid w:val="00491159"/>
    <w:rsid w:val="00492305"/>
    <w:rsid w:val="00492D40"/>
    <w:rsid w:val="004A1F08"/>
    <w:rsid w:val="004A4BED"/>
    <w:rsid w:val="004A57A9"/>
    <w:rsid w:val="004B02EB"/>
    <w:rsid w:val="004B04EA"/>
    <w:rsid w:val="004B0A83"/>
    <w:rsid w:val="004B0CF7"/>
    <w:rsid w:val="004B3DAD"/>
    <w:rsid w:val="004B4808"/>
    <w:rsid w:val="004B5329"/>
    <w:rsid w:val="004D52B9"/>
    <w:rsid w:val="004D59E8"/>
    <w:rsid w:val="004D5DF6"/>
    <w:rsid w:val="004E3D94"/>
    <w:rsid w:val="004E4EE7"/>
    <w:rsid w:val="004E5C19"/>
    <w:rsid w:val="004E6E35"/>
    <w:rsid w:val="004F189F"/>
    <w:rsid w:val="004F74D1"/>
    <w:rsid w:val="004F7805"/>
    <w:rsid w:val="00505578"/>
    <w:rsid w:val="0050712A"/>
    <w:rsid w:val="00512895"/>
    <w:rsid w:val="00524482"/>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538F8"/>
    <w:rsid w:val="00554AAA"/>
    <w:rsid w:val="00556FA0"/>
    <w:rsid w:val="00560EC3"/>
    <w:rsid w:val="00570D8C"/>
    <w:rsid w:val="00570F86"/>
    <w:rsid w:val="00572314"/>
    <w:rsid w:val="0057443B"/>
    <w:rsid w:val="005750A9"/>
    <w:rsid w:val="005845FB"/>
    <w:rsid w:val="00587BE0"/>
    <w:rsid w:val="00587C0D"/>
    <w:rsid w:val="00590CB1"/>
    <w:rsid w:val="00591060"/>
    <w:rsid w:val="00592867"/>
    <w:rsid w:val="00593F1B"/>
    <w:rsid w:val="00594404"/>
    <w:rsid w:val="0059599D"/>
    <w:rsid w:val="00595C04"/>
    <w:rsid w:val="00597B9C"/>
    <w:rsid w:val="005A0381"/>
    <w:rsid w:val="005A2C9A"/>
    <w:rsid w:val="005A4179"/>
    <w:rsid w:val="005A4350"/>
    <w:rsid w:val="005A46AD"/>
    <w:rsid w:val="005A637A"/>
    <w:rsid w:val="005A680C"/>
    <w:rsid w:val="005B12CA"/>
    <w:rsid w:val="005B2F55"/>
    <w:rsid w:val="005B4B1A"/>
    <w:rsid w:val="005B4F36"/>
    <w:rsid w:val="005B5278"/>
    <w:rsid w:val="005B6A4D"/>
    <w:rsid w:val="005C27FD"/>
    <w:rsid w:val="005C7FE8"/>
    <w:rsid w:val="005D12A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F23D2"/>
    <w:rsid w:val="005F4911"/>
    <w:rsid w:val="0060274D"/>
    <w:rsid w:val="00603489"/>
    <w:rsid w:val="00603729"/>
    <w:rsid w:val="00605064"/>
    <w:rsid w:val="00605339"/>
    <w:rsid w:val="006119F6"/>
    <w:rsid w:val="00615D77"/>
    <w:rsid w:val="0061612D"/>
    <w:rsid w:val="00616B08"/>
    <w:rsid w:val="00616FF9"/>
    <w:rsid w:val="0062390E"/>
    <w:rsid w:val="00624861"/>
    <w:rsid w:val="00627042"/>
    <w:rsid w:val="00627AA2"/>
    <w:rsid w:val="00632D37"/>
    <w:rsid w:val="00635936"/>
    <w:rsid w:val="00642A83"/>
    <w:rsid w:val="00644B84"/>
    <w:rsid w:val="00646122"/>
    <w:rsid w:val="00651278"/>
    <w:rsid w:val="00651377"/>
    <w:rsid w:val="00651A29"/>
    <w:rsid w:val="006537C7"/>
    <w:rsid w:val="00654859"/>
    <w:rsid w:val="00660009"/>
    <w:rsid w:val="0067147B"/>
    <w:rsid w:val="00671818"/>
    <w:rsid w:val="00671B1E"/>
    <w:rsid w:val="0067239B"/>
    <w:rsid w:val="00672EB8"/>
    <w:rsid w:val="006802A6"/>
    <w:rsid w:val="00682E71"/>
    <w:rsid w:val="00683417"/>
    <w:rsid w:val="00684395"/>
    <w:rsid w:val="00693B1F"/>
    <w:rsid w:val="00697B24"/>
    <w:rsid w:val="006A2A3B"/>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66B"/>
    <w:rsid w:val="006D6B57"/>
    <w:rsid w:val="006E6496"/>
    <w:rsid w:val="006F0BEB"/>
    <w:rsid w:val="006F0C48"/>
    <w:rsid w:val="006F23C8"/>
    <w:rsid w:val="006F5743"/>
    <w:rsid w:val="006F6DD3"/>
    <w:rsid w:val="006F76BD"/>
    <w:rsid w:val="00700339"/>
    <w:rsid w:val="0070143C"/>
    <w:rsid w:val="00702906"/>
    <w:rsid w:val="0070316E"/>
    <w:rsid w:val="0071090E"/>
    <w:rsid w:val="00711750"/>
    <w:rsid w:val="007121C6"/>
    <w:rsid w:val="00713F74"/>
    <w:rsid w:val="00716604"/>
    <w:rsid w:val="007200E1"/>
    <w:rsid w:val="00721E7D"/>
    <w:rsid w:val="00722258"/>
    <w:rsid w:val="00723254"/>
    <w:rsid w:val="00725806"/>
    <w:rsid w:val="00726DC6"/>
    <w:rsid w:val="00727375"/>
    <w:rsid w:val="00727427"/>
    <w:rsid w:val="00727F1A"/>
    <w:rsid w:val="0073128F"/>
    <w:rsid w:val="007314DD"/>
    <w:rsid w:val="00731776"/>
    <w:rsid w:val="00733B9A"/>
    <w:rsid w:val="007347E9"/>
    <w:rsid w:val="00741D1F"/>
    <w:rsid w:val="00743BB4"/>
    <w:rsid w:val="00744A2D"/>
    <w:rsid w:val="00744F63"/>
    <w:rsid w:val="00747D48"/>
    <w:rsid w:val="007530DA"/>
    <w:rsid w:val="00753B83"/>
    <w:rsid w:val="00754DBD"/>
    <w:rsid w:val="007552E1"/>
    <w:rsid w:val="00755ED6"/>
    <w:rsid w:val="00764369"/>
    <w:rsid w:val="0076785E"/>
    <w:rsid w:val="00767999"/>
    <w:rsid w:val="0077284D"/>
    <w:rsid w:val="00772C66"/>
    <w:rsid w:val="007739E2"/>
    <w:rsid w:val="007759AD"/>
    <w:rsid w:val="00782499"/>
    <w:rsid w:val="00784974"/>
    <w:rsid w:val="00784FD7"/>
    <w:rsid w:val="0078707D"/>
    <w:rsid w:val="0078749B"/>
    <w:rsid w:val="007900B0"/>
    <w:rsid w:val="0079047B"/>
    <w:rsid w:val="0079100D"/>
    <w:rsid w:val="007924BF"/>
    <w:rsid w:val="0079325B"/>
    <w:rsid w:val="0079637F"/>
    <w:rsid w:val="007A2CA3"/>
    <w:rsid w:val="007A5425"/>
    <w:rsid w:val="007A71FA"/>
    <w:rsid w:val="007B000E"/>
    <w:rsid w:val="007B2904"/>
    <w:rsid w:val="007B3BB5"/>
    <w:rsid w:val="007B78F0"/>
    <w:rsid w:val="007C51B8"/>
    <w:rsid w:val="007C558B"/>
    <w:rsid w:val="007C5DCF"/>
    <w:rsid w:val="007C6F17"/>
    <w:rsid w:val="007D45B5"/>
    <w:rsid w:val="007D587D"/>
    <w:rsid w:val="007D58EC"/>
    <w:rsid w:val="007E1E30"/>
    <w:rsid w:val="007E20F1"/>
    <w:rsid w:val="007E4208"/>
    <w:rsid w:val="007E7DDB"/>
    <w:rsid w:val="007F30B7"/>
    <w:rsid w:val="007F4D1D"/>
    <w:rsid w:val="007F71BF"/>
    <w:rsid w:val="00800CD8"/>
    <w:rsid w:val="0080310C"/>
    <w:rsid w:val="00804464"/>
    <w:rsid w:val="008074E6"/>
    <w:rsid w:val="00811DA9"/>
    <w:rsid w:val="00815BE4"/>
    <w:rsid w:val="00821B3F"/>
    <w:rsid w:val="008235EA"/>
    <w:rsid w:val="008236AA"/>
    <w:rsid w:val="00824CE4"/>
    <w:rsid w:val="00824FEA"/>
    <w:rsid w:val="0082605D"/>
    <w:rsid w:val="00827DD5"/>
    <w:rsid w:val="00832167"/>
    <w:rsid w:val="0083360D"/>
    <w:rsid w:val="008376E2"/>
    <w:rsid w:val="00837A16"/>
    <w:rsid w:val="00845F51"/>
    <w:rsid w:val="00846B6A"/>
    <w:rsid w:val="0085311F"/>
    <w:rsid w:val="00856088"/>
    <w:rsid w:val="008600D9"/>
    <w:rsid w:val="00861863"/>
    <w:rsid w:val="00861CD1"/>
    <w:rsid w:val="00861CFE"/>
    <w:rsid w:val="00862ED6"/>
    <w:rsid w:val="008645F2"/>
    <w:rsid w:val="00864849"/>
    <w:rsid w:val="0087149E"/>
    <w:rsid w:val="00872BF8"/>
    <w:rsid w:val="00876A96"/>
    <w:rsid w:val="00877CAC"/>
    <w:rsid w:val="00881529"/>
    <w:rsid w:val="00886629"/>
    <w:rsid w:val="008873C9"/>
    <w:rsid w:val="0089415D"/>
    <w:rsid w:val="0089664E"/>
    <w:rsid w:val="008974CE"/>
    <w:rsid w:val="008A0481"/>
    <w:rsid w:val="008A0AF3"/>
    <w:rsid w:val="008A0E2C"/>
    <w:rsid w:val="008A1897"/>
    <w:rsid w:val="008A385E"/>
    <w:rsid w:val="008A46AE"/>
    <w:rsid w:val="008A499E"/>
    <w:rsid w:val="008A4DA4"/>
    <w:rsid w:val="008A7B1D"/>
    <w:rsid w:val="008B0745"/>
    <w:rsid w:val="008B2A52"/>
    <w:rsid w:val="008B3CFF"/>
    <w:rsid w:val="008B4DA2"/>
    <w:rsid w:val="008B729B"/>
    <w:rsid w:val="008C257F"/>
    <w:rsid w:val="008C31C1"/>
    <w:rsid w:val="008C72C4"/>
    <w:rsid w:val="008C7ACD"/>
    <w:rsid w:val="008D3A63"/>
    <w:rsid w:val="008D4C3B"/>
    <w:rsid w:val="008D6147"/>
    <w:rsid w:val="008E3183"/>
    <w:rsid w:val="008E3D1E"/>
    <w:rsid w:val="008E48C2"/>
    <w:rsid w:val="008F0E7A"/>
    <w:rsid w:val="008F181A"/>
    <w:rsid w:val="009002F1"/>
    <w:rsid w:val="00900C59"/>
    <w:rsid w:val="009047F1"/>
    <w:rsid w:val="00905AF1"/>
    <w:rsid w:val="009123D1"/>
    <w:rsid w:val="0091490E"/>
    <w:rsid w:val="00917FE1"/>
    <w:rsid w:val="0092105B"/>
    <w:rsid w:val="00922B66"/>
    <w:rsid w:val="00926B76"/>
    <w:rsid w:val="00926F33"/>
    <w:rsid w:val="0092794B"/>
    <w:rsid w:val="00932EE0"/>
    <w:rsid w:val="00937AB1"/>
    <w:rsid w:val="00940C39"/>
    <w:rsid w:val="00940E7D"/>
    <w:rsid w:val="009440B4"/>
    <w:rsid w:val="009441C4"/>
    <w:rsid w:val="009443E4"/>
    <w:rsid w:val="00945983"/>
    <w:rsid w:val="009473F9"/>
    <w:rsid w:val="00947949"/>
    <w:rsid w:val="009513D6"/>
    <w:rsid w:val="00961A03"/>
    <w:rsid w:val="00962A58"/>
    <w:rsid w:val="009633C1"/>
    <w:rsid w:val="00963808"/>
    <w:rsid w:val="00970A1E"/>
    <w:rsid w:val="00970B83"/>
    <w:rsid w:val="00974558"/>
    <w:rsid w:val="00974A5D"/>
    <w:rsid w:val="00976D78"/>
    <w:rsid w:val="00981284"/>
    <w:rsid w:val="009814B9"/>
    <w:rsid w:val="00982BE9"/>
    <w:rsid w:val="00985DFF"/>
    <w:rsid w:val="00985F53"/>
    <w:rsid w:val="009860B9"/>
    <w:rsid w:val="009916E4"/>
    <w:rsid w:val="0099224D"/>
    <w:rsid w:val="00994C93"/>
    <w:rsid w:val="00995413"/>
    <w:rsid w:val="00996AA9"/>
    <w:rsid w:val="00997C68"/>
    <w:rsid w:val="009A3344"/>
    <w:rsid w:val="009A44D8"/>
    <w:rsid w:val="009A57C3"/>
    <w:rsid w:val="009A7A2C"/>
    <w:rsid w:val="009B1103"/>
    <w:rsid w:val="009B6DE3"/>
    <w:rsid w:val="009C10D7"/>
    <w:rsid w:val="009C702D"/>
    <w:rsid w:val="009C70C2"/>
    <w:rsid w:val="009D06E2"/>
    <w:rsid w:val="009D116A"/>
    <w:rsid w:val="009D47EC"/>
    <w:rsid w:val="009E16DA"/>
    <w:rsid w:val="009E7A2B"/>
    <w:rsid w:val="009F10FC"/>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6743"/>
    <w:rsid w:val="00A31335"/>
    <w:rsid w:val="00A339CB"/>
    <w:rsid w:val="00A343F1"/>
    <w:rsid w:val="00A350D5"/>
    <w:rsid w:val="00A413AE"/>
    <w:rsid w:val="00A43314"/>
    <w:rsid w:val="00A43D11"/>
    <w:rsid w:val="00A44512"/>
    <w:rsid w:val="00A44FA9"/>
    <w:rsid w:val="00A46058"/>
    <w:rsid w:val="00A46A95"/>
    <w:rsid w:val="00A471E5"/>
    <w:rsid w:val="00A51EA6"/>
    <w:rsid w:val="00A5408B"/>
    <w:rsid w:val="00A5638F"/>
    <w:rsid w:val="00A57CCB"/>
    <w:rsid w:val="00A601D9"/>
    <w:rsid w:val="00A63A8E"/>
    <w:rsid w:val="00A70824"/>
    <w:rsid w:val="00A739D2"/>
    <w:rsid w:val="00A76A70"/>
    <w:rsid w:val="00A862E4"/>
    <w:rsid w:val="00A863E7"/>
    <w:rsid w:val="00A871E9"/>
    <w:rsid w:val="00A87C2B"/>
    <w:rsid w:val="00A90623"/>
    <w:rsid w:val="00A90807"/>
    <w:rsid w:val="00A90F69"/>
    <w:rsid w:val="00A94EB8"/>
    <w:rsid w:val="00A961E8"/>
    <w:rsid w:val="00AA382B"/>
    <w:rsid w:val="00AA7011"/>
    <w:rsid w:val="00AB00F7"/>
    <w:rsid w:val="00AB32E1"/>
    <w:rsid w:val="00AB3EF5"/>
    <w:rsid w:val="00AB4134"/>
    <w:rsid w:val="00AC0345"/>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5511"/>
    <w:rsid w:val="00AE3F35"/>
    <w:rsid w:val="00AE4A7B"/>
    <w:rsid w:val="00AF0760"/>
    <w:rsid w:val="00AF0E35"/>
    <w:rsid w:val="00AF100B"/>
    <w:rsid w:val="00AF37BE"/>
    <w:rsid w:val="00AF4527"/>
    <w:rsid w:val="00AF521F"/>
    <w:rsid w:val="00AF5AAC"/>
    <w:rsid w:val="00AF6863"/>
    <w:rsid w:val="00B002F3"/>
    <w:rsid w:val="00B02436"/>
    <w:rsid w:val="00B02AF3"/>
    <w:rsid w:val="00B03140"/>
    <w:rsid w:val="00B0321F"/>
    <w:rsid w:val="00B046A4"/>
    <w:rsid w:val="00B05B33"/>
    <w:rsid w:val="00B067F8"/>
    <w:rsid w:val="00B07744"/>
    <w:rsid w:val="00B1103A"/>
    <w:rsid w:val="00B11732"/>
    <w:rsid w:val="00B132B2"/>
    <w:rsid w:val="00B14316"/>
    <w:rsid w:val="00B160BD"/>
    <w:rsid w:val="00B17DD6"/>
    <w:rsid w:val="00B20477"/>
    <w:rsid w:val="00B213CA"/>
    <w:rsid w:val="00B215BC"/>
    <w:rsid w:val="00B26E00"/>
    <w:rsid w:val="00B341EA"/>
    <w:rsid w:val="00B3518A"/>
    <w:rsid w:val="00B358B0"/>
    <w:rsid w:val="00B35AF7"/>
    <w:rsid w:val="00B35FBD"/>
    <w:rsid w:val="00B362E2"/>
    <w:rsid w:val="00B36580"/>
    <w:rsid w:val="00B408CC"/>
    <w:rsid w:val="00B42C9E"/>
    <w:rsid w:val="00B443F5"/>
    <w:rsid w:val="00B4556A"/>
    <w:rsid w:val="00B50181"/>
    <w:rsid w:val="00B52600"/>
    <w:rsid w:val="00B52745"/>
    <w:rsid w:val="00B53E07"/>
    <w:rsid w:val="00B561B0"/>
    <w:rsid w:val="00B602D4"/>
    <w:rsid w:val="00B614F6"/>
    <w:rsid w:val="00B63255"/>
    <w:rsid w:val="00B652AC"/>
    <w:rsid w:val="00B67F68"/>
    <w:rsid w:val="00B72841"/>
    <w:rsid w:val="00B740C3"/>
    <w:rsid w:val="00B76B23"/>
    <w:rsid w:val="00B77278"/>
    <w:rsid w:val="00B80473"/>
    <w:rsid w:val="00B830EE"/>
    <w:rsid w:val="00B87110"/>
    <w:rsid w:val="00B87685"/>
    <w:rsid w:val="00B87D06"/>
    <w:rsid w:val="00B91201"/>
    <w:rsid w:val="00B92051"/>
    <w:rsid w:val="00B943DA"/>
    <w:rsid w:val="00BA02E8"/>
    <w:rsid w:val="00BA5912"/>
    <w:rsid w:val="00BA6F7D"/>
    <w:rsid w:val="00BA794D"/>
    <w:rsid w:val="00BB1DFB"/>
    <w:rsid w:val="00BB2FD0"/>
    <w:rsid w:val="00BB3D06"/>
    <w:rsid w:val="00BB3F41"/>
    <w:rsid w:val="00BB724A"/>
    <w:rsid w:val="00BC3601"/>
    <w:rsid w:val="00BC48A8"/>
    <w:rsid w:val="00BC7B1B"/>
    <w:rsid w:val="00BD3D5C"/>
    <w:rsid w:val="00BD3E28"/>
    <w:rsid w:val="00BE26C1"/>
    <w:rsid w:val="00BF03F9"/>
    <w:rsid w:val="00BF1B7E"/>
    <w:rsid w:val="00BF292D"/>
    <w:rsid w:val="00BF32CF"/>
    <w:rsid w:val="00BF363F"/>
    <w:rsid w:val="00BF79E5"/>
    <w:rsid w:val="00C01D7F"/>
    <w:rsid w:val="00C04525"/>
    <w:rsid w:val="00C05840"/>
    <w:rsid w:val="00C05F9B"/>
    <w:rsid w:val="00C05FA0"/>
    <w:rsid w:val="00C129C2"/>
    <w:rsid w:val="00C13E42"/>
    <w:rsid w:val="00C16249"/>
    <w:rsid w:val="00C204B1"/>
    <w:rsid w:val="00C238F8"/>
    <w:rsid w:val="00C250E0"/>
    <w:rsid w:val="00C40F6B"/>
    <w:rsid w:val="00C43CAE"/>
    <w:rsid w:val="00C44335"/>
    <w:rsid w:val="00C44BBC"/>
    <w:rsid w:val="00C44E00"/>
    <w:rsid w:val="00C44F96"/>
    <w:rsid w:val="00C476D2"/>
    <w:rsid w:val="00C504FF"/>
    <w:rsid w:val="00C523A6"/>
    <w:rsid w:val="00C525D9"/>
    <w:rsid w:val="00C57307"/>
    <w:rsid w:val="00C61130"/>
    <w:rsid w:val="00C63ABF"/>
    <w:rsid w:val="00C70BA7"/>
    <w:rsid w:val="00C7158B"/>
    <w:rsid w:val="00C74C49"/>
    <w:rsid w:val="00C7578A"/>
    <w:rsid w:val="00C759CB"/>
    <w:rsid w:val="00C76A2C"/>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C7"/>
    <w:rsid w:val="00CC2B50"/>
    <w:rsid w:val="00CC30C0"/>
    <w:rsid w:val="00CC3E47"/>
    <w:rsid w:val="00CD1DD0"/>
    <w:rsid w:val="00CD2867"/>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D37"/>
    <w:rsid w:val="00D048CD"/>
    <w:rsid w:val="00D0529F"/>
    <w:rsid w:val="00D20348"/>
    <w:rsid w:val="00D219BF"/>
    <w:rsid w:val="00D23FEA"/>
    <w:rsid w:val="00D2540D"/>
    <w:rsid w:val="00D25A68"/>
    <w:rsid w:val="00D25EE0"/>
    <w:rsid w:val="00D27293"/>
    <w:rsid w:val="00D30690"/>
    <w:rsid w:val="00D31D05"/>
    <w:rsid w:val="00D33D94"/>
    <w:rsid w:val="00D35E60"/>
    <w:rsid w:val="00D37A22"/>
    <w:rsid w:val="00D42582"/>
    <w:rsid w:val="00D43704"/>
    <w:rsid w:val="00D45822"/>
    <w:rsid w:val="00D45E89"/>
    <w:rsid w:val="00D465ED"/>
    <w:rsid w:val="00D46648"/>
    <w:rsid w:val="00D475F6"/>
    <w:rsid w:val="00D50B0D"/>
    <w:rsid w:val="00D51369"/>
    <w:rsid w:val="00D520C4"/>
    <w:rsid w:val="00D53F30"/>
    <w:rsid w:val="00D55846"/>
    <w:rsid w:val="00D568AA"/>
    <w:rsid w:val="00D60CE1"/>
    <w:rsid w:val="00D63D1C"/>
    <w:rsid w:val="00D67008"/>
    <w:rsid w:val="00D67EE9"/>
    <w:rsid w:val="00D74093"/>
    <w:rsid w:val="00D74E7E"/>
    <w:rsid w:val="00D761D1"/>
    <w:rsid w:val="00D76EBB"/>
    <w:rsid w:val="00D802AA"/>
    <w:rsid w:val="00D81366"/>
    <w:rsid w:val="00D858C5"/>
    <w:rsid w:val="00D86980"/>
    <w:rsid w:val="00D8721E"/>
    <w:rsid w:val="00D87308"/>
    <w:rsid w:val="00D90B24"/>
    <w:rsid w:val="00D913B7"/>
    <w:rsid w:val="00D93CBE"/>
    <w:rsid w:val="00D93CEE"/>
    <w:rsid w:val="00D93F1E"/>
    <w:rsid w:val="00D94D99"/>
    <w:rsid w:val="00D95851"/>
    <w:rsid w:val="00D96087"/>
    <w:rsid w:val="00D970B0"/>
    <w:rsid w:val="00DA1AF5"/>
    <w:rsid w:val="00DA2146"/>
    <w:rsid w:val="00DA2BAB"/>
    <w:rsid w:val="00DA3F6D"/>
    <w:rsid w:val="00DB02DD"/>
    <w:rsid w:val="00DB046D"/>
    <w:rsid w:val="00DB1A52"/>
    <w:rsid w:val="00DB6E52"/>
    <w:rsid w:val="00DB7B10"/>
    <w:rsid w:val="00DC115B"/>
    <w:rsid w:val="00DC1198"/>
    <w:rsid w:val="00DC26F3"/>
    <w:rsid w:val="00DC51D7"/>
    <w:rsid w:val="00DC5C44"/>
    <w:rsid w:val="00DD1284"/>
    <w:rsid w:val="00DD1CBF"/>
    <w:rsid w:val="00DD2A04"/>
    <w:rsid w:val="00DD2C63"/>
    <w:rsid w:val="00DD5E26"/>
    <w:rsid w:val="00DD7DBD"/>
    <w:rsid w:val="00DE0885"/>
    <w:rsid w:val="00DE3768"/>
    <w:rsid w:val="00DE6839"/>
    <w:rsid w:val="00DF4006"/>
    <w:rsid w:val="00DF60F4"/>
    <w:rsid w:val="00DF7995"/>
    <w:rsid w:val="00DF7DC3"/>
    <w:rsid w:val="00E00491"/>
    <w:rsid w:val="00E064D3"/>
    <w:rsid w:val="00E073D1"/>
    <w:rsid w:val="00E10E4F"/>
    <w:rsid w:val="00E1103A"/>
    <w:rsid w:val="00E115AB"/>
    <w:rsid w:val="00E11F8D"/>
    <w:rsid w:val="00E127B3"/>
    <w:rsid w:val="00E1312E"/>
    <w:rsid w:val="00E13C09"/>
    <w:rsid w:val="00E16D4F"/>
    <w:rsid w:val="00E17F2B"/>
    <w:rsid w:val="00E20C39"/>
    <w:rsid w:val="00E21CC5"/>
    <w:rsid w:val="00E21CD4"/>
    <w:rsid w:val="00E24519"/>
    <w:rsid w:val="00E27764"/>
    <w:rsid w:val="00E27AC8"/>
    <w:rsid w:val="00E32423"/>
    <w:rsid w:val="00E3363C"/>
    <w:rsid w:val="00E35F06"/>
    <w:rsid w:val="00E36D75"/>
    <w:rsid w:val="00E376A5"/>
    <w:rsid w:val="00E37A3B"/>
    <w:rsid w:val="00E40B62"/>
    <w:rsid w:val="00E42B3A"/>
    <w:rsid w:val="00E434D7"/>
    <w:rsid w:val="00E51B33"/>
    <w:rsid w:val="00E5323D"/>
    <w:rsid w:val="00E53285"/>
    <w:rsid w:val="00E5512C"/>
    <w:rsid w:val="00E55714"/>
    <w:rsid w:val="00E56679"/>
    <w:rsid w:val="00E57106"/>
    <w:rsid w:val="00E57F8D"/>
    <w:rsid w:val="00E606C5"/>
    <w:rsid w:val="00E62EAE"/>
    <w:rsid w:val="00E6481E"/>
    <w:rsid w:val="00E71EC6"/>
    <w:rsid w:val="00E732E0"/>
    <w:rsid w:val="00E74028"/>
    <w:rsid w:val="00E82A2B"/>
    <w:rsid w:val="00E8390D"/>
    <w:rsid w:val="00E87F1B"/>
    <w:rsid w:val="00E93803"/>
    <w:rsid w:val="00E93CE6"/>
    <w:rsid w:val="00E96F4D"/>
    <w:rsid w:val="00EA24FD"/>
    <w:rsid w:val="00EB528C"/>
    <w:rsid w:val="00EB563B"/>
    <w:rsid w:val="00EB5CEC"/>
    <w:rsid w:val="00EC25AD"/>
    <w:rsid w:val="00EC2992"/>
    <w:rsid w:val="00EC38FD"/>
    <w:rsid w:val="00EC556A"/>
    <w:rsid w:val="00EC574C"/>
    <w:rsid w:val="00EC5B00"/>
    <w:rsid w:val="00ED0823"/>
    <w:rsid w:val="00ED141F"/>
    <w:rsid w:val="00ED3CCC"/>
    <w:rsid w:val="00ED4DDE"/>
    <w:rsid w:val="00EE2626"/>
    <w:rsid w:val="00EE5303"/>
    <w:rsid w:val="00EE56D3"/>
    <w:rsid w:val="00EE7636"/>
    <w:rsid w:val="00EE76C6"/>
    <w:rsid w:val="00EF05F7"/>
    <w:rsid w:val="00EF09D2"/>
    <w:rsid w:val="00EF5670"/>
    <w:rsid w:val="00F05573"/>
    <w:rsid w:val="00F10399"/>
    <w:rsid w:val="00F1080D"/>
    <w:rsid w:val="00F118A2"/>
    <w:rsid w:val="00F14643"/>
    <w:rsid w:val="00F16CC9"/>
    <w:rsid w:val="00F1715F"/>
    <w:rsid w:val="00F210F0"/>
    <w:rsid w:val="00F21EF4"/>
    <w:rsid w:val="00F23214"/>
    <w:rsid w:val="00F26B9A"/>
    <w:rsid w:val="00F27148"/>
    <w:rsid w:val="00F27346"/>
    <w:rsid w:val="00F351F2"/>
    <w:rsid w:val="00F36855"/>
    <w:rsid w:val="00F43D0D"/>
    <w:rsid w:val="00F4406C"/>
    <w:rsid w:val="00F54C26"/>
    <w:rsid w:val="00F606C6"/>
    <w:rsid w:val="00F60B43"/>
    <w:rsid w:val="00F60FC8"/>
    <w:rsid w:val="00F67FF8"/>
    <w:rsid w:val="00F7023E"/>
    <w:rsid w:val="00F76183"/>
    <w:rsid w:val="00F761B0"/>
    <w:rsid w:val="00F81849"/>
    <w:rsid w:val="00F8255B"/>
    <w:rsid w:val="00F925D2"/>
    <w:rsid w:val="00F92EAF"/>
    <w:rsid w:val="00F935F5"/>
    <w:rsid w:val="00F94733"/>
    <w:rsid w:val="00F95054"/>
    <w:rsid w:val="00F96497"/>
    <w:rsid w:val="00FA364B"/>
    <w:rsid w:val="00FB0435"/>
    <w:rsid w:val="00FB15D7"/>
    <w:rsid w:val="00FB4A25"/>
    <w:rsid w:val="00FB6AC3"/>
    <w:rsid w:val="00FC1988"/>
    <w:rsid w:val="00FC59B1"/>
    <w:rsid w:val="00FC5DCF"/>
    <w:rsid w:val="00FC67CC"/>
    <w:rsid w:val="00FC7DCF"/>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CF1"/>
    <w:rsid w:val="00FE3F04"/>
    <w:rsid w:val="00FE7D04"/>
    <w:rsid w:val="00FF2D85"/>
    <w:rsid w:val="00FF33E7"/>
    <w:rsid w:val="00FF4063"/>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13784-9A8E-48A7-A8BB-F06ACF5D1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7204</Words>
  <Characters>41064</Characters>
  <Application>Microsoft Office Word</Application>
  <DocSecurity>0</DocSecurity>
  <Lines>342</Lines>
  <Paragraphs>96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2017-10-09T07:59:00Z</cp:lastPrinted>
  <dcterms:created xsi:type="dcterms:W3CDTF">2017-10-09T08:59:00Z</dcterms:created>
  <dcterms:modified xsi:type="dcterms:W3CDTF">2017-10-09T09:00:00Z</dcterms:modified>
</cp:coreProperties>
</file>