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D6" w:rsidRPr="00B80809" w:rsidRDefault="009D2CD6" w:rsidP="00BD63C9">
      <w:pPr>
        <w:jc w:val="both"/>
        <w:rPr>
          <w:b/>
          <w:szCs w:val="22"/>
        </w:rPr>
      </w:pPr>
      <w:bookmarkStart w:id="0" w:name="_GoBack"/>
      <w:bookmarkEnd w:id="0"/>
      <w:permStart w:id="640773171" w:edGrp="everyone"/>
      <w:permEnd w:id="640773171"/>
    </w:p>
    <w:p w:rsidR="009D2CD6" w:rsidRPr="00B80809" w:rsidRDefault="009D2CD6" w:rsidP="00BD63C9">
      <w:pPr>
        <w:jc w:val="both"/>
        <w:rPr>
          <w:b/>
          <w:szCs w:val="22"/>
        </w:rPr>
      </w:pPr>
    </w:p>
    <w:p w:rsidR="001B7BCF" w:rsidRDefault="001B7BCF" w:rsidP="00764C59">
      <w:pPr>
        <w:jc w:val="center"/>
        <w:rPr>
          <w:b/>
          <w:sz w:val="32"/>
        </w:rPr>
      </w:pPr>
    </w:p>
    <w:p w:rsidR="00764C59" w:rsidRPr="00B80809" w:rsidRDefault="00764C59" w:rsidP="00764C59">
      <w:pPr>
        <w:jc w:val="center"/>
        <w:rPr>
          <w:b/>
          <w:sz w:val="32"/>
        </w:rPr>
      </w:pPr>
      <w:r w:rsidRPr="00B80809">
        <w:rPr>
          <w:b/>
          <w:sz w:val="32"/>
        </w:rPr>
        <w:t>STRATEGIJA RAZVOJA PODEŽELJA</w:t>
      </w:r>
    </w:p>
    <w:p w:rsidR="00764C59" w:rsidRPr="00B80809" w:rsidRDefault="00764C59" w:rsidP="00764C59">
      <w:pPr>
        <w:jc w:val="center"/>
        <w:rPr>
          <w:b/>
          <w:sz w:val="32"/>
        </w:rPr>
      </w:pPr>
      <w:r w:rsidRPr="00B80809">
        <w:rPr>
          <w:b/>
          <w:sz w:val="32"/>
        </w:rPr>
        <w:t>MESTNE OBČINE LJUBLJANA</w:t>
      </w:r>
    </w:p>
    <w:p w:rsidR="00764C59" w:rsidRPr="00B80809" w:rsidRDefault="00764C59" w:rsidP="00764C59">
      <w:pPr>
        <w:jc w:val="center"/>
        <w:rPr>
          <w:b/>
          <w:sz w:val="32"/>
        </w:rPr>
      </w:pPr>
      <w:r w:rsidRPr="00B80809">
        <w:rPr>
          <w:b/>
          <w:sz w:val="32"/>
        </w:rPr>
        <w:t>V PROGRAMSKEM OBDOBJU 2014-2020</w:t>
      </w:r>
    </w:p>
    <w:p w:rsidR="00764C59" w:rsidRPr="00B80809" w:rsidRDefault="00764C59" w:rsidP="00764C59">
      <w:pPr>
        <w:jc w:val="both"/>
        <w:rPr>
          <w:sz w:val="24"/>
        </w:rPr>
      </w:pPr>
    </w:p>
    <w:p w:rsidR="00764C59" w:rsidRPr="00B80809" w:rsidRDefault="00764C59" w:rsidP="00764C59">
      <w:pPr>
        <w:jc w:val="both"/>
        <w:rPr>
          <w:sz w:val="24"/>
        </w:rPr>
      </w:pPr>
    </w:p>
    <w:p w:rsidR="00764C59" w:rsidRPr="00B80809" w:rsidRDefault="00764C59" w:rsidP="00764C59">
      <w:pPr>
        <w:jc w:val="center"/>
        <w:rPr>
          <w:sz w:val="24"/>
        </w:rPr>
      </w:pPr>
      <w:r w:rsidRPr="00B80809">
        <w:rPr>
          <w:noProof/>
          <w:sz w:val="24"/>
          <w:lang w:eastAsia="sl-SI"/>
        </w:rPr>
        <w:drawing>
          <wp:inline distT="0" distB="0" distL="0" distR="0" wp14:anchorId="6015377E" wp14:editId="28FEBE08">
            <wp:extent cx="3859074" cy="2893325"/>
            <wp:effectExtent l="171450" t="171450" r="389255" b="364490"/>
            <wp:docPr id="101" name="Slika 101" descr="O:\Moje slike\FOTOGRAFIJE-PROTOKOL\116_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oje slike\FOTOGRAFIJE-PROTOKOL\116_16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4454" cy="2897358"/>
                    </a:xfrm>
                    <a:prstGeom prst="rect">
                      <a:avLst/>
                    </a:prstGeom>
                    <a:ln>
                      <a:noFill/>
                    </a:ln>
                    <a:effectLst>
                      <a:outerShdw blurRad="292100" dist="139700" dir="2700000" algn="tl" rotWithShape="0">
                        <a:srgbClr val="333333">
                          <a:alpha val="65000"/>
                        </a:srgbClr>
                      </a:outerShdw>
                    </a:effectLst>
                  </pic:spPr>
                </pic:pic>
              </a:graphicData>
            </a:graphic>
          </wp:inline>
        </w:drawing>
      </w:r>
    </w:p>
    <w:p w:rsidR="00764C59" w:rsidRPr="00B80809" w:rsidRDefault="00764C59" w:rsidP="00764C59">
      <w:pPr>
        <w:jc w:val="center"/>
        <w:rPr>
          <w:sz w:val="24"/>
        </w:rPr>
      </w:pPr>
    </w:p>
    <w:p w:rsidR="00094766" w:rsidRPr="00CA1CB3" w:rsidRDefault="00094766" w:rsidP="00094766">
      <w:pPr>
        <w:ind w:left="1440"/>
      </w:pPr>
      <w:r w:rsidRPr="00CA1CB3">
        <w:t xml:space="preserve">Mestna občina Ljubljana, </w:t>
      </w:r>
      <w:r w:rsidR="00735B2C" w:rsidRPr="00CA1CB3">
        <w:t xml:space="preserve">Mestna uprava, </w:t>
      </w:r>
      <w:r w:rsidR="00764C59" w:rsidRPr="00CA1CB3">
        <w:t>Oddelek za varstvo okolja</w:t>
      </w:r>
    </w:p>
    <w:p w:rsidR="00764C59" w:rsidRPr="00CA1CB3" w:rsidRDefault="00764C59" w:rsidP="00094766">
      <w:pPr>
        <w:ind w:left="1440"/>
      </w:pPr>
      <w:r w:rsidRPr="00CA1CB3">
        <w:t>Odsek za razvoj podeželja</w:t>
      </w:r>
      <w:r w:rsidR="00094766" w:rsidRPr="00CA1CB3">
        <w:t xml:space="preserve">, </w:t>
      </w:r>
      <w:r w:rsidRPr="00CA1CB3">
        <w:t>Zarnikova 3, 1000 Ljubljana</w:t>
      </w:r>
    </w:p>
    <w:p w:rsidR="00764C59" w:rsidRPr="00CA1CB3" w:rsidRDefault="00764C59" w:rsidP="00094766">
      <w:pPr>
        <w:ind w:left="1440"/>
      </w:pPr>
    </w:p>
    <w:p w:rsidR="00094766" w:rsidRPr="00CA1CB3" w:rsidRDefault="00094766" w:rsidP="00094766">
      <w:pPr>
        <w:ind w:left="1440"/>
      </w:pPr>
      <w:r w:rsidRPr="00CA1CB3">
        <w:t>Pripravili:</w:t>
      </w:r>
    </w:p>
    <w:p w:rsidR="00094766" w:rsidRPr="00CA1CB3" w:rsidRDefault="00094766" w:rsidP="00094766">
      <w:pPr>
        <w:ind w:left="1440"/>
      </w:pPr>
      <w:r w:rsidRPr="00CA1CB3">
        <w:t>Gorazd Maslo, vodja Odseka za razvoj podeželja</w:t>
      </w:r>
    </w:p>
    <w:p w:rsidR="00094766" w:rsidRPr="00CA1CB3" w:rsidRDefault="00094766" w:rsidP="00094766">
      <w:pPr>
        <w:ind w:left="1440"/>
      </w:pPr>
      <w:r w:rsidRPr="00CA1CB3">
        <w:t>Maruška Markovčič</w:t>
      </w:r>
    </w:p>
    <w:p w:rsidR="00094766" w:rsidRPr="00CA1CB3" w:rsidRDefault="00094766" w:rsidP="00094766">
      <w:pPr>
        <w:ind w:left="1440"/>
      </w:pPr>
      <w:r w:rsidRPr="00CA1CB3">
        <w:t>Teodora Makoter</w:t>
      </w:r>
    </w:p>
    <w:p w:rsidR="0094297B" w:rsidRPr="00CA1CB3" w:rsidRDefault="0094297B" w:rsidP="00094766">
      <w:pPr>
        <w:ind w:left="1440"/>
      </w:pPr>
      <w:r w:rsidRPr="00CA1CB3">
        <w:t>Jurij Kobe</w:t>
      </w:r>
    </w:p>
    <w:p w:rsidR="0094297B" w:rsidRPr="00CA1CB3" w:rsidRDefault="0094297B" w:rsidP="00094766">
      <w:pPr>
        <w:ind w:left="1440"/>
      </w:pPr>
    </w:p>
    <w:p w:rsidR="0094297B" w:rsidRPr="00CA1CB3" w:rsidRDefault="00857C81" w:rsidP="00094766">
      <w:pPr>
        <w:ind w:left="1440"/>
      </w:pPr>
      <w:r w:rsidRPr="00CA1CB3">
        <w:t>v sodelovanju z organi Mestne uprave Mestne občine Ljubljana, nevladnimi organizacijami in ustanovami s področja kmetijstva, gozdarstva, izobraževanja in RRA LUR</w:t>
      </w:r>
    </w:p>
    <w:p w:rsidR="00094766" w:rsidRPr="00CA1CB3" w:rsidRDefault="00094766" w:rsidP="00094766">
      <w:pPr>
        <w:ind w:left="1440"/>
      </w:pPr>
    </w:p>
    <w:p w:rsidR="00094766" w:rsidRPr="00CA1CB3" w:rsidRDefault="00094766" w:rsidP="00094766">
      <w:pPr>
        <w:ind w:left="1440"/>
      </w:pPr>
      <w:r w:rsidRPr="00CA1CB3">
        <w:t xml:space="preserve">Priprava in ureditev besedila: </w:t>
      </w:r>
    </w:p>
    <w:p w:rsidR="00094766" w:rsidRPr="00CA1CB3" w:rsidRDefault="00094766" w:rsidP="00094766">
      <w:pPr>
        <w:ind w:left="1440"/>
      </w:pPr>
      <w:r w:rsidRPr="00CA1CB3">
        <w:t>Odsek za razvoj podeželja (Mestna občina Ljubljana,</w:t>
      </w:r>
      <w:r w:rsidR="00735B2C" w:rsidRPr="00CA1CB3">
        <w:t xml:space="preserve"> Mestna uprava,</w:t>
      </w:r>
      <w:r w:rsidRPr="00CA1CB3">
        <w:t xml:space="preserve"> Oddelek za varstvo okolja)</w:t>
      </w:r>
    </w:p>
    <w:p w:rsidR="00764C59" w:rsidRPr="00CA1CB3" w:rsidRDefault="00764C59" w:rsidP="00094766">
      <w:pPr>
        <w:ind w:left="1440"/>
      </w:pPr>
    </w:p>
    <w:p w:rsidR="00764C59" w:rsidRPr="00CA1CB3" w:rsidRDefault="00DF38EB" w:rsidP="00094766">
      <w:pPr>
        <w:ind w:left="1440"/>
        <w:sectPr w:rsidR="00764C59" w:rsidRPr="00CA1CB3" w:rsidSect="00296472">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CA1CB3">
        <w:t>December</w:t>
      </w:r>
      <w:r w:rsidR="00764C59" w:rsidRPr="00CA1CB3">
        <w:t xml:space="preserve"> 2014</w:t>
      </w:r>
    </w:p>
    <w:p w:rsidR="00764C59" w:rsidRPr="00B80809" w:rsidRDefault="00764C59" w:rsidP="00764C59">
      <w:pPr>
        <w:jc w:val="both"/>
        <w:rPr>
          <w:b/>
          <w:sz w:val="24"/>
        </w:rPr>
      </w:pPr>
      <w:r w:rsidRPr="00B80809">
        <w:rPr>
          <w:b/>
          <w:sz w:val="24"/>
        </w:rPr>
        <w:lastRenderedPageBreak/>
        <w:t>KAZALO</w:t>
      </w:r>
      <w:r w:rsidRPr="00B80809">
        <w:rPr>
          <w:b/>
          <w:sz w:val="24"/>
        </w:rPr>
        <w:fldChar w:fldCharType="begin"/>
      </w:r>
      <w:r w:rsidRPr="00B80809">
        <w:instrText xml:space="preserve"> XE "</w:instrText>
      </w:r>
      <w:r w:rsidRPr="00B80809">
        <w:rPr>
          <w:b/>
          <w:sz w:val="24"/>
        </w:rPr>
        <w:instrText>KAZALO</w:instrText>
      </w:r>
      <w:r w:rsidRPr="00B80809">
        <w:instrText xml:space="preserve">" </w:instrText>
      </w:r>
      <w:r w:rsidRPr="00B80809">
        <w:rPr>
          <w:b/>
          <w:sz w:val="24"/>
        </w:rPr>
        <w:fldChar w:fldCharType="end"/>
      </w:r>
    </w:p>
    <w:p w:rsidR="006B02B5" w:rsidRDefault="00764C59">
      <w:pPr>
        <w:pStyle w:val="Kazalovsebine1"/>
        <w:tabs>
          <w:tab w:val="right" w:leader="dot" w:pos="9062"/>
        </w:tabs>
        <w:rPr>
          <w:noProof/>
        </w:rPr>
      </w:pPr>
      <w:r w:rsidRPr="00B80809">
        <w:rPr>
          <w:sz w:val="24"/>
          <w:szCs w:val="24"/>
        </w:rPr>
        <w:fldChar w:fldCharType="begin"/>
      </w:r>
      <w:r w:rsidRPr="00B80809">
        <w:rPr>
          <w:sz w:val="24"/>
          <w:szCs w:val="24"/>
        </w:rPr>
        <w:instrText xml:space="preserve"> TOC \o "1-5" \h \z \u </w:instrText>
      </w:r>
      <w:r w:rsidRPr="00B80809">
        <w:rPr>
          <w:sz w:val="24"/>
          <w:szCs w:val="24"/>
        </w:rPr>
        <w:fldChar w:fldCharType="separate"/>
      </w:r>
      <w:hyperlink w:anchor="_Toc416427430" w:history="1">
        <w:r w:rsidR="006B02B5" w:rsidRPr="00C218F4">
          <w:rPr>
            <w:rStyle w:val="Hiperpovezava"/>
            <w:noProof/>
          </w:rPr>
          <w:t>IZHODIŠČA</w:t>
        </w:r>
        <w:r w:rsidR="006B02B5">
          <w:rPr>
            <w:noProof/>
            <w:webHidden/>
          </w:rPr>
          <w:tab/>
        </w:r>
        <w:r w:rsidR="006B02B5">
          <w:rPr>
            <w:noProof/>
            <w:webHidden/>
          </w:rPr>
          <w:fldChar w:fldCharType="begin"/>
        </w:r>
        <w:r w:rsidR="006B02B5">
          <w:rPr>
            <w:noProof/>
            <w:webHidden/>
          </w:rPr>
          <w:instrText xml:space="preserve"> PAGEREF _Toc416427430 \h </w:instrText>
        </w:r>
        <w:r w:rsidR="006B02B5">
          <w:rPr>
            <w:noProof/>
            <w:webHidden/>
          </w:rPr>
        </w:r>
        <w:r w:rsidR="006B02B5">
          <w:rPr>
            <w:noProof/>
            <w:webHidden/>
          </w:rPr>
          <w:fldChar w:fldCharType="separate"/>
        </w:r>
        <w:r w:rsidR="005F5934">
          <w:rPr>
            <w:noProof/>
            <w:webHidden/>
          </w:rPr>
          <w:t>4</w:t>
        </w:r>
        <w:r w:rsidR="006B02B5">
          <w:rPr>
            <w:noProof/>
            <w:webHidden/>
          </w:rPr>
          <w:fldChar w:fldCharType="end"/>
        </w:r>
      </w:hyperlink>
    </w:p>
    <w:p w:rsidR="006B02B5" w:rsidRDefault="008357AA">
      <w:pPr>
        <w:pStyle w:val="Kazalovsebine2"/>
        <w:tabs>
          <w:tab w:val="right" w:leader="dot" w:pos="9062"/>
        </w:tabs>
        <w:rPr>
          <w:noProof/>
        </w:rPr>
      </w:pPr>
      <w:hyperlink w:anchor="_Toc416427431" w:history="1">
        <w:r w:rsidR="006B02B5" w:rsidRPr="00C218F4">
          <w:rPr>
            <w:rStyle w:val="Hiperpovezava"/>
            <w:noProof/>
          </w:rPr>
          <w:t>Zakonske podlage</w:t>
        </w:r>
        <w:r w:rsidR="006B02B5">
          <w:rPr>
            <w:noProof/>
            <w:webHidden/>
          </w:rPr>
          <w:tab/>
        </w:r>
        <w:r w:rsidR="006B02B5">
          <w:rPr>
            <w:noProof/>
            <w:webHidden/>
          </w:rPr>
          <w:fldChar w:fldCharType="begin"/>
        </w:r>
        <w:r w:rsidR="006B02B5">
          <w:rPr>
            <w:noProof/>
            <w:webHidden/>
          </w:rPr>
          <w:instrText xml:space="preserve"> PAGEREF _Toc416427431 \h </w:instrText>
        </w:r>
        <w:r w:rsidR="006B02B5">
          <w:rPr>
            <w:noProof/>
            <w:webHidden/>
          </w:rPr>
        </w:r>
        <w:r w:rsidR="006B02B5">
          <w:rPr>
            <w:noProof/>
            <w:webHidden/>
          </w:rPr>
          <w:fldChar w:fldCharType="separate"/>
        </w:r>
        <w:r w:rsidR="005F5934">
          <w:rPr>
            <w:noProof/>
            <w:webHidden/>
          </w:rPr>
          <w:t>4</w:t>
        </w:r>
        <w:r w:rsidR="006B02B5">
          <w:rPr>
            <w:noProof/>
            <w:webHidden/>
          </w:rPr>
          <w:fldChar w:fldCharType="end"/>
        </w:r>
      </w:hyperlink>
    </w:p>
    <w:p w:rsidR="006B02B5" w:rsidRDefault="008357AA">
      <w:pPr>
        <w:pStyle w:val="Kazalovsebine2"/>
        <w:tabs>
          <w:tab w:val="right" w:leader="dot" w:pos="9062"/>
        </w:tabs>
        <w:rPr>
          <w:noProof/>
        </w:rPr>
      </w:pPr>
      <w:hyperlink w:anchor="_Toc416427432" w:history="1">
        <w:r w:rsidR="006B02B5" w:rsidRPr="00C218F4">
          <w:rPr>
            <w:rStyle w:val="Hiperpovezava"/>
            <w:noProof/>
          </w:rPr>
          <w:t>Kmetijstvo in gozdarstvo v Mestni občini Ljubljana</w:t>
        </w:r>
        <w:r w:rsidR="006B02B5">
          <w:rPr>
            <w:noProof/>
            <w:webHidden/>
          </w:rPr>
          <w:tab/>
        </w:r>
        <w:r w:rsidR="006B02B5">
          <w:rPr>
            <w:noProof/>
            <w:webHidden/>
          </w:rPr>
          <w:fldChar w:fldCharType="begin"/>
        </w:r>
        <w:r w:rsidR="006B02B5">
          <w:rPr>
            <w:noProof/>
            <w:webHidden/>
          </w:rPr>
          <w:instrText xml:space="preserve"> PAGEREF _Toc416427432 \h </w:instrText>
        </w:r>
        <w:r w:rsidR="006B02B5">
          <w:rPr>
            <w:noProof/>
            <w:webHidden/>
          </w:rPr>
        </w:r>
        <w:r w:rsidR="006B02B5">
          <w:rPr>
            <w:noProof/>
            <w:webHidden/>
          </w:rPr>
          <w:fldChar w:fldCharType="separate"/>
        </w:r>
        <w:r w:rsidR="005F5934">
          <w:rPr>
            <w:noProof/>
            <w:webHidden/>
          </w:rPr>
          <w:t>6</w:t>
        </w:r>
        <w:r w:rsidR="006B02B5">
          <w:rPr>
            <w:noProof/>
            <w:webHidden/>
          </w:rPr>
          <w:fldChar w:fldCharType="end"/>
        </w:r>
      </w:hyperlink>
    </w:p>
    <w:p w:rsidR="006B02B5" w:rsidRDefault="008357AA">
      <w:pPr>
        <w:pStyle w:val="Kazalovsebine3"/>
        <w:tabs>
          <w:tab w:val="right" w:leader="dot" w:pos="9062"/>
        </w:tabs>
        <w:rPr>
          <w:noProof/>
        </w:rPr>
      </w:pPr>
      <w:hyperlink w:anchor="_Toc416427433" w:history="1">
        <w:r w:rsidR="006B02B5" w:rsidRPr="00C218F4">
          <w:rPr>
            <w:rStyle w:val="Hiperpovezava"/>
            <w:noProof/>
          </w:rPr>
          <w:t>Uvod</w:t>
        </w:r>
        <w:r w:rsidR="006B02B5">
          <w:rPr>
            <w:noProof/>
            <w:webHidden/>
          </w:rPr>
          <w:tab/>
        </w:r>
        <w:r w:rsidR="006B02B5">
          <w:rPr>
            <w:noProof/>
            <w:webHidden/>
          </w:rPr>
          <w:fldChar w:fldCharType="begin"/>
        </w:r>
        <w:r w:rsidR="006B02B5">
          <w:rPr>
            <w:noProof/>
            <w:webHidden/>
          </w:rPr>
          <w:instrText xml:space="preserve"> PAGEREF _Toc416427433 \h </w:instrText>
        </w:r>
        <w:r w:rsidR="006B02B5">
          <w:rPr>
            <w:noProof/>
            <w:webHidden/>
          </w:rPr>
        </w:r>
        <w:r w:rsidR="006B02B5">
          <w:rPr>
            <w:noProof/>
            <w:webHidden/>
          </w:rPr>
          <w:fldChar w:fldCharType="separate"/>
        </w:r>
        <w:r w:rsidR="005F5934">
          <w:rPr>
            <w:noProof/>
            <w:webHidden/>
          </w:rPr>
          <w:t>6</w:t>
        </w:r>
        <w:r w:rsidR="006B02B5">
          <w:rPr>
            <w:noProof/>
            <w:webHidden/>
          </w:rPr>
          <w:fldChar w:fldCharType="end"/>
        </w:r>
      </w:hyperlink>
    </w:p>
    <w:p w:rsidR="006B02B5" w:rsidRDefault="008357AA">
      <w:pPr>
        <w:pStyle w:val="Kazalovsebine3"/>
        <w:tabs>
          <w:tab w:val="right" w:leader="dot" w:pos="9062"/>
        </w:tabs>
        <w:rPr>
          <w:noProof/>
        </w:rPr>
      </w:pPr>
      <w:hyperlink w:anchor="_Toc416427434" w:history="1">
        <w:r w:rsidR="006B02B5" w:rsidRPr="00C218F4">
          <w:rPr>
            <w:rStyle w:val="Hiperpovezava"/>
            <w:noProof/>
          </w:rPr>
          <w:t>Kmetijske površine v MOL</w:t>
        </w:r>
        <w:r w:rsidR="006B02B5">
          <w:rPr>
            <w:noProof/>
            <w:webHidden/>
          </w:rPr>
          <w:tab/>
        </w:r>
        <w:r w:rsidR="006B02B5">
          <w:rPr>
            <w:noProof/>
            <w:webHidden/>
          </w:rPr>
          <w:fldChar w:fldCharType="begin"/>
        </w:r>
        <w:r w:rsidR="006B02B5">
          <w:rPr>
            <w:noProof/>
            <w:webHidden/>
          </w:rPr>
          <w:instrText xml:space="preserve"> PAGEREF _Toc416427434 \h </w:instrText>
        </w:r>
        <w:r w:rsidR="006B02B5">
          <w:rPr>
            <w:noProof/>
            <w:webHidden/>
          </w:rPr>
        </w:r>
        <w:r w:rsidR="006B02B5">
          <w:rPr>
            <w:noProof/>
            <w:webHidden/>
          </w:rPr>
          <w:fldChar w:fldCharType="separate"/>
        </w:r>
        <w:r w:rsidR="005F5934">
          <w:rPr>
            <w:noProof/>
            <w:webHidden/>
          </w:rPr>
          <w:t>6</w:t>
        </w:r>
        <w:r w:rsidR="006B02B5">
          <w:rPr>
            <w:noProof/>
            <w:webHidden/>
          </w:rPr>
          <w:fldChar w:fldCharType="end"/>
        </w:r>
      </w:hyperlink>
    </w:p>
    <w:p w:rsidR="006B02B5" w:rsidRDefault="008357AA">
      <w:pPr>
        <w:pStyle w:val="Kazalovsebine3"/>
        <w:tabs>
          <w:tab w:val="right" w:leader="dot" w:pos="9062"/>
        </w:tabs>
        <w:rPr>
          <w:noProof/>
        </w:rPr>
      </w:pPr>
      <w:hyperlink w:anchor="_Toc416427435" w:history="1">
        <w:r w:rsidR="006B02B5" w:rsidRPr="00C218F4">
          <w:rPr>
            <w:rStyle w:val="Hiperpovezava"/>
            <w:noProof/>
          </w:rPr>
          <w:t>Naravne danosti za razvoj kmetijstva v MOL</w:t>
        </w:r>
        <w:r w:rsidR="006B02B5">
          <w:rPr>
            <w:noProof/>
            <w:webHidden/>
          </w:rPr>
          <w:tab/>
        </w:r>
        <w:r w:rsidR="006B02B5">
          <w:rPr>
            <w:noProof/>
            <w:webHidden/>
          </w:rPr>
          <w:fldChar w:fldCharType="begin"/>
        </w:r>
        <w:r w:rsidR="006B02B5">
          <w:rPr>
            <w:noProof/>
            <w:webHidden/>
          </w:rPr>
          <w:instrText xml:space="preserve"> PAGEREF _Toc416427435 \h </w:instrText>
        </w:r>
        <w:r w:rsidR="006B02B5">
          <w:rPr>
            <w:noProof/>
            <w:webHidden/>
          </w:rPr>
        </w:r>
        <w:r w:rsidR="006B02B5">
          <w:rPr>
            <w:noProof/>
            <w:webHidden/>
          </w:rPr>
          <w:fldChar w:fldCharType="separate"/>
        </w:r>
        <w:r w:rsidR="005F5934">
          <w:rPr>
            <w:noProof/>
            <w:webHidden/>
          </w:rPr>
          <w:t>8</w:t>
        </w:r>
        <w:r w:rsidR="006B02B5">
          <w:rPr>
            <w:noProof/>
            <w:webHidden/>
          </w:rPr>
          <w:fldChar w:fldCharType="end"/>
        </w:r>
      </w:hyperlink>
    </w:p>
    <w:p w:rsidR="006B02B5" w:rsidRDefault="008357AA">
      <w:pPr>
        <w:pStyle w:val="Kazalovsebine3"/>
        <w:tabs>
          <w:tab w:val="right" w:leader="dot" w:pos="9062"/>
        </w:tabs>
        <w:rPr>
          <w:noProof/>
        </w:rPr>
      </w:pPr>
      <w:hyperlink w:anchor="_Toc416427436" w:history="1">
        <w:r w:rsidR="006B02B5" w:rsidRPr="00C218F4">
          <w:rPr>
            <w:rStyle w:val="Hiperpovezava"/>
            <w:noProof/>
          </w:rPr>
          <w:t>Kmetijska gospodarstva v MOL</w:t>
        </w:r>
        <w:r w:rsidR="006B02B5">
          <w:rPr>
            <w:noProof/>
            <w:webHidden/>
          </w:rPr>
          <w:tab/>
        </w:r>
        <w:r w:rsidR="006B02B5">
          <w:rPr>
            <w:noProof/>
            <w:webHidden/>
          </w:rPr>
          <w:fldChar w:fldCharType="begin"/>
        </w:r>
        <w:r w:rsidR="006B02B5">
          <w:rPr>
            <w:noProof/>
            <w:webHidden/>
          </w:rPr>
          <w:instrText xml:space="preserve"> PAGEREF _Toc416427436 \h </w:instrText>
        </w:r>
        <w:r w:rsidR="006B02B5">
          <w:rPr>
            <w:noProof/>
            <w:webHidden/>
          </w:rPr>
        </w:r>
        <w:r w:rsidR="006B02B5">
          <w:rPr>
            <w:noProof/>
            <w:webHidden/>
          </w:rPr>
          <w:fldChar w:fldCharType="separate"/>
        </w:r>
        <w:r w:rsidR="005F5934">
          <w:rPr>
            <w:noProof/>
            <w:webHidden/>
          </w:rPr>
          <w:t>9</w:t>
        </w:r>
        <w:r w:rsidR="006B02B5">
          <w:rPr>
            <w:noProof/>
            <w:webHidden/>
          </w:rPr>
          <w:fldChar w:fldCharType="end"/>
        </w:r>
      </w:hyperlink>
    </w:p>
    <w:p w:rsidR="006B02B5" w:rsidRDefault="008357AA">
      <w:pPr>
        <w:pStyle w:val="Kazalovsebine3"/>
        <w:tabs>
          <w:tab w:val="right" w:leader="dot" w:pos="9062"/>
        </w:tabs>
        <w:rPr>
          <w:noProof/>
        </w:rPr>
      </w:pPr>
      <w:hyperlink w:anchor="_Toc416427437" w:history="1">
        <w:r w:rsidR="006B02B5" w:rsidRPr="00C218F4">
          <w:rPr>
            <w:rStyle w:val="Hiperpovezava"/>
            <w:noProof/>
          </w:rPr>
          <w:t>Gozdovi v MOL</w:t>
        </w:r>
        <w:r w:rsidR="006B02B5">
          <w:rPr>
            <w:noProof/>
            <w:webHidden/>
          </w:rPr>
          <w:tab/>
        </w:r>
        <w:r w:rsidR="006B02B5">
          <w:rPr>
            <w:noProof/>
            <w:webHidden/>
          </w:rPr>
          <w:fldChar w:fldCharType="begin"/>
        </w:r>
        <w:r w:rsidR="006B02B5">
          <w:rPr>
            <w:noProof/>
            <w:webHidden/>
          </w:rPr>
          <w:instrText xml:space="preserve"> PAGEREF _Toc416427437 \h </w:instrText>
        </w:r>
        <w:r w:rsidR="006B02B5">
          <w:rPr>
            <w:noProof/>
            <w:webHidden/>
          </w:rPr>
        </w:r>
        <w:r w:rsidR="006B02B5">
          <w:rPr>
            <w:noProof/>
            <w:webHidden/>
          </w:rPr>
          <w:fldChar w:fldCharType="separate"/>
        </w:r>
        <w:r w:rsidR="005F5934">
          <w:rPr>
            <w:noProof/>
            <w:webHidden/>
          </w:rPr>
          <w:t>11</w:t>
        </w:r>
        <w:r w:rsidR="006B02B5">
          <w:rPr>
            <w:noProof/>
            <w:webHidden/>
          </w:rPr>
          <w:fldChar w:fldCharType="end"/>
        </w:r>
      </w:hyperlink>
    </w:p>
    <w:p w:rsidR="006B02B5" w:rsidRDefault="008357AA">
      <w:pPr>
        <w:pStyle w:val="Kazalovsebine2"/>
        <w:tabs>
          <w:tab w:val="right" w:leader="dot" w:pos="9062"/>
        </w:tabs>
        <w:rPr>
          <w:noProof/>
        </w:rPr>
      </w:pPr>
      <w:hyperlink w:anchor="_Toc416427438" w:history="1">
        <w:r w:rsidR="006B02B5" w:rsidRPr="00C218F4">
          <w:rPr>
            <w:rStyle w:val="Hiperpovezava"/>
            <w:noProof/>
          </w:rPr>
          <w:t>Stanje razvoja podeželja v MOL</w:t>
        </w:r>
        <w:r w:rsidR="006B02B5">
          <w:rPr>
            <w:noProof/>
            <w:webHidden/>
          </w:rPr>
          <w:tab/>
        </w:r>
        <w:r w:rsidR="006B02B5">
          <w:rPr>
            <w:noProof/>
            <w:webHidden/>
          </w:rPr>
          <w:fldChar w:fldCharType="begin"/>
        </w:r>
        <w:r w:rsidR="006B02B5">
          <w:rPr>
            <w:noProof/>
            <w:webHidden/>
          </w:rPr>
          <w:instrText xml:space="preserve"> PAGEREF _Toc416427438 \h </w:instrText>
        </w:r>
        <w:r w:rsidR="006B02B5">
          <w:rPr>
            <w:noProof/>
            <w:webHidden/>
          </w:rPr>
        </w:r>
        <w:r w:rsidR="006B02B5">
          <w:rPr>
            <w:noProof/>
            <w:webHidden/>
          </w:rPr>
          <w:fldChar w:fldCharType="separate"/>
        </w:r>
        <w:r w:rsidR="005F5934">
          <w:rPr>
            <w:noProof/>
            <w:webHidden/>
          </w:rPr>
          <w:t>13</w:t>
        </w:r>
        <w:r w:rsidR="006B02B5">
          <w:rPr>
            <w:noProof/>
            <w:webHidden/>
          </w:rPr>
          <w:fldChar w:fldCharType="end"/>
        </w:r>
      </w:hyperlink>
    </w:p>
    <w:p w:rsidR="006B02B5" w:rsidRDefault="008357AA">
      <w:pPr>
        <w:pStyle w:val="Kazalovsebine3"/>
        <w:tabs>
          <w:tab w:val="right" w:leader="dot" w:pos="9062"/>
        </w:tabs>
        <w:rPr>
          <w:noProof/>
        </w:rPr>
      </w:pPr>
      <w:hyperlink w:anchor="_Toc416427439" w:history="1">
        <w:r w:rsidR="006B02B5" w:rsidRPr="00C218F4">
          <w:rPr>
            <w:rStyle w:val="Hiperpovezava"/>
            <w:noProof/>
          </w:rPr>
          <w:t>Poljedelstvo in zelenjadarstvo</w:t>
        </w:r>
        <w:r w:rsidR="006B02B5">
          <w:rPr>
            <w:noProof/>
            <w:webHidden/>
          </w:rPr>
          <w:tab/>
        </w:r>
        <w:r w:rsidR="006B02B5">
          <w:rPr>
            <w:noProof/>
            <w:webHidden/>
          </w:rPr>
          <w:fldChar w:fldCharType="begin"/>
        </w:r>
        <w:r w:rsidR="006B02B5">
          <w:rPr>
            <w:noProof/>
            <w:webHidden/>
          </w:rPr>
          <w:instrText xml:space="preserve"> PAGEREF _Toc416427439 \h </w:instrText>
        </w:r>
        <w:r w:rsidR="006B02B5">
          <w:rPr>
            <w:noProof/>
            <w:webHidden/>
          </w:rPr>
        </w:r>
        <w:r w:rsidR="006B02B5">
          <w:rPr>
            <w:noProof/>
            <w:webHidden/>
          </w:rPr>
          <w:fldChar w:fldCharType="separate"/>
        </w:r>
        <w:r w:rsidR="005F5934">
          <w:rPr>
            <w:noProof/>
            <w:webHidden/>
          </w:rPr>
          <w:t>13</w:t>
        </w:r>
        <w:r w:rsidR="006B02B5">
          <w:rPr>
            <w:noProof/>
            <w:webHidden/>
          </w:rPr>
          <w:fldChar w:fldCharType="end"/>
        </w:r>
      </w:hyperlink>
    </w:p>
    <w:p w:rsidR="006B02B5" w:rsidRDefault="008357AA">
      <w:pPr>
        <w:pStyle w:val="Kazalovsebine3"/>
        <w:tabs>
          <w:tab w:val="right" w:leader="dot" w:pos="9062"/>
        </w:tabs>
        <w:rPr>
          <w:noProof/>
        </w:rPr>
      </w:pPr>
      <w:hyperlink w:anchor="_Toc416427440" w:history="1">
        <w:r w:rsidR="006B02B5" w:rsidRPr="00C218F4">
          <w:rPr>
            <w:rStyle w:val="Hiperpovezava"/>
            <w:noProof/>
          </w:rPr>
          <w:t>Sadjarstvo</w:t>
        </w:r>
        <w:r w:rsidR="006B02B5">
          <w:rPr>
            <w:noProof/>
            <w:webHidden/>
          </w:rPr>
          <w:tab/>
        </w:r>
        <w:r w:rsidR="006B02B5">
          <w:rPr>
            <w:noProof/>
            <w:webHidden/>
          </w:rPr>
          <w:fldChar w:fldCharType="begin"/>
        </w:r>
        <w:r w:rsidR="006B02B5">
          <w:rPr>
            <w:noProof/>
            <w:webHidden/>
          </w:rPr>
          <w:instrText xml:space="preserve"> PAGEREF _Toc416427440 \h </w:instrText>
        </w:r>
        <w:r w:rsidR="006B02B5">
          <w:rPr>
            <w:noProof/>
            <w:webHidden/>
          </w:rPr>
        </w:r>
        <w:r w:rsidR="006B02B5">
          <w:rPr>
            <w:noProof/>
            <w:webHidden/>
          </w:rPr>
          <w:fldChar w:fldCharType="separate"/>
        </w:r>
        <w:r w:rsidR="005F5934">
          <w:rPr>
            <w:noProof/>
            <w:webHidden/>
          </w:rPr>
          <w:t>14</w:t>
        </w:r>
        <w:r w:rsidR="006B02B5">
          <w:rPr>
            <w:noProof/>
            <w:webHidden/>
          </w:rPr>
          <w:fldChar w:fldCharType="end"/>
        </w:r>
      </w:hyperlink>
    </w:p>
    <w:p w:rsidR="006B02B5" w:rsidRDefault="008357AA">
      <w:pPr>
        <w:pStyle w:val="Kazalovsebine3"/>
        <w:tabs>
          <w:tab w:val="right" w:leader="dot" w:pos="9062"/>
        </w:tabs>
        <w:rPr>
          <w:noProof/>
        </w:rPr>
      </w:pPr>
      <w:hyperlink w:anchor="_Toc416427441" w:history="1">
        <w:r w:rsidR="006B02B5" w:rsidRPr="00C218F4">
          <w:rPr>
            <w:rStyle w:val="Hiperpovezava"/>
            <w:noProof/>
          </w:rPr>
          <w:t>Živinoreja</w:t>
        </w:r>
        <w:r w:rsidR="006B02B5">
          <w:rPr>
            <w:noProof/>
            <w:webHidden/>
          </w:rPr>
          <w:tab/>
        </w:r>
        <w:r w:rsidR="006B02B5">
          <w:rPr>
            <w:noProof/>
            <w:webHidden/>
          </w:rPr>
          <w:fldChar w:fldCharType="begin"/>
        </w:r>
        <w:r w:rsidR="006B02B5">
          <w:rPr>
            <w:noProof/>
            <w:webHidden/>
          </w:rPr>
          <w:instrText xml:space="preserve"> PAGEREF _Toc416427441 \h </w:instrText>
        </w:r>
        <w:r w:rsidR="006B02B5">
          <w:rPr>
            <w:noProof/>
            <w:webHidden/>
          </w:rPr>
        </w:r>
        <w:r w:rsidR="006B02B5">
          <w:rPr>
            <w:noProof/>
            <w:webHidden/>
          </w:rPr>
          <w:fldChar w:fldCharType="separate"/>
        </w:r>
        <w:r w:rsidR="005F5934">
          <w:rPr>
            <w:noProof/>
            <w:webHidden/>
          </w:rPr>
          <w:t>14</w:t>
        </w:r>
        <w:r w:rsidR="006B02B5">
          <w:rPr>
            <w:noProof/>
            <w:webHidden/>
          </w:rPr>
          <w:fldChar w:fldCharType="end"/>
        </w:r>
      </w:hyperlink>
    </w:p>
    <w:p w:rsidR="006B02B5" w:rsidRDefault="008357AA">
      <w:pPr>
        <w:pStyle w:val="Kazalovsebine3"/>
        <w:tabs>
          <w:tab w:val="right" w:leader="dot" w:pos="9062"/>
        </w:tabs>
        <w:rPr>
          <w:noProof/>
        </w:rPr>
      </w:pPr>
      <w:hyperlink w:anchor="_Toc416427442" w:history="1">
        <w:r w:rsidR="006B02B5" w:rsidRPr="00C218F4">
          <w:rPr>
            <w:rStyle w:val="Hiperpovezava"/>
            <w:noProof/>
          </w:rPr>
          <w:t>Gozdarstvo</w:t>
        </w:r>
        <w:r w:rsidR="006B02B5">
          <w:rPr>
            <w:noProof/>
            <w:webHidden/>
          </w:rPr>
          <w:tab/>
        </w:r>
        <w:r w:rsidR="006B02B5">
          <w:rPr>
            <w:noProof/>
            <w:webHidden/>
          </w:rPr>
          <w:fldChar w:fldCharType="begin"/>
        </w:r>
        <w:r w:rsidR="006B02B5">
          <w:rPr>
            <w:noProof/>
            <w:webHidden/>
          </w:rPr>
          <w:instrText xml:space="preserve"> PAGEREF _Toc416427442 \h </w:instrText>
        </w:r>
        <w:r w:rsidR="006B02B5">
          <w:rPr>
            <w:noProof/>
            <w:webHidden/>
          </w:rPr>
        </w:r>
        <w:r w:rsidR="006B02B5">
          <w:rPr>
            <w:noProof/>
            <w:webHidden/>
          </w:rPr>
          <w:fldChar w:fldCharType="separate"/>
        </w:r>
        <w:r w:rsidR="005F5934">
          <w:rPr>
            <w:noProof/>
            <w:webHidden/>
          </w:rPr>
          <w:t>15</w:t>
        </w:r>
        <w:r w:rsidR="006B02B5">
          <w:rPr>
            <w:noProof/>
            <w:webHidden/>
          </w:rPr>
          <w:fldChar w:fldCharType="end"/>
        </w:r>
      </w:hyperlink>
    </w:p>
    <w:p w:rsidR="006B02B5" w:rsidRDefault="008357AA">
      <w:pPr>
        <w:pStyle w:val="Kazalovsebine3"/>
        <w:tabs>
          <w:tab w:val="right" w:leader="dot" w:pos="9062"/>
        </w:tabs>
        <w:rPr>
          <w:noProof/>
        </w:rPr>
      </w:pPr>
      <w:hyperlink w:anchor="_Toc416427443" w:history="1">
        <w:r w:rsidR="006B02B5" w:rsidRPr="00C218F4">
          <w:rPr>
            <w:rStyle w:val="Hiperpovezava"/>
            <w:noProof/>
          </w:rPr>
          <w:t>Umeščanje kmetijskih gospodarstev v prostor</w:t>
        </w:r>
        <w:r w:rsidR="006B02B5">
          <w:rPr>
            <w:noProof/>
            <w:webHidden/>
          </w:rPr>
          <w:tab/>
        </w:r>
        <w:r w:rsidR="006B02B5">
          <w:rPr>
            <w:noProof/>
            <w:webHidden/>
          </w:rPr>
          <w:fldChar w:fldCharType="begin"/>
        </w:r>
        <w:r w:rsidR="006B02B5">
          <w:rPr>
            <w:noProof/>
            <w:webHidden/>
          </w:rPr>
          <w:instrText xml:space="preserve"> PAGEREF _Toc416427443 \h </w:instrText>
        </w:r>
        <w:r w:rsidR="006B02B5">
          <w:rPr>
            <w:noProof/>
            <w:webHidden/>
          </w:rPr>
        </w:r>
        <w:r w:rsidR="006B02B5">
          <w:rPr>
            <w:noProof/>
            <w:webHidden/>
          </w:rPr>
          <w:fldChar w:fldCharType="separate"/>
        </w:r>
        <w:r w:rsidR="005F5934">
          <w:rPr>
            <w:noProof/>
            <w:webHidden/>
          </w:rPr>
          <w:t>17</w:t>
        </w:r>
        <w:r w:rsidR="006B02B5">
          <w:rPr>
            <w:noProof/>
            <w:webHidden/>
          </w:rPr>
          <w:fldChar w:fldCharType="end"/>
        </w:r>
      </w:hyperlink>
    </w:p>
    <w:p w:rsidR="006B02B5" w:rsidRDefault="008357AA">
      <w:pPr>
        <w:pStyle w:val="Kazalovsebine3"/>
        <w:tabs>
          <w:tab w:val="right" w:leader="dot" w:pos="9062"/>
        </w:tabs>
        <w:rPr>
          <w:noProof/>
        </w:rPr>
      </w:pPr>
      <w:hyperlink w:anchor="_Toc416427444" w:history="1">
        <w:r w:rsidR="006B02B5" w:rsidRPr="00C218F4">
          <w:rPr>
            <w:rStyle w:val="Hiperpovezava"/>
            <w:noProof/>
          </w:rPr>
          <w:t>Zaokroževanje kmetijskih zemljišč</w:t>
        </w:r>
        <w:r w:rsidR="006B02B5">
          <w:rPr>
            <w:noProof/>
            <w:webHidden/>
          </w:rPr>
          <w:tab/>
        </w:r>
        <w:r w:rsidR="006B02B5">
          <w:rPr>
            <w:noProof/>
            <w:webHidden/>
          </w:rPr>
          <w:fldChar w:fldCharType="begin"/>
        </w:r>
        <w:r w:rsidR="006B02B5">
          <w:rPr>
            <w:noProof/>
            <w:webHidden/>
          </w:rPr>
          <w:instrText xml:space="preserve"> PAGEREF _Toc416427444 \h </w:instrText>
        </w:r>
        <w:r w:rsidR="006B02B5">
          <w:rPr>
            <w:noProof/>
            <w:webHidden/>
          </w:rPr>
        </w:r>
        <w:r w:rsidR="006B02B5">
          <w:rPr>
            <w:noProof/>
            <w:webHidden/>
          </w:rPr>
          <w:fldChar w:fldCharType="separate"/>
        </w:r>
        <w:r w:rsidR="005F5934">
          <w:rPr>
            <w:noProof/>
            <w:webHidden/>
          </w:rPr>
          <w:t>17</w:t>
        </w:r>
        <w:r w:rsidR="006B02B5">
          <w:rPr>
            <w:noProof/>
            <w:webHidden/>
          </w:rPr>
          <w:fldChar w:fldCharType="end"/>
        </w:r>
      </w:hyperlink>
    </w:p>
    <w:p w:rsidR="006B02B5" w:rsidRDefault="008357AA">
      <w:pPr>
        <w:pStyle w:val="Kazalovsebine3"/>
        <w:tabs>
          <w:tab w:val="right" w:leader="dot" w:pos="9062"/>
        </w:tabs>
        <w:rPr>
          <w:noProof/>
        </w:rPr>
      </w:pPr>
      <w:hyperlink w:anchor="_Toc416427445" w:history="1">
        <w:r w:rsidR="006B02B5" w:rsidRPr="00C218F4">
          <w:rPr>
            <w:rStyle w:val="Hiperpovezava"/>
            <w:noProof/>
          </w:rPr>
          <w:t>Dopolnilne dejavnosti</w:t>
        </w:r>
        <w:r w:rsidR="006B02B5">
          <w:rPr>
            <w:noProof/>
            <w:webHidden/>
          </w:rPr>
          <w:tab/>
        </w:r>
        <w:r w:rsidR="006B02B5">
          <w:rPr>
            <w:noProof/>
            <w:webHidden/>
          </w:rPr>
          <w:fldChar w:fldCharType="begin"/>
        </w:r>
        <w:r w:rsidR="006B02B5">
          <w:rPr>
            <w:noProof/>
            <w:webHidden/>
          </w:rPr>
          <w:instrText xml:space="preserve"> PAGEREF _Toc416427445 \h </w:instrText>
        </w:r>
        <w:r w:rsidR="006B02B5">
          <w:rPr>
            <w:noProof/>
            <w:webHidden/>
          </w:rPr>
        </w:r>
        <w:r w:rsidR="006B02B5">
          <w:rPr>
            <w:noProof/>
            <w:webHidden/>
          </w:rPr>
          <w:fldChar w:fldCharType="separate"/>
        </w:r>
        <w:r w:rsidR="005F5934">
          <w:rPr>
            <w:noProof/>
            <w:webHidden/>
          </w:rPr>
          <w:t>18</w:t>
        </w:r>
        <w:r w:rsidR="006B02B5">
          <w:rPr>
            <w:noProof/>
            <w:webHidden/>
          </w:rPr>
          <w:fldChar w:fldCharType="end"/>
        </w:r>
      </w:hyperlink>
    </w:p>
    <w:p w:rsidR="006B02B5" w:rsidRDefault="008357AA">
      <w:pPr>
        <w:pStyle w:val="Kazalovsebine3"/>
        <w:tabs>
          <w:tab w:val="right" w:leader="dot" w:pos="9062"/>
        </w:tabs>
        <w:rPr>
          <w:noProof/>
        </w:rPr>
      </w:pPr>
      <w:hyperlink w:anchor="_Toc416427446" w:history="1">
        <w:r w:rsidR="006B02B5" w:rsidRPr="00C218F4">
          <w:rPr>
            <w:rStyle w:val="Hiperpovezava"/>
            <w:noProof/>
          </w:rPr>
          <w:t>Blagovne znamke</w:t>
        </w:r>
        <w:r w:rsidR="006B02B5">
          <w:rPr>
            <w:noProof/>
            <w:webHidden/>
          </w:rPr>
          <w:tab/>
        </w:r>
        <w:r w:rsidR="006B02B5">
          <w:rPr>
            <w:noProof/>
            <w:webHidden/>
          </w:rPr>
          <w:fldChar w:fldCharType="begin"/>
        </w:r>
        <w:r w:rsidR="006B02B5">
          <w:rPr>
            <w:noProof/>
            <w:webHidden/>
          </w:rPr>
          <w:instrText xml:space="preserve"> PAGEREF _Toc416427446 \h </w:instrText>
        </w:r>
        <w:r w:rsidR="006B02B5">
          <w:rPr>
            <w:noProof/>
            <w:webHidden/>
          </w:rPr>
        </w:r>
        <w:r w:rsidR="006B02B5">
          <w:rPr>
            <w:noProof/>
            <w:webHidden/>
          </w:rPr>
          <w:fldChar w:fldCharType="separate"/>
        </w:r>
        <w:r w:rsidR="005F5934">
          <w:rPr>
            <w:noProof/>
            <w:webHidden/>
          </w:rPr>
          <w:t>20</w:t>
        </w:r>
        <w:r w:rsidR="006B02B5">
          <w:rPr>
            <w:noProof/>
            <w:webHidden/>
          </w:rPr>
          <w:fldChar w:fldCharType="end"/>
        </w:r>
      </w:hyperlink>
    </w:p>
    <w:p w:rsidR="006B02B5" w:rsidRDefault="008357AA">
      <w:pPr>
        <w:pStyle w:val="Kazalovsebine3"/>
        <w:tabs>
          <w:tab w:val="right" w:leader="dot" w:pos="9062"/>
        </w:tabs>
        <w:rPr>
          <w:noProof/>
        </w:rPr>
      </w:pPr>
      <w:hyperlink w:anchor="_Toc416427447" w:history="1">
        <w:r w:rsidR="006B02B5" w:rsidRPr="00C218F4">
          <w:rPr>
            <w:rStyle w:val="Hiperpovezava"/>
            <w:noProof/>
          </w:rPr>
          <w:t>Podjetništvo</w:t>
        </w:r>
        <w:r w:rsidR="006B02B5">
          <w:rPr>
            <w:noProof/>
            <w:webHidden/>
          </w:rPr>
          <w:tab/>
        </w:r>
        <w:r w:rsidR="006B02B5">
          <w:rPr>
            <w:noProof/>
            <w:webHidden/>
          </w:rPr>
          <w:fldChar w:fldCharType="begin"/>
        </w:r>
        <w:r w:rsidR="006B02B5">
          <w:rPr>
            <w:noProof/>
            <w:webHidden/>
          </w:rPr>
          <w:instrText xml:space="preserve"> PAGEREF _Toc416427447 \h </w:instrText>
        </w:r>
        <w:r w:rsidR="006B02B5">
          <w:rPr>
            <w:noProof/>
            <w:webHidden/>
          </w:rPr>
        </w:r>
        <w:r w:rsidR="006B02B5">
          <w:rPr>
            <w:noProof/>
            <w:webHidden/>
          </w:rPr>
          <w:fldChar w:fldCharType="separate"/>
        </w:r>
        <w:r w:rsidR="005F5934">
          <w:rPr>
            <w:noProof/>
            <w:webHidden/>
          </w:rPr>
          <w:t>20</w:t>
        </w:r>
        <w:r w:rsidR="006B02B5">
          <w:rPr>
            <w:noProof/>
            <w:webHidden/>
          </w:rPr>
          <w:fldChar w:fldCharType="end"/>
        </w:r>
      </w:hyperlink>
    </w:p>
    <w:p w:rsidR="006B02B5" w:rsidRDefault="008357AA">
      <w:pPr>
        <w:pStyle w:val="Kazalovsebine3"/>
        <w:tabs>
          <w:tab w:val="right" w:leader="dot" w:pos="9062"/>
        </w:tabs>
        <w:rPr>
          <w:noProof/>
        </w:rPr>
      </w:pPr>
      <w:hyperlink w:anchor="_Toc416427448" w:history="1">
        <w:r w:rsidR="006B02B5" w:rsidRPr="00C218F4">
          <w:rPr>
            <w:rStyle w:val="Hiperpovezava"/>
            <w:noProof/>
          </w:rPr>
          <w:t>Promocija</w:t>
        </w:r>
        <w:r w:rsidR="006B02B5">
          <w:rPr>
            <w:noProof/>
            <w:webHidden/>
          </w:rPr>
          <w:tab/>
        </w:r>
        <w:r w:rsidR="006B02B5">
          <w:rPr>
            <w:noProof/>
            <w:webHidden/>
          </w:rPr>
          <w:fldChar w:fldCharType="begin"/>
        </w:r>
        <w:r w:rsidR="006B02B5">
          <w:rPr>
            <w:noProof/>
            <w:webHidden/>
          </w:rPr>
          <w:instrText xml:space="preserve"> PAGEREF _Toc416427448 \h </w:instrText>
        </w:r>
        <w:r w:rsidR="006B02B5">
          <w:rPr>
            <w:noProof/>
            <w:webHidden/>
          </w:rPr>
        </w:r>
        <w:r w:rsidR="006B02B5">
          <w:rPr>
            <w:noProof/>
            <w:webHidden/>
          </w:rPr>
          <w:fldChar w:fldCharType="separate"/>
        </w:r>
        <w:r w:rsidR="005F5934">
          <w:rPr>
            <w:noProof/>
            <w:webHidden/>
          </w:rPr>
          <w:t>20</w:t>
        </w:r>
        <w:r w:rsidR="006B02B5">
          <w:rPr>
            <w:noProof/>
            <w:webHidden/>
          </w:rPr>
          <w:fldChar w:fldCharType="end"/>
        </w:r>
      </w:hyperlink>
    </w:p>
    <w:p w:rsidR="006B02B5" w:rsidRDefault="008357AA">
      <w:pPr>
        <w:pStyle w:val="Kazalovsebine3"/>
        <w:tabs>
          <w:tab w:val="right" w:leader="dot" w:pos="9062"/>
        </w:tabs>
        <w:rPr>
          <w:noProof/>
        </w:rPr>
      </w:pPr>
      <w:hyperlink w:anchor="_Toc416427449" w:history="1">
        <w:r w:rsidR="006B02B5" w:rsidRPr="00C218F4">
          <w:rPr>
            <w:rStyle w:val="Hiperpovezava"/>
            <w:noProof/>
          </w:rPr>
          <w:t>Interesne skupine – spodbujevalke razvoja podeželja</w:t>
        </w:r>
        <w:r w:rsidR="006B02B5">
          <w:rPr>
            <w:noProof/>
            <w:webHidden/>
          </w:rPr>
          <w:tab/>
        </w:r>
        <w:r w:rsidR="006B02B5">
          <w:rPr>
            <w:noProof/>
            <w:webHidden/>
          </w:rPr>
          <w:fldChar w:fldCharType="begin"/>
        </w:r>
        <w:r w:rsidR="006B02B5">
          <w:rPr>
            <w:noProof/>
            <w:webHidden/>
          </w:rPr>
          <w:instrText xml:space="preserve"> PAGEREF _Toc416427449 \h </w:instrText>
        </w:r>
        <w:r w:rsidR="006B02B5">
          <w:rPr>
            <w:noProof/>
            <w:webHidden/>
          </w:rPr>
        </w:r>
        <w:r w:rsidR="006B02B5">
          <w:rPr>
            <w:noProof/>
            <w:webHidden/>
          </w:rPr>
          <w:fldChar w:fldCharType="separate"/>
        </w:r>
        <w:r w:rsidR="005F5934">
          <w:rPr>
            <w:noProof/>
            <w:webHidden/>
          </w:rPr>
          <w:t>22</w:t>
        </w:r>
        <w:r w:rsidR="006B02B5">
          <w:rPr>
            <w:noProof/>
            <w:webHidden/>
          </w:rPr>
          <w:fldChar w:fldCharType="end"/>
        </w:r>
      </w:hyperlink>
    </w:p>
    <w:p w:rsidR="006B02B5" w:rsidRDefault="008357AA">
      <w:pPr>
        <w:pStyle w:val="Kazalovsebine3"/>
        <w:tabs>
          <w:tab w:val="right" w:leader="dot" w:pos="9062"/>
        </w:tabs>
        <w:rPr>
          <w:noProof/>
        </w:rPr>
      </w:pPr>
      <w:hyperlink w:anchor="_Toc416427450" w:history="1">
        <w:r w:rsidR="006B02B5" w:rsidRPr="00C218F4">
          <w:rPr>
            <w:rStyle w:val="Hiperpovezava"/>
            <w:noProof/>
          </w:rPr>
          <w:t>Ohranjanje in razvoj obstoječih notranjih možnosti ljubljanskega podeželja (endogeni potencial)</w:t>
        </w:r>
        <w:r w:rsidR="006B02B5">
          <w:rPr>
            <w:noProof/>
            <w:webHidden/>
          </w:rPr>
          <w:tab/>
        </w:r>
        <w:r w:rsidR="006B02B5">
          <w:rPr>
            <w:noProof/>
            <w:webHidden/>
          </w:rPr>
          <w:fldChar w:fldCharType="begin"/>
        </w:r>
        <w:r w:rsidR="006B02B5">
          <w:rPr>
            <w:noProof/>
            <w:webHidden/>
          </w:rPr>
          <w:instrText xml:space="preserve"> PAGEREF _Toc416427450 \h </w:instrText>
        </w:r>
        <w:r w:rsidR="006B02B5">
          <w:rPr>
            <w:noProof/>
            <w:webHidden/>
          </w:rPr>
        </w:r>
        <w:r w:rsidR="006B02B5">
          <w:rPr>
            <w:noProof/>
            <w:webHidden/>
          </w:rPr>
          <w:fldChar w:fldCharType="separate"/>
        </w:r>
        <w:r w:rsidR="005F5934">
          <w:rPr>
            <w:noProof/>
            <w:webHidden/>
          </w:rPr>
          <w:t>24</w:t>
        </w:r>
        <w:r w:rsidR="006B02B5">
          <w:rPr>
            <w:noProof/>
            <w:webHidden/>
          </w:rPr>
          <w:fldChar w:fldCharType="end"/>
        </w:r>
      </w:hyperlink>
    </w:p>
    <w:p w:rsidR="006B02B5" w:rsidRDefault="008357AA">
      <w:pPr>
        <w:pStyle w:val="Kazalovsebine1"/>
        <w:tabs>
          <w:tab w:val="right" w:leader="dot" w:pos="9062"/>
        </w:tabs>
        <w:rPr>
          <w:noProof/>
        </w:rPr>
      </w:pPr>
      <w:hyperlink w:anchor="_Toc416427451" w:history="1">
        <w:r w:rsidR="006B02B5" w:rsidRPr="00C218F4">
          <w:rPr>
            <w:rStyle w:val="Hiperpovezava"/>
            <w:noProof/>
          </w:rPr>
          <w:t>STRATEGIJA RAZVOJA PODEŽELJA MOL</w:t>
        </w:r>
        <w:r w:rsidR="006B02B5">
          <w:rPr>
            <w:noProof/>
            <w:webHidden/>
          </w:rPr>
          <w:tab/>
        </w:r>
        <w:r w:rsidR="006B02B5">
          <w:rPr>
            <w:noProof/>
            <w:webHidden/>
          </w:rPr>
          <w:fldChar w:fldCharType="begin"/>
        </w:r>
        <w:r w:rsidR="006B02B5">
          <w:rPr>
            <w:noProof/>
            <w:webHidden/>
          </w:rPr>
          <w:instrText xml:space="preserve"> PAGEREF _Toc416427451 \h </w:instrText>
        </w:r>
        <w:r w:rsidR="006B02B5">
          <w:rPr>
            <w:noProof/>
            <w:webHidden/>
          </w:rPr>
        </w:r>
        <w:r w:rsidR="006B02B5">
          <w:rPr>
            <w:noProof/>
            <w:webHidden/>
          </w:rPr>
          <w:fldChar w:fldCharType="separate"/>
        </w:r>
        <w:r w:rsidR="005F5934">
          <w:rPr>
            <w:noProof/>
            <w:webHidden/>
          </w:rPr>
          <w:t>26</w:t>
        </w:r>
        <w:r w:rsidR="006B02B5">
          <w:rPr>
            <w:noProof/>
            <w:webHidden/>
          </w:rPr>
          <w:fldChar w:fldCharType="end"/>
        </w:r>
      </w:hyperlink>
    </w:p>
    <w:p w:rsidR="006B02B5" w:rsidRDefault="008357AA">
      <w:pPr>
        <w:pStyle w:val="Kazalovsebine2"/>
        <w:tabs>
          <w:tab w:val="right" w:leader="dot" w:pos="9062"/>
        </w:tabs>
        <w:rPr>
          <w:noProof/>
        </w:rPr>
      </w:pPr>
      <w:hyperlink w:anchor="_Toc416427452" w:history="1">
        <w:r w:rsidR="006B02B5" w:rsidRPr="00C218F4">
          <w:rPr>
            <w:rStyle w:val="Hiperpovezava"/>
            <w:noProof/>
          </w:rPr>
          <w:t>Proces priprave programa</w:t>
        </w:r>
        <w:r w:rsidR="006B02B5">
          <w:rPr>
            <w:noProof/>
            <w:webHidden/>
          </w:rPr>
          <w:tab/>
        </w:r>
        <w:r w:rsidR="006B02B5">
          <w:rPr>
            <w:noProof/>
            <w:webHidden/>
          </w:rPr>
          <w:fldChar w:fldCharType="begin"/>
        </w:r>
        <w:r w:rsidR="006B02B5">
          <w:rPr>
            <w:noProof/>
            <w:webHidden/>
          </w:rPr>
          <w:instrText xml:space="preserve"> PAGEREF _Toc416427452 \h </w:instrText>
        </w:r>
        <w:r w:rsidR="006B02B5">
          <w:rPr>
            <w:noProof/>
            <w:webHidden/>
          </w:rPr>
        </w:r>
        <w:r w:rsidR="006B02B5">
          <w:rPr>
            <w:noProof/>
            <w:webHidden/>
          </w:rPr>
          <w:fldChar w:fldCharType="separate"/>
        </w:r>
        <w:r w:rsidR="005F5934">
          <w:rPr>
            <w:noProof/>
            <w:webHidden/>
          </w:rPr>
          <w:t>26</w:t>
        </w:r>
        <w:r w:rsidR="006B02B5">
          <w:rPr>
            <w:noProof/>
            <w:webHidden/>
          </w:rPr>
          <w:fldChar w:fldCharType="end"/>
        </w:r>
      </w:hyperlink>
    </w:p>
    <w:p w:rsidR="006B02B5" w:rsidRDefault="008357AA">
      <w:pPr>
        <w:pStyle w:val="Kazalovsebine3"/>
        <w:tabs>
          <w:tab w:val="right" w:leader="dot" w:pos="9062"/>
        </w:tabs>
        <w:rPr>
          <w:noProof/>
        </w:rPr>
      </w:pPr>
      <w:hyperlink w:anchor="_Toc416427453" w:history="1">
        <w:r w:rsidR="006B02B5" w:rsidRPr="00C218F4">
          <w:rPr>
            <w:rStyle w:val="Hiperpovezava"/>
            <w:noProof/>
          </w:rPr>
          <w:t>Priprava strateškega dokumenta</w:t>
        </w:r>
        <w:r w:rsidR="006B02B5">
          <w:rPr>
            <w:noProof/>
            <w:webHidden/>
          </w:rPr>
          <w:tab/>
        </w:r>
        <w:r w:rsidR="006B02B5">
          <w:rPr>
            <w:noProof/>
            <w:webHidden/>
          </w:rPr>
          <w:fldChar w:fldCharType="begin"/>
        </w:r>
        <w:r w:rsidR="006B02B5">
          <w:rPr>
            <w:noProof/>
            <w:webHidden/>
          </w:rPr>
          <w:instrText xml:space="preserve"> PAGEREF _Toc416427453 \h </w:instrText>
        </w:r>
        <w:r w:rsidR="006B02B5">
          <w:rPr>
            <w:noProof/>
            <w:webHidden/>
          </w:rPr>
        </w:r>
        <w:r w:rsidR="006B02B5">
          <w:rPr>
            <w:noProof/>
            <w:webHidden/>
          </w:rPr>
          <w:fldChar w:fldCharType="separate"/>
        </w:r>
        <w:r w:rsidR="005F5934">
          <w:rPr>
            <w:noProof/>
            <w:webHidden/>
          </w:rPr>
          <w:t>26</w:t>
        </w:r>
        <w:r w:rsidR="006B02B5">
          <w:rPr>
            <w:noProof/>
            <w:webHidden/>
          </w:rPr>
          <w:fldChar w:fldCharType="end"/>
        </w:r>
      </w:hyperlink>
    </w:p>
    <w:p w:rsidR="006B02B5" w:rsidRDefault="008357AA">
      <w:pPr>
        <w:pStyle w:val="Kazalovsebine3"/>
        <w:tabs>
          <w:tab w:val="right" w:leader="dot" w:pos="9062"/>
        </w:tabs>
        <w:rPr>
          <w:noProof/>
        </w:rPr>
      </w:pPr>
      <w:hyperlink w:anchor="_Toc416427454" w:history="1">
        <w:r w:rsidR="006B02B5" w:rsidRPr="00C218F4">
          <w:rPr>
            <w:rStyle w:val="Hiperpovezava"/>
            <w:noProof/>
          </w:rPr>
          <w:t>Izbira prioritet</w:t>
        </w:r>
        <w:r w:rsidR="006B02B5">
          <w:rPr>
            <w:noProof/>
            <w:webHidden/>
          </w:rPr>
          <w:tab/>
        </w:r>
        <w:r w:rsidR="006B02B5">
          <w:rPr>
            <w:noProof/>
            <w:webHidden/>
          </w:rPr>
          <w:fldChar w:fldCharType="begin"/>
        </w:r>
        <w:r w:rsidR="006B02B5">
          <w:rPr>
            <w:noProof/>
            <w:webHidden/>
          </w:rPr>
          <w:instrText xml:space="preserve"> PAGEREF _Toc416427454 \h </w:instrText>
        </w:r>
        <w:r w:rsidR="006B02B5">
          <w:rPr>
            <w:noProof/>
            <w:webHidden/>
          </w:rPr>
        </w:r>
        <w:r w:rsidR="006B02B5">
          <w:rPr>
            <w:noProof/>
            <w:webHidden/>
          </w:rPr>
          <w:fldChar w:fldCharType="separate"/>
        </w:r>
        <w:r w:rsidR="005F5934">
          <w:rPr>
            <w:noProof/>
            <w:webHidden/>
          </w:rPr>
          <w:t>27</w:t>
        </w:r>
        <w:r w:rsidR="006B02B5">
          <w:rPr>
            <w:noProof/>
            <w:webHidden/>
          </w:rPr>
          <w:fldChar w:fldCharType="end"/>
        </w:r>
      </w:hyperlink>
    </w:p>
    <w:p w:rsidR="006B02B5" w:rsidRDefault="008357AA">
      <w:pPr>
        <w:pStyle w:val="Kazalovsebine2"/>
        <w:tabs>
          <w:tab w:val="right" w:leader="dot" w:pos="9062"/>
        </w:tabs>
        <w:rPr>
          <w:noProof/>
        </w:rPr>
      </w:pPr>
      <w:hyperlink w:anchor="_Toc416427455" w:history="1">
        <w:r w:rsidR="006B02B5" w:rsidRPr="00C218F4">
          <w:rPr>
            <w:rStyle w:val="Hiperpovezava"/>
            <w:noProof/>
          </w:rPr>
          <w:t>Paradigma razvoja podeželja</w:t>
        </w:r>
        <w:r w:rsidR="006B02B5">
          <w:rPr>
            <w:noProof/>
            <w:webHidden/>
          </w:rPr>
          <w:tab/>
        </w:r>
        <w:r w:rsidR="006B02B5">
          <w:rPr>
            <w:noProof/>
            <w:webHidden/>
          </w:rPr>
          <w:fldChar w:fldCharType="begin"/>
        </w:r>
        <w:r w:rsidR="006B02B5">
          <w:rPr>
            <w:noProof/>
            <w:webHidden/>
          </w:rPr>
          <w:instrText xml:space="preserve"> PAGEREF _Toc416427455 \h </w:instrText>
        </w:r>
        <w:r w:rsidR="006B02B5">
          <w:rPr>
            <w:noProof/>
            <w:webHidden/>
          </w:rPr>
        </w:r>
        <w:r w:rsidR="006B02B5">
          <w:rPr>
            <w:noProof/>
            <w:webHidden/>
          </w:rPr>
          <w:fldChar w:fldCharType="separate"/>
        </w:r>
        <w:r w:rsidR="005F5934">
          <w:rPr>
            <w:noProof/>
            <w:webHidden/>
          </w:rPr>
          <w:t>28</w:t>
        </w:r>
        <w:r w:rsidR="006B02B5">
          <w:rPr>
            <w:noProof/>
            <w:webHidden/>
          </w:rPr>
          <w:fldChar w:fldCharType="end"/>
        </w:r>
      </w:hyperlink>
    </w:p>
    <w:p w:rsidR="006B02B5" w:rsidRDefault="008357AA">
      <w:pPr>
        <w:pStyle w:val="Kazalovsebine2"/>
        <w:tabs>
          <w:tab w:val="right" w:leader="dot" w:pos="9062"/>
        </w:tabs>
        <w:rPr>
          <w:noProof/>
        </w:rPr>
      </w:pPr>
      <w:hyperlink w:anchor="_Toc416427456" w:history="1">
        <w:r w:rsidR="006B02B5" w:rsidRPr="00C218F4">
          <w:rPr>
            <w:rStyle w:val="Hiperpovezava"/>
            <w:noProof/>
          </w:rPr>
          <w:t>Strateški cilji</w:t>
        </w:r>
        <w:r w:rsidR="006B02B5">
          <w:rPr>
            <w:noProof/>
            <w:webHidden/>
          </w:rPr>
          <w:tab/>
        </w:r>
        <w:r w:rsidR="006B02B5">
          <w:rPr>
            <w:noProof/>
            <w:webHidden/>
          </w:rPr>
          <w:fldChar w:fldCharType="begin"/>
        </w:r>
        <w:r w:rsidR="006B02B5">
          <w:rPr>
            <w:noProof/>
            <w:webHidden/>
          </w:rPr>
          <w:instrText xml:space="preserve"> PAGEREF _Toc416427456 \h </w:instrText>
        </w:r>
        <w:r w:rsidR="006B02B5">
          <w:rPr>
            <w:noProof/>
            <w:webHidden/>
          </w:rPr>
        </w:r>
        <w:r w:rsidR="006B02B5">
          <w:rPr>
            <w:noProof/>
            <w:webHidden/>
          </w:rPr>
          <w:fldChar w:fldCharType="separate"/>
        </w:r>
        <w:r w:rsidR="005F5934">
          <w:rPr>
            <w:noProof/>
            <w:webHidden/>
          </w:rPr>
          <w:t>28</w:t>
        </w:r>
        <w:r w:rsidR="006B02B5">
          <w:rPr>
            <w:noProof/>
            <w:webHidden/>
          </w:rPr>
          <w:fldChar w:fldCharType="end"/>
        </w:r>
      </w:hyperlink>
    </w:p>
    <w:p w:rsidR="006B02B5" w:rsidRDefault="008357AA">
      <w:pPr>
        <w:pStyle w:val="Kazalovsebine3"/>
        <w:tabs>
          <w:tab w:val="right" w:leader="dot" w:pos="9062"/>
        </w:tabs>
        <w:rPr>
          <w:noProof/>
        </w:rPr>
      </w:pPr>
      <w:hyperlink w:anchor="_Toc416427457" w:history="1">
        <w:r w:rsidR="006B02B5" w:rsidRPr="00C218F4">
          <w:rPr>
            <w:rStyle w:val="Hiperpovezava"/>
            <w:noProof/>
          </w:rPr>
          <w:t>SC 1: Zagotoviti kakovostne dobrine kmetijstva in gozdarstva iz ohranjenega okolja z namenom samooskrbe Mestne občine Ljubljana</w:t>
        </w:r>
        <w:r w:rsidR="006B02B5">
          <w:rPr>
            <w:noProof/>
            <w:webHidden/>
          </w:rPr>
          <w:tab/>
        </w:r>
        <w:r w:rsidR="006B02B5">
          <w:rPr>
            <w:noProof/>
            <w:webHidden/>
          </w:rPr>
          <w:fldChar w:fldCharType="begin"/>
        </w:r>
        <w:r w:rsidR="006B02B5">
          <w:rPr>
            <w:noProof/>
            <w:webHidden/>
          </w:rPr>
          <w:instrText xml:space="preserve"> PAGEREF _Toc416427457 \h </w:instrText>
        </w:r>
        <w:r w:rsidR="006B02B5">
          <w:rPr>
            <w:noProof/>
            <w:webHidden/>
          </w:rPr>
        </w:r>
        <w:r w:rsidR="006B02B5">
          <w:rPr>
            <w:noProof/>
            <w:webHidden/>
          </w:rPr>
          <w:fldChar w:fldCharType="separate"/>
        </w:r>
        <w:r w:rsidR="005F5934">
          <w:rPr>
            <w:noProof/>
            <w:webHidden/>
          </w:rPr>
          <w:t>28</w:t>
        </w:r>
        <w:r w:rsidR="006B02B5">
          <w:rPr>
            <w:noProof/>
            <w:webHidden/>
          </w:rPr>
          <w:fldChar w:fldCharType="end"/>
        </w:r>
      </w:hyperlink>
    </w:p>
    <w:p w:rsidR="006B02B5" w:rsidRDefault="008357AA">
      <w:pPr>
        <w:pStyle w:val="Kazalovsebine4"/>
        <w:tabs>
          <w:tab w:val="right" w:leader="dot" w:pos="9062"/>
        </w:tabs>
        <w:rPr>
          <w:rFonts w:asciiTheme="minorHAnsi" w:eastAsiaTheme="minorEastAsia" w:hAnsiTheme="minorHAnsi" w:cstheme="minorBidi"/>
          <w:noProof/>
          <w:lang w:eastAsia="sl-SI"/>
        </w:rPr>
      </w:pPr>
      <w:hyperlink w:anchor="_Toc416427458" w:history="1">
        <w:r w:rsidR="006B02B5" w:rsidRPr="00C218F4">
          <w:rPr>
            <w:rStyle w:val="Hiperpovezava"/>
            <w:noProof/>
          </w:rPr>
          <w:t>OC 1: Izboljšanje oskrbe prebivalcev MOL s kakovostno hrano</w:t>
        </w:r>
        <w:r w:rsidR="006B02B5">
          <w:rPr>
            <w:noProof/>
            <w:webHidden/>
          </w:rPr>
          <w:tab/>
        </w:r>
        <w:r w:rsidR="006B02B5">
          <w:rPr>
            <w:noProof/>
            <w:webHidden/>
          </w:rPr>
          <w:fldChar w:fldCharType="begin"/>
        </w:r>
        <w:r w:rsidR="006B02B5">
          <w:rPr>
            <w:noProof/>
            <w:webHidden/>
          </w:rPr>
          <w:instrText xml:space="preserve"> PAGEREF _Toc416427458 \h </w:instrText>
        </w:r>
        <w:r w:rsidR="006B02B5">
          <w:rPr>
            <w:noProof/>
            <w:webHidden/>
          </w:rPr>
        </w:r>
        <w:r w:rsidR="006B02B5">
          <w:rPr>
            <w:noProof/>
            <w:webHidden/>
          </w:rPr>
          <w:fldChar w:fldCharType="separate"/>
        </w:r>
        <w:r w:rsidR="005F5934">
          <w:rPr>
            <w:noProof/>
            <w:webHidden/>
          </w:rPr>
          <w:t>28</w:t>
        </w:r>
        <w:r w:rsidR="006B02B5">
          <w:rPr>
            <w:noProof/>
            <w:webHidden/>
          </w:rPr>
          <w:fldChar w:fldCharType="end"/>
        </w:r>
      </w:hyperlink>
    </w:p>
    <w:p w:rsidR="006B02B5" w:rsidRDefault="008357AA">
      <w:pPr>
        <w:pStyle w:val="Kazalovsebine4"/>
        <w:tabs>
          <w:tab w:val="right" w:leader="dot" w:pos="9062"/>
        </w:tabs>
        <w:rPr>
          <w:rFonts w:asciiTheme="minorHAnsi" w:eastAsiaTheme="minorEastAsia" w:hAnsiTheme="minorHAnsi" w:cstheme="minorBidi"/>
          <w:noProof/>
          <w:lang w:eastAsia="sl-SI"/>
        </w:rPr>
      </w:pPr>
      <w:hyperlink w:anchor="_Toc416427459" w:history="1">
        <w:r w:rsidR="006B02B5" w:rsidRPr="00C218F4">
          <w:rPr>
            <w:rStyle w:val="Hiperpovezava"/>
            <w:noProof/>
          </w:rPr>
          <w:t>OC 2: Sonaravno gospodarjenje z gozdom</w:t>
        </w:r>
        <w:r w:rsidR="006B02B5">
          <w:rPr>
            <w:noProof/>
            <w:webHidden/>
          </w:rPr>
          <w:tab/>
        </w:r>
        <w:r w:rsidR="006B02B5">
          <w:rPr>
            <w:noProof/>
            <w:webHidden/>
          </w:rPr>
          <w:fldChar w:fldCharType="begin"/>
        </w:r>
        <w:r w:rsidR="006B02B5">
          <w:rPr>
            <w:noProof/>
            <w:webHidden/>
          </w:rPr>
          <w:instrText xml:space="preserve"> PAGEREF _Toc416427459 \h </w:instrText>
        </w:r>
        <w:r w:rsidR="006B02B5">
          <w:rPr>
            <w:noProof/>
            <w:webHidden/>
          </w:rPr>
        </w:r>
        <w:r w:rsidR="006B02B5">
          <w:rPr>
            <w:noProof/>
            <w:webHidden/>
          </w:rPr>
          <w:fldChar w:fldCharType="separate"/>
        </w:r>
        <w:r w:rsidR="005F5934">
          <w:rPr>
            <w:noProof/>
            <w:webHidden/>
          </w:rPr>
          <w:t>29</w:t>
        </w:r>
        <w:r w:rsidR="006B02B5">
          <w:rPr>
            <w:noProof/>
            <w:webHidden/>
          </w:rPr>
          <w:fldChar w:fldCharType="end"/>
        </w:r>
      </w:hyperlink>
    </w:p>
    <w:p w:rsidR="006B02B5" w:rsidRDefault="008357AA">
      <w:pPr>
        <w:pStyle w:val="Kazalovsebine4"/>
        <w:tabs>
          <w:tab w:val="right" w:leader="dot" w:pos="9062"/>
        </w:tabs>
        <w:rPr>
          <w:rFonts w:asciiTheme="minorHAnsi" w:eastAsiaTheme="minorEastAsia" w:hAnsiTheme="minorHAnsi" w:cstheme="minorBidi"/>
          <w:noProof/>
          <w:lang w:eastAsia="sl-SI"/>
        </w:rPr>
      </w:pPr>
      <w:hyperlink w:anchor="_Toc416427460" w:history="1">
        <w:r w:rsidR="006B02B5" w:rsidRPr="00C218F4">
          <w:rPr>
            <w:rStyle w:val="Hiperpovezava"/>
            <w:noProof/>
          </w:rPr>
          <w:t>OC 3: Zaščita, ohranjanje in razvoj funkcionalne sposobnosti kmetijskih gospodarstev</w:t>
        </w:r>
        <w:r w:rsidR="006B02B5">
          <w:rPr>
            <w:noProof/>
            <w:webHidden/>
          </w:rPr>
          <w:tab/>
        </w:r>
        <w:r w:rsidR="006B02B5">
          <w:rPr>
            <w:noProof/>
            <w:webHidden/>
          </w:rPr>
          <w:fldChar w:fldCharType="begin"/>
        </w:r>
        <w:r w:rsidR="006B02B5">
          <w:rPr>
            <w:noProof/>
            <w:webHidden/>
          </w:rPr>
          <w:instrText xml:space="preserve"> PAGEREF _Toc416427460 \h </w:instrText>
        </w:r>
        <w:r w:rsidR="006B02B5">
          <w:rPr>
            <w:noProof/>
            <w:webHidden/>
          </w:rPr>
        </w:r>
        <w:r w:rsidR="006B02B5">
          <w:rPr>
            <w:noProof/>
            <w:webHidden/>
          </w:rPr>
          <w:fldChar w:fldCharType="separate"/>
        </w:r>
        <w:r w:rsidR="005F5934">
          <w:rPr>
            <w:noProof/>
            <w:webHidden/>
          </w:rPr>
          <w:t>30</w:t>
        </w:r>
        <w:r w:rsidR="006B02B5">
          <w:rPr>
            <w:noProof/>
            <w:webHidden/>
          </w:rPr>
          <w:fldChar w:fldCharType="end"/>
        </w:r>
      </w:hyperlink>
    </w:p>
    <w:p w:rsidR="006B02B5" w:rsidRDefault="008357AA">
      <w:pPr>
        <w:pStyle w:val="Kazalovsebine3"/>
        <w:tabs>
          <w:tab w:val="right" w:leader="dot" w:pos="9062"/>
        </w:tabs>
        <w:rPr>
          <w:noProof/>
        </w:rPr>
      </w:pPr>
      <w:hyperlink w:anchor="_Toc416427461" w:history="1">
        <w:r w:rsidR="006B02B5" w:rsidRPr="00C218F4">
          <w:rPr>
            <w:rStyle w:val="Hiperpovezava"/>
            <w:noProof/>
          </w:rPr>
          <w:t>SC 2: Povečanje števila raznolikih dejavnosti na podeželju</w:t>
        </w:r>
        <w:r w:rsidR="006B02B5">
          <w:rPr>
            <w:noProof/>
            <w:webHidden/>
          </w:rPr>
          <w:tab/>
        </w:r>
        <w:r w:rsidR="006B02B5">
          <w:rPr>
            <w:noProof/>
            <w:webHidden/>
          </w:rPr>
          <w:fldChar w:fldCharType="begin"/>
        </w:r>
        <w:r w:rsidR="006B02B5">
          <w:rPr>
            <w:noProof/>
            <w:webHidden/>
          </w:rPr>
          <w:instrText xml:space="preserve"> PAGEREF _Toc416427461 \h </w:instrText>
        </w:r>
        <w:r w:rsidR="006B02B5">
          <w:rPr>
            <w:noProof/>
            <w:webHidden/>
          </w:rPr>
        </w:r>
        <w:r w:rsidR="006B02B5">
          <w:rPr>
            <w:noProof/>
            <w:webHidden/>
          </w:rPr>
          <w:fldChar w:fldCharType="separate"/>
        </w:r>
        <w:r w:rsidR="005F5934">
          <w:rPr>
            <w:noProof/>
            <w:webHidden/>
          </w:rPr>
          <w:t>31</w:t>
        </w:r>
        <w:r w:rsidR="006B02B5">
          <w:rPr>
            <w:noProof/>
            <w:webHidden/>
          </w:rPr>
          <w:fldChar w:fldCharType="end"/>
        </w:r>
      </w:hyperlink>
    </w:p>
    <w:p w:rsidR="006B02B5" w:rsidRDefault="008357AA">
      <w:pPr>
        <w:pStyle w:val="Kazalovsebine4"/>
        <w:tabs>
          <w:tab w:val="right" w:leader="dot" w:pos="9062"/>
        </w:tabs>
        <w:rPr>
          <w:rFonts w:asciiTheme="minorHAnsi" w:eastAsiaTheme="minorEastAsia" w:hAnsiTheme="minorHAnsi" w:cstheme="minorBidi"/>
          <w:noProof/>
          <w:lang w:eastAsia="sl-SI"/>
        </w:rPr>
      </w:pPr>
      <w:hyperlink w:anchor="_Toc416427462" w:history="1">
        <w:r w:rsidR="006B02B5" w:rsidRPr="00C218F4">
          <w:rPr>
            <w:rStyle w:val="Hiperpovezava"/>
            <w:noProof/>
          </w:rPr>
          <w:t>OC 1: Kontinuiran razvoj dopolnilnih dejavnosti na kmetiji</w:t>
        </w:r>
        <w:r w:rsidR="006B02B5">
          <w:rPr>
            <w:noProof/>
            <w:webHidden/>
          </w:rPr>
          <w:tab/>
        </w:r>
        <w:r w:rsidR="006B02B5">
          <w:rPr>
            <w:noProof/>
            <w:webHidden/>
          </w:rPr>
          <w:fldChar w:fldCharType="begin"/>
        </w:r>
        <w:r w:rsidR="006B02B5">
          <w:rPr>
            <w:noProof/>
            <w:webHidden/>
          </w:rPr>
          <w:instrText xml:space="preserve"> PAGEREF _Toc416427462 \h </w:instrText>
        </w:r>
        <w:r w:rsidR="006B02B5">
          <w:rPr>
            <w:noProof/>
            <w:webHidden/>
          </w:rPr>
        </w:r>
        <w:r w:rsidR="006B02B5">
          <w:rPr>
            <w:noProof/>
            <w:webHidden/>
          </w:rPr>
          <w:fldChar w:fldCharType="separate"/>
        </w:r>
        <w:r w:rsidR="005F5934">
          <w:rPr>
            <w:noProof/>
            <w:webHidden/>
          </w:rPr>
          <w:t>31</w:t>
        </w:r>
        <w:r w:rsidR="006B02B5">
          <w:rPr>
            <w:noProof/>
            <w:webHidden/>
          </w:rPr>
          <w:fldChar w:fldCharType="end"/>
        </w:r>
      </w:hyperlink>
    </w:p>
    <w:p w:rsidR="006B02B5" w:rsidRDefault="008357AA">
      <w:pPr>
        <w:pStyle w:val="Kazalovsebine4"/>
        <w:tabs>
          <w:tab w:val="right" w:leader="dot" w:pos="9062"/>
        </w:tabs>
        <w:rPr>
          <w:rFonts w:asciiTheme="minorHAnsi" w:eastAsiaTheme="minorEastAsia" w:hAnsiTheme="minorHAnsi" w:cstheme="minorBidi"/>
          <w:noProof/>
          <w:lang w:eastAsia="sl-SI"/>
        </w:rPr>
      </w:pPr>
      <w:hyperlink w:anchor="_Toc416427463" w:history="1">
        <w:r w:rsidR="006B02B5" w:rsidRPr="00C218F4">
          <w:rPr>
            <w:rStyle w:val="Hiperpovezava"/>
            <w:noProof/>
          </w:rPr>
          <w:t>OC 2: Dvig prepoznavnosti podeželja in oblikovanje celostnega pristopa k trženju dobrin podeželja</w:t>
        </w:r>
        <w:r w:rsidR="006B02B5">
          <w:rPr>
            <w:noProof/>
            <w:webHidden/>
          </w:rPr>
          <w:tab/>
        </w:r>
        <w:r w:rsidR="006B02B5">
          <w:rPr>
            <w:noProof/>
            <w:webHidden/>
          </w:rPr>
          <w:fldChar w:fldCharType="begin"/>
        </w:r>
        <w:r w:rsidR="006B02B5">
          <w:rPr>
            <w:noProof/>
            <w:webHidden/>
          </w:rPr>
          <w:instrText xml:space="preserve"> PAGEREF _Toc416427463 \h </w:instrText>
        </w:r>
        <w:r w:rsidR="006B02B5">
          <w:rPr>
            <w:noProof/>
            <w:webHidden/>
          </w:rPr>
        </w:r>
        <w:r w:rsidR="006B02B5">
          <w:rPr>
            <w:noProof/>
            <w:webHidden/>
          </w:rPr>
          <w:fldChar w:fldCharType="separate"/>
        </w:r>
        <w:r w:rsidR="005F5934">
          <w:rPr>
            <w:noProof/>
            <w:webHidden/>
          </w:rPr>
          <w:t>31</w:t>
        </w:r>
        <w:r w:rsidR="006B02B5">
          <w:rPr>
            <w:noProof/>
            <w:webHidden/>
          </w:rPr>
          <w:fldChar w:fldCharType="end"/>
        </w:r>
      </w:hyperlink>
    </w:p>
    <w:p w:rsidR="006B02B5" w:rsidRDefault="008357AA">
      <w:pPr>
        <w:pStyle w:val="Kazalovsebine3"/>
        <w:tabs>
          <w:tab w:val="right" w:leader="dot" w:pos="9062"/>
        </w:tabs>
        <w:rPr>
          <w:noProof/>
        </w:rPr>
      </w:pPr>
      <w:hyperlink w:anchor="_Toc416427464" w:history="1">
        <w:r w:rsidR="006B02B5" w:rsidRPr="00C218F4">
          <w:rPr>
            <w:rStyle w:val="Hiperpovezava"/>
            <w:noProof/>
          </w:rPr>
          <w:t>SC 3: Skrb za razvoj socialnega kapitala in ohranitev identitete podeželja</w:t>
        </w:r>
        <w:r w:rsidR="006B02B5">
          <w:rPr>
            <w:noProof/>
            <w:webHidden/>
          </w:rPr>
          <w:tab/>
        </w:r>
        <w:r w:rsidR="006B02B5">
          <w:rPr>
            <w:noProof/>
            <w:webHidden/>
          </w:rPr>
          <w:fldChar w:fldCharType="begin"/>
        </w:r>
        <w:r w:rsidR="006B02B5">
          <w:rPr>
            <w:noProof/>
            <w:webHidden/>
          </w:rPr>
          <w:instrText xml:space="preserve"> PAGEREF _Toc416427464 \h </w:instrText>
        </w:r>
        <w:r w:rsidR="006B02B5">
          <w:rPr>
            <w:noProof/>
            <w:webHidden/>
          </w:rPr>
        </w:r>
        <w:r w:rsidR="006B02B5">
          <w:rPr>
            <w:noProof/>
            <w:webHidden/>
          </w:rPr>
          <w:fldChar w:fldCharType="separate"/>
        </w:r>
        <w:r w:rsidR="005F5934">
          <w:rPr>
            <w:noProof/>
            <w:webHidden/>
          </w:rPr>
          <w:t>32</w:t>
        </w:r>
        <w:r w:rsidR="006B02B5">
          <w:rPr>
            <w:noProof/>
            <w:webHidden/>
          </w:rPr>
          <w:fldChar w:fldCharType="end"/>
        </w:r>
      </w:hyperlink>
    </w:p>
    <w:p w:rsidR="006B02B5" w:rsidRDefault="008357AA">
      <w:pPr>
        <w:pStyle w:val="Kazalovsebine4"/>
        <w:tabs>
          <w:tab w:val="right" w:leader="dot" w:pos="9062"/>
        </w:tabs>
        <w:rPr>
          <w:rFonts w:asciiTheme="minorHAnsi" w:eastAsiaTheme="minorEastAsia" w:hAnsiTheme="minorHAnsi" w:cstheme="minorBidi"/>
          <w:noProof/>
          <w:lang w:eastAsia="sl-SI"/>
        </w:rPr>
      </w:pPr>
      <w:hyperlink w:anchor="_Toc416427465" w:history="1">
        <w:r w:rsidR="006B02B5" w:rsidRPr="00C218F4">
          <w:rPr>
            <w:rStyle w:val="Hiperpovezava"/>
            <w:noProof/>
          </w:rPr>
          <w:t>OC 1: Spodbujanje delovanja različnih interesnih skupin</w:t>
        </w:r>
        <w:r w:rsidR="006B02B5">
          <w:rPr>
            <w:noProof/>
            <w:webHidden/>
          </w:rPr>
          <w:tab/>
        </w:r>
        <w:r w:rsidR="006B02B5">
          <w:rPr>
            <w:noProof/>
            <w:webHidden/>
          </w:rPr>
          <w:fldChar w:fldCharType="begin"/>
        </w:r>
        <w:r w:rsidR="006B02B5">
          <w:rPr>
            <w:noProof/>
            <w:webHidden/>
          </w:rPr>
          <w:instrText xml:space="preserve"> PAGEREF _Toc416427465 \h </w:instrText>
        </w:r>
        <w:r w:rsidR="006B02B5">
          <w:rPr>
            <w:noProof/>
            <w:webHidden/>
          </w:rPr>
        </w:r>
        <w:r w:rsidR="006B02B5">
          <w:rPr>
            <w:noProof/>
            <w:webHidden/>
          </w:rPr>
          <w:fldChar w:fldCharType="separate"/>
        </w:r>
        <w:r w:rsidR="005F5934">
          <w:rPr>
            <w:noProof/>
            <w:webHidden/>
          </w:rPr>
          <w:t>32</w:t>
        </w:r>
        <w:r w:rsidR="006B02B5">
          <w:rPr>
            <w:noProof/>
            <w:webHidden/>
          </w:rPr>
          <w:fldChar w:fldCharType="end"/>
        </w:r>
      </w:hyperlink>
    </w:p>
    <w:p w:rsidR="006B02B5" w:rsidRDefault="008357AA">
      <w:pPr>
        <w:pStyle w:val="Kazalovsebine4"/>
        <w:tabs>
          <w:tab w:val="right" w:leader="dot" w:pos="9062"/>
        </w:tabs>
        <w:rPr>
          <w:rFonts w:asciiTheme="minorHAnsi" w:eastAsiaTheme="minorEastAsia" w:hAnsiTheme="minorHAnsi" w:cstheme="minorBidi"/>
          <w:noProof/>
          <w:lang w:eastAsia="sl-SI"/>
        </w:rPr>
      </w:pPr>
      <w:hyperlink w:anchor="_Toc416427466" w:history="1">
        <w:r w:rsidR="006B02B5" w:rsidRPr="00C218F4">
          <w:rPr>
            <w:rStyle w:val="Hiperpovezava"/>
            <w:noProof/>
          </w:rPr>
          <w:t>OC 2: Ohranjanje in razvoj obstoječih notranjih možnosti ljubljanskega podeželja</w:t>
        </w:r>
        <w:r w:rsidR="006B02B5">
          <w:rPr>
            <w:noProof/>
            <w:webHidden/>
          </w:rPr>
          <w:tab/>
        </w:r>
        <w:r w:rsidR="006B02B5">
          <w:rPr>
            <w:noProof/>
            <w:webHidden/>
          </w:rPr>
          <w:fldChar w:fldCharType="begin"/>
        </w:r>
        <w:r w:rsidR="006B02B5">
          <w:rPr>
            <w:noProof/>
            <w:webHidden/>
          </w:rPr>
          <w:instrText xml:space="preserve"> PAGEREF _Toc416427466 \h </w:instrText>
        </w:r>
        <w:r w:rsidR="006B02B5">
          <w:rPr>
            <w:noProof/>
            <w:webHidden/>
          </w:rPr>
        </w:r>
        <w:r w:rsidR="006B02B5">
          <w:rPr>
            <w:noProof/>
            <w:webHidden/>
          </w:rPr>
          <w:fldChar w:fldCharType="separate"/>
        </w:r>
        <w:r w:rsidR="005F5934">
          <w:rPr>
            <w:noProof/>
            <w:webHidden/>
          </w:rPr>
          <w:t>33</w:t>
        </w:r>
        <w:r w:rsidR="006B02B5">
          <w:rPr>
            <w:noProof/>
            <w:webHidden/>
          </w:rPr>
          <w:fldChar w:fldCharType="end"/>
        </w:r>
      </w:hyperlink>
    </w:p>
    <w:p w:rsidR="006B02B5" w:rsidRDefault="008357AA">
      <w:pPr>
        <w:pStyle w:val="Kazalovsebine1"/>
        <w:tabs>
          <w:tab w:val="right" w:leader="dot" w:pos="9062"/>
        </w:tabs>
        <w:rPr>
          <w:noProof/>
        </w:rPr>
      </w:pPr>
      <w:hyperlink w:anchor="_Toc416427467" w:history="1">
        <w:r w:rsidR="006B02B5" w:rsidRPr="00C218F4">
          <w:rPr>
            <w:rStyle w:val="Hiperpovezava"/>
            <w:noProof/>
          </w:rPr>
          <w:t>PRILOGE</w:t>
        </w:r>
        <w:r w:rsidR="006B02B5">
          <w:rPr>
            <w:noProof/>
            <w:webHidden/>
          </w:rPr>
          <w:tab/>
        </w:r>
        <w:r w:rsidR="006B02B5">
          <w:rPr>
            <w:noProof/>
            <w:webHidden/>
          </w:rPr>
          <w:fldChar w:fldCharType="begin"/>
        </w:r>
        <w:r w:rsidR="006B02B5">
          <w:rPr>
            <w:noProof/>
            <w:webHidden/>
          </w:rPr>
          <w:instrText xml:space="preserve"> PAGEREF _Toc416427467 \h </w:instrText>
        </w:r>
        <w:r w:rsidR="006B02B5">
          <w:rPr>
            <w:noProof/>
            <w:webHidden/>
          </w:rPr>
        </w:r>
        <w:r w:rsidR="006B02B5">
          <w:rPr>
            <w:noProof/>
            <w:webHidden/>
          </w:rPr>
          <w:fldChar w:fldCharType="separate"/>
        </w:r>
        <w:r w:rsidR="005F5934">
          <w:rPr>
            <w:noProof/>
            <w:webHidden/>
          </w:rPr>
          <w:t>34</w:t>
        </w:r>
        <w:r w:rsidR="006B02B5">
          <w:rPr>
            <w:noProof/>
            <w:webHidden/>
          </w:rPr>
          <w:fldChar w:fldCharType="end"/>
        </w:r>
      </w:hyperlink>
    </w:p>
    <w:p w:rsidR="006B02B5" w:rsidRDefault="008357AA">
      <w:pPr>
        <w:pStyle w:val="Kazalovsebine2"/>
        <w:tabs>
          <w:tab w:val="right" w:leader="dot" w:pos="9062"/>
        </w:tabs>
        <w:rPr>
          <w:noProof/>
        </w:rPr>
      </w:pPr>
      <w:hyperlink w:anchor="_Toc416427468" w:history="1">
        <w:r w:rsidR="006B02B5" w:rsidRPr="00C218F4">
          <w:rPr>
            <w:rStyle w:val="Hiperpovezava"/>
            <w:noProof/>
          </w:rPr>
          <w:t>Priloga 1: Realizacija ciljev Strateških usmeritev razvoja podeželja na območju Mestne občine Ljubljana v obdobju 2007-2013</w:t>
        </w:r>
        <w:r w:rsidR="006B02B5">
          <w:rPr>
            <w:noProof/>
            <w:webHidden/>
          </w:rPr>
          <w:tab/>
        </w:r>
        <w:r w:rsidR="006B02B5">
          <w:rPr>
            <w:noProof/>
            <w:webHidden/>
          </w:rPr>
          <w:fldChar w:fldCharType="begin"/>
        </w:r>
        <w:r w:rsidR="006B02B5">
          <w:rPr>
            <w:noProof/>
            <w:webHidden/>
          </w:rPr>
          <w:instrText xml:space="preserve"> PAGEREF _Toc416427468 \h </w:instrText>
        </w:r>
        <w:r w:rsidR="006B02B5">
          <w:rPr>
            <w:noProof/>
            <w:webHidden/>
          </w:rPr>
        </w:r>
        <w:r w:rsidR="006B02B5">
          <w:rPr>
            <w:noProof/>
            <w:webHidden/>
          </w:rPr>
          <w:fldChar w:fldCharType="separate"/>
        </w:r>
        <w:r w:rsidR="005F5934">
          <w:rPr>
            <w:noProof/>
            <w:webHidden/>
          </w:rPr>
          <w:t>34</w:t>
        </w:r>
        <w:r w:rsidR="006B02B5">
          <w:rPr>
            <w:noProof/>
            <w:webHidden/>
          </w:rPr>
          <w:fldChar w:fldCharType="end"/>
        </w:r>
      </w:hyperlink>
    </w:p>
    <w:p w:rsidR="006B02B5" w:rsidRDefault="008357AA">
      <w:pPr>
        <w:pStyle w:val="Kazalovsebine2"/>
        <w:tabs>
          <w:tab w:val="right" w:leader="dot" w:pos="9062"/>
        </w:tabs>
        <w:rPr>
          <w:noProof/>
        </w:rPr>
      </w:pPr>
      <w:hyperlink w:anchor="_Toc416427469" w:history="1">
        <w:r w:rsidR="006B02B5" w:rsidRPr="00C218F4">
          <w:rPr>
            <w:rStyle w:val="Hiperpovezava"/>
            <w:noProof/>
          </w:rPr>
          <w:t>Priloga 2: Količina ostankov v tleh (nitrati in fitofarmacevtska sredstva) ter založenost tal z rastlinskimi hranili</w:t>
        </w:r>
        <w:r w:rsidR="006B02B5">
          <w:rPr>
            <w:noProof/>
            <w:webHidden/>
          </w:rPr>
          <w:tab/>
        </w:r>
        <w:r w:rsidR="006B02B5">
          <w:rPr>
            <w:noProof/>
            <w:webHidden/>
          </w:rPr>
          <w:fldChar w:fldCharType="begin"/>
        </w:r>
        <w:r w:rsidR="006B02B5">
          <w:rPr>
            <w:noProof/>
            <w:webHidden/>
          </w:rPr>
          <w:instrText xml:space="preserve"> PAGEREF _Toc416427469 \h </w:instrText>
        </w:r>
        <w:r w:rsidR="006B02B5">
          <w:rPr>
            <w:noProof/>
            <w:webHidden/>
          </w:rPr>
        </w:r>
        <w:r w:rsidR="006B02B5">
          <w:rPr>
            <w:noProof/>
            <w:webHidden/>
          </w:rPr>
          <w:fldChar w:fldCharType="separate"/>
        </w:r>
        <w:r w:rsidR="005F5934">
          <w:rPr>
            <w:noProof/>
            <w:webHidden/>
          </w:rPr>
          <w:t>41</w:t>
        </w:r>
        <w:r w:rsidR="006B02B5">
          <w:rPr>
            <w:noProof/>
            <w:webHidden/>
          </w:rPr>
          <w:fldChar w:fldCharType="end"/>
        </w:r>
      </w:hyperlink>
    </w:p>
    <w:p w:rsidR="006B02B5" w:rsidRDefault="008357AA">
      <w:pPr>
        <w:pStyle w:val="Kazalovsebine2"/>
        <w:tabs>
          <w:tab w:val="right" w:leader="dot" w:pos="9062"/>
        </w:tabs>
        <w:rPr>
          <w:noProof/>
        </w:rPr>
      </w:pPr>
      <w:hyperlink w:anchor="_Toc416427470" w:history="1">
        <w:r w:rsidR="006B02B5" w:rsidRPr="00C218F4">
          <w:rPr>
            <w:rStyle w:val="Hiperpovezava"/>
            <w:noProof/>
          </w:rPr>
          <w:t>Priloga 3: Višina lesne zaloge in prirastka v m³/ha</w:t>
        </w:r>
        <w:r w:rsidR="006B02B5">
          <w:rPr>
            <w:noProof/>
            <w:webHidden/>
          </w:rPr>
          <w:tab/>
        </w:r>
        <w:r w:rsidR="006B02B5">
          <w:rPr>
            <w:noProof/>
            <w:webHidden/>
          </w:rPr>
          <w:fldChar w:fldCharType="begin"/>
        </w:r>
        <w:r w:rsidR="006B02B5">
          <w:rPr>
            <w:noProof/>
            <w:webHidden/>
          </w:rPr>
          <w:instrText xml:space="preserve"> PAGEREF _Toc416427470 \h </w:instrText>
        </w:r>
        <w:r w:rsidR="006B02B5">
          <w:rPr>
            <w:noProof/>
            <w:webHidden/>
          </w:rPr>
        </w:r>
        <w:r w:rsidR="006B02B5">
          <w:rPr>
            <w:noProof/>
            <w:webHidden/>
          </w:rPr>
          <w:fldChar w:fldCharType="separate"/>
        </w:r>
        <w:r w:rsidR="005F5934">
          <w:rPr>
            <w:noProof/>
            <w:webHidden/>
          </w:rPr>
          <w:t>44</w:t>
        </w:r>
        <w:r w:rsidR="006B02B5">
          <w:rPr>
            <w:noProof/>
            <w:webHidden/>
          </w:rPr>
          <w:fldChar w:fldCharType="end"/>
        </w:r>
      </w:hyperlink>
    </w:p>
    <w:p w:rsidR="006B02B5" w:rsidRDefault="008357AA">
      <w:pPr>
        <w:pStyle w:val="Kazalovsebine1"/>
        <w:tabs>
          <w:tab w:val="right" w:leader="dot" w:pos="9062"/>
        </w:tabs>
        <w:rPr>
          <w:noProof/>
        </w:rPr>
      </w:pPr>
      <w:hyperlink w:anchor="_Toc416427471" w:history="1">
        <w:r w:rsidR="006B02B5" w:rsidRPr="00C218F4">
          <w:rPr>
            <w:rStyle w:val="Hiperpovezava"/>
            <w:noProof/>
          </w:rPr>
          <w:t>VIRI</w:t>
        </w:r>
        <w:r w:rsidR="006B02B5">
          <w:rPr>
            <w:noProof/>
            <w:webHidden/>
          </w:rPr>
          <w:tab/>
        </w:r>
        <w:r w:rsidR="006B02B5">
          <w:rPr>
            <w:noProof/>
            <w:webHidden/>
          </w:rPr>
          <w:fldChar w:fldCharType="begin"/>
        </w:r>
        <w:r w:rsidR="006B02B5">
          <w:rPr>
            <w:noProof/>
            <w:webHidden/>
          </w:rPr>
          <w:instrText xml:space="preserve"> PAGEREF _Toc416427471 \h </w:instrText>
        </w:r>
        <w:r w:rsidR="006B02B5">
          <w:rPr>
            <w:noProof/>
            <w:webHidden/>
          </w:rPr>
        </w:r>
        <w:r w:rsidR="006B02B5">
          <w:rPr>
            <w:noProof/>
            <w:webHidden/>
          </w:rPr>
          <w:fldChar w:fldCharType="separate"/>
        </w:r>
        <w:r w:rsidR="005F5934">
          <w:rPr>
            <w:noProof/>
            <w:webHidden/>
          </w:rPr>
          <w:t>45</w:t>
        </w:r>
        <w:r w:rsidR="006B02B5">
          <w:rPr>
            <w:noProof/>
            <w:webHidden/>
          </w:rPr>
          <w:fldChar w:fldCharType="end"/>
        </w:r>
      </w:hyperlink>
    </w:p>
    <w:p w:rsidR="006B02B5" w:rsidRDefault="008357AA">
      <w:pPr>
        <w:pStyle w:val="Kazalovsebine1"/>
        <w:tabs>
          <w:tab w:val="right" w:leader="dot" w:pos="9062"/>
        </w:tabs>
        <w:rPr>
          <w:noProof/>
        </w:rPr>
      </w:pPr>
      <w:hyperlink w:anchor="_Toc416427472" w:history="1">
        <w:r w:rsidR="006B02B5" w:rsidRPr="00C218F4">
          <w:rPr>
            <w:rStyle w:val="Hiperpovezava"/>
            <w:noProof/>
          </w:rPr>
          <w:t>SEZNAM KRATIC</w:t>
        </w:r>
        <w:r w:rsidR="006B02B5">
          <w:rPr>
            <w:noProof/>
            <w:webHidden/>
          </w:rPr>
          <w:tab/>
        </w:r>
        <w:r w:rsidR="006B02B5">
          <w:rPr>
            <w:noProof/>
            <w:webHidden/>
          </w:rPr>
          <w:fldChar w:fldCharType="begin"/>
        </w:r>
        <w:r w:rsidR="006B02B5">
          <w:rPr>
            <w:noProof/>
            <w:webHidden/>
          </w:rPr>
          <w:instrText xml:space="preserve"> PAGEREF _Toc416427472 \h </w:instrText>
        </w:r>
        <w:r w:rsidR="006B02B5">
          <w:rPr>
            <w:noProof/>
            <w:webHidden/>
          </w:rPr>
        </w:r>
        <w:r w:rsidR="006B02B5">
          <w:rPr>
            <w:noProof/>
            <w:webHidden/>
          </w:rPr>
          <w:fldChar w:fldCharType="separate"/>
        </w:r>
        <w:r w:rsidR="005F5934">
          <w:rPr>
            <w:noProof/>
            <w:webHidden/>
          </w:rPr>
          <w:t>46</w:t>
        </w:r>
        <w:r w:rsidR="006B02B5">
          <w:rPr>
            <w:noProof/>
            <w:webHidden/>
          </w:rPr>
          <w:fldChar w:fldCharType="end"/>
        </w:r>
      </w:hyperlink>
    </w:p>
    <w:p w:rsidR="00764C59" w:rsidRPr="00B80809" w:rsidRDefault="00764C59" w:rsidP="00764C59">
      <w:pPr>
        <w:jc w:val="both"/>
        <w:rPr>
          <w:sz w:val="24"/>
        </w:rPr>
      </w:pPr>
      <w:r w:rsidRPr="00B80809">
        <w:rPr>
          <w:rFonts w:asciiTheme="minorHAnsi" w:eastAsiaTheme="minorEastAsia" w:hAnsiTheme="minorHAnsi" w:cstheme="minorBidi"/>
          <w:sz w:val="24"/>
          <w:lang w:eastAsia="sl-SI"/>
        </w:rPr>
        <w:fldChar w:fldCharType="end"/>
      </w:r>
    </w:p>
    <w:p w:rsidR="00764C59" w:rsidRPr="00B80809" w:rsidRDefault="00764C59" w:rsidP="00764C59">
      <w:pPr>
        <w:rPr>
          <w:b/>
          <w:sz w:val="24"/>
        </w:rPr>
      </w:pPr>
    </w:p>
    <w:p w:rsidR="00764C59" w:rsidRPr="00B80809" w:rsidRDefault="00764C59" w:rsidP="00764C59">
      <w:pPr>
        <w:pStyle w:val="Naslov1"/>
        <w:rPr>
          <w:sz w:val="24"/>
          <w:szCs w:val="24"/>
          <w:u w:val="single"/>
        </w:rPr>
        <w:sectPr w:rsidR="00764C59" w:rsidRPr="00B80809">
          <w:pgSz w:w="11906" w:h="16838"/>
          <w:pgMar w:top="1417" w:right="1417" w:bottom="1417" w:left="1417" w:header="708" w:footer="708" w:gutter="0"/>
          <w:cols w:space="708"/>
          <w:docGrid w:linePitch="360"/>
        </w:sectPr>
      </w:pPr>
    </w:p>
    <w:p w:rsidR="00764C59" w:rsidRPr="00B80809" w:rsidRDefault="00764C59" w:rsidP="00784876">
      <w:pPr>
        <w:pStyle w:val="Naslov1"/>
        <w:spacing w:before="0"/>
        <w:rPr>
          <w:sz w:val="24"/>
          <w:szCs w:val="24"/>
          <w:u w:val="single"/>
        </w:rPr>
      </w:pPr>
      <w:bookmarkStart w:id="1" w:name="_Toc416427430"/>
      <w:r w:rsidRPr="00B80809">
        <w:rPr>
          <w:sz w:val="24"/>
          <w:szCs w:val="24"/>
          <w:u w:val="single"/>
        </w:rPr>
        <w:lastRenderedPageBreak/>
        <w:t>IZHODIŠČA</w:t>
      </w:r>
      <w:bookmarkEnd w:id="1"/>
      <w:r w:rsidRPr="00B80809">
        <w:rPr>
          <w:sz w:val="24"/>
          <w:szCs w:val="24"/>
          <w:u w:val="single"/>
        </w:rPr>
        <w:fldChar w:fldCharType="begin"/>
      </w:r>
      <w:r w:rsidRPr="00B80809">
        <w:instrText xml:space="preserve"> XE "</w:instrText>
      </w:r>
      <w:r w:rsidRPr="00B80809">
        <w:rPr>
          <w:sz w:val="24"/>
          <w:szCs w:val="24"/>
          <w:u w:val="single"/>
        </w:rPr>
        <w:instrText>IZHODIŠČA</w:instrText>
      </w:r>
      <w:r w:rsidRPr="00B80809">
        <w:instrText xml:space="preserve">" </w:instrText>
      </w:r>
      <w:r w:rsidRPr="00B80809">
        <w:rPr>
          <w:sz w:val="24"/>
          <w:szCs w:val="24"/>
          <w:u w:val="single"/>
        </w:rPr>
        <w:fldChar w:fldCharType="end"/>
      </w:r>
    </w:p>
    <w:p w:rsidR="00764C59" w:rsidRPr="00B80809" w:rsidRDefault="00764C59" w:rsidP="00764C59">
      <w:pPr>
        <w:rPr>
          <w:b/>
          <w:sz w:val="24"/>
        </w:rPr>
      </w:pPr>
    </w:p>
    <w:p w:rsidR="00764C59" w:rsidRPr="00814E1B" w:rsidRDefault="00764C59" w:rsidP="00764C59">
      <w:pPr>
        <w:pStyle w:val="Naslov2"/>
        <w:rPr>
          <w:color w:val="365F91" w:themeColor="accent1" w:themeShade="BF"/>
          <w:sz w:val="24"/>
          <w:szCs w:val="24"/>
        </w:rPr>
      </w:pPr>
      <w:bookmarkStart w:id="2" w:name="_Toc416427431"/>
      <w:r w:rsidRPr="00814E1B">
        <w:rPr>
          <w:color w:val="365F91" w:themeColor="accent1" w:themeShade="BF"/>
          <w:sz w:val="24"/>
          <w:szCs w:val="24"/>
        </w:rPr>
        <w:t>Zakonske podlage</w:t>
      </w:r>
      <w:bookmarkEnd w:id="2"/>
      <w:r w:rsidRPr="00814E1B">
        <w:rPr>
          <w:color w:val="365F91" w:themeColor="accent1" w:themeShade="BF"/>
          <w:sz w:val="24"/>
          <w:szCs w:val="24"/>
        </w:rPr>
        <w:fldChar w:fldCharType="begin"/>
      </w:r>
      <w:r w:rsidRPr="00814E1B">
        <w:rPr>
          <w:color w:val="365F91" w:themeColor="accent1" w:themeShade="BF"/>
          <w:sz w:val="24"/>
          <w:szCs w:val="24"/>
        </w:rPr>
        <w:instrText xml:space="preserve"> XE "Zakonske podlage" </w:instrText>
      </w:r>
      <w:r w:rsidRPr="00814E1B">
        <w:rPr>
          <w:color w:val="365F91" w:themeColor="accent1" w:themeShade="BF"/>
          <w:sz w:val="24"/>
          <w:szCs w:val="24"/>
        </w:rPr>
        <w:fldChar w:fldCharType="end"/>
      </w:r>
    </w:p>
    <w:p w:rsidR="00764C59" w:rsidRPr="00B80809" w:rsidRDefault="00764C59" w:rsidP="00764C59">
      <w:pPr>
        <w:jc w:val="both"/>
        <w:rPr>
          <w:b/>
          <w:sz w:val="24"/>
        </w:rPr>
      </w:pPr>
    </w:p>
    <w:p w:rsidR="00764C59" w:rsidRPr="00B80809" w:rsidRDefault="00764C59" w:rsidP="00764C59">
      <w:pPr>
        <w:jc w:val="both"/>
        <w:rPr>
          <w:sz w:val="24"/>
        </w:rPr>
      </w:pPr>
      <w:r w:rsidRPr="00B80809">
        <w:rPr>
          <w:b/>
          <w:sz w:val="24"/>
        </w:rPr>
        <w:t xml:space="preserve">Zakon o kmetijstvu </w:t>
      </w:r>
      <w:r w:rsidRPr="00B80809">
        <w:rPr>
          <w:sz w:val="24"/>
        </w:rPr>
        <w:t>(Uradni list RS, št. 45/08, 57/12, 90/12 – ZdZPVHVVR in 26/14) s podzakonskimi predpisi</w:t>
      </w:r>
    </w:p>
    <w:p w:rsidR="00764C59" w:rsidRPr="00B80809" w:rsidRDefault="00764C59" w:rsidP="00764C59">
      <w:pPr>
        <w:jc w:val="both"/>
        <w:rPr>
          <w:b/>
          <w:sz w:val="24"/>
        </w:rPr>
      </w:pPr>
      <w:r w:rsidRPr="00B80809">
        <w:rPr>
          <w:sz w:val="24"/>
        </w:rPr>
        <w:t xml:space="preserve">Zakon določa, da </w:t>
      </w:r>
      <w:r w:rsidR="002A7A72" w:rsidRPr="00B1585C">
        <w:rPr>
          <w:sz w:val="24"/>
        </w:rPr>
        <w:t>občina</w:t>
      </w:r>
      <w:r w:rsidRPr="00B1585C">
        <w:rPr>
          <w:sz w:val="24"/>
        </w:rPr>
        <w:t xml:space="preserve"> lahko uvede ukrepe razvoja podeželja, ki ne smejo biti v nasprotju z nacionalnim programom razvoja podeželja</w:t>
      </w:r>
      <w:r w:rsidR="005A671D" w:rsidRPr="00B1585C">
        <w:rPr>
          <w:sz w:val="24"/>
        </w:rPr>
        <w:t>, predpisi Vlade Republike Slovenije</w:t>
      </w:r>
      <w:r w:rsidRPr="00B1585C">
        <w:rPr>
          <w:sz w:val="24"/>
        </w:rPr>
        <w:t xml:space="preserve"> </w:t>
      </w:r>
      <w:r w:rsidR="002A7A72" w:rsidRPr="00B1585C">
        <w:rPr>
          <w:sz w:val="24"/>
        </w:rPr>
        <w:t xml:space="preserve"> za izvedbo ukrepov kmetijske politike </w:t>
      </w:r>
      <w:r w:rsidRPr="00B1585C">
        <w:rPr>
          <w:sz w:val="24"/>
        </w:rPr>
        <w:t xml:space="preserve">in predpisi </w:t>
      </w:r>
      <w:r w:rsidR="005A671D" w:rsidRPr="00B1585C">
        <w:rPr>
          <w:sz w:val="24"/>
        </w:rPr>
        <w:t>Evropske u</w:t>
      </w:r>
      <w:r w:rsidRPr="00B1585C">
        <w:rPr>
          <w:sz w:val="24"/>
        </w:rPr>
        <w:t>nije.</w:t>
      </w:r>
    </w:p>
    <w:p w:rsidR="00764C59" w:rsidRPr="00B80809" w:rsidRDefault="00764C59" w:rsidP="00764C59">
      <w:pPr>
        <w:jc w:val="both"/>
        <w:rPr>
          <w:b/>
          <w:sz w:val="24"/>
        </w:rPr>
      </w:pPr>
    </w:p>
    <w:p w:rsidR="00764C59" w:rsidRPr="00B80809" w:rsidRDefault="00764C59" w:rsidP="00764C59">
      <w:pPr>
        <w:jc w:val="both"/>
        <w:rPr>
          <w:sz w:val="24"/>
        </w:rPr>
      </w:pPr>
      <w:r w:rsidRPr="00B80809">
        <w:rPr>
          <w:b/>
          <w:sz w:val="24"/>
        </w:rPr>
        <w:t xml:space="preserve">Zakon o lokalni samoupravi </w:t>
      </w:r>
      <w:r w:rsidRPr="00B80809">
        <w:rPr>
          <w:sz w:val="24"/>
        </w:rPr>
        <w:t>(Uradni list RS, št. 94/07 – uradno prečiščeno besedilo, 75/08, 79/09, 51/10 in 40/12 – ZUJF)</w:t>
      </w:r>
    </w:p>
    <w:p w:rsidR="00764C59" w:rsidRPr="00B80809" w:rsidRDefault="00764C59" w:rsidP="00764C59">
      <w:pPr>
        <w:jc w:val="both"/>
        <w:rPr>
          <w:b/>
          <w:sz w:val="24"/>
        </w:rPr>
      </w:pPr>
      <w:r w:rsidRPr="00B80809">
        <w:rPr>
          <w:sz w:val="24"/>
        </w:rPr>
        <w:t xml:space="preserve">Zakon določa, da občina za zadovoljevanje potreb svojih prebivalcev omogoča pogoje za gospodarski razvoj in v skladu z zakonom opravlja naloge </w:t>
      </w:r>
      <w:r w:rsidR="004B286D" w:rsidRPr="00B80809">
        <w:rPr>
          <w:sz w:val="24"/>
        </w:rPr>
        <w:t>s področja</w:t>
      </w:r>
      <w:r w:rsidRPr="00B80809">
        <w:rPr>
          <w:sz w:val="24"/>
        </w:rPr>
        <w:t xml:space="preserve"> kmetijstva.</w:t>
      </w:r>
    </w:p>
    <w:p w:rsidR="00764C59" w:rsidRPr="00B80809" w:rsidRDefault="00764C59" w:rsidP="00764C59">
      <w:pPr>
        <w:jc w:val="both"/>
        <w:rPr>
          <w:b/>
          <w:sz w:val="24"/>
        </w:rPr>
      </w:pPr>
    </w:p>
    <w:p w:rsidR="00764C59" w:rsidRPr="00B80809" w:rsidRDefault="00764C59" w:rsidP="00764C59">
      <w:pPr>
        <w:jc w:val="both"/>
        <w:rPr>
          <w:sz w:val="24"/>
        </w:rPr>
      </w:pPr>
      <w:r w:rsidRPr="00B80809">
        <w:rPr>
          <w:b/>
          <w:sz w:val="24"/>
        </w:rPr>
        <w:t xml:space="preserve">Zakon o kmetijskih zemljiščih </w:t>
      </w:r>
      <w:r w:rsidRPr="00B80809">
        <w:rPr>
          <w:sz w:val="24"/>
        </w:rPr>
        <w:t>(Uradni list RS, št. 71/11 – uradno prečiščeno besedilo in 58/12) s podzakonskimi predpisi</w:t>
      </w:r>
    </w:p>
    <w:p w:rsidR="00764C59" w:rsidRPr="00B80809" w:rsidRDefault="00764C59" w:rsidP="00764C59">
      <w:pPr>
        <w:jc w:val="both"/>
        <w:rPr>
          <w:b/>
          <w:sz w:val="24"/>
        </w:rPr>
      </w:pPr>
      <w:r w:rsidRPr="00B80809">
        <w:rPr>
          <w:sz w:val="24"/>
        </w:rPr>
        <w:t xml:space="preserve">Zakon ureja varstvo kmetijskih zemljišč in njihovo upravljanje, tako da določa njihovo razvrstitev, rabo in obdelovanje, njihov promet in zakup, izvajanje agrarnih </w:t>
      </w:r>
      <w:r w:rsidRPr="00B1585C">
        <w:rPr>
          <w:sz w:val="24"/>
        </w:rPr>
        <w:t>operacij</w:t>
      </w:r>
      <w:r w:rsidR="00EF0FBE" w:rsidRPr="00B1585C">
        <w:rPr>
          <w:sz w:val="24"/>
        </w:rPr>
        <w:t>,</w:t>
      </w:r>
      <w:r w:rsidRPr="00B1585C">
        <w:rPr>
          <w:sz w:val="24"/>
        </w:rPr>
        <w:t xml:space="preserve"> med</w:t>
      </w:r>
      <w:r w:rsidRPr="00B80809">
        <w:rPr>
          <w:sz w:val="24"/>
        </w:rPr>
        <w:t xml:space="preserve"> katerimi so najpomembnejše komasacije in melioracije kmetijskih zemljišč, kot investitor komasacij in melioracij pa nastopa tudi občina. </w:t>
      </w:r>
    </w:p>
    <w:p w:rsidR="00764C59" w:rsidRPr="00B80809" w:rsidRDefault="00764C59" w:rsidP="00764C59">
      <w:pPr>
        <w:jc w:val="both"/>
        <w:rPr>
          <w:b/>
          <w:sz w:val="24"/>
        </w:rPr>
      </w:pPr>
    </w:p>
    <w:p w:rsidR="00764C59" w:rsidRPr="00B80809" w:rsidRDefault="00764C59" w:rsidP="00764C59">
      <w:pPr>
        <w:jc w:val="both"/>
        <w:rPr>
          <w:sz w:val="24"/>
        </w:rPr>
      </w:pPr>
      <w:r w:rsidRPr="00B80809">
        <w:rPr>
          <w:b/>
          <w:sz w:val="24"/>
        </w:rPr>
        <w:t xml:space="preserve">Zakon o gozdovih </w:t>
      </w:r>
      <w:r w:rsidRPr="00B80809">
        <w:rPr>
          <w:sz w:val="24"/>
        </w:rPr>
        <w:t>(Uradni list</w:t>
      </w:r>
      <w:r w:rsidRPr="00B80809">
        <w:rPr>
          <w:b/>
          <w:sz w:val="24"/>
        </w:rPr>
        <w:t xml:space="preserve"> </w:t>
      </w:r>
      <w:r w:rsidRPr="00B80809">
        <w:rPr>
          <w:sz w:val="24"/>
        </w:rPr>
        <w:t>RS, št</w:t>
      </w:r>
      <w:r w:rsidRPr="00B1585C">
        <w:rPr>
          <w:sz w:val="24"/>
        </w:rPr>
        <w:t xml:space="preserve">. </w:t>
      </w:r>
      <w:r w:rsidR="009F3883" w:rsidRPr="00B1585C">
        <w:rPr>
          <w:sz w:val="24"/>
        </w:rPr>
        <w:t>30/93, 56/99 - ZON, 67/02, 110/02 - ZGO-1, 115/06 - ORZG40, 110/07, 106/10, 63/13, 101/13</w:t>
      </w:r>
      <w:r w:rsidR="009F3883" w:rsidRPr="009F3883">
        <w:rPr>
          <w:sz w:val="24"/>
        </w:rPr>
        <w:t xml:space="preserve"> - ZDavNepr in 17/14)</w:t>
      </w:r>
      <w:r w:rsidRPr="00B80809">
        <w:rPr>
          <w:sz w:val="24"/>
        </w:rPr>
        <w:t xml:space="preserve"> s podzakonskimi predpisi</w:t>
      </w:r>
    </w:p>
    <w:p w:rsidR="00764C59" w:rsidRPr="00822EE0" w:rsidRDefault="00764C59" w:rsidP="00764C59">
      <w:pPr>
        <w:jc w:val="both"/>
        <w:rPr>
          <w:b/>
          <w:sz w:val="24"/>
        </w:rPr>
      </w:pPr>
      <w:r w:rsidRPr="00B80809">
        <w:rPr>
          <w:sz w:val="24"/>
        </w:rPr>
        <w:t xml:space="preserve">Zakon ureja varstvo, gojenje, izkoriščanje in rabo gozdov ter razpolaganje z gozdovi kot naravnim bogastvom. Občina poda mnenje </w:t>
      </w:r>
      <w:r w:rsidRPr="00822EE0">
        <w:rPr>
          <w:sz w:val="24"/>
        </w:rPr>
        <w:t xml:space="preserve">k predlogu gozdnogospodarskega načrta za </w:t>
      </w:r>
      <w:r w:rsidR="00AE093A" w:rsidRPr="00822EE0">
        <w:rPr>
          <w:sz w:val="24"/>
        </w:rPr>
        <w:t>gozdno</w:t>
      </w:r>
      <w:r w:rsidRPr="00822EE0">
        <w:rPr>
          <w:sz w:val="24"/>
        </w:rPr>
        <w:t>gospodarske enote na njenem območju in zagotavlja vzdrževanje gozdnih cest.</w:t>
      </w:r>
    </w:p>
    <w:p w:rsidR="00764C59" w:rsidRPr="00822EE0" w:rsidRDefault="00764C59" w:rsidP="00764C59">
      <w:pPr>
        <w:jc w:val="both"/>
        <w:rPr>
          <w:b/>
          <w:sz w:val="24"/>
        </w:rPr>
      </w:pPr>
    </w:p>
    <w:p w:rsidR="00764C59" w:rsidRPr="00822EE0" w:rsidRDefault="00764C59" w:rsidP="00764C59">
      <w:pPr>
        <w:jc w:val="both"/>
        <w:rPr>
          <w:sz w:val="24"/>
        </w:rPr>
      </w:pPr>
      <w:r w:rsidRPr="00822EE0">
        <w:rPr>
          <w:b/>
          <w:sz w:val="24"/>
        </w:rPr>
        <w:t xml:space="preserve">Zakon o divjadi in lovstvu </w:t>
      </w:r>
      <w:r w:rsidRPr="00822EE0">
        <w:rPr>
          <w:sz w:val="24"/>
        </w:rPr>
        <w:t>(Uradni list RS, št. 16/04</w:t>
      </w:r>
      <w:r w:rsidR="0043272D" w:rsidRPr="00822EE0">
        <w:rPr>
          <w:sz w:val="24"/>
        </w:rPr>
        <w:t>, 120/06</w:t>
      </w:r>
      <w:r w:rsidRPr="00822EE0">
        <w:rPr>
          <w:sz w:val="24"/>
        </w:rPr>
        <w:t xml:space="preserve"> – odl. US, 17/08 in 46/14 – ZON-C) s podzakonskimi predpisi</w:t>
      </w:r>
    </w:p>
    <w:p w:rsidR="00764C59" w:rsidRPr="00B80809" w:rsidRDefault="00764C59" w:rsidP="00764C59">
      <w:pPr>
        <w:jc w:val="both"/>
        <w:rPr>
          <w:b/>
          <w:sz w:val="24"/>
        </w:rPr>
      </w:pPr>
      <w:r w:rsidRPr="00822EE0">
        <w:rPr>
          <w:sz w:val="24"/>
        </w:rPr>
        <w:t>Zakon ureja upravljanje z divjadjo. Občina sodeluje pri pripravi strokovnih podlag za d</w:t>
      </w:r>
      <w:r w:rsidR="00094766" w:rsidRPr="00822EE0">
        <w:rPr>
          <w:sz w:val="24"/>
        </w:rPr>
        <w:t>oločitev meja lovskega upra</w:t>
      </w:r>
      <w:r w:rsidR="001B7BCF" w:rsidRPr="00822EE0">
        <w:rPr>
          <w:sz w:val="24"/>
        </w:rPr>
        <w:t>vljav</w:t>
      </w:r>
      <w:r w:rsidRPr="00822EE0">
        <w:rPr>
          <w:sz w:val="24"/>
        </w:rPr>
        <w:t>skega območja in izvaja ukrepe varstva in vlaganj v naravne vire.</w:t>
      </w:r>
    </w:p>
    <w:p w:rsidR="00764C59" w:rsidRPr="00B80809" w:rsidRDefault="00764C59" w:rsidP="00764C59">
      <w:pPr>
        <w:jc w:val="both"/>
        <w:rPr>
          <w:sz w:val="24"/>
        </w:rPr>
      </w:pPr>
    </w:p>
    <w:p w:rsidR="00764C59" w:rsidRPr="00B80809" w:rsidRDefault="00764C59" w:rsidP="00764C59">
      <w:pPr>
        <w:jc w:val="both"/>
        <w:rPr>
          <w:sz w:val="24"/>
        </w:rPr>
      </w:pPr>
      <w:r w:rsidRPr="00B80809">
        <w:rPr>
          <w:b/>
          <w:sz w:val="24"/>
        </w:rPr>
        <w:t xml:space="preserve">Zakon o sladkovodnem ribištvu </w:t>
      </w:r>
      <w:r w:rsidRPr="00B80809">
        <w:rPr>
          <w:sz w:val="24"/>
        </w:rPr>
        <w:t>(Uradni list RS, št. 61/06) s podzakonskimi predpisi</w:t>
      </w:r>
    </w:p>
    <w:p w:rsidR="00764C59" w:rsidRPr="00B80809" w:rsidRDefault="00764C59" w:rsidP="00764C59">
      <w:pPr>
        <w:jc w:val="both"/>
        <w:rPr>
          <w:sz w:val="24"/>
        </w:rPr>
      </w:pPr>
      <w:r w:rsidRPr="00B80809">
        <w:rPr>
          <w:sz w:val="24"/>
        </w:rPr>
        <w:t>Zakon ureja sladkovodno ribištvo, kot upravljanje ribolovnih virov v celinskih vodah. Občina poda mnenje k osnutku načrta ribiškega upravljanja v ribiškem območju.</w:t>
      </w:r>
    </w:p>
    <w:p w:rsidR="00764C59" w:rsidRPr="00B80809" w:rsidRDefault="00764C59" w:rsidP="00764C59">
      <w:pPr>
        <w:jc w:val="both"/>
        <w:rPr>
          <w:b/>
          <w:sz w:val="24"/>
        </w:rPr>
      </w:pPr>
    </w:p>
    <w:p w:rsidR="00764C59" w:rsidRPr="00B80809" w:rsidRDefault="00764C59" w:rsidP="00764C59">
      <w:pPr>
        <w:jc w:val="both"/>
        <w:rPr>
          <w:sz w:val="24"/>
        </w:rPr>
      </w:pPr>
      <w:r w:rsidRPr="00B80809">
        <w:rPr>
          <w:b/>
          <w:sz w:val="24"/>
        </w:rPr>
        <w:t>Zakon o zdravstvenem varstvu rastlin</w:t>
      </w:r>
      <w:r w:rsidR="008C5FAE">
        <w:rPr>
          <w:sz w:val="24"/>
        </w:rPr>
        <w:t xml:space="preserve"> </w:t>
      </w:r>
      <w:r w:rsidRPr="00B80809">
        <w:rPr>
          <w:sz w:val="24"/>
        </w:rPr>
        <w:t xml:space="preserve">(Uradni list RS, št. 62/07 – uradno prečiščeno besedilo, 36/10 in 40/14 </w:t>
      </w:r>
      <w:r w:rsidR="00094766" w:rsidRPr="00B80809">
        <w:rPr>
          <w:sz w:val="24"/>
        </w:rPr>
        <w:t>–</w:t>
      </w:r>
      <w:r w:rsidRPr="00B80809">
        <w:rPr>
          <w:sz w:val="24"/>
        </w:rPr>
        <w:t xml:space="preserve"> ZIN-B) s podzakonskim predpisi</w:t>
      </w:r>
    </w:p>
    <w:p w:rsidR="00764C59" w:rsidRPr="00B80809" w:rsidRDefault="00764C59" w:rsidP="00764C59">
      <w:pPr>
        <w:jc w:val="both"/>
        <w:rPr>
          <w:b/>
          <w:sz w:val="24"/>
        </w:rPr>
      </w:pPr>
      <w:r w:rsidRPr="00B80809">
        <w:rPr>
          <w:sz w:val="24"/>
        </w:rPr>
        <w:t>Zakon določa zdravstveno varstvo rastlin ter ukrepe in obveznosti v zvezi s pojavom, preprečevanjem vnosa in širjenja ter zatiranjem škodljivih organizmov na rastlinah, rastlinskih proizvodih in nadzorovanih predmetih. Občina mora pri sprejemanju predpisov in drugih aktov iz svoje pristojnosti upoštevati določene fitosanitarne ukrepe za preprečevanje širjenja in za zatiranje škodljivih organizmov in škodljivih rastlin znotraj območja občine.</w:t>
      </w:r>
    </w:p>
    <w:p w:rsidR="00764C59" w:rsidRPr="00B80809" w:rsidRDefault="00764C59" w:rsidP="00764C59">
      <w:pPr>
        <w:jc w:val="both"/>
        <w:rPr>
          <w:b/>
          <w:sz w:val="24"/>
        </w:rPr>
      </w:pPr>
    </w:p>
    <w:p w:rsidR="00784876" w:rsidRDefault="00784876" w:rsidP="00764C59">
      <w:pPr>
        <w:jc w:val="both"/>
        <w:rPr>
          <w:b/>
          <w:sz w:val="24"/>
        </w:rPr>
        <w:sectPr w:rsidR="00784876">
          <w:pgSz w:w="11906" w:h="16838"/>
          <w:pgMar w:top="1417" w:right="1417" w:bottom="1417" w:left="1417" w:header="708" w:footer="708" w:gutter="0"/>
          <w:cols w:space="708"/>
          <w:docGrid w:linePitch="360"/>
        </w:sectPr>
      </w:pPr>
    </w:p>
    <w:p w:rsidR="00764C59" w:rsidRPr="00B80809" w:rsidRDefault="00764C59" w:rsidP="00764C59">
      <w:pPr>
        <w:jc w:val="both"/>
        <w:rPr>
          <w:b/>
          <w:sz w:val="24"/>
        </w:rPr>
      </w:pPr>
      <w:r w:rsidRPr="00B80809">
        <w:rPr>
          <w:b/>
          <w:sz w:val="24"/>
        </w:rPr>
        <w:lastRenderedPageBreak/>
        <w:t xml:space="preserve">Uredba (EU) št. 1305/2013 Evropskega parlamenta in Sveta z dne 17. decembra 2013 o podpori za razvoj podeželja iz Evropskega kmetijskega sklada za razvoj podeželja (EKSRP) in razveljavitvi Uredbe Sveta (ES) št. 1698/2005 </w:t>
      </w:r>
    </w:p>
    <w:p w:rsidR="00764C59" w:rsidRPr="00B80809" w:rsidRDefault="00764C59" w:rsidP="00764C59">
      <w:pPr>
        <w:jc w:val="both"/>
        <w:rPr>
          <w:sz w:val="24"/>
        </w:rPr>
      </w:pPr>
      <w:r w:rsidRPr="00B80809">
        <w:rPr>
          <w:sz w:val="24"/>
        </w:rPr>
        <w:t>Z uredbo je določena politika razvoja podeželja v Evropski uniji. Ukrepi razvoja podeželja, ki jih izvaja občina</w:t>
      </w:r>
      <w:r w:rsidR="00094766" w:rsidRPr="00B80809">
        <w:rPr>
          <w:sz w:val="24"/>
        </w:rPr>
        <w:t>,</w:t>
      </w:r>
      <w:r w:rsidRPr="00B80809">
        <w:rPr>
          <w:sz w:val="24"/>
        </w:rPr>
        <w:t xml:space="preserve"> ne smejo biti v nasprotju s to Uredbo.</w:t>
      </w:r>
    </w:p>
    <w:p w:rsidR="00764C59" w:rsidRPr="00B80809" w:rsidRDefault="00764C59" w:rsidP="00764C59">
      <w:pPr>
        <w:jc w:val="both"/>
        <w:rPr>
          <w:b/>
          <w:sz w:val="24"/>
        </w:rPr>
      </w:pPr>
    </w:p>
    <w:p w:rsidR="00764C59" w:rsidRPr="00B80809" w:rsidRDefault="00764C59" w:rsidP="00764C59">
      <w:pPr>
        <w:jc w:val="both"/>
        <w:rPr>
          <w:b/>
          <w:sz w:val="24"/>
        </w:rPr>
      </w:pPr>
      <w:r w:rsidRPr="00B80809">
        <w:rPr>
          <w:b/>
          <w:sz w:val="24"/>
        </w:rPr>
        <w:t xml:space="preserve">Program razvoja podeželja 2014 – 2020 </w:t>
      </w:r>
    </w:p>
    <w:p w:rsidR="00764C59" w:rsidRPr="00B80809" w:rsidRDefault="00764C59" w:rsidP="00764C59">
      <w:pPr>
        <w:jc w:val="both"/>
        <w:rPr>
          <w:b/>
          <w:sz w:val="24"/>
        </w:rPr>
      </w:pPr>
      <w:r w:rsidRPr="00B80809">
        <w:rPr>
          <w:sz w:val="24"/>
        </w:rPr>
        <w:t>Program razvoja podeželja (PRP) je skupni programski dokument Slovenije in Evropske komisije, ki predstavlja programsko osnovo za črpanje finančnih sredstev iz Evropskega kmetijskega sklada za razvoj podeželja (EKSRP). Program odraža nacionalne prednostne naloge, ki jih je Slovenija opredelila na podlagi analize danosti in stanja kmetijstva, živilstva in gozdarstva, pa tudi vpetosti teh gospodarskih panog v dogajanje na podeželju in celotnem prostoru. Ukrepi razvoja podeželja, ki jih izvaja občina</w:t>
      </w:r>
      <w:r w:rsidR="00094766" w:rsidRPr="00B80809">
        <w:rPr>
          <w:sz w:val="24"/>
        </w:rPr>
        <w:t>,</w:t>
      </w:r>
      <w:r w:rsidRPr="00B80809">
        <w:rPr>
          <w:sz w:val="24"/>
        </w:rPr>
        <w:t xml:space="preserve"> ne smejo biti v nasprotju s tem programom.</w:t>
      </w:r>
    </w:p>
    <w:p w:rsidR="00764C59" w:rsidRPr="00B80809" w:rsidRDefault="00764C59" w:rsidP="00764C59">
      <w:pPr>
        <w:jc w:val="both"/>
        <w:rPr>
          <w:b/>
          <w:sz w:val="24"/>
        </w:rPr>
      </w:pPr>
    </w:p>
    <w:p w:rsidR="00764C59" w:rsidRPr="00B80809" w:rsidRDefault="00764C59" w:rsidP="00764C59">
      <w:pPr>
        <w:jc w:val="both"/>
        <w:rPr>
          <w:b/>
          <w:sz w:val="24"/>
        </w:rPr>
      </w:pPr>
      <w:r w:rsidRPr="00B80809">
        <w:rPr>
          <w:b/>
          <w:sz w:val="24"/>
        </w:rPr>
        <w:t>Uredba komisije (EU) št. 702/2014 o razglasitvi nekaterih vrst pomoči v kmetijskem in gozdarskem sektorju ter na podeželju za združljive z notranjim trgom z uporabo členov 107 in 108 Pogodbe o delovanju Evropske unije</w:t>
      </w:r>
    </w:p>
    <w:p w:rsidR="00764C59" w:rsidRPr="00B80809" w:rsidRDefault="00764C59" w:rsidP="00764C59">
      <w:pPr>
        <w:jc w:val="both"/>
        <w:rPr>
          <w:sz w:val="24"/>
        </w:rPr>
      </w:pPr>
      <w:r w:rsidRPr="00B80809">
        <w:rPr>
          <w:sz w:val="24"/>
        </w:rPr>
        <w:t>Z uredbo so razglašene vrste državnih pomoči v kmetijskem sektorju in gozdarskem sektorju ter na podeželju, ki so združljive z notranjim trgom EU in jih lahko dodeljujejo tudi občine.</w:t>
      </w:r>
    </w:p>
    <w:p w:rsidR="00764C59" w:rsidRPr="00B80809" w:rsidRDefault="00764C59" w:rsidP="00764C59">
      <w:pPr>
        <w:jc w:val="both"/>
        <w:rPr>
          <w:b/>
          <w:sz w:val="24"/>
        </w:rPr>
      </w:pPr>
    </w:p>
    <w:p w:rsidR="00764C59" w:rsidRPr="00B1585C" w:rsidRDefault="00764C59" w:rsidP="00764C59">
      <w:pPr>
        <w:jc w:val="both"/>
        <w:rPr>
          <w:b/>
          <w:sz w:val="24"/>
        </w:rPr>
      </w:pPr>
      <w:r w:rsidRPr="00B80809">
        <w:rPr>
          <w:b/>
          <w:sz w:val="24"/>
        </w:rPr>
        <w:t xml:space="preserve">Uredba komisije (EU) št. 1407/2013 o uporabi členov 107 in 108 Pogodbe o delovanju Evropske unije pri pomoči </w:t>
      </w:r>
      <w:r w:rsidRPr="00B1585C">
        <w:rPr>
          <w:b/>
          <w:sz w:val="24"/>
        </w:rPr>
        <w:t>de minimis</w:t>
      </w:r>
    </w:p>
    <w:p w:rsidR="00764C59" w:rsidRPr="00B80809" w:rsidRDefault="00764C59" w:rsidP="00764C59">
      <w:pPr>
        <w:jc w:val="both"/>
        <w:rPr>
          <w:sz w:val="24"/>
        </w:rPr>
      </w:pPr>
      <w:r w:rsidRPr="00B1585C">
        <w:rPr>
          <w:sz w:val="24"/>
        </w:rPr>
        <w:t>Uredba velja za dodeljevanje državne pomoči v vseh sektorjih</w:t>
      </w:r>
      <w:r w:rsidR="008C5FAE" w:rsidRPr="00B1585C">
        <w:rPr>
          <w:sz w:val="24"/>
        </w:rPr>
        <w:t>,</w:t>
      </w:r>
      <w:r w:rsidRPr="00B1585C">
        <w:rPr>
          <w:sz w:val="24"/>
        </w:rPr>
        <w:t xml:space="preserve"> razen podjetjem na področju primarne proizvodnje kmetijskih proizvodov.</w:t>
      </w:r>
      <w:r w:rsidRPr="00B80809">
        <w:rPr>
          <w:sz w:val="24"/>
        </w:rPr>
        <w:t xml:space="preserve"> </w:t>
      </w:r>
    </w:p>
    <w:p w:rsidR="00764C59" w:rsidRPr="00B80809" w:rsidRDefault="00764C59" w:rsidP="00764C59">
      <w:pPr>
        <w:jc w:val="both"/>
        <w:rPr>
          <w:b/>
          <w:sz w:val="24"/>
        </w:rPr>
      </w:pPr>
    </w:p>
    <w:p w:rsidR="00764C59" w:rsidRPr="00B80809" w:rsidRDefault="00764C59" w:rsidP="00764C59">
      <w:pPr>
        <w:jc w:val="both"/>
        <w:rPr>
          <w:b/>
          <w:sz w:val="24"/>
        </w:rPr>
        <w:sectPr w:rsidR="00764C59" w:rsidRPr="00B80809">
          <w:pgSz w:w="11906" w:h="16838"/>
          <w:pgMar w:top="1417" w:right="1417" w:bottom="1417" w:left="1417" w:header="708" w:footer="708" w:gutter="0"/>
          <w:cols w:space="708"/>
          <w:docGrid w:linePitch="360"/>
        </w:sectPr>
      </w:pPr>
    </w:p>
    <w:p w:rsidR="00764C59" w:rsidRPr="00814E1B" w:rsidRDefault="00764C59" w:rsidP="00764C59">
      <w:pPr>
        <w:pStyle w:val="Naslov2"/>
        <w:rPr>
          <w:color w:val="365F91" w:themeColor="accent1" w:themeShade="BF"/>
          <w:sz w:val="24"/>
          <w:szCs w:val="24"/>
        </w:rPr>
      </w:pPr>
      <w:bookmarkStart w:id="3" w:name="_Toc416427432"/>
      <w:r w:rsidRPr="00814E1B">
        <w:rPr>
          <w:color w:val="365F91" w:themeColor="accent1" w:themeShade="BF"/>
          <w:sz w:val="24"/>
          <w:szCs w:val="24"/>
        </w:rPr>
        <w:lastRenderedPageBreak/>
        <w:t xml:space="preserve">Kmetijstvo in </w:t>
      </w:r>
      <w:r w:rsidRPr="00822EE0">
        <w:rPr>
          <w:color w:val="365F91" w:themeColor="accent1" w:themeShade="BF"/>
          <w:sz w:val="24"/>
          <w:szCs w:val="24"/>
        </w:rPr>
        <w:t xml:space="preserve">gozdarstvo </w:t>
      </w:r>
      <w:r w:rsidR="00AB2AB1" w:rsidRPr="00822EE0">
        <w:rPr>
          <w:color w:val="365F91" w:themeColor="accent1" w:themeShade="BF"/>
          <w:sz w:val="24"/>
          <w:szCs w:val="24"/>
        </w:rPr>
        <w:t xml:space="preserve">v </w:t>
      </w:r>
      <w:r w:rsidRPr="00822EE0">
        <w:rPr>
          <w:color w:val="365F91" w:themeColor="accent1" w:themeShade="BF"/>
          <w:sz w:val="24"/>
          <w:szCs w:val="24"/>
        </w:rPr>
        <w:t>Mestn</w:t>
      </w:r>
      <w:r w:rsidR="00AB2AB1" w:rsidRPr="00822EE0">
        <w:rPr>
          <w:color w:val="365F91" w:themeColor="accent1" w:themeShade="BF"/>
          <w:sz w:val="24"/>
          <w:szCs w:val="24"/>
        </w:rPr>
        <w:t>i občini</w:t>
      </w:r>
      <w:r w:rsidRPr="00822EE0">
        <w:rPr>
          <w:color w:val="365F91" w:themeColor="accent1" w:themeShade="BF"/>
          <w:sz w:val="24"/>
          <w:szCs w:val="24"/>
        </w:rPr>
        <w:t xml:space="preserve"> Ljubljana</w:t>
      </w:r>
      <w:bookmarkEnd w:id="3"/>
      <w:r w:rsidRPr="00822EE0">
        <w:rPr>
          <w:color w:val="365F91" w:themeColor="accent1" w:themeShade="BF"/>
          <w:sz w:val="24"/>
          <w:szCs w:val="24"/>
        </w:rPr>
        <w:fldChar w:fldCharType="begin"/>
      </w:r>
      <w:r w:rsidRPr="00822EE0">
        <w:rPr>
          <w:color w:val="365F91" w:themeColor="accent1" w:themeShade="BF"/>
          <w:sz w:val="24"/>
          <w:szCs w:val="24"/>
        </w:rPr>
        <w:instrText xml:space="preserve"> XE "Kmetijstvo in gozdarstvo Mestne občine Ljubljana" </w:instrText>
      </w:r>
      <w:r w:rsidRPr="00822EE0">
        <w:rPr>
          <w:color w:val="365F91" w:themeColor="accent1" w:themeShade="BF"/>
          <w:sz w:val="24"/>
          <w:szCs w:val="24"/>
        </w:rPr>
        <w:fldChar w:fldCharType="end"/>
      </w:r>
    </w:p>
    <w:p w:rsidR="00764C59" w:rsidRDefault="00764C59" w:rsidP="00764C59">
      <w:pPr>
        <w:jc w:val="both"/>
        <w:rPr>
          <w:b/>
          <w:sz w:val="24"/>
        </w:rPr>
      </w:pPr>
    </w:p>
    <w:p w:rsidR="00627DDB" w:rsidRPr="00B80809" w:rsidRDefault="00627DDB" w:rsidP="00764C59">
      <w:pPr>
        <w:jc w:val="both"/>
        <w:rPr>
          <w:b/>
          <w:sz w:val="24"/>
        </w:rPr>
      </w:pPr>
    </w:p>
    <w:p w:rsidR="00764C59" w:rsidRPr="00B80809" w:rsidRDefault="00764C59" w:rsidP="00764C59">
      <w:pPr>
        <w:pStyle w:val="Naslov3"/>
        <w:spacing w:before="0"/>
        <w:rPr>
          <w:sz w:val="24"/>
          <w:u w:val="single"/>
        </w:rPr>
      </w:pPr>
      <w:bookmarkStart w:id="4" w:name="_Toc416427433"/>
      <w:r w:rsidRPr="00B80809">
        <w:rPr>
          <w:u w:val="single"/>
        </w:rPr>
        <w:t>Uvod</w:t>
      </w:r>
      <w:bookmarkEnd w:id="4"/>
      <w:r w:rsidRPr="00B80809">
        <w:rPr>
          <w:u w:val="single"/>
        </w:rPr>
        <w:br/>
      </w:r>
      <w:r w:rsidRPr="00B80809">
        <w:rPr>
          <w:sz w:val="24"/>
          <w:u w:val="single"/>
        </w:rPr>
        <w:fldChar w:fldCharType="begin"/>
      </w:r>
      <w:r w:rsidRPr="00B80809">
        <w:instrText xml:space="preserve"> XE "</w:instrText>
      </w:r>
      <w:r w:rsidRPr="00B80809">
        <w:rPr>
          <w:sz w:val="24"/>
          <w:u w:val="single"/>
        </w:rPr>
        <w:instrText>Uvod</w:instrText>
      </w:r>
      <w:r w:rsidRPr="00B80809">
        <w:instrText xml:space="preserve">" </w:instrText>
      </w:r>
      <w:r w:rsidRPr="00B80809">
        <w:rPr>
          <w:sz w:val="24"/>
          <w:u w:val="single"/>
        </w:rPr>
        <w:fldChar w:fldCharType="end"/>
      </w:r>
    </w:p>
    <w:p w:rsidR="00764C59" w:rsidRPr="00B80809" w:rsidRDefault="00764C59" w:rsidP="00764C59">
      <w:pPr>
        <w:jc w:val="both"/>
        <w:rPr>
          <w:i/>
          <w:sz w:val="24"/>
        </w:rPr>
      </w:pPr>
      <w:r w:rsidRPr="00B80809">
        <w:rPr>
          <w:i/>
          <w:sz w:val="24"/>
        </w:rPr>
        <w:t>Mestna občina Ljubljana (MOL) meri 257 km</w:t>
      </w:r>
      <w:r w:rsidRPr="00B80809">
        <w:rPr>
          <w:i/>
          <w:sz w:val="24"/>
          <w:vertAlign w:val="superscript"/>
        </w:rPr>
        <w:t>2</w:t>
      </w:r>
      <w:r w:rsidRPr="00B80809">
        <w:rPr>
          <w:i/>
          <w:sz w:val="24"/>
        </w:rPr>
        <w:t>. Poleg največjega naselja Ljubljana, je tu še 37 manjših naselij (Besnica, Brezje pri Lipoglavu, Češnjica, Črna vas, Dolgo Brdo, Dvor, Gabrje pri Jančah, Janče, Javor, Lipe, Mali Lipoglav, Mali vrh pri Prežganju, Malo Trebeljevo, Medno, Pance, Podgrad, Podlipoglav, Podmolnik, Prežganje, Rašica, Ravno Brdo, Repče, Sadinja vas, Selo pri Pancah, Spodnje Gameljne, Srednje Gameljne, Stanežič</w:t>
      </w:r>
      <w:r w:rsidR="00DF725F">
        <w:rPr>
          <w:i/>
          <w:sz w:val="24"/>
        </w:rPr>
        <w:t xml:space="preserve">e, Šentpavel, Toško čelo, Tuji </w:t>
      </w:r>
      <w:r w:rsidR="00DF725F" w:rsidRPr="00204347">
        <w:rPr>
          <w:i/>
          <w:sz w:val="24"/>
        </w:rPr>
        <w:t>G</w:t>
      </w:r>
      <w:r w:rsidRPr="00204347">
        <w:rPr>
          <w:i/>
          <w:sz w:val="24"/>
        </w:rPr>
        <w:t>rm</w:t>
      </w:r>
      <w:r w:rsidRPr="00B80809">
        <w:rPr>
          <w:i/>
          <w:sz w:val="24"/>
        </w:rPr>
        <w:t>, Veliki Lipoglav, Veliko Trebeljevo, Vnajnarje, Volavlje, Zagradišče, Zgornja Besnica in Zgornje Gameljne). Podeželski in urbani značaj se prepletata na dveh tretjinah njenega območja. Najbolj izrazito podeželski značaj imajo naselja v Posavskem hribovju na vzhodu MOL.</w:t>
      </w:r>
    </w:p>
    <w:p w:rsidR="00764C59" w:rsidRPr="00B80809" w:rsidRDefault="00764C59" w:rsidP="00764C59">
      <w:pPr>
        <w:jc w:val="both"/>
        <w:rPr>
          <w:b/>
          <w:i/>
          <w:sz w:val="24"/>
        </w:rPr>
      </w:pPr>
    </w:p>
    <w:p w:rsidR="00764C59" w:rsidRPr="00B80809" w:rsidRDefault="00764C59" w:rsidP="00764C59">
      <w:pPr>
        <w:jc w:val="both"/>
        <w:rPr>
          <w:i/>
          <w:sz w:val="24"/>
        </w:rPr>
      </w:pPr>
      <w:r w:rsidRPr="00B80809">
        <w:rPr>
          <w:i/>
          <w:sz w:val="24"/>
        </w:rPr>
        <w:t xml:space="preserve">Podeželje je prostor, ki ga je tekom stoletij ustvaril kmet in kjer se kmetijske in gozdne površine </w:t>
      </w:r>
      <w:r w:rsidR="00094766" w:rsidRPr="00B80809">
        <w:rPr>
          <w:i/>
          <w:sz w:val="24"/>
        </w:rPr>
        <w:t xml:space="preserve">prepletajo z </w:t>
      </w:r>
      <w:r w:rsidRPr="00B80809">
        <w:rPr>
          <w:i/>
          <w:sz w:val="24"/>
        </w:rPr>
        <w:t>območj</w:t>
      </w:r>
      <w:r w:rsidR="00094766" w:rsidRPr="00B80809">
        <w:rPr>
          <w:i/>
          <w:sz w:val="24"/>
        </w:rPr>
        <w:t>i</w:t>
      </w:r>
      <w:r w:rsidRPr="00B80809">
        <w:rPr>
          <w:i/>
          <w:sz w:val="24"/>
        </w:rPr>
        <w:t xml:space="preserve"> naselij. V zadnjih letih je kmetijstvo kot gospodarska panoga vedno manj zanimivo. Vedno več je posegov urbanizacije na območja, ki so najbolj primerna za kmetijstvo. Degradacija se povečuje z odlagališči odpadkov, s črnimi odkopi rudnin in v nekaterih primerih tudi z neustrezno kmetijsko prakso. Ohraniti je potrebno pomembno vlogo kmetijstva, saj na</w:t>
      </w:r>
      <w:r w:rsidR="001B7BCF">
        <w:rPr>
          <w:i/>
          <w:sz w:val="24"/>
        </w:rPr>
        <w:t>m</w:t>
      </w:r>
      <w:r w:rsidRPr="00B80809">
        <w:rPr>
          <w:i/>
          <w:sz w:val="24"/>
        </w:rPr>
        <w:t xml:space="preserve"> </w:t>
      </w:r>
      <w:r w:rsidR="002B28F9" w:rsidRPr="00B80809">
        <w:rPr>
          <w:i/>
          <w:sz w:val="24"/>
        </w:rPr>
        <w:t xml:space="preserve">nudi tako </w:t>
      </w:r>
      <w:r w:rsidRPr="00B80809">
        <w:rPr>
          <w:i/>
          <w:sz w:val="24"/>
        </w:rPr>
        <w:t xml:space="preserve">svoje produkte na pragu Ljubljane, </w:t>
      </w:r>
      <w:r w:rsidR="002B28F9" w:rsidRPr="00B80809">
        <w:rPr>
          <w:i/>
          <w:sz w:val="24"/>
        </w:rPr>
        <w:t xml:space="preserve">kot tudi </w:t>
      </w:r>
      <w:r w:rsidRPr="00B80809">
        <w:rPr>
          <w:i/>
          <w:sz w:val="24"/>
        </w:rPr>
        <w:t>ohranja značilno krajino. Kmet je najcenejši in najboljši vzdrževalec krajine. MOL z ukrepi, ki spodbujajo razvoj kmetijstva</w:t>
      </w:r>
      <w:r w:rsidR="00094766" w:rsidRPr="00B80809">
        <w:rPr>
          <w:i/>
          <w:sz w:val="24"/>
        </w:rPr>
        <w:t xml:space="preserve"> in </w:t>
      </w:r>
      <w:r w:rsidRPr="00B80809">
        <w:rPr>
          <w:i/>
          <w:sz w:val="24"/>
        </w:rPr>
        <w:t>dopolnilnih dejavnosti, dviga kakovost življenja na podeželju</w:t>
      </w:r>
      <w:r w:rsidR="00094766" w:rsidRPr="00B80809">
        <w:rPr>
          <w:i/>
          <w:sz w:val="24"/>
        </w:rPr>
        <w:t xml:space="preserve">. S tem </w:t>
      </w:r>
      <w:r w:rsidRPr="00B80809">
        <w:rPr>
          <w:i/>
          <w:sz w:val="24"/>
        </w:rPr>
        <w:t>ustvarja razmere, ki omogočajo kmetom dostojno preživetje</w:t>
      </w:r>
      <w:r w:rsidR="00094766" w:rsidRPr="00B80809">
        <w:rPr>
          <w:i/>
          <w:sz w:val="24"/>
        </w:rPr>
        <w:t xml:space="preserve">, </w:t>
      </w:r>
      <w:r w:rsidRPr="00B80809">
        <w:rPr>
          <w:i/>
          <w:sz w:val="24"/>
        </w:rPr>
        <w:t xml:space="preserve">z njihovim obstojem </w:t>
      </w:r>
      <w:r w:rsidR="00094766" w:rsidRPr="00B80809">
        <w:rPr>
          <w:i/>
          <w:sz w:val="24"/>
        </w:rPr>
        <w:t xml:space="preserve">pa </w:t>
      </w:r>
      <w:r w:rsidR="002B28F9" w:rsidRPr="00B80809">
        <w:rPr>
          <w:i/>
          <w:sz w:val="24"/>
        </w:rPr>
        <w:t xml:space="preserve">omogoča </w:t>
      </w:r>
      <w:r w:rsidRPr="00B80809">
        <w:rPr>
          <w:i/>
          <w:sz w:val="24"/>
        </w:rPr>
        <w:t>ohranja</w:t>
      </w:r>
      <w:r w:rsidR="002B28F9" w:rsidRPr="00B80809">
        <w:rPr>
          <w:i/>
          <w:sz w:val="24"/>
        </w:rPr>
        <w:t xml:space="preserve">nje </w:t>
      </w:r>
      <w:r w:rsidR="00094766" w:rsidRPr="00B80809">
        <w:rPr>
          <w:i/>
          <w:sz w:val="24"/>
        </w:rPr>
        <w:t xml:space="preserve">in vzdrževanje </w:t>
      </w:r>
      <w:r w:rsidRPr="00B80809">
        <w:rPr>
          <w:i/>
          <w:sz w:val="24"/>
        </w:rPr>
        <w:t>kulturn</w:t>
      </w:r>
      <w:r w:rsidR="002B28F9" w:rsidRPr="00B80809">
        <w:rPr>
          <w:i/>
          <w:sz w:val="24"/>
        </w:rPr>
        <w:t>e</w:t>
      </w:r>
      <w:r w:rsidRPr="00B80809">
        <w:rPr>
          <w:i/>
          <w:sz w:val="24"/>
        </w:rPr>
        <w:t xml:space="preserve"> krajin</w:t>
      </w:r>
      <w:r w:rsidR="002B28F9" w:rsidRPr="00B80809">
        <w:rPr>
          <w:i/>
          <w:sz w:val="24"/>
        </w:rPr>
        <w:t>e</w:t>
      </w:r>
      <w:r w:rsidRPr="00B80809">
        <w:rPr>
          <w:i/>
          <w:sz w:val="24"/>
        </w:rPr>
        <w:t>.</w:t>
      </w:r>
    </w:p>
    <w:p w:rsidR="00764C59" w:rsidRPr="00B80809" w:rsidRDefault="00764C59" w:rsidP="00764C59">
      <w:pPr>
        <w:jc w:val="both"/>
        <w:rPr>
          <w:b/>
          <w:sz w:val="24"/>
        </w:rPr>
      </w:pPr>
    </w:p>
    <w:p w:rsidR="00764C59" w:rsidRPr="00B80809" w:rsidRDefault="00764C59" w:rsidP="00764C59">
      <w:pPr>
        <w:jc w:val="both"/>
        <w:rPr>
          <w:b/>
          <w:sz w:val="24"/>
        </w:rPr>
      </w:pPr>
    </w:p>
    <w:p w:rsidR="00764C59" w:rsidRPr="00B80809" w:rsidRDefault="00764C59" w:rsidP="00764C59">
      <w:pPr>
        <w:pStyle w:val="Naslov3"/>
        <w:spacing w:before="0"/>
        <w:rPr>
          <w:u w:val="single"/>
        </w:rPr>
      </w:pPr>
      <w:bookmarkStart w:id="5" w:name="_Toc416427434"/>
      <w:r w:rsidRPr="00B80809">
        <w:rPr>
          <w:u w:val="single"/>
        </w:rPr>
        <w:t>Kmetijske površine v MOL</w:t>
      </w:r>
      <w:bookmarkEnd w:id="5"/>
    </w:p>
    <w:p w:rsidR="00764C59" w:rsidRPr="00B80809" w:rsidRDefault="00764C59" w:rsidP="00764C59">
      <w:pPr>
        <w:pStyle w:val="Naslov3"/>
        <w:spacing w:before="0"/>
        <w:rPr>
          <w:sz w:val="24"/>
          <w:u w:val="single"/>
        </w:rPr>
      </w:pPr>
      <w:r w:rsidRPr="00B80809">
        <w:rPr>
          <w:sz w:val="24"/>
          <w:u w:val="single"/>
        </w:rPr>
        <w:fldChar w:fldCharType="begin"/>
      </w:r>
      <w:r w:rsidRPr="00B80809">
        <w:instrText xml:space="preserve"> XE "</w:instrText>
      </w:r>
      <w:r w:rsidRPr="00B80809">
        <w:rPr>
          <w:sz w:val="24"/>
          <w:u w:val="single"/>
        </w:rPr>
        <w:instrText>Kmetijske površine v MOL</w:instrText>
      </w:r>
      <w:r w:rsidRPr="00B80809">
        <w:instrText xml:space="preserve">" </w:instrText>
      </w:r>
      <w:r w:rsidRPr="00B80809">
        <w:rPr>
          <w:sz w:val="24"/>
          <w:u w:val="single"/>
        </w:rPr>
        <w:fldChar w:fldCharType="end"/>
      </w:r>
    </w:p>
    <w:p w:rsidR="00764C59" w:rsidRPr="00B80809" w:rsidRDefault="00764C59" w:rsidP="00764C59">
      <w:pPr>
        <w:jc w:val="both"/>
        <w:rPr>
          <w:sz w:val="24"/>
        </w:rPr>
      </w:pPr>
      <w:r w:rsidRPr="00B80809">
        <w:rPr>
          <w:sz w:val="24"/>
        </w:rPr>
        <w:t>Podeželski prostor MOL zaznamujejo določene geografske posebnosti, na podlagi katerih ga lahko razdelimo na:</w:t>
      </w:r>
    </w:p>
    <w:p w:rsidR="00764C59" w:rsidRPr="00B80809" w:rsidRDefault="00764C59" w:rsidP="00764C59">
      <w:pPr>
        <w:pStyle w:val="Odstavekseznama"/>
        <w:numPr>
          <w:ilvl w:val="0"/>
          <w:numId w:val="21"/>
        </w:numPr>
        <w:jc w:val="both"/>
        <w:rPr>
          <w:sz w:val="24"/>
        </w:rPr>
      </w:pPr>
      <w:r w:rsidRPr="00B80809">
        <w:rPr>
          <w:sz w:val="24"/>
        </w:rPr>
        <w:t xml:space="preserve">hribovito območje </w:t>
      </w:r>
    </w:p>
    <w:p w:rsidR="00764C59" w:rsidRPr="00B80809" w:rsidRDefault="00764C59" w:rsidP="00764C59">
      <w:pPr>
        <w:pStyle w:val="Odstavekseznama"/>
        <w:numPr>
          <w:ilvl w:val="1"/>
          <w:numId w:val="21"/>
        </w:numPr>
        <w:jc w:val="both"/>
        <w:rPr>
          <w:sz w:val="24"/>
        </w:rPr>
      </w:pPr>
      <w:r w:rsidRPr="00B80809">
        <w:rPr>
          <w:sz w:val="24"/>
        </w:rPr>
        <w:t>severozahod – Toško čelo, Šmarna gora, Rašica</w:t>
      </w:r>
    </w:p>
    <w:p w:rsidR="00764C59" w:rsidRPr="00B80809" w:rsidRDefault="00764C59" w:rsidP="00764C59">
      <w:pPr>
        <w:pStyle w:val="Odstavekseznama"/>
        <w:numPr>
          <w:ilvl w:val="1"/>
          <w:numId w:val="21"/>
        </w:numPr>
        <w:jc w:val="both"/>
        <w:rPr>
          <w:sz w:val="24"/>
        </w:rPr>
      </w:pPr>
      <w:r w:rsidRPr="00B80809">
        <w:rPr>
          <w:sz w:val="24"/>
        </w:rPr>
        <w:t xml:space="preserve">vzhod – Posavsko hribovje </w:t>
      </w:r>
    </w:p>
    <w:p w:rsidR="00764C59" w:rsidRPr="00B80809" w:rsidRDefault="00764C59" w:rsidP="00764C59">
      <w:pPr>
        <w:pStyle w:val="Odstavekseznama"/>
        <w:numPr>
          <w:ilvl w:val="0"/>
          <w:numId w:val="21"/>
        </w:numPr>
        <w:jc w:val="both"/>
        <w:rPr>
          <w:sz w:val="24"/>
        </w:rPr>
      </w:pPr>
      <w:r w:rsidRPr="00B80809">
        <w:rPr>
          <w:sz w:val="24"/>
        </w:rPr>
        <w:t>ravninsko območje</w:t>
      </w:r>
    </w:p>
    <w:p w:rsidR="00764C59" w:rsidRPr="00B80809" w:rsidRDefault="00764C59" w:rsidP="00764C59">
      <w:pPr>
        <w:pStyle w:val="Odstavekseznama"/>
        <w:numPr>
          <w:ilvl w:val="1"/>
          <w:numId w:val="21"/>
        </w:numPr>
        <w:jc w:val="both"/>
        <w:rPr>
          <w:sz w:val="24"/>
        </w:rPr>
      </w:pPr>
      <w:r w:rsidRPr="00B80809">
        <w:rPr>
          <w:sz w:val="24"/>
        </w:rPr>
        <w:t>Ljubljansko barje</w:t>
      </w:r>
    </w:p>
    <w:p w:rsidR="00764C59" w:rsidRPr="00B80809" w:rsidRDefault="00764C59" w:rsidP="00764C59">
      <w:pPr>
        <w:pStyle w:val="Odstavekseznama"/>
        <w:numPr>
          <w:ilvl w:val="1"/>
          <w:numId w:val="21"/>
        </w:numPr>
        <w:jc w:val="both"/>
        <w:rPr>
          <w:sz w:val="24"/>
        </w:rPr>
      </w:pPr>
      <w:r w:rsidRPr="00B80809">
        <w:rPr>
          <w:sz w:val="24"/>
        </w:rPr>
        <w:t xml:space="preserve">Ljubljansko polje </w:t>
      </w:r>
    </w:p>
    <w:p w:rsidR="00764C59" w:rsidRPr="00B80809" w:rsidRDefault="00764C59" w:rsidP="00764C59">
      <w:pPr>
        <w:jc w:val="both"/>
        <w:rPr>
          <w:sz w:val="24"/>
          <w:u w:val="single"/>
        </w:rPr>
      </w:pPr>
    </w:p>
    <w:p w:rsidR="00764C59" w:rsidRPr="00B80809" w:rsidRDefault="00764C59" w:rsidP="003C6BEC">
      <w:pPr>
        <w:jc w:val="both"/>
        <w:sectPr w:rsidR="00764C59" w:rsidRPr="00B80809" w:rsidSect="004B286D">
          <w:pgSz w:w="11906" w:h="16838" w:code="9"/>
          <w:pgMar w:top="1134" w:right="1134" w:bottom="1134" w:left="1134" w:header="709" w:footer="709" w:gutter="0"/>
          <w:cols w:space="708"/>
          <w:docGrid w:linePitch="360"/>
        </w:sectPr>
      </w:pPr>
      <w:r w:rsidRPr="00B80809">
        <w:rPr>
          <w:sz w:val="24"/>
        </w:rPr>
        <w:t xml:space="preserve">Znotraj naselja Ljubljana so se tekom razvoja znašla nekoč samostojna naselja, </w:t>
      </w:r>
      <w:r w:rsidR="00094766" w:rsidRPr="00B80809">
        <w:rPr>
          <w:sz w:val="24"/>
        </w:rPr>
        <w:t xml:space="preserve">ki pa so </w:t>
      </w:r>
      <w:r w:rsidRPr="00B80809">
        <w:rPr>
          <w:sz w:val="24"/>
        </w:rPr>
        <w:t>danes le še deli mesta. Od Kleč, Savelj, Jarš, Obrij, Šmartnega ob Savi, Hrastja, Šentjakoba, Sneberij, Zadobrove, Zaloga, Kašlja, Zavogelj, Zadvora, Dobrunj, Bizovika do Hrušice, so območja tradicionalne in tudi danes območja osrednje pridelave zelenjave v MOL. Na teh območjih je še vedno dovolj kmetijskih zemljišč, ki zaradi bližine mesta in dobrega proizvodnega potenciala</w:t>
      </w:r>
      <w:r w:rsidR="00094766" w:rsidRPr="00B80809">
        <w:rPr>
          <w:sz w:val="24"/>
        </w:rPr>
        <w:t xml:space="preserve"> </w:t>
      </w:r>
      <w:r w:rsidRPr="00B80809">
        <w:rPr>
          <w:sz w:val="24"/>
        </w:rPr>
        <w:t xml:space="preserve">predstavljajo pomembnega oskrbovalca meščanov s kmetijskimi pridelki, predvsem z zelenjavo. </w:t>
      </w:r>
    </w:p>
    <w:p w:rsidR="00764C59" w:rsidRPr="00B80809" w:rsidRDefault="00764C59" w:rsidP="00764C59">
      <w:pPr>
        <w:pStyle w:val="Default"/>
        <w:jc w:val="both"/>
      </w:pPr>
      <w:r w:rsidRPr="00B80809">
        <w:lastRenderedPageBreak/>
        <w:t xml:space="preserve">Po rabi kmetijskih zemljišč, </w:t>
      </w:r>
      <w:r w:rsidRPr="00B80809">
        <w:rPr>
          <w:color w:val="auto"/>
        </w:rPr>
        <w:t>evidenco</w:t>
      </w:r>
      <w:r w:rsidRPr="00B80809">
        <w:t xml:space="preserve"> vodi Ministrstvo za kmetijstvo, gozdarstvo in prehrano</w:t>
      </w:r>
      <w:r w:rsidRPr="00B80809">
        <w:rPr>
          <w:rStyle w:val="Sprotnaopomba-sklic"/>
        </w:rPr>
        <w:footnoteReference w:id="1"/>
      </w:r>
      <w:r w:rsidRPr="00B80809">
        <w:t xml:space="preserve">, je bilo v letu 2014 od skupno 24.799 ha površine MOL, kmetijskih površin 8.831 ha </w:t>
      </w:r>
      <w:r w:rsidR="00D0501B" w:rsidRPr="00B80809">
        <w:t>(</w:t>
      </w:r>
      <w:r w:rsidRPr="00B80809">
        <w:t>32,1%</w:t>
      </w:r>
      <w:r w:rsidR="00D0501B" w:rsidRPr="00B80809">
        <w:t>)</w:t>
      </w:r>
      <w:r w:rsidRPr="00B80809">
        <w:t xml:space="preserve"> in nekmetijskih površin 18.668 ha </w:t>
      </w:r>
      <w:r w:rsidR="00D0501B" w:rsidRPr="00B80809">
        <w:t>(</w:t>
      </w:r>
      <w:r w:rsidRPr="00B80809">
        <w:t>67,9 %</w:t>
      </w:r>
      <w:r w:rsidR="00D0501B" w:rsidRPr="00B80809">
        <w:t>)</w:t>
      </w:r>
      <w:r w:rsidRPr="00B80809">
        <w:t xml:space="preserve">. </w:t>
      </w:r>
    </w:p>
    <w:p w:rsidR="00764C59" w:rsidRPr="00B80809" w:rsidRDefault="00764C59" w:rsidP="00764C59">
      <w:pPr>
        <w:pStyle w:val="Default"/>
        <w:jc w:val="both"/>
        <w:rPr>
          <w:sz w:val="23"/>
          <w:szCs w:val="23"/>
        </w:rPr>
      </w:pPr>
    </w:p>
    <w:p w:rsidR="00764C59" w:rsidRPr="00B80809" w:rsidRDefault="00764C59" w:rsidP="00764C59">
      <w:pPr>
        <w:pStyle w:val="Default"/>
        <w:jc w:val="both"/>
      </w:pPr>
      <w:r w:rsidRPr="00B80809">
        <w:t xml:space="preserve">V letu 2014 (Preglednica 1), največ površin v MOL zavzemajo gozdovi (41,9 % </w:t>
      </w:r>
      <w:r w:rsidR="00AA7AC1">
        <w:t>oziroma</w:t>
      </w:r>
      <w:r w:rsidRPr="00B80809">
        <w:t xml:space="preserve"> 11.534 ha), sledijo pozidana in sorodna zemljišča (24,9 %</w:t>
      </w:r>
      <w:r w:rsidR="00D0501B" w:rsidRPr="00B80809">
        <w:t xml:space="preserve"> </w:t>
      </w:r>
      <w:r w:rsidR="00AA7AC1" w:rsidRPr="00AA7AC1">
        <w:t>oziroma</w:t>
      </w:r>
      <w:r w:rsidRPr="00B80809">
        <w:t xml:space="preserve"> 6.836 ha), trajni travniki (13,4 % </w:t>
      </w:r>
      <w:r w:rsidR="00AA7AC1" w:rsidRPr="00AA7AC1">
        <w:t>oziroma</w:t>
      </w:r>
      <w:r w:rsidRPr="00B80809">
        <w:t xml:space="preserve"> 3.698 ha), njive (10,2 % </w:t>
      </w:r>
      <w:r w:rsidR="00AA7AC1" w:rsidRPr="00AA7AC1">
        <w:t>oziroma</w:t>
      </w:r>
      <w:r w:rsidRPr="00B80809">
        <w:t xml:space="preserve"> 2.799 ha) in barjanski travniki (3,9 % </w:t>
      </w:r>
      <w:r w:rsidR="00AA7AC1" w:rsidRPr="00AA7AC1">
        <w:t>oziroma</w:t>
      </w:r>
      <w:r w:rsidRPr="00B80809">
        <w:t xml:space="preserve"> 1.060 ha). Te kategorije rabe tal skupaj predstavljajo 94,3 % vseh površin </w:t>
      </w:r>
      <w:r w:rsidRPr="00B80809">
        <w:rPr>
          <w:color w:val="auto"/>
        </w:rPr>
        <w:t xml:space="preserve">v </w:t>
      </w:r>
      <w:r w:rsidRPr="00B80809">
        <w:t xml:space="preserve">MOL. Vse ostale kategorije rabe tal posamezno zavzemajo manj kot 2 % površin, skupno pa slabih 6 % vseh površin v MOL. </w:t>
      </w:r>
    </w:p>
    <w:p w:rsidR="00764C59" w:rsidRPr="00B80809" w:rsidRDefault="00764C59" w:rsidP="00764C59">
      <w:pPr>
        <w:pStyle w:val="Default"/>
        <w:jc w:val="both"/>
      </w:pPr>
    </w:p>
    <w:p w:rsidR="00764C59" w:rsidRPr="00B80809" w:rsidRDefault="00764C59" w:rsidP="00764C59">
      <w:pPr>
        <w:autoSpaceDE w:val="0"/>
        <w:autoSpaceDN w:val="0"/>
        <w:adjustRightInd w:val="0"/>
        <w:jc w:val="both"/>
        <w:rPr>
          <w:sz w:val="24"/>
        </w:rPr>
      </w:pPr>
      <w:r w:rsidRPr="00B80809">
        <w:rPr>
          <w:sz w:val="24"/>
        </w:rPr>
        <w:t xml:space="preserve">Skupne kmetijske površine v MOL, v letu 2014, zavzemajo 8.831 ha. Od tega je največ trajnih travnikov (41,9 % </w:t>
      </w:r>
      <w:r w:rsidR="00AA7AC1" w:rsidRPr="00AA7AC1">
        <w:rPr>
          <w:sz w:val="24"/>
        </w:rPr>
        <w:t>oziroma</w:t>
      </w:r>
      <w:r w:rsidRPr="00B80809">
        <w:rPr>
          <w:sz w:val="24"/>
        </w:rPr>
        <w:t xml:space="preserve"> 3.698 ha), sledijo njive (31,7 % </w:t>
      </w:r>
      <w:r w:rsidR="00AA7AC1" w:rsidRPr="00AA7AC1">
        <w:rPr>
          <w:sz w:val="24"/>
        </w:rPr>
        <w:t>oziroma</w:t>
      </w:r>
      <w:r w:rsidRPr="00B80809">
        <w:rPr>
          <w:sz w:val="24"/>
        </w:rPr>
        <w:t xml:space="preserve"> 2.799 ha), barjanski travniki (12 % </w:t>
      </w:r>
      <w:r w:rsidR="00AA7AC1" w:rsidRPr="00AA7AC1">
        <w:rPr>
          <w:sz w:val="24"/>
        </w:rPr>
        <w:t>oziroma</w:t>
      </w:r>
      <w:r w:rsidRPr="00B80809">
        <w:rPr>
          <w:sz w:val="24"/>
        </w:rPr>
        <w:t xml:space="preserve"> 1.061 ha) in kmetijska zemljišča v zaraščanju (5,3 % </w:t>
      </w:r>
      <w:r w:rsidR="00AA7AC1" w:rsidRPr="00AA7AC1">
        <w:rPr>
          <w:sz w:val="24"/>
        </w:rPr>
        <w:t>oziroma</w:t>
      </w:r>
      <w:r w:rsidRPr="00B80809">
        <w:rPr>
          <w:sz w:val="24"/>
        </w:rPr>
        <w:t xml:space="preserve"> 472 ha). Te kategorije skupno zavzemajo 90,9 % vseh kmetijskih površin MOL. Ostale kategorije posamično zavzemajo manj kot 5 % površin, skupno pa manj kot 10 % kmetijskih površin MOL.</w:t>
      </w:r>
    </w:p>
    <w:p w:rsidR="00764C59" w:rsidRPr="00B80809" w:rsidRDefault="00764C59" w:rsidP="00764C59">
      <w:pPr>
        <w:autoSpaceDE w:val="0"/>
        <w:autoSpaceDN w:val="0"/>
        <w:adjustRightInd w:val="0"/>
        <w:jc w:val="both"/>
        <w:rPr>
          <w:sz w:val="24"/>
        </w:rPr>
      </w:pPr>
    </w:p>
    <w:p w:rsidR="00764C59" w:rsidRPr="00B80809" w:rsidRDefault="00764C59" w:rsidP="00764C59">
      <w:pPr>
        <w:autoSpaceDE w:val="0"/>
        <w:autoSpaceDN w:val="0"/>
        <w:adjustRightInd w:val="0"/>
        <w:jc w:val="both"/>
        <w:rPr>
          <w:sz w:val="24"/>
        </w:rPr>
      </w:pPr>
      <w:r w:rsidRPr="00B80809">
        <w:rPr>
          <w:sz w:val="24"/>
        </w:rPr>
        <w:t>Če pogledamo spremembe rabe tal</w:t>
      </w:r>
      <w:r w:rsidR="00784876">
        <w:rPr>
          <w:sz w:val="24"/>
        </w:rPr>
        <w:t>,</w:t>
      </w:r>
      <w:r w:rsidRPr="00B80809">
        <w:rPr>
          <w:sz w:val="24"/>
        </w:rPr>
        <w:t xml:space="preserve"> po osmih generaliziranih skupinah rabe tal, ugotovimo velike spremembe v površinah trajnih nasadov, ki so se od leta 2007 do 2014 leta povečale za 35,9 % (60,2 ha). Prav tako so se povečale površine njiv in vrtov za 1 % (za 27,8 ha), druge kmetijske površine za 6,6 % (63,1 ha) in pozidana zemljišča za 3,7 % (245,3 ha). </w:t>
      </w:r>
    </w:p>
    <w:p w:rsidR="00764C59" w:rsidRPr="00B80809" w:rsidRDefault="00764C59" w:rsidP="00764C59">
      <w:pPr>
        <w:autoSpaceDE w:val="0"/>
        <w:autoSpaceDN w:val="0"/>
        <w:adjustRightInd w:val="0"/>
        <w:jc w:val="both"/>
        <w:rPr>
          <w:sz w:val="24"/>
        </w:rPr>
      </w:pPr>
    </w:p>
    <w:p w:rsidR="00764C59" w:rsidRPr="00B80809" w:rsidRDefault="00764C59" w:rsidP="00764C59">
      <w:pPr>
        <w:autoSpaceDE w:val="0"/>
        <w:autoSpaceDN w:val="0"/>
        <w:adjustRightInd w:val="0"/>
        <w:jc w:val="both"/>
        <w:rPr>
          <w:sz w:val="24"/>
        </w:rPr>
      </w:pPr>
      <w:r w:rsidRPr="00B80809">
        <w:rPr>
          <w:sz w:val="24"/>
        </w:rPr>
        <w:t xml:space="preserve">Največje zmanjšanje površin beležimo pri ostalih nekmetijskih zemljiščih (zmanjšanje za 36,4 % </w:t>
      </w:r>
      <w:r w:rsidR="00AA7AC1" w:rsidRPr="00AA7AC1">
        <w:rPr>
          <w:sz w:val="24"/>
        </w:rPr>
        <w:t>oziroma</w:t>
      </w:r>
      <w:r w:rsidRPr="00B80809">
        <w:rPr>
          <w:sz w:val="24"/>
        </w:rPr>
        <w:t xml:space="preserve"> za 11,2 ha), zmanjšale pa so se tudi travniške površine (za 4,9 % </w:t>
      </w:r>
      <w:r w:rsidR="00AA7AC1" w:rsidRPr="00AA7AC1">
        <w:rPr>
          <w:sz w:val="24"/>
        </w:rPr>
        <w:t>oziroma</w:t>
      </w:r>
      <w:r w:rsidRPr="00B80809">
        <w:rPr>
          <w:sz w:val="24"/>
        </w:rPr>
        <w:t xml:space="preserve"> 244,7 ha) in gozdne površine (za 1,2 % </w:t>
      </w:r>
      <w:r w:rsidR="00AA7AC1" w:rsidRPr="00AA7AC1">
        <w:rPr>
          <w:sz w:val="24"/>
        </w:rPr>
        <w:t>oziroma</w:t>
      </w:r>
      <w:r w:rsidRPr="00B80809">
        <w:rPr>
          <w:sz w:val="24"/>
        </w:rPr>
        <w:t xml:space="preserve"> 140,2 ha).</w:t>
      </w:r>
    </w:p>
    <w:tbl>
      <w:tblPr>
        <w:tblW w:w="9356" w:type="dxa"/>
        <w:tblInd w:w="70" w:type="dxa"/>
        <w:tblCellMar>
          <w:left w:w="70" w:type="dxa"/>
          <w:right w:w="70" w:type="dxa"/>
        </w:tblCellMar>
        <w:tblLook w:val="04A0" w:firstRow="1" w:lastRow="0" w:firstColumn="1" w:lastColumn="0" w:noHBand="0" w:noVBand="1"/>
      </w:tblPr>
      <w:tblGrid>
        <w:gridCol w:w="2716"/>
        <w:gridCol w:w="1456"/>
        <w:gridCol w:w="1444"/>
        <w:gridCol w:w="2181"/>
        <w:gridCol w:w="1559"/>
      </w:tblGrid>
      <w:tr w:rsidR="00764C59" w:rsidRPr="00B80809" w:rsidTr="004B286D">
        <w:trPr>
          <w:trHeight w:val="300"/>
        </w:trPr>
        <w:tc>
          <w:tcPr>
            <w:tcW w:w="9356" w:type="dxa"/>
            <w:gridSpan w:val="5"/>
            <w:tcBorders>
              <w:top w:val="nil"/>
              <w:left w:val="nil"/>
              <w:bottom w:val="nil"/>
              <w:right w:val="nil"/>
            </w:tcBorders>
            <w:shd w:val="clear" w:color="auto" w:fill="auto"/>
            <w:noWrap/>
            <w:vAlign w:val="bottom"/>
            <w:hideMark/>
          </w:tcPr>
          <w:p w:rsidR="00764C59" w:rsidRPr="00B80809" w:rsidRDefault="00764C59" w:rsidP="004B286D">
            <w:pPr>
              <w:jc w:val="both"/>
              <w:rPr>
                <w:rFonts w:cs="Calibri"/>
                <w:b/>
                <w:iCs/>
                <w:color w:val="000000"/>
                <w:szCs w:val="22"/>
                <w:lang w:eastAsia="sl-SI"/>
              </w:rPr>
            </w:pPr>
          </w:p>
          <w:p w:rsidR="00764C59" w:rsidRPr="00B80809" w:rsidRDefault="00764C59" w:rsidP="004B286D">
            <w:pPr>
              <w:jc w:val="both"/>
              <w:rPr>
                <w:rFonts w:cs="Calibri"/>
                <w:b/>
                <w:iCs/>
                <w:color w:val="000000"/>
                <w:szCs w:val="22"/>
                <w:lang w:eastAsia="sl-SI"/>
              </w:rPr>
            </w:pPr>
            <w:r w:rsidRPr="00B80809">
              <w:rPr>
                <w:rFonts w:cs="Calibri"/>
                <w:b/>
                <w:iCs/>
                <w:color w:val="000000"/>
                <w:szCs w:val="22"/>
                <w:lang w:eastAsia="sl-SI"/>
              </w:rPr>
              <w:t>Preglednica 1: Površine po generaliziranih skupinah rabe tal na MOL v letu 2007 in 2014</w:t>
            </w:r>
          </w:p>
        </w:tc>
      </w:tr>
      <w:tr w:rsidR="00764C59" w:rsidRPr="00B80809" w:rsidTr="004B286D">
        <w:trPr>
          <w:trHeight w:val="585"/>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9" w:rsidRPr="00B80809" w:rsidRDefault="00764C59" w:rsidP="004B286D">
            <w:pPr>
              <w:jc w:val="both"/>
              <w:rPr>
                <w:rFonts w:cs="Calibri"/>
                <w:b/>
                <w:bCs/>
                <w:color w:val="000000"/>
                <w:szCs w:val="22"/>
                <w:lang w:eastAsia="sl-SI"/>
              </w:rPr>
            </w:pPr>
            <w:r w:rsidRPr="00B80809">
              <w:rPr>
                <w:rFonts w:cs="Calibri"/>
                <w:b/>
                <w:bCs/>
                <w:color w:val="000000"/>
                <w:szCs w:val="22"/>
                <w:lang w:eastAsia="sl-SI"/>
              </w:rPr>
              <w:t>RABA SKUPINA</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9" w:rsidRPr="00B80809" w:rsidRDefault="00764C59" w:rsidP="004B286D">
            <w:pPr>
              <w:jc w:val="center"/>
              <w:rPr>
                <w:rFonts w:cs="Calibri"/>
                <w:b/>
                <w:bCs/>
                <w:color w:val="000000"/>
                <w:szCs w:val="22"/>
                <w:lang w:eastAsia="sl-SI"/>
              </w:rPr>
            </w:pPr>
            <w:r w:rsidRPr="00B80809">
              <w:rPr>
                <w:rFonts w:cs="Calibri"/>
                <w:b/>
                <w:bCs/>
                <w:color w:val="000000"/>
                <w:szCs w:val="22"/>
                <w:lang w:eastAsia="sl-SI"/>
              </w:rPr>
              <w:t>2007</w:t>
            </w:r>
          </w:p>
          <w:p w:rsidR="00764C59" w:rsidRPr="00B80809" w:rsidRDefault="00764C59" w:rsidP="004B286D">
            <w:pPr>
              <w:jc w:val="center"/>
              <w:rPr>
                <w:rFonts w:cs="Calibri"/>
                <w:b/>
                <w:bCs/>
                <w:color w:val="000000"/>
                <w:szCs w:val="22"/>
                <w:lang w:eastAsia="sl-SI"/>
              </w:rPr>
            </w:pPr>
            <w:r w:rsidRPr="00B80809">
              <w:rPr>
                <w:rFonts w:cs="Calibri"/>
                <w:b/>
                <w:bCs/>
                <w:color w:val="000000"/>
                <w:szCs w:val="22"/>
                <w:lang w:eastAsia="sl-SI"/>
              </w:rPr>
              <w:t>(ha)</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9" w:rsidRPr="00B80809" w:rsidRDefault="00764C59" w:rsidP="004B286D">
            <w:pPr>
              <w:jc w:val="center"/>
              <w:rPr>
                <w:rFonts w:cs="Calibri"/>
                <w:b/>
                <w:bCs/>
                <w:color w:val="000000"/>
                <w:szCs w:val="22"/>
                <w:lang w:eastAsia="sl-SI"/>
              </w:rPr>
            </w:pPr>
            <w:r w:rsidRPr="00B80809">
              <w:rPr>
                <w:rFonts w:cs="Calibri"/>
                <w:b/>
                <w:bCs/>
                <w:color w:val="000000"/>
                <w:szCs w:val="22"/>
                <w:lang w:eastAsia="sl-SI"/>
              </w:rPr>
              <w:t>2014</w:t>
            </w:r>
          </w:p>
          <w:p w:rsidR="00764C59" w:rsidRPr="00B80809" w:rsidRDefault="00764C59" w:rsidP="004B286D">
            <w:pPr>
              <w:jc w:val="center"/>
              <w:rPr>
                <w:rFonts w:cs="Calibri"/>
                <w:b/>
                <w:bCs/>
                <w:color w:val="000000"/>
                <w:szCs w:val="22"/>
                <w:lang w:eastAsia="sl-SI"/>
              </w:rPr>
            </w:pPr>
            <w:r w:rsidRPr="00B80809">
              <w:rPr>
                <w:rFonts w:cs="Calibri"/>
                <w:b/>
                <w:bCs/>
                <w:color w:val="000000"/>
                <w:szCs w:val="22"/>
                <w:lang w:eastAsia="sl-SI"/>
              </w:rPr>
              <w:t>(ha)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C59" w:rsidRPr="00B80809" w:rsidRDefault="00764C59" w:rsidP="004B286D">
            <w:pPr>
              <w:jc w:val="center"/>
              <w:rPr>
                <w:rFonts w:cs="Calibri"/>
                <w:b/>
                <w:bCs/>
                <w:color w:val="000000"/>
                <w:szCs w:val="22"/>
                <w:lang w:eastAsia="sl-SI"/>
              </w:rPr>
            </w:pPr>
            <w:r w:rsidRPr="00B80809">
              <w:rPr>
                <w:rFonts w:cs="Calibri"/>
                <w:b/>
                <w:bCs/>
                <w:color w:val="000000"/>
                <w:szCs w:val="22"/>
                <w:lang w:eastAsia="sl-SI"/>
              </w:rPr>
              <w:t>spremembe v ha</w:t>
            </w:r>
          </w:p>
          <w:p w:rsidR="00764C59" w:rsidRPr="00B80809" w:rsidRDefault="00764C59" w:rsidP="004B286D">
            <w:pPr>
              <w:jc w:val="center"/>
              <w:rPr>
                <w:rFonts w:cs="Calibri"/>
                <w:b/>
                <w:bCs/>
                <w:color w:val="000000"/>
                <w:szCs w:val="22"/>
                <w:lang w:eastAsia="sl-SI"/>
              </w:rPr>
            </w:pPr>
            <w:r w:rsidRPr="00B80809">
              <w:rPr>
                <w:rFonts w:cs="Calibri"/>
                <w:b/>
                <w:bCs/>
                <w:color w:val="000000"/>
                <w:szCs w:val="22"/>
                <w:lang w:eastAsia="sl-SI"/>
              </w:rPr>
              <w:t>2007-2014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rPr>
                <w:rFonts w:cs="Calibri"/>
                <w:b/>
                <w:bCs/>
                <w:color w:val="000000"/>
                <w:szCs w:val="22"/>
                <w:lang w:eastAsia="sl-SI"/>
              </w:rPr>
            </w:pPr>
            <w:r w:rsidRPr="00B80809">
              <w:rPr>
                <w:rFonts w:cs="Calibri"/>
                <w:b/>
                <w:bCs/>
                <w:color w:val="000000"/>
                <w:szCs w:val="22"/>
                <w:lang w:eastAsia="sl-SI"/>
              </w:rPr>
              <w:t>spremembe v %</w:t>
            </w:r>
          </w:p>
          <w:p w:rsidR="00764C59" w:rsidRPr="00B80809" w:rsidRDefault="00764C59" w:rsidP="004B286D">
            <w:pPr>
              <w:jc w:val="center"/>
              <w:rPr>
                <w:rFonts w:cs="Calibri"/>
                <w:b/>
                <w:bCs/>
                <w:color w:val="000000"/>
                <w:szCs w:val="22"/>
                <w:lang w:eastAsia="sl-SI"/>
              </w:rPr>
            </w:pPr>
            <w:r w:rsidRPr="00B80809">
              <w:rPr>
                <w:rFonts w:cs="Calibri"/>
                <w:b/>
                <w:bCs/>
                <w:color w:val="000000"/>
                <w:szCs w:val="22"/>
                <w:lang w:eastAsia="sl-SI"/>
              </w:rPr>
              <w:t>2007-2014</w:t>
            </w:r>
          </w:p>
        </w:tc>
      </w:tr>
      <w:tr w:rsidR="00764C59" w:rsidRPr="00B80809" w:rsidTr="004B286D">
        <w:trPr>
          <w:trHeight w:val="223"/>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color w:val="000000"/>
                <w:szCs w:val="22"/>
                <w:lang w:eastAsia="sl-SI"/>
              </w:rPr>
            </w:pPr>
            <w:r w:rsidRPr="00B80809">
              <w:rPr>
                <w:rFonts w:cs="Calibri"/>
                <w:b/>
                <w:color w:val="000000"/>
                <w:szCs w:val="22"/>
                <w:lang w:eastAsia="sl-SI"/>
              </w:rPr>
              <w:t>Njive in vrtovi</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EE5653">
            <w:pPr>
              <w:jc w:val="center"/>
              <w:rPr>
                <w:rFonts w:cs="Calibri"/>
                <w:color w:val="000000"/>
                <w:szCs w:val="22"/>
                <w:lang w:eastAsia="sl-SI"/>
              </w:rPr>
            </w:pPr>
            <w:r w:rsidRPr="00B80809">
              <w:rPr>
                <w:rFonts w:cs="Calibri"/>
                <w:color w:val="000000"/>
                <w:szCs w:val="22"/>
                <w:lang w:eastAsia="sl-SI"/>
              </w:rPr>
              <w:t>2792,9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2820,7</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27,8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1,0</w:t>
            </w:r>
          </w:p>
        </w:tc>
      </w:tr>
      <w:tr w:rsidR="00764C59" w:rsidRPr="00B80809" w:rsidTr="004B286D">
        <w:trPr>
          <w:trHeight w:val="27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color w:val="000000"/>
                <w:szCs w:val="22"/>
                <w:lang w:eastAsia="sl-SI"/>
              </w:rPr>
            </w:pPr>
            <w:r w:rsidRPr="00B80809">
              <w:rPr>
                <w:rFonts w:cs="Calibri"/>
                <w:b/>
                <w:color w:val="000000"/>
                <w:szCs w:val="22"/>
                <w:lang w:eastAsia="sl-SI"/>
              </w:rPr>
              <w:t>Trajni nasadi</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EE5653">
            <w:pPr>
              <w:jc w:val="center"/>
              <w:rPr>
                <w:rFonts w:cs="Calibri"/>
                <w:color w:val="000000"/>
                <w:szCs w:val="22"/>
                <w:lang w:eastAsia="sl-SI"/>
              </w:rPr>
            </w:pPr>
            <w:r w:rsidRPr="00B80809">
              <w:rPr>
                <w:rFonts w:cs="Calibri"/>
                <w:color w:val="000000"/>
                <w:szCs w:val="22"/>
                <w:lang w:eastAsia="sl-SI"/>
              </w:rPr>
              <w:t>167,5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227,6</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60,2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35,9</w:t>
            </w:r>
          </w:p>
        </w:tc>
      </w:tr>
      <w:tr w:rsidR="00764C59" w:rsidRPr="00B80809" w:rsidTr="004B286D">
        <w:trPr>
          <w:trHeight w:val="27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color w:val="000000"/>
                <w:szCs w:val="22"/>
                <w:lang w:eastAsia="sl-SI"/>
              </w:rPr>
            </w:pPr>
            <w:r w:rsidRPr="00B80809">
              <w:rPr>
                <w:rFonts w:cs="Calibri"/>
                <w:b/>
                <w:color w:val="000000"/>
                <w:szCs w:val="22"/>
                <w:lang w:eastAsia="sl-SI"/>
              </w:rPr>
              <w:t>Travniške površine</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EE5653">
            <w:pPr>
              <w:jc w:val="center"/>
              <w:rPr>
                <w:rFonts w:cs="Calibri"/>
                <w:color w:val="000000"/>
                <w:szCs w:val="22"/>
                <w:lang w:eastAsia="sl-SI"/>
              </w:rPr>
            </w:pPr>
            <w:r w:rsidRPr="00B80809">
              <w:rPr>
                <w:rFonts w:cs="Calibri"/>
                <w:color w:val="000000"/>
                <w:szCs w:val="22"/>
                <w:lang w:eastAsia="sl-SI"/>
              </w:rPr>
              <w:t>5003,3</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4758,6</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-244,7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-4,9</w:t>
            </w:r>
          </w:p>
        </w:tc>
      </w:tr>
      <w:tr w:rsidR="00764C59" w:rsidRPr="00B80809" w:rsidTr="004B286D">
        <w:trPr>
          <w:trHeight w:val="27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color w:val="000000"/>
                <w:szCs w:val="22"/>
                <w:lang w:eastAsia="sl-SI"/>
              </w:rPr>
            </w:pPr>
            <w:r w:rsidRPr="00B80809">
              <w:rPr>
                <w:rFonts w:cs="Calibri"/>
                <w:b/>
                <w:color w:val="000000"/>
                <w:szCs w:val="22"/>
                <w:lang w:eastAsia="sl-SI"/>
              </w:rPr>
              <w:t>Druge kmetijske površine</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EE5653">
            <w:pPr>
              <w:jc w:val="center"/>
              <w:rPr>
                <w:rFonts w:cs="Calibri"/>
                <w:color w:val="000000"/>
                <w:szCs w:val="22"/>
                <w:lang w:eastAsia="sl-SI"/>
              </w:rPr>
            </w:pPr>
            <w:r w:rsidRPr="00B80809">
              <w:rPr>
                <w:rFonts w:cs="Calibri"/>
                <w:color w:val="000000"/>
                <w:szCs w:val="22"/>
                <w:lang w:eastAsia="sl-SI"/>
              </w:rPr>
              <w:t>960,7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1023,7</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63,1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6,6</w:t>
            </w:r>
          </w:p>
        </w:tc>
      </w:tr>
      <w:tr w:rsidR="00764C59" w:rsidRPr="00B80809" w:rsidTr="004B286D">
        <w:trPr>
          <w:trHeight w:val="27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color w:val="000000"/>
                <w:szCs w:val="22"/>
                <w:lang w:eastAsia="sl-SI"/>
              </w:rPr>
            </w:pPr>
            <w:r w:rsidRPr="00B80809">
              <w:rPr>
                <w:rFonts w:cs="Calibri"/>
                <w:b/>
                <w:color w:val="000000"/>
                <w:szCs w:val="22"/>
                <w:lang w:eastAsia="sl-SI"/>
              </w:rPr>
              <w:t>Gozd</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EE5653">
            <w:pPr>
              <w:jc w:val="center"/>
              <w:rPr>
                <w:rFonts w:cs="Calibri"/>
                <w:color w:val="000000"/>
                <w:szCs w:val="22"/>
                <w:lang w:eastAsia="sl-SI"/>
              </w:rPr>
            </w:pPr>
            <w:r w:rsidRPr="00B80809">
              <w:rPr>
                <w:rFonts w:cs="Calibri"/>
                <w:color w:val="000000"/>
                <w:szCs w:val="22"/>
                <w:lang w:eastAsia="sl-SI"/>
              </w:rPr>
              <w:t>11674,4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11534,1</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-140,2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-1,2</w:t>
            </w:r>
          </w:p>
        </w:tc>
      </w:tr>
      <w:tr w:rsidR="00764C59" w:rsidRPr="00B80809" w:rsidTr="004B286D">
        <w:trPr>
          <w:trHeight w:val="27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color w:val="000000"/>
                <w:szCs w:val="22"/>
                <w:lang w:eastAsia="sl-SI"/>
              </w:rPr>
            </w:pPr>
            <w:r w:rsidRPr="00B80809">
              <w:rPr>
                <w:rFonts w:cs="Calibri"/>
                <w:b/>
                <w:color w:val="000000"/>
                <w:szCs w:val="22"/>
                <w:lang w:eastAsia="sl-SI"/>
              </w:rPr>
              <w:t>Ostala nekmet. zemljišča</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EE5653">
            <w:pPr>
              <w:jc w:val="center"/>
              <w:rPr>
                <w:rFonts w:cs="Calibri"/>
                <w:color w:val="000000"/>
                <w:szCs w:val="22"/>
                <w:lang w:eastAsia="sl-SI"/>
              </w:rPr>
            </w:pPr>
            <w:r w:rsidRPr="00B80809">
              <w:rPr>
                <w:rFonts w:cs="Calibri"/>
                <w:color w:val="000000"/>
                <w:szCs w:val="22"/>
                <w:lang w:eastAsia="sl-SI"/>
              </w:rPr>
              <w:t>30,9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19,7</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-36,4</w:t>
            </w:r>
          </w:p>
        </w:tc>
      </w:tr>
      <w:tr w:rsidR="00764C59" w:rsidRPr="00B80809" w:rsidTr="004B286D">
        <w:trPr>
          <w:trHeight w:val="27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color w:val="000000"/>
                <w:szCs w:val="22"/>
                <w:lang w:eastAsia="sl-SI"/>
              </w:rPr>
            </w:pPr>
            <w:r w:rsidRPr="00B80809">
              <w:rPr>
                <w:rFonts w:cs="Calibri"/>
                <w:b/>
                <w:color w:val="000000"/>
                <w:szCs w:val="22"/>
                <w:lang w:eastAsia="sl-SI"/>
              </w:rPr>
              <w:t>Pozidana zemljišča</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EE5653">
            <w:pPr>
              <w:jc w:val="center"/>
              <w:rPr>
                <w:rFonts w:cs="Calibri"/>
                <w:color w:val="000000"/>
                <w:szCs w:val="22"/>
                <w:lang w:eastAsia="sl-SI"/>
              </w:rPr>
            </w:pPr>
            <w:r w:rsidRPr="00B80809">
              <w:rPr>
                <w:rFonts w:cs="Calibri"/>
                <w:color w:val="000000"/>
                <w:szCs w:val="22"/>
                <w:lang w:eastAsia="sl-SI"/>
              </w:rPr>
              <w:t>6590,2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6835,6</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245,3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3,7</w:t>
            </w:r>
          </w:p>
        </w:tc>
      </w:tr>
      <w:tr w:rsidR="00764C59" w:rsidRPr="00B80809" w:rsidTr="004B286D">
        <w:trPr>
          <w:trHeight w:val="27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color w:val="000000"/>
                <w:szCs w:val="22"/>
                <w:lang w:eastAsia="sl-SI"/>
              </w:rPr>
            </w:pPr>
            <w:r w:rsidRPr="00B80809">
              <w:rPr>
                <w:rFonts w:cs="Calibri"/>
                <w:b/>
                <w:color w:val="000000"/>
                <w:szCs w:val="22"/>
                <w:lang w:eastAsia="sl-SI"/>
              </w:rPr>
              <w:t>Voda</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EE5653">
            <w:pPr>
              <w:jc w:val="center"/>
              <w:rPr>
                <w:rFonts w:cs="Calibri"/>
                <w:color w:val="000000"/>
                <w:szCs w:val="22"/>
                <w:lang w:eastAsia="sl-SI"/>
              </w:rPr>
            </w:pPr>
            <w:r w:rsidRPr="00B80809">
              <w:rPr>
                <w:rFonts w:cs="Calibri"/>
                <w:color w:val="000000"/>
                <w:szCs w:val="22"/>
                <w:lang w:eastAsia="sl-SI"/>
              </w:rPr>
              <w:t>278,8</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278,6</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center"/>
              <w:rPr>
                <w:rFonts w:cs="Calibri"/>
                <w:color w:val="000000"/>
                <w:szCs w:val="22"/>
                <w:lang w:eastAsia="sl-SI"/>
              </w:rPr>
            </w:pPr>
            <w:r w:rsidRPr="00B80809">
              <w:rPr>
                <w:rFonts w:cs="Calibri"/>
                <w:color w:val="000000"/>
                <w:szCs w:val="22"/>
                <w:lang w:eastAsia="sl-SI"/>
              </w:rPr>
              <w:t>-0,1</w:t>
            </w:r>
          </w:p>
        </w:tc>
      </w:tr>
      <w:tr w:rsidR="00764C59" w:rsidRPr="00B80809" w:rsidTr="004B286D">
        <w:trPr>
          <w:trHeight w:val="27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C59" w:rsidRPr="00B80809" w:rsidRDefault="00764C59" w:rsidP="004B286D">
            <w:pPr>
              <w:jc w:val="both"/>
              <w:rPr>
                <w:rFonts w:cs="Calibri"/>
                <w:b/>
                <w:bCs/>
                <w:color w:val="000000"/>
                <w:szCs w:val="22"/>
                <w:lang w:eastAsia="sl-SI"/>
              </w:rPr>
            </w:pPr>
            <w:r w:rsidRPr="00B80809">
              <w:rPr>
                <w:rFonts w:cs="Calibri"/>
                <w:b/>
                <w:bCs/>
                <w:color w:val="000000"/>
                <w:szCs w:val="22"/>
                <w:lang w:eastAsia="sl-SI"/>
              </w:rPr>
              <w:t>SKUPAJ</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9" w:rsidRPr="00B80809" w:rsidRDefault="00764C59" w:rsidP="00EE5653">
            <w:pPr>
              <w:jc w:val="center"/>
              <w:rPr>
                <w:rFonts w:cs="Calibri"/>
                <w:b/>
                <w:bCs/>
                <w:color w:val="000000"/>
                <w:szCs w:val="22"/>
                <w:lang w:eastAsia="sl-SI"/>
              </w:rPr>
            </w:pPr>
            <w:r w:rsidRPr="00B80809">
              <w:rPr>
                <w:rFonts w:cs="Calibri"/>
                <w:b/>
                <w:bCs/>
                <w:color w:val="000000"/>
                <w:szCs w:val="22"/>
                <w:lang w:eastAsia="sl-SI"/>
              </w:rPr>
              <w:t>27498,6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C59" w:rsidRPr="00B80809" w:rsidRDefault="00764C59" w:rsidP="004B286D">
            <w:pPr>
              <w:jc w:val="center"/>
              <w:rPr>
                <w:rFonts w:cs="Calibri"/>
                <w:b/>
                <w:bCs/>
                <w:color w:val="000000"/>
                <w:szCs w:val="22"/>
                <w:lang w:eastAsia="sl-SI"/>
              </w:rPr>
            </w:pPr>
            <w:r w:rsidRPr="00B80809">
              <w:rPr>
                <w:rFonts w:cs="Calibri"/>
                <w:b/>
                <w:bCs/>
                <w:color w:val="000000"/>
                <w:szCs w:val="22"/>
                <w:lang w:eastAsia="sl-SI"/>
              </w:rPr>
              <w:t>27498,6</w:t>
            </w:r>
          </w:p>
        </w:tc>
        <w:tc>
          <w:tcPr>
            <w:tcW w:w="2181" w:type="dxa"/>
            <w:tcBorders>
              <w:top w:val="single" w:sz="4" w:space="0" w:color="auto"/>
              <w:left w:val="single" w:sz="4" w:space="0" w:color="auto"/>
            </w:tcBorders>
            <w:shd w:val="clear" w:color="auto" w:fill="auto"/>
            <w:noWrap/>
            <w:vAlign w:val="center"/>
            <w:hideMark/>
          </w:tcPr>
          <w:p w:rsidR="00764C59" w:rsidRPr="00B80809" w:rsidRDefault="00764C59" w:rsidP="004B286D">
            <w:pPr>
              <w:jc w:val="both"/>
              <w:rPr>
                <w:rFonts w:cs="Calibri"/>
                <w:b/>
                <w:bCs/>
                <w:color w:val="000000"/>
                <w:szCs w:val="22"/>
                <w:lang w:eastAsia="sl-SI"/>
              </w:rPr>
            </w:pPr>
          </w:p>
        </w:tc>
        <w:tc>
          <w:tcPr>
            <w:tcW w:w="1559" w:type="dxa"/>
            <w:tcBorders>
              <w:top w:val="single" w:sz="4" w:space="0" w:color="auto"/>
              <w:left w:val="nil"/>
            </w:tcBorders>
            <w:shd w:val="clear" w:color="auto" w:fill="auto"/>
            <w:noWrap/>
            <w:vAlign w:val="bottom"/>
            <w:hideMark/>
          </w:tcPr>
          <w:p w:rsidR="00764C59" w:rsidRPr="00B80809" w:rsidRDefault="00764C59" w:rsidP="004B286D">
            <w:pPr>
              <w:jc w:val="both"/>
              <w:rPr>
                <w:rFonts w:cs="Calibri"/>
                <w:color w:val="000000"/>
                <w:szCs w:val="22"/>
                <w:lang w:eastAsia="sl-SI"/>
              </w:rPr>
            </w:pPr>
          </w:p>
        </w:tc>
      </w:tr>
    </w:tbl>
    <w:p w:rsidR="00764C59" w:rsidRPr="00B80809" w:rsidRDefault="00764C59" w:rsidP="00764C59">
      <w:pPr>
        <w:jc w:val="both"/>
        <w:rPr>
          <w:b/>
          <w:sz w:val="24"/>
          <w:u w:val="single"/>
        </w:rPr>
      </w:pPr>
    </w:p>
    <w:p w:rsidR="00764C59" w:rsidRPr="00B80809" w:rsidRDefault="00764C59" w:rsidP="00764C59">
      <w:pPr>
        <w:jc w:val="both"/>
        <w:rPr>
          <w:b/>
          <w:sz w:val="24"/>
          <w:u w:val="single"/>
        </w:rPr>
      </w:pPr>
    </w:p>
    <w:p w:rsidR="00764C59" w:rsidRPr="00B80809" w:rsidRDefault="00764C59" w:rsidP="00764C59">
      <w:pPr>
        <w:jc w:val="both"/>
        <w:rPr>
          <w:b/>
          <w:sz w:val="24"/>
          <w:u w:val="single"/>
        </w:rPr>
      </w:pPr>
    </w:p>
    <w:p w:rsidR="00764C59" w:rsidRPr="00B80809" w:rsidRDefault="00764C59" w:rsidP="00764C59">
      <w:pPr>
        <w:shd w:val="clear" w:color="auto" w:fill="DBE5F1" w:themeFill="accent1" w:themeFillTint="33"/>
        <w:jc w:val="both"/>
        <w:rPr>
          <w:b/>
          <w:sz w:val="24"/>
        </w:rPr>
        <w:sectPr w:rsidR="00764C59" w:rsidRPr="00B80809" w:rsidSect="004B286D">
          <w:pgSz w:w="11906" w:h="16838" w:code="9"/>
          <w:pgMar w:top="1134" w:right="1134" w:bottom="1134" w:left="1134" w:header="709" w:footer="709" w:gutter="0"/>
          <w:cols w:space="708"/>
          <w:docGrid w:linePitch="360"/>
        </w:sectPr>
      </w:pPr>
    </w:p>
    <w:p w:rsidR="00764C59" w:rsidRPr="00B80809" w:rsidRDefault="00764C59" w:rsidP="00764C59">
      <w:pPr>
        <w:pStyle w:val="Naslov3"/>
        <w:spacing w:before="0"/>
        <w:rPr>
          <w:szCs w:val="22"/>
          <w:u w:val="single"/>
        </w:rPr>
      </w:pPr>
      <w:bookmarkStart w:id="6" w:name="_Toc416427435"/>
      <w:r w:rsidRPr="00B80809">
        <w:rPr>
          <w:szCs w:val="22"/>
          <w:u w:val="single"/>
        </w:rPr>
        <w:lastRenderedPageBreak/>
        <w:t>Naravne danosti za razvoj kmetijstva v MOL</w:t>
      </w:r>
      <w:bookmarkEnd w:id="6"/>
      <w:r w:rsidRPr="00B80809">
        <w:rPr>
          <w:szCs w:val="22"/>
          <w:u w:val="single"/>
        </w:rPr>
        <w:fldChar w:fldCharType="begin"/>
      </w:r>
      <w:r w:rsidRPr="00B80809">
        <w:rPr>
          <w:szCs w:val="22"/>
        </w:rPr>
        <w:instrText xml:space="preserve"> XE "</w:instrText>
      </w:r>
      <w:r w:rsidRPr="00B80809">
        <w:rPr>
          <w:szCs w:val="22"/>
          <w:u w:val="single"/>
        </w:rPr>
        <w:instrText>Naravne danosti za razvoj kmetijstva v MOL</w:instrText>
      </w:r>
      <w:r w:rsidRPr="00B80809">
        <w:rPr>
          <w:szCs w:val="22"/>
        </w:rPr>
        <w:instrText xml:space="preserve">" </w:instrText>
      </w:r>
      <w:r w:rsidRPr="00B80809">
        <w:rPr>
          <w:szCs w:val="22"/>
          <w:u w:val="single"/>
        </w:rPr>
        <w:fldChar w:fldCharType="end"/>
      </w:r>
    </w:p>
    <w:p w:rsidR="00764C59" w:rsidRPr="00B80809" w:rsidRDefault="00764C59" w:rsidP="00764C59">
      <w:pPr>
        <w:jc w:val="both"/>
        <w:rPr>
          <w:b/>
          <w:sz w:val="24"/>
        </w:rPr>
      </w:pPr>
    </w:p>
    <w:p w:rsidR="00764C59" w:rsidRPr="00B80809" w:rsidRDefault="00764C59" w:rsidP="00764C59">
      <w:pPr>
        <w:jc w:val="both"/>
        <w:rPr>
          <w:sz w:val="24"/>
        </w:rPr>
      </w:pPr>
      <w:r w:rsidRPr="00B80809">
        <w:rPr>
          <w:sz w:val="24"/>
        </w:rPr>
        <w:t>Glede na možnosti razvoja kmetijstva so opredeljene štiri večje geografske celote:</w:t>
      </w:r>
    </w:p>
    <w:p w:rsidR="00764C59" w:rsidRPr="00B80809" w:rsidRDefault="00764C59" w:rsidP="003C6BEC">
      <w:pPr>
        <w:pStyle w:val="Odstavekseznama"/>
        <w:numPr>
          <w:ilvl w:val="0"/>
          <w:numId w:val="22"/>
        </w:numPr>
        <w:ind w:left="709" w:hanging="357"/>
        <w:jc w:val="both"/>
        <w:rPr>
          <w:sz w:val="24"/>
        </w:rPr>
      </w:pPr>
      <w:r w:rsidRPr="00B80809">
        <w:rPr>
          <w:b/>
          <w:sz w:val="24"/>
        </w:rPr>
        <w:t>območje prednostnega razvoja kmetijstva na kmetijskih zemljiščih največje ustreznosti</w:t>
      </w:r>
      <w:r w:rsidRPr="00B80809">
        <w:rPr>
          <w:sz w:val="24"/>
        </w:rPr>
        <w:t xml:space="preserve"> – ravninsko območje z najboljšimi kmetijskimi zemljišči brez strogih omejitev, mogoča je intenzivna pridelava tudi najzahtevnejših kultur, ni omejitev zaradi varstva vodnih virov;</w:t>
      </w:r>
    </w:p>
    <w:p w:rsidR="00764C59" w:rsidRPr="008329DC" w:rsidRDefault="00764C59" w:rsidP="003C6BEC">
      <w:pPr>
        <w:pStyle w:val="Odstavekseznama"/>
        <w:numPr>
          <w:ilvl w:val="0"/>
          <w:numId w:val="22"/>
        </w:numPr>
        <w:ind w:left="709" w:hanging="357"/>
        <w:jc w:val="both"/>
        <w:rPr>
          <w:b/>
          <w:sz w:val="24"/>
        </w:rPr>
      </w:pPr>
      <w:r w:rsidRPr="00B80809">
        <w:rPr>
          <w:b/>
          <w:sz w:val="24"/>
        </w:rPr>
        <w:t xml:space="preserve">območje zadržanega razvoja kmetijstva na zemljiščih, kjer je zahtevano varstvo vodnih virov </w:t>
      </w:r>
      <w:r w:rsidRPr="008329DC">
        <w:rPr>
          <w:b/>
          <w:sz w:val="24"/>
        </w:rPr>
        <w:t xml:space="preserve">– </w:t>
      </w:r>
      <w:r w:rsidRPr="008329DC">
        <w:rPr>
          <w:sz w:val="24"/>
        </w:rPr>
        <w:t>zaradi ohranjanja vodnih virov tu veljajo posebne zahteve;</w:t>
      </w:r>
    </w:p>
    <w:p w:rsidR="00764C59" w:rsidRPr="008329DC" w:rsidRDefault="00764C59" w:rsidP="003C6BEC">
      <w:pPr>
        <w:pStyle w:val="Odstavekseznama"/>
        <w:numPr>
          <w:ilvl w:val="0"/>
          <w:numId w:val="22"/>
        </w:numPr>
        <w:ind w:left="709" w:hanging="357"/>
        <w:jc w:val="both"/>
        <w:rPr>
          <w:sz w:val="24"/>
        </w:rPr>
      </w:pPr>
      <w:r w:rsidRPr="00B80809">
        <w:rPr>
          <w:b/>
          <w:sz w:val="24"/>
        </w:rPr>
        <w:t>območje razvoja kmetijstva na barju oziroma pretežno oglejenih tleh</w:t>
      </w:r>
      <w:r w:rsidRPr="008329DC">
        <w:rPr>
          <w:b/>
          <w:sz w:val="24"/>
        </w:rPr>
        <w:t xml:space="preserve"> </w:t>
      </w:r>
      <w:r w:rsidRPr="008329DC">
        <w:rPr>
          <w:sz w:val="24"/>
        </w:rPr>
        <w:t>– omejitve izhajajo iz slabšega proizvodnega potenciala oglejenih tal in zaradi specifičnih vodnih razmer na barju, kjer je tudi velik interes varstva narave, kmetijstvo pa je v tem primeru pomembno za ohranjanje naravnega ravnovesja;</w:t>
      </w:r>
    </w:p>
    <w:p w:rsidR="00764C59" w:rsidRPr="008329DC" w:rsidRDefault="00764C59" w:rsidP="003C6BEC">
      <w:pPr>
        <w:pStyle w:val="Odstavekseznama"/>
        <w:numPr>
          <w:ilvl w:val="0"/>
          <w:numId w:val="22"/>
        </w:numPr>
        <w:ind w:left="709" w:hanging="357"/>
        <w:jc w:val="both"/>
        <w:rPr>
          <w:sz w:val="24"/>
        </w:rPr>
      </w:pPr>
      <w:r w:rsidRPr="00B80809">
        <w:rPr>
          <w:b/>
          <w:sz w:val="24"/>
        </w:rPr>
        <w:t>območje razvoja kmetijstva v Posavskem hribovju</w:t>
      </w:r>
      <w:r w:rsidRPr="008329DC">
        <w:rPr>
          <w:b/>
          <w:sz w:val="24"/>
        </w:rPr>
        <w:t xml:space="preserve"> </w:t>
      </w:r>
      <w:r w:rsidRPr="00B80809">
        <w:rPr>
          <w:b/>
          <w:sz w:val="24"/>
        </w:rPr>
        <w:t>in na Rašici</w:t>
      </w:r>
      <w:r w:rsidRPr="008329DC">
        <w:rPr>
          <w:b/>
          <w:sz w:val="24"/>
        </w:rPr>
        <w:t xml:space="preserve"> </w:t>
      </w:r>
      <w:r w:rsidRPr="008329DC">
        <w:rPr>
          <w:sz w:val="24"/>
        </w:rPr>
        <w:t>– gre za območje intenziviranja posebnih oblik pridelave, predvsem sadja in jagodičevja na eni strani ter močnega zaraščanja slabših kmetijskih zemljišč na drugi.</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Glede na ustreznost zemljišč za kmetijsko pridelavo in različne omejitvene dejavnike za razvoj ter potrebe nekmetijskih dejavnosti, je MOL razdeljena na: </w:t>
      </w:r>
    </w:p>
    <w:p w:rsidR="00764C59" w:rsidRPr="00784876" w:rsidRDefault="00764C59" w:rsidP="00764C59">
      <w:pPr>
        <w:pStyle w:val="Odstavekseznama"/>
        <w:numPr>
          <w:ilvl w:val="0"/>
          <w:numId w:val="22"/>
        </w:numPr>
        <w:ind w:left="714" w:hanging="357"/>
        <w:jc w:val="both"/>
        <w:rPr>
          <w:sz w:val="24"/>
        </w:rPr>
      </w:pPr>
      <w:r w:rsidRPr="00784876">
        <w:rPr>
          <w:sz w:val="24"/>
        </w:rPr>
        <w:t>območja varovanja kmetijskih zemljišč največje ustreznosti;</w:t>
      </w:r>
    </w:p>
    <w:p w:rsidR="00764C59" w:rsidRPr="00784876" w:rsidRDefault="00764C59" w:rsidP="00764C59">
      <w:pPr>
        <w:pStyle w:val="Odstavekseznama"/>
        <w:numPr>
          <w:ilvl w:val="0"/>
          <w:numId w:val="22"/>
        </w:numPr>
        <w:ind w:left="714" w:hanging="357"/>
        <w:jc w:val="both"/>
      </w:pPr>
      <w:r w:rsidRPr="00784876">
        <w:rPr>
          <w:sz w:val="24"/>
        </w:rPr>
        <w:t>območja varovanja kmetijskih zemljišč;</w:t>
      </w:r>
    </w:p>
    <w:p w:rsidR="00764C59" w:rsidRPr="00784876" w:rsidRDefault="00764C59" w:rsidP="00764C59">
      <w:pPr>
        <w:pStyle w:val="Odstavekseznama"/>
        <w:numPr>
          <w:ilvl w:val="0"/>
          <w:numId w:val="22"/>
        </w:numPr>
        <w:ind w:left="714" w:hanging="357"/>
        <w:jc w:val="both"/>
      </w:pPr>
      <w:r w:rsidRPr="00784876">
        <w:rPr>
          <w:sz w:val="24"/>
        </w:rPr>
        <w:t>območja kmetijskih zemljišč z omejitvami.</w:t>
      </w:r>
    </w:p>
    <w:p w:rsidR="00764C59" w:rsidRPr="00B80809" w:rsidRDefault="00764C59" w:rsidP="00764C59">
      <w:pPr>
        <w:pStyle w:val="Odstavekseznama"/>
        <w:ind w:left="714"/>
        <w:jc w:val="both"/>
      </w:pPr>
    </w:p>
    <w:p w:rsidR="00764C59" w:rsidRPr="00B80809" w:rsidRDefault="00764C59" w:rsidP="00764C59">
      <w:pPr>
        <w:jc w:val="both"/>
        <w:rPr>
          <w:sz w:val="24"/>
        </w:rPr>
      </w:pPr>
      <w:r w:rsidRPr="00784876">
        <w:rPr>
          <w:b/>
          <w:sz w:val="24"/>
        </w:rPr>
        <w:t>Območja varovanja kmetijskih zemljišč največje ustreznosti</w:t>
      </w:r>
      <w:r w:rsidRPr="00B80809">
        <w:rPr>
          <w:sz w:val="24"/>
        </w:rPr>
        <w:t xml:space="preserve"> – </w:t>
      </w:r>
      <w:r w:rsidRPr="00AA246A">
        <w:rPr>
          <w:sz w:val="24"/>
        </w:rPr>
        <w:t>območja</w:t>
      </w:r>
      <w:r w:rsidR="00AB2AB1" w:rsidRPr="00AA246A">
        <w:rPr>
          <w:sz w:val="24"/>
        </w:rPr>
        <w:t>,</w:t>
      </w:r>
      <w:r w:rsidRPr="00AA246A">
        <w:rPr>
          <w:sz w:val="24"/>
        </w:rPr>
        <w:t xml:space="preserve"> najprimernejša</w:t>
      </w:r>
      <w:r w:rsidRPr="00B80809">
        <w:rPr>
          <w:sz w:val="24"/>
        </w:rPr>
        <w:t xml:space="preserve"> za kmetijsko pridelavo, zato so deležna najvišje stopnje varstva. Takšna območja se nahajajo v Gameljnah, Podgorici in Nadgorici, v sklenjenih kompleksih na Sneberskem produ oziroma okolici Zadobrove ter v pasu, ki se razteza od Hrušice, prek Bizovika, Dobrunj in Sostrega do Kašlja oziroma Zaloga. Takšna območja se pojavljajo še ponekod v okolici Kamne Gorice in Kozarij ter v Gobovški in Besniški dolini. Na teh območjih poteka intenzivna kmetijska pridelava, vendar se ravna po splošnih načelih varstva okolja in naravnih virov. Možne so vse vrste agrarnih operacij in ukrepov kot so: komasacije, regulacije, hidromelioracije in namakanje.</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To so kmetijska zemljišča trajno namenjena kmetijski rabi. Na kmetijskih zemljiščih največje ustreznosti je gradnja objektov dopustna le, če ni mogoče uporabiti zemljišč, ki so manj primerna za kmetijsko pridelavo. V tem primeru se zemljišča za gradnjo objektov praviloma določijo na osnovi ovrednotenih variantnih predlogov glede na njihov funkcionalni, varstveni in ekonomski vidik ter glede na njihovo sprejemljivost v lokalnem okolju. Pri rekonstrukciji ali umeščanju objektov je treba v čim večji meri izkoristiti obstoječo infrastrukturo. Trase infrastrukturnih objektov se morajo izogibati posegom v območja sklenjenih kmetijskih površin, z novimi posegi pa se ne sme drobiti posestne strukture, kar velja tudi za ostala območja kmetijskih zemljišč. </w:t>
      </w:r>
    </w:p>
    <w:p w:rsidR="00764C59" w:rsidRPr="00B80809" w:rsidRDefault="00764C59" w:rsidP="00764C59">
      <w:pPr>
        <w:ind w:left="568"/>
        <w:jc w:val="both"/>
        <w:rPr>
          <w:sz w:val="24"/>
        </w:rPr>
      </w:pPr>
    </w:p>
    <w:p w:rsidR="00764C59" w:rsidRPr="00B80809" w:rsidRDefault="00764C59" w:rsidP="00764C59">
      <w:pPr>
        <w:jc w:val="both"/>
        <w:rPr>
          <w:sz w:val="24"/>
        </w:rPr>
      </w:pPr>
      <w:r w:rsidRPr="00CE6984">
        <w:rPr>
          <w:b/>
          <w:sz w:val="24"/>
        </w:rPr>
        <w:t>Območja varovanja kmetijskih zemljišč</w:t>
      </w:r>
      <w:r w:rsidRPr="00B80809">
        <w:rPr>
          <w:b/>
          <w:sz w:val="24"/>
        </w:rPr>
        <w:t xml:space="preserve"> </w:t>
      </w:r>
      <w:r w:rsidRPr="00B80809">
        <w:rPr>
          <w:sz w:val="24"/>
        </w:rPr>
        <w:t>– območja zmerne ustreznosti za kmetijsko pridelavo, zaradi slabših naravnih možnosti. Ne glede na to, so ta kmetijska zemljišča deležna visoke stopnje varstva. Takšna zemljišča najdemo na območju Podutika, Brda, Rašice in v Posavskem hribovju. Kmetijstvo na teh območjih ostaja pomembna dejavnost, pomembni pa so tudi drugi vidiki: ohranjanje značaja krajine in dediščine, možnost rekreacije</w:t>
      </w:r>
      <w:r w:rsidR="006C78CC">
        <w:rPr>
          <w:sz w:val="24"/>
        </w:rPr>
        <w:t>..</w:t>
      </w:r>
      <w:r w:rsidRPr="00B80809">
        <w:rPr>
          <w:sz w:val="24"/>
        </w:rPr>
        <w:t xml:space="preserve">. Mešanje rab in dejavnosti je </w:t>
      </w:r>
      <w:r w:rsidR="006C78CC">
        <w:rPr>
          <w:sz w:val="24"/>
        </w:rPr>
        <w:t>na</w:t>
      </w:r>
      <w:r w:rsidRPr="00B80809">
        <w:rPr>
          <w:sz w:val="24"/>
        </w:rPr>
        <w:t xml:space="preserve"> takih območjih lahko izrazitejše kot </w:t>
      </w:r>
      <w:r w:rsidR="006C78CC">
        <w:rPr>
          <w:sz w:val="24"/>
        </w:rPr>
        <w:t>na</w:t>
      </w:r>
      <w:r w:rsidRPr="00B80809">
        <w:rPr>
          <w:sz w:val="24"/>
        </w:rPr>
        <w:t xml:space="preserve"> območjih prve kategorije varstva. Tudi ta zemljišča so prvenstveno namenjena za trajno kmetijsko rabo</w:t>
      </w:r>
      <w:r w:rsidR="006C78CC">
        <w:rPr>
          <w:sz w:val="24"/>
        </w:rPr>
        <w:t>,</w:t>
      </w:r>
      <w:r w:rsidRPr="00B80809">
        <w:rPr>
          <w:sz w:val="24"/>
        </w:rPr>
        <w:t xml:space="preserve"> kamor urbanizacija, kljub možnim nekaterim drugim rabam, ne posega. Kar zadeva rabo tega prostora za rekreacijske namene</w:t>
      </w:r>
      <w:r w:rsidR="006C78CC">
        <w:rPr>
          <w:sz w:val="24"/>
        </w:rPr>
        <w:t>,</w:t>
      </w:r>
      <w:r w:rsidRPr="00B80809">
        <w:rPr>
          <w:sz w:val="24"/>
        </w:rPr>
        <w:t xml:space="preserve"> je treba poudariti, da gre lahko le za take oblike rekreacije, ki ne ovirajo normalnega obdelovanja niti ne povzročajo škode na kmetijskih pridelkih. </w:t>
      </w:r>
    </w:p>
    <w:p w:rsidR="00764C59" w:rsidRPr="00B80809" w:rsidRDefault="00764C59" w:rsidP="00764C59">
      <w:pPr>
        <w:jc w:val="both"/>
        <w:rPr>
          <w:i/>
          <w:sz w:val="24"/>
        </w:rPr>
      </w:pPr>
    </w:p>
    <w:p w:rsidR="00764C59" w:rsidRPr="00B80809" w:rsidRDefault="00764C59" w:rsidP="00764C59">
      <w:pPr>
        <w:jc w:val="both"/>
        <w:rPr>
          <w:sz w:val="24"/>
        </w:rPr>
      </w:pPr>
      <w:r w:rsidRPr="006C78CC">
        <w:rPr>
          <w:b/>
          <w:sz w:val="24"/>
        </w:rPr>
        <w:lastRenderedPageBreak/>
        <w:t>Območja kmetijskih zemljišč z omejitvami</w:t>
      </w:r>
      <w:r w:rsidRPr="00B80809">
        <w:rPr>
          <w:b/>
          <w:sz w:val="24"/>
        </w:rPr>
        <w:t xml:space="preserve"> – </w:t>
      </w:r>
      <w:r w:rsidRPr="00B80809">
        <w:rPr>
          <w:sz w:val="24"/>
        </w:rPr>
        <w:t xml:space="preserve">območja z omejitvami v izrabi kmetijskih zemljišč, ker ležijo na vodovarstvenih in poplavnih območjih, območjih Nature 2000, kulturne dediščine ipd. Na vodovarstvenem območju južno od Save, med Mednim in Poljem, je kmetijska pridelava omejena zaradi varstva vodnih virov. Določen je režim varovanja podtalnice z posebnimi pogoji pridelave. Območje Ljubljanskega barja je uvrščeno v območje Nature 2000. Kmetijstvo je tu pomembno za ohranjanje naravnega ravnovesja, zato je pomembno ohranjanje obdelovalnih kmetijskih zemljišč, kljub temu, da so za pridelovanje hrane manj primerna. Območje Ljubljanskega barja ima velik rekreacijski potencial, vendar uporaba ustrezno označenih poti ne sme ovirati normalnega obdelovanja zemljišč niti ne povzročati škode na kmetijskih pridelkih. </w:t>
      </w:r>
    </w:p>
    <w:p w:rsidR="00764C59" w:rsidRPr="00B80809" w:rsidRDefault="00764C59" w:rsidP="00764C59">
      <w:pPr>
        <w:jc w:val="both"/>
        <w:rPr>
          <w:sz w:val="24"/>
        </w:rPr>
      </w:pPr>
    </w:p>
    <w:p w:rsidR="00764C59" w:rsidRPr="00B80809" w:rsidRDefault="00764C59" w:rsidP="00764C59">
      <w:pPr>
        <w:jc w:val="both"/>
        <w:rPr>
          <w:sz w:val="24"/>
        </w:rPr>
      </w:pPr>
    </w:p>
    <w:p w:rsidR="00764C59" w:rsidRPr="00B80809" w:rsidRDefault="00764C59" w:rsidP="00764C59">
      <w:pPr>
        <w:pStyle w:val="Naslov3"/>
        <w:spacing w:before="0"/>
        <w:rPr>
          <w:szCs w:val="22"/>
          <w:u w:val="single"/>
        </w:rPr>
      </w:pPr>
      <w:bookmarkStart w:id="7" w:name="_Toc416427436"/>
      <w:r w:rsidRPr="00B80809">
        <w:rPr>
          <w:szCs w:val="22"/>
          <w:u w:val="single"/>
        </w:rPr>
        <w:t>Kmetijska gospodarstva v MOL</w:t>
      </w:r>
      <w:bookmarkEnd w:id="7"/>
      <w:r w:rsidRPr="00B80809">
        <w:rPr>
          <w:szCs w:val="22"/>
          <w:u w:val="single"/>
        </w:rPr>
        <w:fldChar w:fldCharType="begin"/>
      </w:r>
      <w:r w:rsidRPr="00B80809">
        <w:rPr>
          <w:szCs w:val="22"/>
          <w:u w:val="single"/>
        </w:rPr>
        <w:instrText xml:space="preserve"> XE "Kmetijska gospodarstva v MOL" </w:instrText>
      </w:r>
      <w:r w:rsidRPr="00B80809">
        <w:rPr>
          <w:szCs w:val="22"/>
          <w:u w:val="single"/>
        </w:rPr>
        <w:fldChar w:fldCharType="end"/>
      </w:r>
    </w:p>
    <w:p w:rsidR="00764C59" w:rsidRPr="00B80809" w:rsidRDefault="00764C59" w:rsidP="00764C59">
      <w:pPr>
        <w:ind w:right="72"/>
        <w:jc w:val="both"/>
        <w:rPr>
          <w:sz w:val="24"/>
        </w:rPr>
      </w:pPr>
    </w:p>
    <w:p w:rsidR="00764C59" w:rsidRPr="00B80809" w:rsidRDefault="00764C59" w:rsidP="00764C59">
      <w:pPr>
        <w:ind w:right="72"/>
        <w:jc w:val="both"/>
        <w:rPr>
          <w:caps/>
          <w:sz w:val="24"/>
        </w:rPr>
      </w:pPr>
      <w:r w:rsidRPr="00B80809">
        <w:rPr>
          <w:sz w:val="24"/>
        </w:rPr>
        <w:t xml:space="preserve">V obdobju med Popisom prebivalstva leta 1991 in Popisoma kmetijskih gospodarstev leta 2000 in 2010, beležimo precejšnje spremembe tako glede števila kot tudi velikostne strukture kmetij (Preglednica 2). Število kmetij se je v obdobju od leta 1991 do 2000 zmanjšalo skoraj za tretjino, v obdobju od leta 2000 do 2010 pa še za dobro desetino. </w:t>
      </w:r>
      <w:r w:rsidRPr="00B80809">
        <w:rPr>
          <w:caps/>
          <w:sz w:val="24"/>
        </w:rPr>
        <w:t>v</w:t>
      </w:r>
      <w:r w:rsidRPr="00B80809">
        <w:rPr>
          <w:sz w:val="24"/>
        </w:rPr>
        <w:t xml:space="preserve">elikostna struktura kmetij se je precej izboljšala in kaže na trend povečevanja kmetij večjih od 5 ha kmetijskih zemljišč v uporabi (KZU), medtem ko se deleža obeh razredov manjših kmetij zmanjšujeta. Kljub temu velikost 5 ha KZU še vedno presega manj kot polovica vseh kmetij, dobra petina pa je manjših od 2 ha KZU. </w:t>
      </w:r>
    </w:p>
    <w:p w:rsidR="00764C59" w:rsidRPr="00B80809" w:rsidRDefault="00764C59" w:rsidP="00764C59">
      <w:pPr>
        <w:overflowPunct w:val="0"/>
        <w:autoSpaceDE w:val="0"/>
        <w:autoSpaceDN w:val="0"/>
        <w:adjustRightInd w:val="0"/>
        <w:jc w:val="both"/>
        <w:textAlignment w:val="baseline"/>
        <w:rPr>
          <w:sz w:val="10"/>
          <w:lang w:eastAsia="sl-SI"/>
        </w:rPr>
      </w:pPr>
    </w:p>
    <w:p w:rsidR="00F6603F" w:rsidRPr="00B80809" w:rsidRDefault="00F6603F" w:rsidP="00764C59">
      <w:pPr>
        <w:overflowPunct w:val="0"/>
        <w:autoSpaceDE w:val="0"/>
        <w:autoSpaceDN w:val="0"/>
        <w:adjustRightInd w:val="0"/>
        <w:jc w:val="both"/>
        <w:textAlignment w:val="baseline"/>
        <w:rPr>
          <w:sz w:val="10"/>
          <w:lang w:eastAsia="sl-SI"/>
        </w:rPr>
      </w:pPr>
    </w:p>
    <w:p w:rsidR="00764C59" w:rsidRPr="00B80809" w:rsidRDefault="00764C59" w:rsidP="00764C59">
      <w:pPr>
        <w:overflowPunct w:val="0"/>
        <w:autoSpaceDE w:val="0"/>
        <w:autoSpaceDN w:val="0"/>
        <w:adjustRightInd w:val="0"/>
        <w:jc w:val="both"/>
        <w:textAlignment w:val="baseline"/>
        <w:rPr>
          <w:szCs w:val="22"/>
          <w:lang w:eastAsia="sl-SI"/>
        </w:rPr>
      </w:pPr>
      <w:r w:rsidRPr="00B80809">
        <w:rPr>
          <w:szCs w:val="22"/>
          <w:lang w:eastAsia="sl-SI"/>
        </w:rPr>
        <w:t>Preglednica 2: Velikostna struktura kmetij v MOL</w:t>
      </w:r>
      <w:r w:rsidRPr="00B80809">
        <w:rPr>
          <w:rStyle w:val="Sprotnaopomba-sklic"/>
          <w:szCs w:val="22"/>
          <w:lang w:eastAsia="sl-SI"/>
        </w:rPr>
        <w:footnoteReference w:id="2"/>
      </w:r>
      <w:r w:rsidRPr="00B80809">
        <w:rPr>
          <w:szCs w:val="22"/>
          <w:lang w:eastAsia="sl-SI"/>
        </w:rPr>
        <w:t xml:space="preserve"> </w:t>
      </w: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85"/>
        <w:gridCol w:w="1262"/>
        <w:gridCol w:w="1134"/>
        <w:gridCol w:w="1276"/>
        <w:gridCol w:w="1276"/>
        <w:gridCol w:w="1276"/>
        <w:gridCol w:w="1276"/>
      </w:tblGrid>
      <w:tr w:rsidR="00764C59" w:rsidRPr="00B80809" w:rsidTr="004B286D">
        <w:tc>
          <w:tcPr>
            <w:tcW w:w="1785" w:type="dxa"/>
            <w:tcBorders>
              <w:top w:val="single" w:sz="4" w:space="0" w:color="auto"/>
              <w:left w:val="single" w:sz="4" w:space="0" w:color="auto"/>
              <w:bottom w:val="single" w:sz="4" w:space="0" w:color="auto"/>
              <w:right w:val="single" w:sz="4" w:space="0" w:color="auto"/>
            </w:tcBorders>
          </w:tcPr>
          <w:p w:rsidR="00764C59" w:rsidRPr="00B80809" w:rsidRDefault="00764C59" w:rsidP="004B286D">
            <w:pPr>
              <w:overflowPunct w:val="0"/>
              <w:autoSpaceDE w:val="0"/>
              <w:autoSpaceDN w:val="0"/>
              <w:adjustRightInd w:val="0"/>
              <w:textAlignment w:val="baseline"/>
              <w:rPr>
                <w:b/>
                <w:szCs w:val="22"/>
                <w:lang w:eastAsia="sl-SI"/>
              </w:rPr>
            </w:pPr>
            <w:r w:rsidRPr="00B80809">
              <w:rPr>
                <w:b/>
                <w:szCs w:val="22"/>
                <w:lang w:eastAsia="sl-SI"/>
              </w:rPr>
              <w:t>Velikost</w:t>
            </w:r>
          </w:p>
        </w:tc>
        <w:tc>
          <w:tcPr>
            <w:tcW w:w="2396" w:type="dxa"/>
            <w:gridSpan w:val="2"/>
            <w:tcBorders>
              <w:top w:val="single" w:sz="4" w:space="0" w:color="auto"/>
              <w:left w:val="single" w:sz="4" w:space="0" w:color="auto"/>
              <w:bottom w:val="single" w:sz="6" w:space="0" w:color="000000"/>
            </w:tcBorders>
          </w:tcPr>
          <w:p w:rsidR="00764C59" w:rsidRPr="00B80809" w:rsidRDefault="00764C59" w:rsidP="006C78CC">
            <w:pPr>
              <w:overflowPunct w:val="0"/>
              <w:autoSpaceDE w:val="0"/>
              <w:autoSpaceDN w:val="0"/>
              <w:adjustRightInd w:val="0"/>
              <w:jc w:val="center"/>
              <w:textAlignment w:val="baseline"/>
              <w:rPr>
                <w:b/>
                <w:szCs w:val="22"/>
                <w:lang w:eastAsia="sl-SI"/>
              </w:rPr>
            </w:pPr>
            <w:r w:rsidRPr="00B80809">
              <w:rPr>
                <w:b/>
                <w:szCs w:val="22"/>
                <w:lang w:eastAsia="sl-SI"/>
              </w:rPr>
              <w:t>Popis prebivalstva 1991</w:t>
            </w:r>
          </w:p>
        </w:tc>
        <w:tc>
          <w:tcPr>
            <w:tcW w:w="2552" w:type="dxa"/>
            <w:gridSpan w:val="2"/>
            <w:tcBorders>
              <w:top w:val="single" w:sz="4" w:space="0" w:color="auto"/>
              <w:bottom w:val="single" w:sz="6" w:space="0" w:color="000000"/>
              <w:right w:val="single" w:sz="4" w:space="0" w:color="auto"/>
            </w:tcBorders>
          </w:tcPr>
          <w:p w:rsidR="00764C59" w:rsidRPr="00B80809" w:rsidRDefault="00764C59" w:rsidP="006C78CC">
            <w:pPr>
              <w:overflowPunct w:val="0"/>
              <w:autoSpaceDE w:val="0"/>
              <w:autoSpaceDN w:val="0"/>
              <w:adjustRightInd w:val="0"/>
              <w:jc w:val="center"/>
              <w:textAlignment w:val="baseline"/>
              <w:rPr>
                <w:b/>
                <w:szCs w:val="22"/>
                <w:lang w:eastAsia="sl-SI"/>
              </w:rPr>
            </w:pPr>
            <w:r w:rsidRPr="00B80809">
              <w:rPr>
                <w:b/>
                <w:szCs w:val="22"/>
                <w:lang w:eastAsia="sl-SI"/>
              </w:rPr>
              <w:t>Popis kmetijskih gospodarstev v RS</w:t>
            </w:r>
          </w:p>
          <w:p w:rsidR="00764C59" w:rsidRPr="00B80809" w:rsidRDefault="00764C59" w:rsidP="006C78CC">
            <w:pPr>
              <w:overflowPunct w:val="0"/>
              <w:autoSpaceDE w:val="0"/>
              <w:autoSpaceDN w:val="0"/>
              <w:adjustRightInd w:val="0"/>
              <w:jc w:val="center"/>
              <w:textAlignment w:val="baseline"/>
              <w:rPr>
                <w:b/>
                <w:szCs w:val="22"/>
                <w:lang w:eastAsia="sl-SI"/>
              </w:rPr>
            </w:pPr>
            <w:r w:rsidRPr="00B80809">
              <w:rPr>
                <w:b/>
                <w:szCs w:val="22"/>
                <w:lang w:eastAsia="sl-SI"/>
              </w:rPr>
              <w:t>2000</w:t>
            </w:r>
          </w:p>
        </w:tc>
        <w:tc>
          <w:tcPr>
            <w:tcW w:w="2552" w:type="dxa"/>
            <w:gridSpan w:val="2"/>
            <w:tcBorders>
              <w:top w:val="single" w:sz="4" w:space="0" w:color="auto"/>
              <w:bottom w:val="single" w:sz="6" w:space="0" w:color="000000"/>
              <w:right w:val="single" w:sz="4" w:space="0" w:color="auto"/>
            </w:tcBorders>
          </w:tcPr>
          <w:p w:rsidR="00764C59" w:rsidRPr="00B80809" w:rsidRDefault="00764C59" w:rsidP="006C78CC">
            <w:pPr>
              <w:overflowPunct w:val="0"/>
              <w:autoSpaceDE w:val="0"/>
              <w:autoSpaceDN w:val="0"/>
              <w:adjustRightInd w:val="0"/>
              <w:jc w:val="center"/>
              <w:textAlignment w:val="baseline"/>
              <w:rPr>
                <w:b/>
                <w:szCs w:val="22"/>
                <w:lang w:eastAsia="sl-SI"/>
              </w:rPr>
            </w:pPr>
            <w:r w:rsidRPr="00B80809">
              <w:rPr>
                <w:b/>
                <w:szCs w:val="22"/>
                <w:lang w:eastAsia="sl-SI"/>
              </w:rPr>
              <w:t>Popis kmetijskih gospodarstev v RS</w:t>
            </w:r>
          </w:p>
          <w:p w:rsidR="00764C59" w:rsidRPr="00B80809" w:rsidRDefault="00764C59" w:rsidP="006C78CC">
            <w:pPr>
              <w:overflowPunct w:val="0"/>
              <w:autoSpaceDE w:val="0"/>
              <w:autoSpaceDN w:val="0"/>
              <w:adjustRightInd w:val="0"/>
              <w:jc w:val="center"/>
              <w:textAlignment w:val="baseline"/>
              <w:rPr>
                <w:b/>
                <w:szCs w:val="22"/>
                <w:lang w:eastAsia="sl-SI"/>
              </w:rPr>
            </w:pPr>
            <w:r w:rsidRPr="00B80809">
              <w:rPr>
                <w:b/>
                <w:szCs w:val="22"/>
                <w:lang w:eastAsia="sl-SI"/>
              </w:rPr>
              <w:t>2010</w:t>
            </w:r>
          </w:p>
        </w:tc>
      </w:tr>
      <w:tr w:rsidR="00764C59" w:rsidRPr="00B80809" w:rsidTr="004B286D">
        <w:tc>
          <w:tcPr>
            <w:tcW w:w="1785" w:type="dxa"/>
            <w:tcBorders>
              <w:top w:val="single" w:sz="4" w:space="0" w:color="auto"/>
              <w:left w:val="single" w:sz="4" w:space="0" w:color="auto"/>
              <w:bottom w:val="single" w:sz="4" w:space="0" w:color="auto"/>
              <w:right w:val="single" w:sz="4" w:space="0" w:color="auto"/>
            </w:tcBorders>
          </w:tcPr>
          <w:p w:rsidR="00764C59" w:rsidRPr="00B80809" w:rsidRDefault="00764C59" w:rsidP="004B286D">
            <w:pPr>
              <w:overflowPunct w:val="0"/>
              <w:autoSpaceDE w:val="0"/>
              <w:autoSpaceDN w:val="0"/>
              <w:adjustRightInd w:val="0"/>
              <w:jc w:val="both"/>
              <w:textAlignment w:val="baseline"/>
              <w:rPr>
                <w:b/>
                <w:szCs w:val="22"/>
                <w:lang w:eastAsia="sl-SI"/>
              </w:rPr>
            </w:pPr>
            <w:r w:rsidRPr="00B80809">
              <w:rPr>
                <w:b/>
                <w:szCs w:val="22"/>
                <w:lang w:eastAsia="sl-SI"/>
              </w:rPr>
              <w:t>Kmetije</w:t>
            </w:r>
          </w:p>
        </w:tc>
        <w:tc>
          <w:tcPr>
            <w:tcW w:w="1262" w:type="dxa"/>
            <w:tcBorders>
              <w:top w:val="single" w:sz="6" w:space="0" w:color="000000"/>
              <w:left w:val="single" w:sz="4" w:space="0" w:color="auto"/>
              <w:bottom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Število</w:t>
            </w:r>
          </w:p>
        </w:tc>
        <w:tc>
          <w:tcPr>
            <w:tcW w:w="1134" w:type="dxa"/>
            <w:tcBorders>
              <w:top w:val="single" w:sz="6" w:space="0" w:color="000000"/>
              <w:bottom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Delež (%)</w:t>
            </w:r>
          </w:p>
        </w:tc>
        <w:tc>
          <w:tcPr>
            <w:tcW w:w="1276" w:type="dxa"/>
            <w:tcBorders>
              <w:top w:val="single" w:sz="6" w:space="0" w:color="000000"/>
              <w:bottom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Število</w:t>
            </w:r>
          </w:p>
        </w:tc>
        <w:tc>
          <w:tcPr>
            <w:tcW w:w="1276" w:type="dxa"/>
            <w:tcBorders>
              <w:top w:val="single" w:sz="6" w:space="0" w:color="000000"/>
              <w:bottom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Delež (%)</w:t>
            </w:r>
          </w:p>
        </w:tc>
        <w:tc>
          <w:tcPr>
            <w:tcW w:w="1276" w:type="dxa"/>
            <w:tcBorders>
              <w:top w:val="single" w:sz="6" w:space="0" w:color="000000"/>
              <w:bottom w:val="single" w:sz="4" w:space="0" w:color="auto"/>
              <w:right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Število</w:t>
            </w:r>
          </w:p>
        </w:tc>
        <w:tc>
          <w:tcPr>
            <w:tcW w:w="1276" w:type="dxa"/>
            <w:tcBorders>
              <w:top w:val="single" w:sz="6" w:space="0" w:color="000000"/>
              <w:bottom w:val="single" w:sz="4" w:space="0" w:color="auto"/>
              <w:right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Delež (%)</w:t>
            </w:r>
          </w:p>
        </w:tc>
      </w:tr>
      <w:tr w:rsidR="00764C59" w:rsidRPr="00B80809" w:rsidTr="004B286D">
        <w:tc>
          <w:tcPr>
            <w:tcW w:w="1785" w:type="dxa"/>
            <w:tcBorders>
              <w:top w:val="single" w:sz="4" w:space="0" w:color="auto"/>
              <w:left w:val="single" w:sz="4" w:space="0" w:color="auto"/>
              <w:right w:val="single" w:sz="4" w:space="0" w:color="auto"/>
            </w:tcBorders>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do 2 ha KZU</w:t>
            </w:r>
          </w:p>
        </w:tc>
        <w:tc>
          <w:tcPr>
            <w:tcW w:w="1262" w:type="dxa"/>
            <w:tcBorders>
              <w:top w:val="single" w:sz="4" w:space="0" w:color="auto"/>
              <w:left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435</w:t>
            </w:r>
          </w:p>
        </w:tc>
        <w:tc>
          <w:tcPr>
            <w:tcW w:w="1134" w:type="dxa"/>
            <w:tcBorders>
              <w:top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32,4</w:t>
            </w:r>
          </w:p>
        </w:tc>
        <w:tc>
          <w:tcPr>
            <w:tcW w:w="1276" w:type="dxa"/>
            <w:tcBorders>
              <w:top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144</w:t>
            </w:r>
          </w:p>
        </w:tc>
        <w:tc>
          <w:tcPr>
            <w:tcW w:w="1276" w:type="dxa"/>
            <w:tcBorders>
              <w:top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15,6</w:t>
            </w:r>
          </w:p>
        </w:tc>
        <w:tc>
          <w:tcPr>
            <w:tcW w:w="1276" w:type="dxa"/>
            <w:tcBorders>
              <w:top w:val="single" w:sz="4" w:space="0" w:color="auto"/>
              <w:right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170</w:t>
            </w:r>
          </w:p>
        </w:tc>
        <w:tc>
          <w:tcPr>
            <w:tcW w:w="1276" w:type="dxa"/>
            <w:tcBorders>
              <w:top w:val="single" w:sz="4" w:space="0" w:color="auto"/>
              <w:right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20,8</w:t>
            </w:r>
          </w:p>
        </w:tc>
      </w:tr>
      <w:tr w:rsidR="00764C59" w:rsidRPr="00B80809" w:rsidTr="004B286D">
        <w:tc>
          <w:tcPr>
            <w:tcW w:w="1785" w:type="dxa"/>
            <w:tcBorders>
              <w:left w:val="single" w:sz="4" w:space="0" w:color="auto"/>
              <w:bottom w:val="single" w:sz="6" w:space="0" w:color="000000"/>
              <w:right w:val="single" w:sz="4" w:space="0" w:color="auto"/>
            </w:tcBorders>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2 do 5 ha KZU</w:t>
            </w:r>
          </w:p>
        </w:tc>
        <w:tc>
          <w:tcPr>
            <w:tcW w:w="1262" w:type="dxa"/>
            <w:tcBorders>
              <w:left w:val="single" w:sz="4" w:space="0" w:color="auto"/>
              <w:bottom w:val="single" w:sz="6" w:space="0" w:color="000000"/>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542</w:t>
            </w:r>
          </w:p>
        </w:tc>
        <w:tc>
          <w:tcPr>
            <w:tcW w:w="1134" w:type="dxa"/>
            <w:tcBorders>
              <w:bottom w:val="single" w:sz="6" w:space="0" w:color="000000"/>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40,3</w:t>
            </w:r>
          </w:p>
        </w:tc>
        <w:tc>
          <w:tcPr>
            <w:tcW w:w="1276" w:type="dxa"/>
            <w:tcBorders>
              <w:bottom w:val="single" w:sz="6" w:space="0" w:color="000000"/>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336</w:t>
            </w:r>
          </w:p>
        </w:tc>
        <w:tc>
          <w:tcPr>
            <w:tcW w:w="1276" w:type="dxa"/>
            <w:tcBorders>
              <w:bottom w:val="single" w:sz="6" w:space="0" w:color="000000"/>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36,3</w:t>
            </w:r>
          </w:p>
        </w:tc>
        <w:tc>
          <w:tcPr>
            <w:tcW w:w="1276" w:type="dxa"/>
            <w:tcBorders>
              <w:bottom w:val="single" w:sz="6" w:space="0" w:color="000000"/>
              <w:right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254</w:t>
            </w:r>
          </w:p>
        </w:tc>
        <w:tc>
          <w:tcPr>
            <w:tcW w:w="1276" w:type="dxa"/>
            <w:tcBorders>
              <w:bottom w:val="single" w:sz="6" w:space="0" w:color="000000"/>
              <w:right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31,2</w:t>
            </w:r>
          </w:p>
        </w:tc>
      </w:tr>
      <w:tr w:rsidR="00764C59" w:rsidRPr="00B80809" w:rsidTr="004B286D">
        <w:tc>
          <w:tcPr>
            <w:tcW w:w="1785" w:type="dxa"/>
            <w:tcBorders>
              <w:left w:val="single" w:sz="4" w:space="0" w:color="auto"/>
              <w:bottom w:val="single" w:sz="4" w:space="0" w:color="auto"/>
              <w:right w:val="single" w:sz="4" w:space="0" w:color="auto"/>
            </w:tcBorders>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nad 5 ha KZU</w:t>
            </w:r>
          </w:p>
        </w:tc>
        <w:tc>
          <w:tcPr>
            <w:tcW w:w="1262" w:type="dxa"/>
            <w:tcBorders>
              <w:left w:val="single" w:sz="4" w:space="0" w:color="auto"/>
              <w:bottom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366</w:t>
            </w:r>
          </w:p>
        </w:tc>
        <w:tc>
          <w:tcPr>
            <w:tcW w:w="1134" w:type="dxa"/>
            <w:tcBorders>
              <w:bottom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27,3</w:t>
            </w:r>
          </w:p>
        </w:tc>
        <w:tc>
          <w:tcPr>
            <w:tcW w:w="1276" w:type="dxa"/>
            <w:tcBorders>
              <w:bottom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445</w:t>
            </w:r>
          </w:p>
        </w:tc>
        <w:tc>
          <w:tcPr>
            <w:tcW w:w="1276" w:type="dxa"/>
            <w:tcBorders>
              <w:bottom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48,1</w:t>
            </w:r>
          </w:p>
        </w:tc>
        <w:tc>
          <w:tcPr>
            <w:tcW w:w="1276" w:type="dxa"/>
            <w:tcBorders>
              <w:bottom w:val="single" w:sz="4" w:space="0" w:color="auto"/>
              <w:right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391</w:t>
            </w:r>
          </w:p>
        </w:tc>
        <w:tc>
          <w:tcPr>
            <w:tcW w:w="1276" w:type="dxa"/>
            <w:tcBorders>
              <w:bottom w:val="single" w:sz="4" w:space="0" w:color="auto"/>
              <w:right w:val="single" w:sz="4" w:space="0" w:color="auto"/>
            </w:tcBorders>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48,0</w:t>
            </w:r>
          </w:p>
        </w:tc>
      </w:tr>
      <w:tr w:rsidR="00764C59" w:rsidRPr="00B80809" w:rsidTr="004B286D">
        <w:tc>
          <w:tcPr>
            <w:tcW w:w="1785" w:type="dxa"/>
            <w:tcBorders>
              <w:top w:val="single" w:sz="4" w:space="0" w:color="auto"/>
              <w:left w:val="single" w:sz="4" w:space="0" w:color="auto"/>
              <w:bottom w:val="single" w:sz="4" w:space="0" w:color="auto"/>
              <w:right w:val="single" w:sz="4" w:space="0" w:color="auto"/>
            </w:tcBorders>
          </w:tcPr>
          <w:p w:rsidR="00764C59" w:rsidRPr="00B80809" w:rsidRDefault="00764C59" w:rsidP="004B286D">
            <w:pPr>
              <w:overflowPunct w:val="0"/>
              <w:autoSpaceDE w:val="0"/>
              <w:autoSpaceDN w:val="0"/>
              <w:adjustRightInd w:val="0"/>
              <w:jc w:val="both"/>
              <w:textAlignment w:val="baseline"/>
              <w:rPr>
                <w:b/>
                <w:szCs w:val="22"/>
                <w:lang w:eastAsia="sl-SI"/>
              </w:rPr>
            </w:pPr>
            <w:r w:rsidRPr="00B80809">
              <w:rPr>
                <w:b/>
                <w:szCs w:val="22"/>
                <w:lang w:eastAsia="sl-SI"/>
              </w:rPr>
              <w:t>SKUPAJ</w:t>
            </w:r>
          </w:p>
        </w:tc>
        <w:tc>
          <w:tcPr>
            <w:tcW w:w="1262" w:type="dxa"/>
            <w:tcBorders>
              <w:top w:val="single" w:sz="4" w:space="0" w:color="auto"/>
              <w:left w:val="single" w:sz="4" w:space="0" w:color="auto"/>
              <w:bottom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1.343</w:t>
            </w:r>
          </w:p>
        </w:tc>
        <w:tc>
          <w:tcPr>
            <w:tcW w:w="1134" w:type="dxa"/>
            <w:tcBorders>
              <w:top w:val="single" w:sz="4" w:space="0" w:color="auto"/>
              <w:bottom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100,0</w:t>
            </w:r>
          </w:p>
        </w:tc>
        <w:tc>
          <w:tcPr>
            <w:tcW w:w="1276" w:type="dxa"/>
            <w:tcBorders>
              <w:top w:val="single" w:sz="4" w:space="0" w:color="auto"/>
              <w:bottom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925</w:t>
            </w:r>
          </w:p>
        </w:tc>
        <w:tc>
          <w:tcPr>
            <w:tcW w:w="1276" w:type="dxa"/>
            <w:tcBorders>
              <w:top w:val="single" w:sz="4" w:space="0" w:color="auto"/>
              <w:bottom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100,0</w:t>
            </w:r>
          </w:p>
        </w:tc>
        <w:tc>
          <w:tcPr>
            <w:tcW w:w="1276" w:type="dxa"/>
            <w:tcBorders>
              <w:top w:val="single" w:sz="4" w:space="0" w:color="auto"/>
              <w:bottom w:val="single" w:sz="4" w:space="0" w:color="auto"/>
              <w:right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815</w:t>
            </w:r>
          </w:p>
        </w:tc>
        <w:tc>
          <w:tcPr>
            <w:tcW w:w="1276" w:type="dxa"/>
            <w:tcBorders>
              <w:top w:val="single" w:sz="4" w:space="0" w:color="auto"/>
              <w:bottom w:val="single" w:sz="4" w:space="0" w:color="auto"/>
              <w:right w:val="single" w:sz="4" w:space="0" w:color="auto"/>
            </w:tcBorders>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100,0</w:t>
            </w:r>
          </w:p>
        </w:tc>
      </w:tr>
    </w:tbl>
    <w:p w:rsidR="00764C59" w:rsidRPr="00B80809" w:rsidRDefault="00764C59" w:rsidP="00764C59">
      <w:pPr>
        <w:jc w:val="both"/>
        <w:rPr>
          <w:sz w:val="16"/>
        </w:rPr>
      </w:pPr>
    </w:p>
    <w:p w:rsidR="001E284B" w:rsidRPr="00B80809" w:rsidRDefault="001E284B" w:rsidP="00764C59">
      <w:pPr>
        <w:jc w:val="both"/>
        <w:rPr>
          <w:sz w:val="24"/>
        </w:rPr>
      </w:pPr>
    </w:p>
    <w:p w:rsidR="00764C59" w:rsidRPr="00B80809" w:rsidRDefault="00764C59" w:rsidP="00764C59">
      <w:pPr>
        <w:jc w:val="both"/>
        <w:rPr>
          <w:sz w:val="24"/>
        </w:rPr>
      </w:pPr>
      <w:r w:rsidRPr="00B80809">
        <w:rPr>
          <w:sz w:val="24"/>
        </w:rPr>
        <w:t>Povprečna velikost kmetije se je s 6,3 ha</w:t>
      </w:r>
      <w:r w:rsidR="006C78CC">
        <w:rPr>
          <w:sz w:val="24"/>
        </w:rPr>
        <w:t>,</w:t>
      </w:r>
      <w:r w:rsidRPr="00B80809">
        <w:rPr>
          <w:sz w:val="24"/>
        </w:rPr>
        <w:t xml:space="preserve"> v letu 2000</w:t>
      </w:r>
      <w:r w:rsidR="006C78CC">
        <w:rPr>
          <w:sz w:val="24"/>
        </w:rPr>
        <w:t>,</w:t>
      </w:r>
      <w:r w:rsidRPr="00B80809">
        <w:rPr>
          <w:sz w:val="24"/>
        </w:rPr>
        <w:t xml:space="preserve"> povečala na 7 ha v letu 2010, pri čemer je pomembno, da se število kmetij, ki imajo v uporabi več kot 10 ha kmetijskih zemljišč, v primerjavi z letom 2000 ni zmanjšalo (Preglednica 3</w:t>
      </w:r>
      <w:r w:rsidR="00847583" w:rsidRPr="00B80809">
        <w:rPr>
          <w:sz w:val="24"/>
        </w:rPr>
        <w:t>).</w:t>
      </w:r>
    </w:p>
    <w:p w:rsidR="00764C59" w:rsidRPr="00B80809" w:rsidRDefault="00764C59" w:rsidP="00764C59">
      <w:pPr>
        <w:jc w:val="both"/>
        <w:rPr>
          <w:b/>
          <w:sz w:val="16"/>
          <w:lang w:eastAsia="sl-SI"/>
        </w:rPr>
      </w:pPr>
    </w:p>
    <w:p w:rsidR="00764C59" w:rsidRPr="00B80809" w:rsidRDefault="00764C59" w:rsidP="00764C59">
      <w:pPr>
        <w:jc w:val="both"/>
        <w:rPr>
          <w:szCs w:val="22"/>
          <w:lang w:eastAsia="sl-SI"/>
        </w:rPr>
      </w:pPr>
      <w:r w:rsidRPr="00B80809">
        <w:rPr>
          <w:szCs w:val="22"/>
          <w:lang w:eastAsia="sl-SI"/>
        </w:rPr>
        <w:t>Preglednica 3: Zbirni podatki Popisa kmetijskih gospodarstev v RS v letih 2000 in 2010 za MOL</w:t>
      </w:r>
      <w:r w:rsidRPr="00B80809">
        <w:rPr>
          <w:rStyle w:val="Sprotnaopomba-sklic"/>
          <w:szCs w:val="22"/>
          <w:lang w:eastAsia="sl-SI"/>
        </w:rPr>
        <w:footnoteReference w:id="3"/>
      </w:r>
    </w:p>
    <w:tbl>
      <w:tblPr>
        <w:tblW w:w="923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1921"/>
        <w:gridCol w:w="1922"/>
        <w:gridCol w:w="1921"/>
        <w:gridCol w:w="1922"/>
      </w:tblGrid>
      <w:tr w:rsidR="00764C59" w:rsidRPr="00B80809" w:rsidTr="004B286D">
        <w:trPr>
          <w:trHeight w:val="687"/>
        </w:trPr>
        <w:tc>
          <w:tcPr>
            <w:tcW w:w="1550" w:type="dxa"/>
            <w:vAlign w:val="center"/>
          </w:tcPr>
          <w:p w:rsidR="00764C59" w:rsidRPr="00B80809" w:rsidRDefault="00764C59" w:rsidP="004B286D">
            <w:pPr>
              <w:jc w:val="both"/>
              <w:rPr>
                <w:rFonts w:eastAsia="Arial Unicode MS"/>
                <w:b/>
                <w:color w:val="000000"/>
                <w:szCs w:val="22"/>
              </w:rPr>
            </w:pPr>
            <w:r w:rsidRPr="00B80809">
              <w:rPr>
                <w:b/>
                <w:color w:val="000000"/>
                <w:szCs w:val="22"/>
              </w:rPr>
              <w:t>Leto</w:t>
            </w:r>
          </w:p>
        </w:tc>
        <w:tc>
          <w:tcPr>
            <w:tcW w:w="1921" w:type="dxa"/>
            <w:vAlign w:val="center"/>
          </w:tcPr>
          <w:p w:rsidR="00764C59" w:rsidRPr="00B80809" w:rsidRDefault="00764C59" w:rsidP="004B286D">
            <w:pPr>
              <w:jc w:val="both"/>
              <w:rPr>
                <w:rFonts w:eastAsia="Arial Unicode MS"/>
                <w:b/>
                <w:color w:val="000000"/>
                <w:szCs w:val="22"/>
              </w:rPr>
            </w:pPr>
            <w:r w:rsidRPr="00B80809">
              <w:rPr>
                <w:b/>
                <w:color w:val="000000"/>
                <w:szCs w:val="22"/>
              </w:rPr>
              <w:t>Razred KZU</w:t>
            </w:r>
          </w:p>
        </w:tc>
        <w:tc>
          <w:tcPr>
            <w:tcW w:w="1922" w:type="dxa"/>
            <w:vAlign w:val="center"/>
          </w:tcPr>
          <w:p w:rsidR="00764C59" w:rsidRPr="00B80809" w:rsidRDefault="00764C59" w:rsidP="004B286D">
            <w:pPr>
              <w:jc w:val="center"/>
              <w:rPr>
                <w:rFonts w:eastAsia="Arial Unicode MS"/>
                <w:b/>
                <w:color w:val="000000"/>
                <w:szCs w:val="22"/>
              </w:rPr>
            </w:pPr>
            <w:r w:rsidRPr="00B80809">
              <w:rPr>
                <w:b/>
                <w:color w:val="000000"/>
                <w:szCs w:val="22"/>
              </w:rPr>
              <w:t>KZU (ha)</w:t>
            </w:r>
          </w:p>
        </w:tc>
        <w:tc>
          <w:tcPr>
            <w:tcW w:w="1921" w:type="dxa"/>
            <w:vAlign w:val="center"/>
          </w:tcPr>
          <w:p w:rsidR="00764C59" w:rsidRPr="00B80809" w:rsidRDefault="00764C59" w:rsidP="004B286D">
            <w:pPr>
              <w:jc w:val="center"/>
              <w:rPr>
                <w:rFonts w:eastAsia="Arial Unicode MS"/>
                <w:b/>
                <w:color w:val="000000"/>
                <w:szCs w:val="22"/>
              </w:rPr>
            </w:pPr>
            <w:r w:rsidRPr="00B80809">
              <w:rPr>
                <w:b/>
                <w:color w:val="000000"/>
                <w:szCs w:val="22"/>
              </w:rPr>
              <w:t>Število družinskih kmetij</w:t>
            </w:r>
          </w:p>
        </w:tc>
        <w:tc>
          <w:tcPr>
            <w:tcW w:w="1922" w:type="dxa"/>
            <w:vAlign w:val="center"/>
          </w:tcPr>
          <w:p w:rsidR="00764C59" w:rsidRPr="00B80809" w:rsidRDefault="00764C59" w:rsidP="004B286D">
            <w:pPr>
              <w:jc w:val="center"/>
              <w:rPr>
                <w:rFonts w:eastAsia="Arial Unicode MS"/>
                <w:b/>
                <w:color w:val="000000"/>
                <w:szCs w:val="22"/>
              </w:rPr>
            </w:pPr>
            <w:r w:rsidRPr="00B80809">
              <w:rPr>
                <w:b/>
                <w:color w:val="000000"/>
                <w:szCs w:val="22"/>
              </w:rPr>
              <w:t>Povprečje KZU/ kmetijo</w:t>
            </w:r>
          </w:p>
        </w:tc>
      </w:tr>
      <w:tr w:rsidR="00764C59" w:rsidRPr="00B80809" w:rsidTr="004B286D">
        <w:trPr>
          <w:trHeight w:val="255"/>
        </w:trPr>
        <w:tc>
          <w:tcPr>
            <w:tcW w:w="1550" w:type="dxa"/>
            <w:vMerge w:val="restart"/>
            <w:vAlign w:val="bottom"/>
          </w:tcPr>
          <w:p w:rsidR="00764C59" w:rsidRPr="00B80809" w:rsidRDefault="00764C59" w:rsidP="004B286D">
            <w:pPr>
              <w:jc w:val="both"/>
              <w:rPr>
                <w:rFonts w:eastAsia="Arial Unicode MS"/>
                <w:b/>
                <w:szCs w:val="22"/>
              </w:rPr>
            </w:pPr>
            <w:r w:rsidRPr="00B80809">
              <w:rPr>
                <w:rFonts w:eastAsia="Arial Unicode MS"/>
                <w:b/>
                <w:szCs w:val="22"/>
              </w:rPr>
              <w:t>2000</w:t>
            </w:r>
          </w:p>
        </w:tc>
        <w:tc>
          <w:tcPr>
            <w:tcW w:w="1921" w:type="dxa"/>
            <w:vAlign w:val="bottom"/>
          </w:tcPr>
          <w:p w:rsidR="00764C59" w:rsidRPr="00B80809" w:rsidRDefault="00764C59" w:rsidP="004B286D">
            <w:pPr>
              <w:jc w:val="both"/>
              <w:rPr>
                <w:rFonts w:eastAsia="Arial Unicode MS"/>
                <w:szCs w:val="22"/>
              </w:rPr>
            </w:pPr>
            <w:r w:rsidRPr="00B80809">
              <w:rPr>
                <w:szCs w:val="22"/>
              </w:rPr>
              <w:t>do 2 ha</w:t>
            </w:r>
          </w:p>
        </w:tc>
        <w:tc>
          <w:tcPr>
            <w:tcW w:w="1922" w:type="dxa"/>
            <w:vAlign w:val="bottom"/>
          </w:tcPr>
          <w:p w:rsidR="00764C59" w:rsidRPr="00B80809" w:rsidRDefault="00764C59" w:rsidP="004B286D">
            <w:pPr>
              <w:jc w:val="center"/>
              <w:rPr>
                <w:rFonts w:eastAsia="Arial Unicode MS"/>
                <w:szCs w:val="22"/>
              </w:rPr>
            </w:pPr>
            <w:r w:rsidRPr="00B80809">
              <w:rPr>
                <w:szCs w:val="22"/>
              </w:rPr>
              <w:t>176</w:t>
            </w:r>
          </w:p>
        </w:tc>
        <w:tc>
          <w:tcPr>
            <w:tcW w:w="1921" w:type="dxa"/>
            <w:vAlign w:val="bottom"/>
          </w:tcPr>
          <w:p w:rsidR="00764C59" w:rsidRPr="00B80809" w:rsidRDefault="00764C59" w:rsidP="004B286D">
            <w:pPr>
              <w:jc w:val="center"/>
              <w:rPr>
                <w:rFonts w:eastAsia="Arial Unicode MS"/>
                <w:szCs w:val="22"/>
              </w:rPr>
            </w:pPr>
            <w:r w:rsidRPr="00B80809">
              <w:rPr>
                <w:rFonts w:eastAsia="Arial Unicode MS"/>
                <w:szCs w:val="22"/>
              </w:rPr>
              <w:t>144</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1,2</w:t>
            </w:r>
          </w:p>
        </w:tc>
      </w:tr>
      <w:tr w:rsidR="00764C59" w:rsidRPr="00B80809" w:rsidTr="004B286D">
        <w:trPr>
          <w:trHeight w:val="255"/>
        </w:trPr>
        <w:tc>
          <w:tcPr>
            <w:tcW w:w="1550" w:type="dxa"/>
            <w:vMerge/>
            <w:vAlign w:val="bottom"/>
          </w:tcPr>
          <w:p w:rsidR="00764C59" w:rsidRPr="00B80809" w:rsidRDefault="00764C59" w:rsidP="004B286D">
            <w:pPr>
              <w:jc w:val="both"/>
              <w:rPr>
                <w:rFonts w:eastAsia="Arial Unicode MS"/>
                <w:b/>
                <w:szCs w:val="22"/>
              </w:rPr>
            </w:pPr>
          </w:p>
        </w:tc>
        <w:tc>
          <w:tcPr>
            <w:tcW w:w="1921" w:type="dxa"/>
            <w:vAlign w:val="bottom"/>
          </w:tcPr>
          <w:p w:rsidR="00764C59" w:rsidRPr="00B80809" w:rsidRDefault="00764C59" w:rsidP="004B286D">
            <w:pPr>
              <w:jc w:val="both"/>
              <w:rPr>
                <w:rFonts w:eastAsia="Arial Unicode MS"/>
                <w:szCs w:val="22"/>
              </w:rPr>
            </w:pPr>
            <w:r w:rsidRPr="00B80809">
              <w:rPr>
                <w:szCs w:val="22"/>
              </w:rPr>
              <w:t>nad 2 do 5 ha</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1151</w:t>
            </w:r>
          </w:p>
        </w:tc>
        <w:tc>
          <w:tcPr>
            <w:tcW w:w="1921" w:type="dxa"/>
            <w:vAlign w:val="bottom"/>
          </w:tcPr>
          <w:p w:rsidR="00764C59" w:rsidRPr="00B80809" w:rsidRDefault="00764C59" w:rsidP="004B286D">
            <w:pPr>
              <w:jc w:val="center"/>
              <w:rPr>
                <w:rFonts w:eastAsia="Arial Unicode MS"/>
                <w:szCs w:val="22"/>
              </w:rPr>
            </w:pPr>
            <w:r w:rsidRPr="00B80809">
              <w:rPr>
                <w:rFonts w:eastAsia="Arial Unicode MS"/>
                <w:szCs w:val="22"/>
              </w:rPr>
              <w:t>336</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3,4</w:t>
            </w:r>
          </w:p>
        </w:tc>
      </w:tr>
      <w:tr w:rsidR="00764C59" w:rsidRPr="00B80809" w:rsidTr="004B286D">
        <w:trPr>
          <w:trHeight w:val="255"/>
        </w:trPr>
        <w:tc>
          <w:tcPr>
            <w:tcW w:w="1550" w:type="dxa"/>
            <w:vMerge/>
            <w:vAlign w:val="bottom"/>
          </w:tcPr>
          <w:p w:rsidR="00764C59" w:rsidRPr="00B80809" w:rsidRDefault="00764C59" w:rsidP="004B286D">
            <w:pPr>
              <w:jc w:val="both"/>
              <w:rPr>
                <w:rFonts w:eastAsia="Arial Unicode MS"/>
                <w:b/>
                <w:szCs w:val="22"/>
              </w:rPr>
            </w:pPr>
          </w:p>
        </w:tc>
        <w:tc>
          <w:tcPr>
            <w:tcW w:w="1921" w:type="dxa"/>
            <w:vAlign w:val="bottom"/>
          </w:tcPr>
          <w:p w:rsidR="00764C59" w:rsidRPr="00B80809" w:rsidRDefault="00764C59" w:rsidP="004B286D">
            <w:pPr>
              <w:jc w:val="both"/>
              <w:rPr>
                <w:rFonts w:eastAsia="Arial Unicode MS"/>
                <w:szCs w:val="22"/>
              </w:rPr>
            </w:pPr>
            <w:r w:rsidRPr="00B80809">
              <w:rPr>
                <w:szCs w:val="22"/>
              </w:rPr>
              <w:t>nad 5 do 10 ha</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2120</w:t>
            </w:r>
          </w:p>
        </w:tc>
        <w:tc>
          <w:tcPr>
            <w:tcW w:w="1921" w:type="dxa"/>
            <w:vAlign w:val="bottom"/>
          </w:tcPr>
          <w:p w:rsidR="00764C59" w:rsidRPr="00B80809" w:rsidRDefault="00764C59" w:rsidP="004B286D">
            <w:pPr>
              <w:jc w:val="center"/>
              <w:rPr>
                <w:rFonts w:eastAsia="Arial Unicode MS"/>
                <w:szCs w:val="22"/>
              </w:rPr>
            </w:pPr>
            <w:r w:rsidRPr="00B80809">
              <w:rPr>
                <w:rFonts w:eastAsia="Arial Unicode MS"/>
                <w:szCs w:val="22"/>
              </w:rPr>
              <w:t>300</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7,1</w:t>
            </w:r>
          </w:p>
        </w:tc>
      </w:tr>
      <w:tr w:rsidR="00764C59" w:rsidRPr="00B80809" w:rsidTr="004B286D">
        <w:trPr>
          <w:trHeight w:val="255"/>
        </w:trPr>
        <w:tc>
          <w:tcPr>
            <w:tcW w:w="1550" w:type="dxa"/>
            <w:vMerge/>
            <w:vAlign w:val="bottom"/>
          </w:tcPr>
          <w:p w:rsidR="00764C59" w:rsidRPr="00B80809" w:rsidRDefault="00764C59" w:rsidP="004B286D">
            <w:pPr>
              <w:jc w:val="both"/>
              <w:rPr>
                <w:rFonts w:eastAsia="Arial Unicode MS"/>
                <w:b/>
                <w:szCs w:val="22"/>
              </w:rPr>
            </w:pPr>
          </w:p>
        </w:tc>
        <w:tc>
          <w:tcPr>
            <w:tcW w:w="1921" w:type="dxa"/>
            <w:vAlign w:val="bottom"/>
          </w:tcPr>
          <w:p w:rsidR="00764C59" w:rsidRPr="00B80809" w:rsidRDefault="00764C59" w:rsidP="004B286D">
            <w:pPr>
              <w:jc w:val="both"/>
              <w:rPr>
                <w:szCs w:val="22"/>
              </w:rPr>
            </w:pPr>
            <w:r w:rsidRPr="00B80809">
              <w:rPr>
                <w:szCs w:val="22"/>
              </w:rPr>
              <w:t>nad 10 ha</w:t>
            </w:r>
          </w:p>
        </w:tc>
        <w:tc>
          <w:tcPr>
            <w:tcW w:w="1922" w:type="dxa"/>
            <w:vAlign w:val="bottom"/>
          </w:tcPr>
          <w:p w:rsidR="00764C59" w:rsidRPr="00B80809" w:rsidRDefault="00764C59" w:rsidP="004B286D">
            <w:pPr>
              <w:jc w:val="center"/>
              <w:rPr>
                <w:szCs w:val="22"/>
              </w:rPr>
            </w:pPr>
            <w:r w:rsidRPr="00B80809">
              <w:rPr>
                <w:szCs w:val="22"/>
              </w:rPr>
              <w:t>2347</w:t>
            </w:r>
          </w:p>
        </w:tc>
        <w:tc>
          <w:tcPr>
            <w:tcW w:w="1921" w:type="dxa"/>
            <w:vAlign w:val="bottom"/>
          </w:tcPr>
          <w:p w:rsidR="00764C59" w:rsidRPr="00B80809" w:rsidRDefault="00764C59" w:rsidP="004B286D">
            <w:pPr>
              <w:jc w:val="center"/>
              <w:rPr>
                <w:szCs w:val="22"/>
              </w:rPr>
            </w:pPr>
            <w:r w:rsidRPr="00B80809">
              <w:rPr>
                <w:szCs w:val="22"/>
              </w:rPr>
              <w:t>145</w:t>
            </w:r>
          </w:p>
        </w:tc>
        <w:tc>
          <w:tcPr>
            <w:tcW w:w="1922" w:type="dxa"/>
            <w:vAlign w:val="bottom"/>
          </w:tcPr>
          <w:p w:rsidR="00764C59" w:rsidRPr="00B80809" w:rsidRDefault="00764C59" w:rsidP="004B286D">
            <w:pPr>
              <w:jc w:val="center"/>
              <w:rPr>
                <w:szCs w:val="22"/>
              </w:rPr>
            </w:pPr>
            <w:r w:rsidRPr="00B80809">
              <w:rPr>
                <w:szCs w:val="22"/>
              </w:rPr>
              <w:t>16,2</w:t>
            </w:r>
          </w:p>
        </w:tc>
      </w:tr>
      <w:tr w:rsidR="00764C59" w:rsidRPr="00B80809" w:rsidTr="004B286D">
        <w:trPr>
          <w:trHeight w:val="255"/>
        </w:trPr>
        <w:tc>
          <w:tcPr>
            <w:tcW w:w="1550" w:type="dxa"/>
            <w:vMerge/>
            <w:vAlign w:val="bottom"/>
          </w:tcPr>
          <w:p w:rsidR="00764C59" w:rsidRPr="00B80809" w:rsidRDefault="00764C59" w:rsidP="004B286D">
            <w:pPr>
              <w:jc w:val="both"/>
              <w:rPr>
                <w:rFonts w:eastAsia="Arial Unicode MS"/>
                <w:b/>
                <w:szCs w:val="22"/>
              </w:rPr>
            </w:pPr>
          </w:p>
        </w:tc>
        <w:tc>
          <w:tcPr>
            <w:tcW w:w="1921" w:type="dxa"/>
            <w:vAlign w:val="bottom"/>
          </w:tcPr>
          <w:p w:rsidR="00764C59" w:rsidRPr="00B80809" w:rsidRDefault="00764C59" w:rsidP="004B286D">
            <w:pPr>
              <w:jc w:val="both"/>
              <w:rPr>
                <w:rFonts w:eastAsia="Arial Unicode MS"/>
                <w:b/>
                <w:szCs w:val="22"/>
              </w:rPr>
            </w:pPr>
            <w:r w:rsidRPr="00B80809">
              <w:rPr>
                <w:b/>
                <w:szCs w:val="22"/>
              </w:rPr>
              <w:t>SKUPAJ</w:t>
            </w:r>
          </w:p>
        </w:tc>
        <w:tc>
          <w:tcPr>
            <w:tcW w:w="1922" w:type="dxa"/>
            <w:vAlign w:val="bottom"/>
          </w:tcPr>
          <w:p w:rsidR="00764C59" w:rsidRPr="00B80809" w:rsidRDefault="00764C59" w:rsidP="004B286D">
            <w:pPr>
              <w:jc w:val="center"/>
              <w:rPr>
                <w:rFonts w:eastAsia="Arial Unicode MS"/>
                <w:b/>
                <w:szCs w:val="22"/>
              </w:rPr>
            </w:pPr>
            <w:r w:rsidRPr="00B80809">
              <w:rPr>
                <w:b/>
                <w:szCs w:val="22"/>
              </w:rPr>
              <w:t>5794</w:t>
            </w:r>
          </w:p>
        </w:tc>
        <w:tc>
          <w:tcPr>
            <w:tcW w:w="1921" w:type="dxa"/>
            <w:vAlign w:val="bottom"/>
          </w:tcPr>
          <w:p w:rsidR="00764C59" w:rsidRPr="00B80809" w:rsidRDefault="00764C59" w:rsidP="004B286D">
            <w:pPr>
              <w:jc w:val="center"/>
              <w:rPr>
                <w:rFonts w:eastAsia="Arial Unicode MS"/>
                <w:b/>
                <w:szCs w:val="22"/>
              </w:rPr>
            </w:pPr>
            <w:r w:rsidRPr="00B80809">
              <w:rPr>
                <w:rFonts w:eastAsia="Arial Unicode MS"/>
                <w:b/>
                <w:szCs w:val="22"/>
              </w:rPr>
              <w:t>925</w:t>
            </w:r>
          </w:p>
        </w:tc>
        <w:tc>
          <w:tcPr>
            <w:tcW w:w="1922" w:type="dxa"/>
            <w:vAlign w:val="bottom"/>
          </w:tcPr>
          <w:p w:rsidR="00764C59" w:rsidRPr="00B80809" w:rsidRDefault="00764C59" w:rsidP="004B286D">
            <w:pPr>
              <w:jc w:val="center"/>
              <w:rPr>
                <w:rFonts w:eastAsia="Arial Unicode MS"/>
                <w:b/>
                <w:szCs w:val="22"/>
              </w:rPr>
            </w:pPr>
            <w:r w:rsidRPr="00B80809">
              <w:rPr>
                <w:rFonts w:eastAsia="Arial Unicode MS"/>
                <w:b/>
                <w:szCs w:val="22"/>
              </w:rPr>
              <w:t>6,3</w:t>
            </w:r>
          </w:p>
        </w:tc>
      </w:tr>
      <w:tr w:rsidR="00764C59" w:rsidRPr="00B80809" w:rsidTr="004B286D">
        <w:trPr>
          <w:trHeight w:val="255"/>
        </w:trPr>
        <w:tc>
          <w:tcPr>
            <w:tcW w:w="9236" w:type="dxa"/>
            <w:gridSpan w:val="5"/>
            <w:vAlign w:val="bottom"/>
          </w:tcPr>
          <w:p w:rsidR="00764C59" w:rsidRPr="00B80809" w:rsidRDefault="00764C59" w:rsidP="004B286D">
            <w:pPr>
              <w:jc w:val="both"/>
              <w:rPr>
                <w:rFonts w:eastAsia="Arial Unicode MS"/>
                <w:szCs w:val="22"/>
              </w:rPr>
            </w:pPr>
          </w:p>
        </w:tc>
      </w:tr>
      <w:tr w:rsidR="00764C59" w:rsidRPr="00B80809" w:rsidTr="004B286D">
        <w:trPr>
          <w:trHeight w:val="255"/>
        </w:trPr>
        <w:tc>
          <w:tcPr>
            <w:tcW w:w="1550" w:type="dxa"/>
            <w:vMerge w:val="restart"/>
            <w:vAlign w:val="bottom"/>
          </w:tcPr>
          <w:p w:rsidR="00764C59" w:rsidRPr="00B80809" w:rsidRDefault="00764C59" w:rsidP="004B286D">
            <w:pPr>
              <w:jc w:val="both"/>
              <w:rPr>
                <w:rFonts w:eastAsia="Arial Unicode MS"/>
                <w:b/>
                <w:szCs w:val="22"/>
              </w:rPr>
            </w:pPr>
            <w:r w:rsidRPr="00B80809">
              <w:rPr>
                <w:rFonts w:eastAsia="Arial Unicode MS"/>
                <w:b/>
                <w:szCs w:val="22"/>
              </w:rPr>
              <w:t>2010</w:t>
            </w:r>
          </w:p>
        </w:tc>
        <w:tc>
          <w:tcPr>
            <w:tcW w:w="1921" w:type="dxa"/>
            <w:vAlign w:val="bottom"/>
          </w:tcPr>
          <w:p w:rsidR="00764C59" w:rsidRPr="00B80809" w:rsidRDefault="00764C59" w:rsidP="004B286D">
            <w:pPr>
              <w:jc w:val="both"/>
              <w:rPr>
                <w:rFonts w:eastAsia="Arial Unicode MS"/>
                <w:szCs w:val="22"/>
              </w:rPr>
            </w:pPr>
            <w:r w:rsidRPr="00B80809">
              <w:rPr>
                <w:szCs w:val="22"/>
              </w:rPr>
              <w:t>do 2 ha</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181</w:t>
            </w:r>
          </w:p>
        </w:tc>
        <w:tc>
          <w:tcPr>
            <w:tcW w:w="1921" w:type="dxa"/>
            <w:vAlign w:val="bottom"/>
          </w:tcPr>
          <w:p w:rsidR="00764C59" w:rsidRPr="00B80809" w:rsidRDefault="00764C59" w:rsidP="004B286D">
            <w:pPr>
              <w:jc w:val="center"/>
              <w:rPr>
                <w:rFonts w:eastAsia="Arial Unicode MS"/>
                <w:szCs w:val="22"/>
              </w:rPr>
            </w:pPr>
            <w:r w:rsidRPr="00B80809">
              <w:rPr>
                <w:rFonts w:eastAsia="Arial Unicode MS"/>
                <w:szCs w:val="22"/>
              </w:rPr>
              <w:t>170</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1,1</w:t>
            </w:r>
          </w:p>
        </w:tc>
      </w:tr>
      <w:tr w:rsidR="00764C59" w:rsidRPr="00B80809" w:rsidTr="004B286D">
        <w:trPr>
          <w:trHeight w:val="255"/>
        </w:trPr>
        <w:tc>
          <w:tcPr>
            <w:tcW w:w="1550" w:type="dxa"/>
            <w:vMerge/>
            <w:vAlign w:val="bottom"/>
          </w:tcPr>
          <w:p w:rsidR="00764C59" w:rsidRPr="00B80809" w:rsidRDefault="00764C59" w:rsidP="004B286D">
            <w:pPr>
              <w:jc w:val="both"/>
              <w:rPr>
                <w:rFonts w:eastAsia="Arial Unicode MS"/>
                <w:b/>
                <w:szCs w:val="22"/>
              </w:rPr>
            </w:pPr>
          </w:p>
        </w:tc>
        <w:tc>
          <w:tcPr>
            <w:tcW w:w="1921" w:type="dxa"/>
            <w:vAlign w:val="bottom"/>
          </w:tcPr>
          <w:p w:rsidR="00764C59" w:rsidRPr="00B80809" w:rsidRDefault="00764C59" w:rsidP="004B286D">
            <w:pPr>
              <w:jc w:val="both"/>
              <w:rPr>
                <w:rFonts w:eastAsia="Arial Unicode MS"/>
                <w:szCs w:val="22"/>
              </w:rPr>
            </w:pPr>
            <w:r w:rsidRPr="00B80809">
              <w:rPr>
                <w:szCs w:val="22"/>
              </w:rPr>
              <w:t>nad 2 do 5 ha</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852</w:t>
            </w:r>
          </w:p>
        </w:tc>
        <w:tc>
          <w:tcPr>
            <w:tcW w:w="1921" w:type="dxa"/>
            <w:vAlign w:val="bottom"/>
          </w:tcPr>
          <w:p w:rsidR="00764C59" w:rsidRPr="00B80809" w:rsidRDefault="00764C59" w:rsidP="004B286D">
            <w:pPr>
              <w:jc w:val="center"/>
              <w:rPr>
                <w:rFonts w:eastAsia="Arial Unicode MS"/>
                <w:szCs w:val="22"/>
              </w:rPr>
            </w:pPr>
            <w:r w:rsidRPr="00B80809">
              <w:rPr>
                <w:rFonts w:eastAsia="Arial Unicode MS"/>
                <w:szCs w:val="22"/>
              </w:rPr>
              <w:t>254</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3,4</w:t>
            </w:r>
          </w:p>
        </w:tc>
      </w:tr>
      <w:tr w:rsidR="00764C59" w:rsidRPr="00B80809" w:rsidTr="004B286D">
        <w:trPr>
          <w:trHeight w:val="255"/>
        </w:trPr>
        <w:tc>
          <w:tcPr>
            <w:tcW w:w="1550" w:type="dxa"/>
            <w:vMerge/>
            <w:vAlign w:val="bottom"/>
          </w:tcPr>
          <w:p w:rsidR="00764C59" w:rsidRPr="00B80809" w:rsidRDefault="00764C59" w:rsidP="004B286D">
            <w:pPr>
              <w:jc w:val="both"/>
              <w:rPr>
                <w:rFonts w:eastAsia="Arial Unicode MS"/>
                <w:b/>
                <w:szCs w:val="22"/>
              </w:rPr>
            </w:pPr>
          </w:p>
        </w:tc>
        <w:tc>
          <w:tcPr>
            <w:tcW w:w="1921" w:type="dxa"/>
            <w:vAlign w:val="bottom"/>
          </w:tcPr>
          <w:p w:rsidR="00764C59" w:rsidRPr="00B80809" w:rsidRDefault="00764C59" w:rsidP="004B286D">
            <w:pPr>
              <w:jc w:val="both"/>
              <w:rPr>
                <w:rFonts w:eastAsia="Arial Unicode MS"/>
                <w:szCs w:val="22"/>
              </w:rPr>
            </w:pPr>
            <w:r w:rsidRPr="00B80809">
              <w:rPr>
                <w:szCs w:val="22"/>
              </w:rPr>
              <w:t>nad 5 do 10 ha</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1701</w:t>
            </w:r>
          </w:p>
        </w:tc>
        <w:tc>
          <w:tcPr>
            <w:tcW w:w="1921" w:type="dxa"/>
            <w:vAlign w:val="bottom"/>
          </w:tcPr>
          <w:p w:rsidR="00764C59" w:rsidRPr="00B80809" w:rsidRDefault="00764C59" w:rsidP="004B286D">
            <w:pPr>
              <w:jc w:val="center"/>
              <w:rPr>
                <w:rFonts w:eastAsia="Arial Unicode MS"/>
                <w:szCs w:val="22"/>
              </w:rPr>
            </w:pPr>
            <w:r w:rsidRPr="00B80809">
              <w:rPr>
                <w:rFonts w:eastAsia="Arial Unicode MS"/>
                <w:szCs w:val="22"/>
              </w:rPr>
              <w:t>247</w:t>
            </w:r>
          </w:p>
        </w:tc>
        <w:tc>
          <w:tcPr>
            <w:tcW w:w="1922" w:type="dxa"/>
            <w:vAlign w:val="bottom"/>
          </w:tcPr>
          <w:p w:rsidR="00764C59" w:rsidRPr="00B80809" w:rsidRDefault="00764C59" w:rsidP="004B286D">
            <w:pPr>
              <w:jc w:val="center"/>
              <w:rPr>
                <w:rFonts w:eastAsia="Arial Unicode MS"/>
                <w:szCs w:val="22"/>
              </w:rPr>
            </w:pPr>
            <w:r w:rsidRPr="00B80809">
              <w:rPr>
                <w:rFonts w:eastAsia="Arial Unicode MS"/>
                <w:szCs w:val="22"/>
              </w:rPr>
              <w:t>6,9</w:t>
            </w:r>
          </w:p>
        </w:tc>
      </w:tr>
      <w:tr w:rsidR="00764C59" w:rsidRPr="00B80809" w:rsidTr="004B286D">
        <w:trPr>
          <w:trHeight w:val="255"/>
        </w:trPr>
        <w:tc>
          <w:tcPr>
            <w:tcW w:w="1550" w:type="dxa"/>
            <w:vMerge/>
            <w:vAlign w:val="bottom"/>
          </w:tcPr>
          <w:p w:rsidR="00764C59" w:rsidRPr="00B80809" w:rsidRDefault="00764C59" w:rsidP="004B286D">
            <w:pPr>
              <w:jc w:val="both"/>
              <w:rPr>
                <w:rFonts w:eastAsia="Arial Unicode MS"/>
                <w:b/>
                <w:szCs w:val="22"/>
              </w:rPr>
            </w:pPr>
          </w:p>
        </w:tc>
        <w:tc>
          <w:tcPr>
            <w:tcW w:w="1921" w:type="dxa"/>
            <w:vAlign w:val="bottom"/>
          </w:tcPr>
          <w:p w:rsidR="00764C59" w:rsidRPr="00B80809" w:rsidRDefault="00764C59" w:rsidP="004B286D">
            <w:pPr>
              <w:jc w:val="both"/>
              <w:rPr>
                <w:szCs w:val="22"/>
              </w:rPr>
            </w:pPr>
            <w:r w:rsidRPr="00B80809">
              <w:rPr>
                <w:szCs w:val="22"/>
              </w:rPr>
              <w:t>nad 10 ha</w:t>
            </w:r>
          </w:p>
        </w:tc>
        <w:tc>
          <w:tcPr>
            <w:tcW w:w="1922" w:type="dxa"/>
            <w:vAlign w:val="bottom"/>
          </w:tcPr>
          <w:p w:rsidR="00764C59" w:rsidRPr="00B80809" w:rsidRDefault="00764C59" w:rsidP="004B286D">
            <w:pPr>
              <w:jc w:val="center"/>
              <w:rPr>
                <w:szCs w:val="22"/>
              </w:rPr>
            </w:pPr>
            <w:r w:rsidRPr="00B80809">
              <w:rPr>
                <w:szCs w:val="22"/>
              </w:rPr>
              <w:t>2945</w:t>
            </w:r>
          </w:p>
        </w:tc>
        <w:tc>
          <w:tcPr>
            <w:tcW w:w="1921" w:type="dxa"/>
            <w:vAlign w:val="bottom"/>
          </w:tcPr>
          <w:p w:rsidR="00764C59" w:rsidRPr="00B80809" w:rsidRDefault="00764C59" w:rsidP="004B286D">
            <w:pPr>
              <w:jc w:val="center"/>
              <w:rPr>
                <w:szCs w:val="22"/>
              </w:rPr>
            </w:pPr>
            <w:r w:rsidRPr="00B80809">
              <w:rPr>
                <w:szCs w:val="22"/>
              </w:rPr>
              <w:t>144</w:t>
            </w:r>
          </w:p>
        </w:tc>
        <w:tc>
          <w:tcPr>
            <w:tcW w:w="1922" w:type="dxa"/>
            <w:vAlign w:val="bottom"/>
          </w:tcPr>
          <w:p w:rsidR="00764C59" w:rsidRPr="00B80809" w:rsidRDefault="00764C59" w:rsidP="004B286D">
            <w:pPr>
              <w:jc w:val="center"/>
              <w:rPr>
                <w:szCs w:val="22"/>
              </w:rPr>
            </w:pPr>
            <w:r w:rsidRPr="00B80809">
              <w:rPr>
                <w:szCs w:val="22"/>
              </w:rPr>
              <w:t>20,5</w:t>
            </w:r>
          </w:p>
        </w:tc>
      </w:tr>
      <w:tr w:rsidR="00764C59" w:rsidRPr="00B80809" w:rsidTr="004B286D">
        <w:trPr>
          <w:trHeight w:val="255"/>
        </w:trPr>
        <w:tc>
          <w:tcPr>
            <w:tcW w:w="1550" w:type="dxa"/>
            <w:vMerge/>
            <w:vAlign w:val="bottom"/>
          </w:tcPr>
          <w:p w:rsidR="00764C59" w:rsidRPr="00B80809" w:rsidRDefault="00764C59" w:rsidP="004B286D">
            <w:pPr>
              <w:jc w:val="both"/>
              <w:rPr>
                <w:rFonts w:eastAsia="Arial Unicode MS"/>
                <w:b/>
                <w:szCs w:val="22"/>
              </w:rPr>
            </w:pPr>
          </w:p>
        </w:tc>
        <w:tc>
          <w:tcPr>
            <w:tcW w:w="1921" w:type="dxa"/>
            <w:vAlign w:val="bottom"/>
          </w:tcPr>
          <w:p w:rsidR="00764C59" w:rsidRPr="00B80809" w:rsidRDefault="00764C59" w:rsidP="004B286D">
            <w:pPr>
              <w:jc w:val="both"/>
              <w:rPr>
                <w:rFonts w:eastAsia="Arial Unicode MS"/>
                <w:b/>
                <w:szCs w:val="22"/>
              </w:rPr>
            </w:pPr>
            <w:r w:rsidRPr="00B80809">
              <w:rPr>
                <w:b/>
                <w:szCs w:val="22"/>
              </w:rPr>
              <w:t>SKUPAJ</w:t>
            </w:r>
          </w:p>
        </w:tc>
        <w:tc>
          <w:tcPr>
            <w:tcW w:w="1922" w:type="dxa"/>
            <w:vAlign w:val="bottom"/>
          </w:tcPr>
          <w:p w:rsidR="00764C59" w:rsidRPr="00B80809" w:rsidRDefault="00764C59" w:rsidP="004B286D">
            <w:pPr>
              <w:jc w:val="center"/>
              <w:rPr>
                <w:rFonts w:eastAsia="Arial Unicode MS"/>
                <w:b/>
                <w:szCs w:val="22"/>
              </w:rPr>
            </w:pPr>
            <w:r w:rsidRPr="00B80809">
              <w:rPr>
                <w:rFonts w:eastAsia="Arial Unicode MS"/>
                <w:b/>
                <w:szCs w:val="22"/>
              </w:rPr>
              <w:t>5678</w:t>
            </w:r>
          </w:p>
        </w:tc>
        <w:tc>
          <w:tcPr>
            <w:tcW w:w="1921" w:type="dxa"/>
            <w:vAlign w:val="bottom"/>
          </w:tcPr>
          <w:p w:rsidR="00764C59" w:rsidRPr="00B80809" w:rsidRDefault="00764C59" w:rsidP="004B286D">
            <w:pPr>
              <w:jc w:val="center"/>
              <w:rPr>
                <w:rFonts w:eastAsia="Arial Unicode MS"/>
                <w:b/>
                <w:szCs w:val="22"/>
              </w:rPr>
            </w:pPr>
            <w:r w:rsidRPr="00B80809">
              <w:rPr>
                <w:rFonts w:eastAsia="Arial Unicode MS"/>
                <w:b/>
                <w:szCs w:val="22"/>
              </w:rPr>
              <w:t>815</w:t>
            </w:r>
          </w:p>
        </w:tc>
        <w:tc>
          <w:tcPr>
            <w:tcW w:w="1922" w:type="dxa"/>
            <w:vAlign w:val="bottom"/>
          </w:tcPr>
          <w:p w:rsidR="00764C59" w:rsidRPr="00B80809" w:rsidRDefault="00764C59" w:rsidP="004B286D">
            <w:pPr>
              <w:jc w:val="center"/>
              <w:rPr>
                <w:rFonts w:eastAsia="Arial Unicode MS"/>
                <w:b/>
                <w:szCs w:val="22"/>
              </w:rPr>
            </w:pPr>
            <w:r w:rsidRPr="00B80809">
              <w:rPr>
                <w:rFonts w:eastAsia="Arial Unicode MS"/>
                <w:b/>
                <w:szCs w:val="22"/>
              </w:rPr>
              <w:t>7,0</w:t>
            </w:r>
          </w:p>
        </w:tc>
      </w:tr>
    </w:tbl>
    <w:p w:rsidR="00764C59" w:rsidRPr="00B80809" w:rsidRDefault="00764C59" w:rsidP="00764C59">
      <w:pPr>
        <w:jc w:val="both"/>
        <w:rPr>
          <w:sz w:val="24"/>
        </w:rPr>
      </w:pPr>
      <w:r w:rsidRPr="00B80809">
        <w:rPr>
          <w:sz w:val="24"/>
        </w:rPr>
        <w:lastRenderedPageBreak/>
        <w:t>V obdobju od leta 2000 do 2010 se je razmeroma nizka stopnja specializacije v kmetijstvu bistveno povečala (Preglednica 4). Po podatkih Popisa kmetijskih gospodarstev iz leta 2000 je znašal delež specializiranih gospodarstev le nekaj več kot 50 %, v letu 2010 pa je narastel na slabih 79 %. Višja stopnja specializacije izboljšuje konkurenčnost kmetijske panoge.</w:t>
      </w:r>
      <w:r w:rsidRPr="00B80809">
        <w:rPr>
          <w:color w:val="FF0000"/>
          <w:sz w:val="24"/>
        </w:rPr>
        <w:t xml:space="preserve"> </w:t>
      </w:r>
      <w:r w:rsidRPr="00B80809">
        <w:rPr>
          <w:sz w:val="24"/>
        </w:rPr>
        <w:t>V kombinirani pridelavi se je ohranil delež kmetijskih gospodarstev z mešano rastlinsko pridelavo</w:t>
      </w:r>
      <w:r w:rsidR="00F6603F" w:rsidRPr="00B80809">
        <w:rPr>
          <w:sz w:val="24"/>
        </w:rPr>
        <w:t>-</w:t>
      </w:r>
      <w:r w:rsidRPr="00B80809">
        <w:rPr>
          <w:sz w:val="24"/>
        </w:rPr>
        <w:t xml:space="preserve">živinorejo, kar kaže na uspešnost tistih kmetij, ki v okviru kmetije zagotavljajo iz živinoreje pomemben delež hranil za rastlinsko proizvodnjo, v rastlinski proizvodnji pa imajo dovolj širok kolobar tudi s krmnimi rastlinami za živino, kar dobro vpliva na rodovitnost tal. </w:t>
      </w:r>
    </w:p>
    <w:p w:rsidR="00764C59" w:rsidRPr="00B80809" w:rsidRDefault="00764C59" w:rsidP="00764C59">
      <w:pPr>
        <w:jc w:val="both"/>
        <w:rPr>
          <w:sz w:val="24"/>
        </w:rPr>
      </w:pPr>
    </w:p>
    <w:p w:rsidR="00764C59" w:rsidRPr="00B80809" w:rsidRDefault="00764C59" w:rsidP="00764C59">
      <w:pPr>
        <w:rPr>
          <w:szCs w:val="22"/>
          <w:lang w:eastAsia="sl-SI"/>
        </w:rPr>
      </w:pPr>
      <w:bookmarkStart w:id="8" w:name="_Toc400960447"/>
      <w:r w:rsidRPr="00B80809">
        <w:rPr>
          <w:szCs w:val="22"/>
          <w:lang w:eastAsia="sl-SI"/>
        </w:rPr>
        <w:t>Preglednica 4: Proizvodna struktura kmetij MOL</w:t>
      </w:r>
      <w:r w:rsidRPr="00B80809">
        <w:rPr>
          <w:rStyle w:val="Sprotnaopomba-sklic"/>
          <w:szCs w:val="22"/>
          <w:lang w:eastAsia="sl-SI"/>
        </w:rPr>
        <w:footnoteReference w:id="4"/>
      </w:r>
      <w:bookmarkEnd w:id="8"/>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1170"/>
        <w:gridCol w:w="1170"/>
        <w:gridCol w:w="1137"/>
        <w:gridCol w:w="141"/>
        <w:gridCol w:w="1276"/>
      </w:tblGrid>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b/>
                <w:szCs w:val="22"/>
                <w:lang w:eastAsia="sl-SI"/>
              </w:rPr>
            </w:pPr>
            <w:r w:rsidRPr="00B80809">
              <w:rPr>
                <w:b/>
                <w:szCs w:val="22"/>
                <w:lang w:eastAsia="sl-SI"/>
              </w:rPr>
              <w:t>Tip kmetovanja</w:t>
            </w:r>
          </w:p>
        </w:tc>
        <w:tc>
          <w:tcPr>
            <w:tcW w:w="2340" w:type="dxa"/>
            <w:gridSpan w:val="2"/>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Leto 2000</w:t>
            </w:r>
          </w:p>
        </w:tc>
        <w:tc>
          <w:tcPr>
            <w:tcW w:w="2554" w:type="dxa"/>
            <w:gridSpan w:val="3"/>
          </w:tcPr>
          <w:p w:rsidR="00764C59" w:rsidRPr="00B80809" w:rsidRDefault="00764C59" w:rsidP="004B286D">
            <w:pPr>
              <w:overflowPunct w:val="0"/>
              <w:autoSpaceDE w:val="0"/>
              <w:autoSpaceDN w:val="0"/>
              <w:adjustRightInd w:val="0"/>
              <w:jc w:val="center"/>
              <w:textAlignment w:val="baseline"/>
              <w:rPr>
                <w:b/>
                <w:szCs w:val="22"/>
                <w:lang w:eastAsia="sl-SI"/>
              </w:rPr>
            </w:pPr>
            <w:r w:rsidRPr="00B80809">
              <w:rPr>
                <w:b/>
                <w:szCs w:val="22"/>
                <w:lang w:eastAsia="sl-SI"/>
              </w:rPr>
              <w:t>Leto 2010</w:t>
            </w:r>
          </w:p>
        </w:tc>
      </w:tr>
      <w:tr w:rsidR="00764C59" w:rsidRPr="00B80809" w:rsidTr="004B286D">
        <w:tc>
          <w:tcPr>
            <w:tcW w:w="4428" w:type="dxa"/>
          </w:tcPr>
          <w:p w:rsidR="00764C59" w:rsidRPr="00B80809" w:rsidRDefault="00764C59" w:rsidP="004B286D">
            <w:pPr>
              <w:rPr>
                <w:b/>
                <w:szCs w:val="22"/>
                <w:lang w:eastAsia="sl-SI"/>
              </w:rPr>
            </w:pPr>
          </w:p>
        </w:tc>
        <w:tc>
          <w:tcPr>
            <w:tcW w:w="1170" w:type="dxa"/>
          </w:tcPr>
          <w:p w:rsidR="00764C59" w:rsidRPr="00B80809" w:rsidRDefault="00764C59" w:rsidP="004B286D">
            <w:pPr>
              <w:jc w:val="center"/>
              <w:rPr>
                <w:b/>
                <w:noProof/>
                <w:szCs w:val="22"/>
                <w:lang w:eastAsia="sl-SI"/>
              </w:rPr>
            </w:pPr>
            <w:bookmarkStart w:id="9" w:name="_Toc400960448"/>
            <w:r w:rsidRPr="00B80809">
              <w:rPr>
                <w:b/>
                <w:noProof/>
                <w:szCs w:val="22"/>
                <w:lang w:eastAsia="sl-SI"/>
              </w:rPr>
              <w:t>Število</w:t>
            </w:r>
            <w:bookmarkEnd w:id="9"/>
          </w:p>
        </w:tc>
        <w:tc>
          <w:tcPr>
            <w:tcW w:w="1170" w:type="dxa"/>
          </w:tcPr>
          <w:p w:rsidR="00764C59" w:rsidRPr="00B80809" w:rsidRDefault="00764C59" w:rsidP="004B286D">
            <w:pPr>
              <w:jc w:val="center"/>
              <w:rPr>
                <w:b/>
                <w:noProof/>
                <w:szCs w:val="22"/>
                <w:lang w:eastAsia="sl-SI"/>
              </w:rPr>
            </w:pPr>
            <w:bookmarkStart w:id="10" w:name="_Toc400960449"/>
            <w:r w:rsidRPr="00B80809">
              <w:rPr>
                <w:b/>
                <w:noProof/>
                <w:szCs w:val="22"/>
                <w:lang w:eastAsia="sl-SI"/>
              </w:rPr>
              <w:t>Delež (%)</w:t>
            </w:r>
            <w:bookmarkEnd w:id="10"/>
          </w:p>
        </w:tc>
        <w:tc>
          <w:tcPr>
            <w:tcW w:w="1137" w:type="dxa"/>
          </w:tcPr>
          <w:p w:rsidR="00764C59" w:rsidRPr="00B80809" w:rsidRDefault="00764C59" w:rsidP="004B286D">
            <w:pPr>
              <w:jc w:val="center"/>
              <w:rPr>
                <w:b/>
                <w:noProof/>
                <w:szCs w:val="22"/>
                <w:lang w:eastAsia="sl-SI"/>
              </w:rPr>
            </w:pPr>
            <w:bookmarkStart w:id="11" w:name="_Toc400960450"/>
            <w:r w:rsidRPr="00B80809">
              <w:rPr>
                <w:b/>
                <w:noProof/>
                <w:szCs w:val="22"/>
                <w:lang w:eastAsia="sl-SI"/>
              </w:rPr>
              <w:t>Število</w:t>
            </w:r>
            <w:bookmarkEnd w:id="11"/>
          </w:p>
        </w:tc>
        <w:tc>
          <w:tcPr>
            <w:tcW w:w="1417" w:type="dxa"/>
            <w:gridSpan w:val="2"/>
          </w:tcPr>
          <w:p w:rsidR="00764C59" w:rsidRPr="00B80809" w:rsidRDefault="00764C59" w:rsidP="004B286D">
            <w:pPr>
              <w:jc w:val="center"/>
              <w:rPr>
                <w:b/>
                <w:noProof/>
                <w:szCs w:val="22"/>
                <w:lang w:eastAsia="sl-SI"/>
              </w:rPr>
            </w:pPr>
            <w:bookmarkStart w:id="12" w:name="_Toc400960451"/>
            <w:r w:rsidRPr="00B80809">
              <w:rPr>
                <w:b/>
                <w:noProof/>
                <w:szCs w:val="22"/>
                <w:lang w:eastAsia="sl-SI"/>
              </w:rPr>
              <w:t>Delež (%)</w:t>
            </w:r>
            <w:bookmarkEnd w:id="12"/>
          </w:p>
        </w:tc>
      </w:tr>
      <w:tr w:rsidR="00764C59" w:rsidRPr="00B80809" w:rsidTr="004B286D">
        <w:tc>
          <w:tcPr>
            <w:tcW w:w="9322" w:type="dxa"/>
            <w:gridSpan w:val="6"/>
          </w:tcPr>
          <w:p w:rsidR="00764C59" w:rsidRPr="00B80809" w:rsidRDefault="00764C59" w:rsidP="004B286D">
            <w:pPr>
              <w:overflowPunct w:val="0"/>
              <w:autoSpaceDE w:val="0"/>
              <w:autoSpaceDN w:val="0"/>
              <w:adjustRightInd w:val="0"/>
              <w:jc w:val="both"/>
              <w:textAlignment w:val="baseline"/>
              <w:rPr>
                <w:b/>
                <w:szCs w:val="22"/>
                <w:lang w:eastAsia="sl-SI"/>
              </w:rPr>
            </w:pPr>
            <w:r w:rsidRPr="00B80809">
              <w:rPr>
                <w:b/>
                <w:szCs w:val="22"/>
                <w:lang w:eastAsia="sl-SI"/>
              </w:rPr>
              <w:t>Specializirana pridelava</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 xml:space="preserve">Rastlinska pridelava, od tega: </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82</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8,9</w:t>
            </w:r>
          </w:p>
        </w:tc>
        <w:tc>
          <w:tcPr>
            <w:tcW w:w="1278"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230</w:t>
            </w:r>
          </w:p>
        </w:tc>
        <w:tc>
          <w:tcPr>
            <w:tcW w:w="1276"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27,8</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 poljedelstvo</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18</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1,9</w:t>
            </w:r>
          </w:p>
        </w:tc>
        <w:tc>
          <w:tcPr>
            <w:tcW w:w="1278"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137</w:t>
            </w:r>
          </w:p>
        </w:tc>
        <w:tc>
          <w:tcPr>
            <w:tcW w:w="1276"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16,6</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 vrtnarstvo</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27</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2,9</w:t>
            </w:r>
          </w:p>
        </w:tc>
        <w:tc>
          <w:tcPr>
            <w:tcW w:w="1278"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47</w:t>
            </w:r>
          </w:p>
        </w:tc>
        <w:tc>
          <w:tcPr>
            <w:tcW w:w="1276"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5,7</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 trajni nasadi</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37</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4,0</w:t>
            </w:r>
          </w:p>
        </w:tc>
        <w:tc>
          <w:tcPr>
            <w:tcW w:w="1278"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46</w:t>
            </w:r>
          </w:p>
        </w:tc>
        <w:tc>
          <w:tcPr>
            <w:tcW w:w="1276"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5,5</w:t>
            </w:r>
          </w:p>
        </w:tc>
      </w:tr>
      <w:tr w:rsidR="006C78CC" w:rsidRPr="00B80809" w:rsidTr="008C5FAE">
        <w:tc>
          <w:tcPr>
            <w:tcW w:w="9322" w:type="dxa"/>
            <w:gridSpan w:val="6"/>
          </w:tcPr>
          <w:p w:rsidR="006C78CC" w:rsidRPr="00B80809" w:rsidRDefault="006C78CC" w:rsidP="004B286D">
            <w:pPr>
              <w:overflowPunct w:val="0"/>
              <w:autoSpaceDE w:val="0"/>
              <w:autoSpaceDN w:val="0"/>
              <w:adjustRightInd w:val="0"/>
              <w:jc w:val="both"/>
              <w:textAlignment w:val="baseline"/>
              <w:rPr>
                <w:szCs w:val="22"/>
                <w:lang w:eastAsia="sl-SI"/>
              </w:rPr>
            </w:pP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Živinoreja, od tega:</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386</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41,8</w:t>
            </w:r>
          </w:p>
        </w:tc>
        <w:tc>
          <w:tcPr>
            <w:tcW w:w="1278"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419</w:t>
            </w:r>
          </w:p>
        </w:tc>
        <w:tc>
          <w:tcPr>
            <w:tcW w:w="1276"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50,7</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 xml:space="preserve">- prežvekovalci </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377</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40,8</w:t>
            </w:r>
          </w:p>
        </w:tc>
        <w:tc>
          <w:tcPr>
            <w:tcW w:w="1278"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415</w:t>
            </w:r>
          </w:p>
        </w:tc>
        <w:tc>
          <w:tcPr>
            <w:tcW w:w="1276"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50,2</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 prašiči in perutnina</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9</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1,0</w:t>
            </w:r>
          </w:p>
        </w:tc>
        <w:tc>
          <w:tcPr>
            <w:tcW w:w="1278"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w:t>
            </w:r>
          </w:p>
        </w:tc>
        <w:tc>
          <w:tcPr>
            <w:tcW w:w="1276"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0,5</w:t>
            </w:r>
          </w:p>
        </w:tc>
      </w:tr>
      <w:tr w:rsidR="006C78CC" w:rsidRPr="00B80809" w:rsidTr="008C5FAE">
        <w:tc>
          <w:tcPr>
            <w:tcW w:w="9322" w:type="dxa"/>
            <w:gridSpan w:val="6"/>
          </w:tcPr>
          <w:p w:rsidR="006C78CC" w:rsidRPr="00B80809" w:rsidRDefault="006C78CC" w:rsidP="008C5FAE">
            <w:pPr>
              <w:overflowPunct w:val="0"/>
              <w:autoSpaceDE w:val="0"/>
              <w:autoSpaceDN w:val="0"/>
              <w:adjustRightInd w:val="0"/>
              <w:jc w:val="both"/>
              <w:textAlignment w:val="baseline"/>
              <w:rPr>
                <w:szCs w:val="22"/>
                <w:lang w:eastAsia="sl-SI"/>
              </w:rPr>
            </w:pPr>
          </w:p>
        </w:tc>
      </w:tr>
      <w:tr w:rsidR="00764C59" w:rsidRPr="00B80809" w:rsidTr="004B286D">
        <w:tc>
          <w:tcPr>
            <w:tcW w:w="9322" w:type="dxa"/>
            <w:gridSpan w:val="6"/>
          </w:tcPr>
          <w:p w:rsidR="00764C59" w:rsidRPr="00B80809" w:rsidRDefault="00764C59" w:rsidP="004B286D">
            <w:pPr>
              <w:overflowPunct w:val="0"/>
              <w:autoSpaceDE w:val="0"/>
              <w:autoSpaceDN w:val="0"/>
              <w:adjustRightInd w:val="0"/>
              <w:jc w:val="both"/>
              <w:textAlignment w:val="baseline"/>
              <w:rPr>
                <w:b/>
                <w:szCs w:val="22"/>
                <w:lang w:eastAsia="sl-SI"/>
              </w:rPr>
            </w:pPr>
            <w:r w:rsidRPr="00B80809">
              <w:rPr>
                <w:b/>
                <w:szCs w:val="22"/>
                <w:lang w:eastAsia="sl-SI"/>
              </w:rPr>
              <w:t>Kombinirana pridelava</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Mešana rastlinska pridelava</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88</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9,5</w:t>
            </w:r>
          </w:p>
        </w:tc>
        <w:tc>
          <w:tcPr>
            <w:tcW w:w="1137"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49</w:t>
            </w:r>
          </w:p>
        </w:tc>
        <w:tc>
          <w:tcPr>
            <w:tcW w:w="1417"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5,9</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Mešana živinoreja</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245</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26,5</w:t>
            </w:r>
          </w:p>
        </w:tc>
        <w:tc>
          <w:tcPr>
            <w:tcW w:w="1137"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25</w:t>
            </w:r>
          </w:p>
        </w:tc>
        <w:tc>
          <w:tcPr>
            <w:tcW w:w="1417"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3,0</w:t>
            </w:r>
          </w:p>
        </w:tc>
      </w:tr>
      <w:tr w:rsidR="00764C59" w:rsidRPr="00B80809" w:rsidTr="004B286D">
        <w:tc>
          <w:tcPr>
            <w:tcW w:w="4428" w:type="dxa"/>
          </w:tcPr>
          <w:p w:rsidR="00764C59" w:rsidRPr="00B80809" w:rsidRDefault="00764C59" w:rsidP="00F6603F">
            <w:pPr>
              <w:overflowPunct w:val="0"/>
              <w:autoSpaceDE w:val="0"/>
              <w:autoSpaceDN w:val="0"/>
              <w:adjustRightInd w:val="0"/>
              <w:jc w:val="both"/>
              <w:textAlignment w:val="baseline"/>
              <w:rPr>
                <w:szCs w:val="22"/>
                <w:lang w:eastAsia="sl-SI"/>
              </w:rPr>
            </w:pPr>
            <w:r w:rsidRPr="00B80809">
              <w:rPr>
                <w:szCs w:val="22"/>
                <w:lang w:eastAsia="sl-SI"/>
              </w:rPr>
              <w:t>Mešano rastlinska pridelava-živinoreja</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117</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12,7</w:t>
            </w:r>
          </w:p>
        </w:tc>
        <w:tc>
          <w:tcPr>
            <w:tcW w:w="1137"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103</w:t>
            </w:r>
          </w:p>
        </w:tc>
        <w:tc>
          <w:tcPr>
            <w:tcW w:w="1417"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12,6</w:t>
            </w:r>
          </w:p>
        </w:tc>
      </w:tr>
      <w:tr w:rsidR="00764C59" w:rsidRPr="00B80809" w:rsidTr="004B286D">
        <w:tc>
          <w:tcPr>
            <w:tcW w:w="4428" w:type="dxa"/>
          </w:tcPr>
          <w:p w:rsidR="00764C59" w:rsidRPr="00B80809" w:rsidRDefault="00764C59" w:rsidP="004B286D">
            <w:pPr>
              <w:overflowPunct w:val="0"/>
              <w:autoSpaceDE w:val="0"/>
              <w:autoSpaceDN w:val="0"/>
              <w:adjustRightInd w:val="0"/>
              <w:jc w:val="both"/>
              <w:textAlignment w:val="baseline"/>
              <w:rPr>
                <w:szCs w:val="22"/>
                <w:lang w:eastAsia="sl-SI"/>
              </w:rPr>
            </w:pPr>
            <w:r w:rsidRPr="00B80809">
              <w:rPr>
                <w:szCs w:val="22"/>
                <w:lang w:eastAsia="sl-SI"/>
              </w:rPr>
              <w:t>Drugo</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6</w:t>
            </w:r>
          </w:p>
        </w:tc>
        <w:tc>
          <w:tcPr>
            <w:tcW w:w="1170"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0,4</w:t>
            </w:r>
          </w:p>
        </w:tc>
        <w:tc>
          <w:tcPr>
            <w:tcW w:w="1137" w:type="dxa"/>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w:t>
            </w:r>
          </w:p>
        </w:tc>
        <w:tc>
          <w:tcPr>
            <w:tcW w:w="1417" w:type="dxa"/>
            <w:gridSpan w:val="2"/>
          </w:tcPr>
          <w:p w:rsidR="00764C59" w:rsidRPr="00B80809" w:rsidRDefault="00764C59" w:rsidP="004B286D">
            <w:pPr>
              <w:overflowPunct w:val="0"/>
              <w:autoSpaceDE w:val="0"/>
              <w:autoSpaceDN w:val="0"/>
              <w:adjustRightInd w:val="0"/>
              <w:jc w:val="center"/>
              <w:textAlignment w:val="baseline"/>
              <w:rPr>
                <w:szCs w:val="22"/>
                <w:lang w:eastAsia="sl-SI"/>
              </w:rPr>
            </w:pPr>
            <w:r w:rsidRPr="00B80809">
              <w:rPr>
                <w:szCs w:val="22"/>
                <w:lang w:eastAsia="sl-SI"/>
              </w:rPr>
              <w:t>/</w:t>
            </w:r>
          </w:p>
        </w:tc>
      </w:tr>
    </w:tbl>
    <w:p w:rsidR="00764C59" w:rsidRPr="00B80809" w:rsidRDefault="00764C59" w:rsidP="00764C59">
      <w:pPr>
        <w:jc w:val="both"/>
        <w:rPr>
          <w:szCs w:val="22"/>
          <w:lang w:eastAsia="sl-SI"/>
        </w:rPr>
      </w:pPr>
      <w:r w:rsidRPr="00B80809">
        <w:rPr>
          <w:szCs w:val="22"/>
          <w:lang w:eastAsia="sl-SI"/>
        </w:rPr>
        <w:t xml:space="preserve">Vir: SURS 2000 in 2010 </w:t>
      </w:r>
    </w:p>
    <w:p w:rsidR="004B286D" w:rsidRPr="00B80809" w:rsidRDefault="004B286D" w:rsidP="00764C59">
      <w:pPr>
        <w:jc w:val="both"/>
        <w:rPr>
          <w:szCs w:val="22"/>
        </w:rPr>
        <w:sectPr w:rsidR="004B286D" w:rsidRPr="00B80809" w:rsidSect="004B286D">
          <w:pgSz w:w="11906" w:h="16838" w:code="9"/>
          <w:pgMar w:top="1134" w:right="1134" w:bottom="1134" w:left="1134" w:header="709" w:footer="709" w:gutter="0"/>
          <w:cols w:space="708"/>
          <w:docGrid w:linePitch="360"/>
        </w:sectPr>
      </w:pPr>
    </w:p>
    <w:p w:rsidR="00764C59" w:rsidRPr="00B80809" w:rsidRDefault="00764C59" w:rsidP="00764C59">
      <w:pPr>
        <w:pStyle w:val="Naslov3"/>
        <w:spacing w:before="0"/>
        <w:rPr>
          <w:szCs w:val="22"/>
          <w:u w:val="single"/>
        </w:rPr>
      </w:pPr>
      <w:bookmarkStart w:id="13" w:name="_Toc416427437"/>
      <w:r w:rsidRPr="00B80809">
        <w:rPr>
          <w:szCs w:val="22"/>
          <w:u w:val="single"/>
        </w:rPr>
        <w:lastRenderedPageBreak/>
        <w:t>Gozdovi v MOL</w:t>
      </w:r>
      <w:bookmarkEnd w:id="13"/>
      <w:r w:rsidRPr="00B80809">
        <w:rPr>
          <w:szCs w:val="22"/>
          <w:u w:val="single"/>
        </w:rPr>
        <w:fldChar w:fldCharType="begin"/>
      </w:r>
      <w:r w:rsidRPr="00B80809">
        <w:rPr>
          <w:szCs w:val="22"/>
          <w:u w:val="single"/>
        </w:rPr>
        <w:instrText xml:space="preserve"> XE "Gozdovi v MOL" </w:instrText>
      </w:r>
      <w:r w:rsidRPr="00B80809">
        <w:rPr>
          <w:szCs w:val="22"/>
          <w:u w:val="single"/>
        </w:rPr>
        <w:fldChar w:fldCharType="end"/>
      </w:r>
    </w:p>
    <w:p w:rsidR="00764C59" w:rsidRPr="00B80809" w:rsidRDefault="00764C59" w:rsidP="00764C59">
      <w:pPr>
        <w:jc w:val="both"/>
        <w:rPr>
          <w:sz w:val="24"/>
          <w:u w:val="single"/>
        </w:rPr>
      </w:pPr>
    </w:p>
    <w:p w:rsidR="00764C59" w:rsidRPr="00B80809" w:rsidRDefault="00764C59" w:rsidP="00764C59">
      <w:pPr>
        <w:jc w:val="both"/>
        <w:rPr>
          <w:sz w:val="24"/>
        </w:rPr>
      </w:pPr>
      <w:r w:rsidRPr="00B80809">
        <w:rPr>
          <w:sz w:val="24"/>
        </w:rPr>
        <w:t>Gozdovi na območju MOL prekrivajo 41,9 % površine. Najbolj gozdnato je hribovje vzhodno od Zaloga, oziroma območje Posavskega hribovja (območje gozdnogospodarske enote Polje), kjer gozd prekriva kar 73 % površine. Bistveno manj gozdov je na območju samega naselja Ljubljana, skupaj s prostranim, na severu ležečim</w:t>
      </w:r>
      <w:r w:rsidR="00F6603F" w:rsidRPr="00B80809">
        <w:rPr>
          <w:sz w:val="24"/>
        </w:rPr>
        <w:t>,</w:t>
      </w:r>
      <w:r w:rsidRPr="00B80809">
        <w:rPr>
          <w:sz w:val="24"/>
        </w:rPr>
        <w:t xml:space="preserve"> Ljubljanskim poljem ter na jugu prevladujočim Ljubljanskim barjem (območje gozdnogospodarske enote Ljubljana). Na tem območju gozd prekriva 25 % površine.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Večina gozdov, natančneje 92%, je v zasebni lasti. Lastnik 6% gozdov je država, manj kot 2% </w:t>
      </w:r>
      <w:r w:rsidR="00F6603F" w:rsidRPr="00B80809">
        <w:rPr>
          <w:sz w:val="24"/>
        </w:rPr>
        <w:t>(</w:t>
      </w:r>
      <w:r w:rsidRPr="00B80809">
        <w:rPr>
          <w:sz w:val="24"/>
        </w:rPr>
        <w:t>174 ha</w:t>
      </w:r>
      <w:r w:rsidR="00F6603F" w:rsidRPr="00B80809">
        <w:rPr>
          <w:sz w:val="24"/>
        </w:rPr>
        <w:t>)</w:t>
      </w:r>
      <w:r w:rsidRPr="00B80809">
        <w:rPr>
          <w:sz w:val="24"/>
        </w:rPr>
        <w:t xml:space="preserve"> gozdov pa je </w:t>
      </w:r>
      <w:r w:rsidR="00F6603F" w:rsidRPr="00B80809">
        <w:rPr>
          <w:sz w:val="24"/>
        </w:rPr>
        <w:t>v lasti</w:t>
      </w:r>
      <w:r w:rsidRPr="00B80809">
        <w:rPr>
          <w:sz w:val="24"/>
        </w:rPr>
        <w:t xml:space="preserve"> MOL. Večina gozdov v lasti občine je na območju samega mesta in zahodno od njega. V gozdnatem vzhodnem delu je občinskih le 4 ha gozdov.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Gozdna posest je izredno razdrobljena, saj je tu skoraj 17.000 zasebnih gozdnih posesti, ki so v lasti, če upoštevamo tudi solastnike, kar 24.000 lastnikov gozdov. Zasebna gozdna posest meri v povprečju 0,7 ha</w:t>
      </w:r>
      <w:r w:rsidR="00F6603F" w:rsidRPr="00B80809">
        <w:rPr>
          <w:sz w:val="24"/>
        </w:rPr>
        <w:t>. P</w:t>
      </w:r>
      <w:r w:rsidRPr="00B80809">
        <w:rPr>
          <w:sz w:val="24"/>
        </w:rPr>
        <w:t xml:space="preserve">recej večja </w:t>
      </w:r>
      <w:r w:rsidR="00F6603F" w:rsidRPr="00B80809">
        <w:rPr>
          <w:sz w:val="24"/>
        </w:rPr>
        <w:t xml:space="preserve">je </w:t>
      </w:r>
      <w:r w:rsidRPr="00B80809">
        <w:rPr>
          <w:sz w:val="24"/>
        </w:rPr>
        <w:t>v vzhodnem gozdnatem delu občine, kjer je v povprečju velika 1,07 ha</w:t>
      </w:r>
      <w:r w:rsidR="00F6603F" w:rsidRPr="00B80809">
        <w:rPr>
          <w:sz w:val="24"/>
        </w:rPr>
        <w:t>,</w:t>
      </w:r>
      <w:r w:rsidRPr="00B80809">
        <w:rPr>
          <w:sz w:val="24"/>
        </w:rPr>
        <w:t xml:space="preserve"> izrazito drobna </w:t>
      </w:r>
      <w:r w:rsidR="00F6603F" w:rsidRPr="00B80809">
        <w:rPr>
          <w:sz w:val="24"/>
        </w:rPr>
        <w:t xml:space="preserve">pa </w:t>
      </w:r>
      <w:r w:rsidRPr="00B80809">
        <w:rPr>
          <w:sz w:val="24"/>
        </w:rPr>
        <w:t>v zahodnem in v osrednjem mestnem delu občine, kjer meri le slabih 0,36 ha.</w:t>
      </w:r>
    </w:p>
    <w:p w:rsidR="00764C59" w:rsidRPr="00B80809" w:rsidRDefault="00764C59" w:rsidP="00764C59">
      <w:pPr>
        <w:jc w:val="both"/>
        <w:rPr>
          <w:sz w:val="24"/>
        </w:rPr>
      </w:pPr>
    </w:p>
    <w:p w:rsidR="00764C59" w:rsidRPr="00B80809" w:rsidRDefault="00764C59" w:rsidP="00764C59">
      <w:pPr>
        <w:jc w:val="both"/>
        <w:rPr>
          <w:b/>
          <w:sz w:val="24"/>
        </w:rPr>
      </w:pPr>
      <w:r w:rsidRPr="00B80809">
        <w:rPr>
          <w:sz w:val="24"/>
        </w:rPr>
        <w:t>Gozdna združba polovice gozdov je kisloljubno bukovje z rebrenjačo</w:t>
      </w:r>
      <w:r w:rsidR="00F6603F" w:rsidRPr="00B80809">
        <w:rPr>
          <w:sz w:val="24"/>
        </w:rPr>
        <w:t xml:space="preserve"> (praprot, po kateri ima ta gozdna združba ime)</w:t>
      </w:r>
      <w:r w:rsidRPr="00B80809">
        <w:rPr>
          <w:sz w:val="24"/>
        </w:rPr>
        <w:t>, kjer je glavna drevesna vrsta bukev. Ob njej so za to rastišče značilni še hrast graden, kostanj, smreka, rdeči bor, pojavlja se tudi jerebika, za grmovni sloj pa je značilna navadna krhlika. V zeliščnem sloju se pojavljajo rebrenjača, borovnica, orlova praprot in druge značilnice. Na drugi polovici gozdov se z večjim deležem pojavljajo gozdne združbe: podgorsko bukovje, toploljubno bukovje, kisloljubno rdečeborovje (za to združbo sta najznačilnejša rdeči bor in borovnica) ter gradnovo belogabrovje (tu sta značilna hrast graden in beli gaber).</w:t>
      </w:r>
      <w:r w:rsidRPr="00B80809">
        <w:rPr>
          <w:b/>
          <w:sz w:val="24"/>
        </w:rPr>
        <w:t xml:space="preserve"> </w:t>
      </w:r>
    </w:p>
    <w:p w:rsidR="00764C59" w:rsidRPr="00B80809" w:rsidRDefault="00764C59" w:rsidP="00764C59">
      <w:pPr>
        <w:jc w:val="both"/>
        <w:rPr>
          <w:b/>
          <w:sz w:val="24"/>
        </w:rPr>
      </w:pPr>
    </w:p>
    <w:p w:rsidR="00B80809" w:rsidRPr="00B80809" w:rsidRDefault="00764C59" w:rsidP="00764C59">
      <w:pPr>
        <w:jc w:val="both"/>
        <w:rPr>
          <w:sz w:val="24"/>
        </w:rPr>
      </w:pPr>
      <w:r w:rsidRPr="00B80809">
        <w:rPr>
          <w:sz w:val="24"/>
        </w:rPr>
        <w:t>Na gozdnih rastiščih rastejo večinoma mešani gozdovi listavcev in iglavcev s prevladujočimi listavci, vmes pa so tudi</w:t>
      </w:r>
      <w:r w:rsidR="00B80809" w:rsidRPr="00B80809">
        <w:rPr>
          <w:sz w:val="24"/>
        </w:rPr>
        <w:t>,</w:t>
      </w:r>
      <w:r w:rsidRPr="00B80809">
        <w:rPr>
          <w:sz w:val="24"/>
        </w:rPr>
        <w:t xml:space="preserve"> v preteklosti nasajeni</w:t>
      </w:r>
      <w:r w:rsidR="00B80809" w:rsidRPr="00B80809">
        <w:rPr>
          <w:sz w:val="24"/>
        </w:rPr>
        <w:t>,</w:t>
      </w:r>
      <w:r w:rsidRPr="00B80809">
        <w:rPr>
          <w:sz w:val="24"/>
        </w:rPr>
        <w:t xml:space="preserve"> sestoji v katerih prevladuje smreka. Značilni so tudi, zaradi steljarjenja osiromašeni, borovi gozdovi na sicer bukovih rastiščih. </w:t>
      </w:r>
    </w:p>
    <w:p w:rsidR="00B80809" w:rsidRPr="00B80809" w:rsidRDefault="00B80809" w:rsidP="00764C59">
      <w:pPr>
        <w:jc w:val="both"/>
        <w:rPr>
          <w:sz w:val="24"/>
        </w:rPr>
      </w:pPr>
    </w:p>
    <w:p w:rsidR="00764C59" w:rsidRPr="00B80809" w:rsidRDefault="00764C59" w:rsidP="00764C59">
      <w:pPr>
        <w:jc w:val="both"/>
        <w:rPr>
          <w:sz w:val="24"/>
        </w:rPr>
      </w:pPr>
      <w:r w:rsidRPr="00B80809">
        <w:rPr>
          <w:sz w:val="24"/>
        </w:rPr>
        <w:t>Ob obrežjih Save in ponekod Ljubljanice so prodišča z značilno obrežno vegetacijo. V zadnjem času jo vedno bolj ogrožajo invazivne rastlinske vrste, npr. japonski dresnik.</w:t>
      </w:r>
    </w:p>
    <w:p w:rsidR="00764C59" w:rsidRPr="00B80809" w:rsidRDefault="00764C59" w:rsidP="00764C59">
      <w:pPr>
        <w:jc w:val="both"/>
        <w:rPr>
          <w:b/>
          <w:sz w:val="24"/>
        </w:rPr>
      </w:pPr>
    </w:p>
    <w:p w:rsidR="00764C59" w:rsidRPr="00B80809" w:rsidRDefault="00764C59" w:rsidP="00764C59">
      <w:pPr>
        <w:jc w:val="both"/>
        <w:rPr>
          <w:sz w:val="24"/>
        </w:rPr>
      </w:pPr>
      <w:r w:rsidRPr="00B80809">
        <w:rPr>
          <w:sz w:val="24"/>
        </w:rPr>
        <w:t>Glede na lesno zalogo (količino lesa v m</w:t>
      </w:r>
      <w:r w:rsidRPr="00B80809">
        <w:rPr>
          <w:sz w:val="24"/>
          <w:vertAlign w:val="superscript"/>
        </w:rPr>
        <w:t>3</w:t>
      </w:r>
      <w:r w:rsidRPr="00B80809">
        <w:rPr>
          <w:sz w:val="24"/>
        </w:rPr>
        <w:t>/ha) je na območju Mestne občine Ljubljana največ bukve (35 %), hrasta (15 %), smreke in bora (oba po 14 %), kostanja (10 %) in gabra (3 %). Manj je plemenitih listavcev (1 % – javor, jesen, brest, lipa in lipovec) ter ostalih listavcev in iglavcev (skupaj 8 %), med katerimi so jelše, topoli, breze, vrbe, macesen in še mnoge druge drevesne vrste, ki s svojo pestrostjo bogatijo gozdove na območju MOL.</w:t>
      </w:r>
    </w:p>
    <w:p w:rsidR="00B80809" w:rsidRPr="00B80809" w:rsidRDefault="00B80809" w:rsidP="00764C59">
      <w:pPr>
        <w:jc w:val="both"/>
        <w:rPr>
          <w:sz w:val="24"/>
        </w:rPr>
      </w:pPr>
    </w:p>
    <w:p w:rsidR="008329DC" w:rsidRDefault="00764C59" w:rsidP="00764C59">
      <w:pPr>
        <w:jc w:val="both"/>
        <w:rPr>
          <w:sz w:val="24"/>
        </w:rPr>
      </w:pPr>
      <w:r w:rsidRPr="00B80809">
        <w:rPr>
          <w:sz w:val="24"/>
        </w:rPr>
        <w:t xml:space="preserve">Raznolikost ekoloških dejavnikov na območju MOL nudi ugodne življenjske pogoje mnogim živalskim vrstam. Skoraj na vsem območju je prisotna srnjad. Pogost je tudi divji prašič, redko pa se pojavlja jelenjad. Gamsa se da opaziti le izjemoma. Iz reda zveri so prisotni lisica, kuna in jazbec, izjemoma tudi medved. Obdelan odprt ravninski svet najbolj ustreza poljskemu zajcu. Ob </w:t>
      </w:r>
      <w:r w:rsidRPr="008329DC">
        <w:rPr>
          <w:sz w:val="24"/>
        </w:rPr>
        <w:t>rekah sta prisotni še pižmovka in nutrija.</w:t>
      </w:r>
      <w:r w:rsidR="008329DC" w:rsidRPr="008329DC">
        <w:rPr>
          <w:sz w:val="24"/>
        </w:rPr>
        <w:t xml:space="preserve"> </w:t>
      </w:r>
      <w:r w:rsidRPr="008329DC">
        <w:rPr>
          <w:sz w:val="24"/>
        </w:rPr>
        <w:t>Zelo pomemben življenjski prostor za ptice je Ljubljansko barje, kjer se stalno ali pa prehodno zadržuje veliko število redkih in ogroženih vrst ptic. Ob Savi in Ljubljanici se zadržujejo obvodne ptice kot so raca mlakarica, siva čaplja</w:t>
      </w:r>
      <w:r w:rsidRPr="008329DC">
        <w:rPr>
          <w:i/>
          <w:sz w:val="24"/>
        </w:rPr>
        <w:t xml:space="preserve">, </w:t>
      </w:r>
      <w:r w:rsidRPr="008329DC">
        <w:rPr>
          <w:sz w:val="24"/>
        </w:rPr>
        <w:t>kormoran</w:t>
      </w:r>
      <w:r w:rsidRPr="008329DC">
        <w:rPr>
          <w:i/>
          <w:sz w:val="24"/>
        </w:rPr>
        <w:t xml:space="preserve"> </w:t>
      </w:r>
      <w:r w:rsidRPr="008329DC">
        <w:rPr>
          <w:sz w:val="24"/>
        </w:rPr>
        <w:t>in mali ponirek. Občasno se pojavlja tudi črna štorklja. Med ujedami je najpogostejša navadna kanja. Redkejše ujede so kragulj, skobec, navadna postovka, sokol selec in škrjančar</w:t>
      </w:r>
      <w:r w:rsidRPr="00B80809">
        <w:rPr>
          <w:sz w:val="24"/>
        </w:rPr>
        <w:t>. Najpogostejši sovi v območju sta lesna sova in mala uharica. Prisoten je še čuk, mali skovik in kozača. Povsod sta prisotni šoja in</w:t>
      </w:r>
      <w:r w:rsidR="00C1712A">
        <w:rPr>
          <w:sz w:val="24"/>
        </w:rPr>
        <w:t xml:space="preserve"> sraka. Vedno več je sivih vran.</w:t>
      </w:r>
    </w:p>
    <w:p w:rsidR="00764C59" w:rsidRPr="00B80809" w:rsidRDefault="00764C59" w:rsidP="00764C59">
      <w:pPr>
        <w:jc w:val="both"/>
        <w:rPr>
          <w:sz w:val="24"/>
        </w:rPr>
      </w:pPr>
      <w:r w:rsidRPr="00B80809">
        <w:rPr>
          <w:b/>
          <w:sz w:val="24"/>
        </w:rPr>
        <w:lastRenderedPageBreak/>
        <w:t xml:space="preserve">Kategorije gozdov </w:t>
      </w:r>
      <w:r w:rsidR="00C1712A" w:rsidRPr="00C1712A">
        <w:rPr>
          <w:sz w:val="24"/>
        </w:rPr>
        <w:t>–</w:t>
      </w:r>
      <w:r w:rsidR="00C1712A">
        <w:rPr>
          <w:b/>
          <w:sz w:val="24"/>
        </w:rPr>
        <w:t xml:space="preserve"> </w:t>
      </w:r>
      <w:r w:rsidR="00C1712A">
        <w:rPr>
          <w:sz w:val="24"/>
        </w:rPr>
        <w:t>p</w:t>
      </w:r>
      <w:r w:rsidRPr="00B80809">
        <w:rPr>
          <w:sz w:val="24"/>
        </w:rPr>
        <w:t>revladujejo večnamenski gozdovi, ki poleg proizvodnih funkcij opravljajo v izrazito poudarjene socialne in ekološke funkcije oziroma »igrajo« več različnih vlog</w:t>
      </w:r>
      <w:r w:rsidR="00B80809" w:rsidRPr="00B80809">
        <w:rPr>
          <w:sz w:val="24"/>
        </w:rPr>
        <w:t>:</w:t>
      </w:r>
      <w:r w:rsidRPr="00B80809">
        <w:rPr>
          <w:sz w:val="24"/>
        </w:rPr>
        <w:t xml:space="preserve"> </w:t>
      </w:r>
    </w:p>
    <w:p w:rsidR="00764C59" w:rsidRPr="00AA246A" w:rsidRDefault="00764C59" w:rsidP="00373FB7">
      <w:pPr>
        <w:numPr>
          <w:ilvl w:val="0"/>
          <w:numId w:val="24"/>
        </w:numPr>
        <w:jc w:val="both"/>
        <w:rPr>
          <w:sz w:val="24"/>
        </w:rPr>
      </w:pPr>
      <w:r w:rsidRPr="00B80809">
        <w:rPr>
          <w:b/>
          <w:sz w:val="24"/>
        </w:rPr>
        <w:t>Varovalni gozdovi</w:t>
      </w:r>
      <w:r w:rsidRPr="00B80809">
        <w:rPr>
          <w:i/>
          <w:sz w:val="24"/>
        </w:rPr>
        <w:t xml:space="preserve"> – </w:t>
      </w:r>
      <w:r w:rsidRPr="00B80809">
        <w:rPr>
          <w:sz w:val="24"/>
        </w:rPr>
        <w:t xml:space="preserve">na območju MOL je 276 ha varovalnih gozdov. To so gozdovi z izrazito varovalno vlogo, kateri je povsem podrejen način gospodarjenja. Kot varovalni so razglašeni z Uredbo </w:t>
      </w:r>
      <w:r w:rsidR="00373FB7" w:rsidRPr="00373FB7">
        <w:rPr>
          <w:sz w:val="24"/>
        </w:rPr>
        <w:t xml:space="preserve">o varovalnih gozdovih in gozdovih s posebnim </w:t>
      </w:r>
      <w:r w:rsidR="00373FB7" w:rsidRPr="00AA246A">
        <w:rPr>
          <w:sz w:val="24"/>
        </w:rPr>
        <w:t>namenom (Uradni list RS, št. 88/05, 56/07, 29/09, 91/10 in 1/13)</w:t>
      </w:r>
      <w:r w:rsidRPr="00AA246A">
        <w:rPr>
          <w:sz w:val="24"/>
        </w:rPr>
        <w:t>. Ti gozdovi so na šmarnogorski Grmadi, na Rašici, v Zajčji dobravi, na vzhodnem delu občine pa v okolici Kašlja, Podgrada in Gostince, Prežganja ter Pugleda</w:t>
      </w:r>
      <w:r w:rsidR="00B80809" w:rsidRPr="00AA246A">
        <w:rPr>
          <w:sz w:val="24"/>
        </w:rPr>
        <w:t>;</w:t>
      </w:r>
    </w:p>
    <w:p w:rsidR="00764C59" w:rsidRPr="00AA246A" w:rsidRDefault="00764C59" w:rsidP="00764C59">
      <w:pPr>
        <w:numPr>
          <w:ilvl w:val="0"/>
          <w:numId w:val="24"/>
        </w:numPr>
        <w:jc w:val="both"/>
        <w:rPr>
          <w:sz w:val="24"/>
        </w:rPr>
      </w:pPr>
      <w:r w:rsidRPr="00AA246A">
        <w:rPr>
          <w:b/>
          <w:sz w:val="24"/>
        </w:rPr>
        <w:t xml:space="preserve">Gozdovi s posebnim namenom, kjer ukrepi niso dovoljeni – </w:t>
      </w:r>
      <w:r w:rsidRPr="00AA246A">
        <w:rPr>
          <w:sz w:val="24"/>
        </w:rPr>
        <w:t>na občinski vzhodni meji leži 11 ha velik gozdni rezervat Jazbine. Za gozdni rezervat je razglašen z Uredbo o varovalnih gozdovih in gozdovih s posebnim namenom. V njem je gozd prepuščen naravnemu ra</w:t>
      </w:r>
      <w:r w:rsidR="00B80809" w:rsidRPr="00AA246A">
        <w:rPr>
          <w:sz w:val="24"/>
        </w:rPr>
        <w:t>zvoju, ukrepov gospodarjenja ni;</w:t>
      </w:r>
    </w:p>
    <w:p w:rsidR="00764C59" w:rsidRPr="00B80809" w:rsidRDefault="00764C59" w:rsidP="00373FB7">
      <w:pPr>
        <w:pStyle w:val="Odstavekseznama"/>
        <w:numPr>
          <w:ilvl w:val="0"/>
          <w:numId w:val="24"/>
        </w:numPr>
        <w:jc w:val="both"/>
        <w:rPr>
          <w:sz w:val="24"/>
        </w:rPr>
      </w:pPr>
      <w:r w:rsidRPr="00AA246A">
        <w:rPr>
          <w:b/>
          <w:sz w:val="24"/>
        </w:rPr>
        <w:t xml:space="preserve">Gozdovi s posebnim namenom, kjer so ukrepi dovoljeni </w:t>
      </w:r>
      <w:r w:rsidRPr="00AA246A">
        <w:rPr>
          <w:sz w:val="24"/>
        </w:rPr>
        <w:t xml:space="preserve">– za gozdove s posebnim namenom je MOL </w:t>
      </w:r>
      <w:r w:rsidR="00C1712A" w:rsidRPr="00AA246A">
        <w:rPr>
          <w:sz w:val="24"/>
        </w:rPr>
        <w:t xml:space="preserve">leta </w:t>
      </w:r>
      <w:r w:rsidRPr="00AA246A">
        <w:rPr>
          <w:sz w:val="24"/>
        </w:rPr>
        <w:t>2010</w:t>
      </w:r>
      <w:r w:rsidR="00373FB7" w:rsidRPr="00AA246A">
        <w:rPr>
          <w:sz w:val="24"/>
        </w:rPr>
        <w:t xml:space="preserve"> z Odlokom o razglasitvi gozdov s posebnim namenom  (Ur</w:t>
      </w:r>
      <w:r w:rsidR="004126B0" w:rsidRPr="00AA246A">
        <w:rPr>
          <w:sz w:val="24"/>
        </w:rPr>
        <w:t>adni</w:t>
      </w:r>
      <w:r w:rsidR="00373FB7" w:rsidRPr="00AA246A">
        <w:rPr>
          <w:sz w:val="24"/>
        </w:rPr>
        <w:t xml:space="preserve"> l</w:t>
      </w:r>
      <w:r w:rsidR="004126B0" w:rsidRPr="00AA246A">
        <w:rPr>
          <w:sz w:val="24"/>
        </w:rPr>
        <w:t>ist</w:t>
      </w:r>
      <w:r w:rsidR="00373FB7" w:rsidRPr="00AA246A">
        <w:rPr>
          <w:sz w:val="24"/>
        </w:rPr>
        <w:t xml:space="preserve"> RS, št. 60/10  in  64/10 – popr.) </w:t>
      </w:r>
      <w:r w:rsidRPr="00AA246A">
        <w:rPr>
          <w:sz w:val="24"/>
        </w:rPr>
        <w:t>razglasila okoli 1</w:t>
      </w:r>
      <w:r w:rsidR="00C1712A" w:rsidRPr="00AA246A">
        <w:rPr>
          <w:sz w:val="24"/>
        </w:rPr>
        <w:t>.</w:t>
      </w:r>
      <w:r w:rsidRPr="00AA246A">
        <w:rPr>
          <w:sz w:val="24"/>
        </w:rPr>
        <w:t>440 ha gozdov, v katerih so ukrepi gospodarjenja prilagojeni njihovim izredno poudarjenim socialnim funkcijam. Ti so na</w:t>
      </w:r>
      <w:r w:rsidRPr="00B80809">
        <w:rPr>
          <w:sz w:val="24"/>
        </w:rPr>
        <w:t xml:space="preserve"> </w:t>
      </w:r>
      <w:r w:rsidR="00C1712A">
        <w:rPr>
          <w:sz w:val="24"/>
        </w:rPr>
        <w:t xml:space="preserve">naslednjih </w:t>
      </w:r>
      <w:r w:rsidRPr="00B80809">
        <w:rPr>
          <w:sz w:val="24"/>
        </w:rPr>
        <w:t>območjih: Rožnik in Šišenski hrib, Grajski grič, Golovec (do obvoznice), Šmarna gora in Grmada, Tabor in Straški hrib, Koseški boršt in Za Mošenicami, Draveljska gmajna, Bokalce, Kozarška gmajna, Brdo in Vrhovci, Dolgi most, Kleče, Stožice, Jarše, Hrastje, Na Rojah, Brod, Tacen, Dobrava pri Črnučah in Dolnice.</w:t>
      </w:r>
    </w:p>
    <w:p w:rsidR="009C1426" w:rsidRDefault="009C1426" w:rsidP="00764C59">
      <w:pPr>
        <w:ind w:left="720"/>
        <w:jc w:val="both"/>
        <w:rPr>
          <w:sz w:val="24"/>
        </w:rPr>
      </w:pPr>
    </w:p>
    <w:p w:rsidR="00764C59" w:rsidRPr="00B80809" w:rsidRDefault="00764C59" w:rsidP="00764C59">
      <w:pPr>
        <w:ind w:left="720"/>
        <w:jc w:val="both"/>
        <w:rPr>
          <w:sz w:val="24"/>
        </w:rPr>
      </w:pPr>
      <w:r w:rsidRPr="00B80809">
        <w:rPr>
          <w:sz w:val="24"/>
        </w:rPr>
        <w:t xml:space="preserve">Gospodarjenje z gozdovi s posebnim namenom se izvaja na način, ki je prilagojen njihovim izjemno poudarjenim socialnim funkcijam (rekreacijska, turistična, poučna ipd.), skladno z načrti za gospodarjenje z gozdovi. </w:t>
      </w:r>
    </w:p>
    <w:p w:rsidR="00764C59" w:rsidRPr="00B80809" w:rsidRDefault="00764C59" w:rsidP="00764C59">
      <w:pPr>
        <w:jc w:val="both"/>
        <w:rPr>
          <w:sz w:val="24"/>
        </w:rPr>
      </w:pPr>
    </w:p>
    <w:p w:rsidR="00764C59" w:rsidRPr="00B80809" w:rsidRDefault="00764C59" w:rsidP="00764C59">
      <w:pPr>
        <w:jc w:val="both"/>
        <w:rPr>
          <w:color w:val="FF0000"/>
          <w:sz w:val="24"/>
        </w:rPr>
      </w:pPr>
    </w:p>
    <w:p w:rsidR="00764C59" w:rsidRPr="00B80809" w:rsidRDefault="00764C59" w:rsidP="00764C59">
      <w:pPr>
        <w:jc w:val="both"/>
        <w:rPr>
          <w:color w:val="FF0000"/>
          <w:sz w:val="24"/>
        </w:rPr>
      </w:pPr>
    </w:p>
    <w:p w:rsidR="00764C59" w:rsidRPr="00B80809" w:rsidRDefault="00764C59" w:rsidP="00764C59">
      <w:pPr>
        <w:jc w:val="both"/>
        <w:rPr>
          <w:color w:val="FF0000"/>
          <w:sz w:val="24"/>
        </w:rPr>
      </w:pPr>
    </w:p>
    <w:p w:rsidR="00764C59" w:rsidRPr="00B80809" w:rsidRDefault="00764C59" w:rsidP="00764C59">
      <w:pPr>
        <w:shd w:val="clear" w:color="auto" w:fill="EAF1DD"/>
        <w:jc w:val="both"/>
        <w:rPr>
          <w:b/>
          <w:sz w:val="24"/>
        </w:rPr>
        <w:sectPr w:rsidR="00764C59" w:rsidRPr="00B80809" w:rsidSect="004B286D">
          <w:pgSz w:w="11906" w:h="16838" w:code="9"/>
          <w:pgMar w:top="1134" w:right="1134" w:bottom="1134" w:left="1134" w:header="709" w:footer="709" w:gutter="0"/>
          <w:cols w:space="708"/>
          <w:docGrid w:linePitch="360"/>
        </w:sectPr>
      </w:pPr>
    </w:p>
    <w:p w:rsidR="00764C59" w:rsidRPr="00814E1B" w:rsidRDefault="00764C59" w:rsidP="00C1712A">
      <w:pPr>
        <w:pStyle w:val="Naslov2"/>
        <w:spacing w:before="0" w:after="0"/>
        <w:rPr>
          <w:color w:val="365F91" w:themeColor="accent1" w:themeShade="BF"/>
          <w:sz w:val="24"/>
          <w:szCs w:val="24"/>
        </w:rPr>
      </w:pPr>
      <w:bookmarkStart w:id="14" w:name="_Toc416427438"/>
      <w:r w:rsidRPr="00814E1B">
        <w:rPr>
          <w:color w:val="365F91" w:themeColor="accent1" w:themeShade="BF"/>
          <w:sz w:val="24"/>
          <w:szCs w:val="24"/>
        </w:rPr>
        <w:lastRenderedPageBreak/>
        <w:t>Stanje razvoja podeželja v MOL</w:t>
      </w:r>
      <w:bookmarkEnd w:id="14"/>
      <w:r w:rsidRPr="00814E1B">
        <w:rPr>
          <w:color w:val="365F91" w:themeColor="accent1" w:themeShade="BF"/>
          <w:sz w:val="24"/>
          <w:szCs w:val="24"/>
        </w:rPr>
        <w:fldChar w:fldCharType="begin"/>
      </w:r>
      <w:r w:rsidRPr="00814E1B">
        <w:rPr>
          <w:color w:val="365F91" w:themeColor="accent1" w:themeShade="BF"/>
          <w:sz w:val="24"/>
          <w:szCs w:val="24"/>
        </w:rPr>
        <w:instrText xml:space="preserve"> XE "Stanje razvoja podeželja v MOL" </w:instrText>
      </w:r>
      <w:r w:rsidRPr="00814E1B">
        <w:rPr>
          <w:color w:val="365F91" w:themeColor="accent1" w:themeShade="BF"/>
          <w:sz w:val="24"/>
          <w:szCs w:val="24"/>
        </w:rPr>
        <w:fldChar w:fldCharType="end"/>
      </w:r>
    </w:p>
    <w:p w:rsidR="00764C59" w:rsidRPr="00B80809" w:rsidRDefault="00764C59" w:rsidP="00764C59">
      <w:pPr>
        <w:jc w:val="both"/>
        <w:rPr>
          <w:b/>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Razvoj podeželja </w:t>
      </w:r>
      <w:r w:rsidR="00587189" w:rsidRPr="00AA246A">
        <w:rPr>
          <w:rFonts w:cs="FedraSansPro-Book"/>
          <w:color w:val="000000"/>
          <w:sz w:val="24"/>
        </w:rPr>
        <w:t>v</w:t>
      </w:r>
      <w:r w:rsidR="00587189">
        <w:rPr>
          <w:rFonts w:cs="FedraSansPro-Book"/>
          <w:color w:val="000000"/>
          <w:sz w:val="24"/>
        </w:rPr>
        <w:t xml:space="preserve"> </w:t>
      </w:r>
      <w:r w:rsidRPr="00B80809">
        <w:rPr>
          <w:rFonts w:cs="FedraSansPro-Book"/>
          <w:color w:val="000000"/>
          <w:sz w:val="24"/>
        </w:rPr>
        <w:t xml:space="preserve">MOL temelji na načelu dela »od spodaj navzgor«. Zasnovan je </w:t>
      </w:r>
      <w:r w:rsidRPr="00B80809">
        <w:rPr>
          <w:rFonts w:cs="FedraSansPro-Book"/>
          <w:b/>
          <w:color w:val="000000"/>
          <w:sz w:val="24"/>
        </w:rPr>
        <w:t>dolgoročno</w:t>
      </w:r>
      <w:r w:rsidRPr="00B80809">
        <w:rPr>
          <w:rFonts w:cs="FedraSansPro-Book"/>
          <w:color w:val="000000"/>
          <w:sz w:val="24"/>
        </w:rPr>
        <w:t xml:space="preserve">, kjer aktivnosti temeljijo na preteklih rezultatih in kjer je pozornost usmerjena k strateškemu, dolgoročnemu in trajnostnemu razvoju. Je </w:t>
      </w:r>
      <w:r w:rsidRPr="00B80809">
        <w:rPr>
          <w:rFonts w:cs="FedraSansPro-Book"/>
          <w:b/>
          <w:color w:val="000000"/>
          <w:sz w:val="24"/>
        </w:rPr>
        <w:t>celovit</w:t>
      </w:r>
      <w:r w:rsidRPr="00B80809">
        <w:rPr>
          <w:rFonts w:cs="FedraSansPro-Book"/>
          <w:color w:val="000000"/>
          <w:sz w:val="24"/>
        </w:rPr>
        <w:t xml:space="preserve">, saj pri njegovem razvoju sodelujejo različni akterji od lokalne </w:t>
      </w:r>
      <w:r w:rsidR="00275B34" w:rsidRPr="00AA246A">
        <w:rPr>
          <w:rFonts w:cs="FedraSansPro-Book"/>
          <w:color w:val="000000"/>
          <w:sz w:val="24"/>
        </w:rPr>
        <w:t>samo</w:t>
      </w:r>
      <w:r w:rsidRPr="00AA246A">
        <w:rPr>
          <w:rFonts w:cs="FedraSansPro-Book"/>
          <w:color w:val="000000"/>
          <w:sz w:val="24"/>
        </w:rPr>
        <w:t>uprave,</w:t>
      </w:r>
      <w:r w:rsidRPr="00B80809">
        <w:rPr>
          <w:rFonts w:cs="FedraSansPro-Book"/>
          <w:color w:val="000000"/>
          <w:sz w:val="24"/>
        </w:rPr>
        <w:t xml:space="preserve"> strok, nevladnih organizacij do lokalnega prebivalstva. Temeljnega pomena pa je tudi to, da je </w:t>
      </w:r>
      <w:r w:rsidRPr="00B80809">
        <w:rPr>
          <w:rFonts w:cs="FedraSansPro-Book"/>
          <w:b/>
          <w:color w:val="000000"/>
          <w:sz w:val="24"/>
        </w:rPr>
        <w:t>organiziran</w:t>
      </w:r>
      <w:r w:rsidRPr="00B80809">
        <w:rPr>
          <w:rFonts w:cs="FedraSansPro-Book"/>
          <w:color w:val="000000"/>
          <w:sz w:val="24"/>
        </w:rPr>
        <w:t xml:space="preserve"> in da poteka po pravilih projektnega vodenja, poudarek pa je na timskem delu. </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sz w:val="24"/>
        </w:rPr>
      </w:pPr>
      <w:r w:rsidRPr="00B80809">
        <w:rPr>
          <w:rFonts w:cs="FedraSansPro-Book"/>
          <w:color w:val="000000"/>
          <w:sz w:val="24"/>
        </w:rPr>
        <w:t xml:space="preserve">Cilji razvoja podeželja so bili za minulo programsko obdobje začrtani v </w:t>
      </w:r>
      <w:r w:rsidRPr="00B80809">
        <w:rPr>
          <w:sz w:val="24"/>
        </w:rPr>
        <w:t xml:space="preserve">Strateških usmeritvah razvoja podeželja na območju Mestne občine Ljubljana v obdobju 2007-2013, določali pa so razvoj kmetijstva in gozdarstva, predvsem s primarno proizvodnjo povezanih dejavnosti na kmetijah, socialnega kapitala in notranjih možnosti podeželja. </w:t>
      </w:r>
    </w:p>
    <w:p w:rsidR="00764C59" w:rsidRPr="00B80809" w:rsidRDefault="00764C59" w:rsidP="00764C59">
      <w:pPr>
        <w:autoSpaceDE w:val="0"/>
        <w:autoSpaceDN w:val="0"/>
        <w:adjustRightInd w:val="0"/>
        <w:jc w:val="both"/>
        <w:rPr>
          <w:sz w:val="24"/>
        </w:rPr>
      </w:pPr>
    </w:p>
    <w:p w:rsidR="00764C59" w:rsidRPr="00B80809" w:rsidRDefault="00764C59" w:rsidP="00764C59">
      <w:pPr>
        <w:autoSpaceDE w:val="0"/>
        <w:autoSpaceDN w:val="0"/>
        <w:adjustRightInd w:val="0"/>
        <w:jc w:val="both"/>
        <w:rPr>
          <w:rFonts w:cs="FedraSansPro-Book"/>
          <w:color w:val="000000"/>
          <w:sz w:val="24"/>
        </w:rPr>
      </w:pPr>
      <w:r w:rsidRPr="00B80809">
        <w:rPr>
          <w:sz w:val="24"/>
        </w:rPr>
        <w:t>Kot rezultat uresničevanja strateških ciljev (</w:t>
      </w:r>
      <w:r w:rsidRPr="00B80809">
        <w:rPr>
          <w:bCs/>
          <w:sz w:val="24"/>
        </w:rPr>
        <w:t>Kakovostne dobrine kmetijstva in gozdarstva iz ohranjenega okolja, Razvoj raznolikih dejavnosti – temelj dolgoročnega dviga kakovosti življenja na podeželju in Razvoj socialnega kapitala in ohranjanje identitete podeželja), danes beležimo naslednje stanje:</w:t>
      </w:r>
    </w:p>
    <w:p w:rsidR="00764C59" w:rsidRPr="00B80809" w:rsidRDefault="00764C59" w:rsidP="00764C59">
      <w:pPr>
        <w:autoSpaceDE w:val="0"/>
        <w:autoSpaceDN w:val="0"/>
        <w:adjustRightInd w:val="0"/>
        <w:jc w:val="both"/>
        <w:rPr>
          <w:rFonts w:cs="FedraSansPro-Book"/>
          <w:color w:val="000000"/>
          <w:sz w:val="24"/>
          <w:u w:val="single"/>
        </w:rPr>
      </w:pPr>
    </w:p>
    <w:p w:rsidR="00764C59" w:rsidRPr="00B80809" w:rsidRDefault="00764C59" w:rsidP="00764C59">
      <w:pPr>
        <w:autoSpaceDE w:val="0"/>
        <w:autoSpaceDN w:val="0"/>
        <w:adjustRightInd w:val="0"/>
        <w:jc w:val="both"/>
        <w:rPr>
          <w:rFonts w:cs="FedraSansPro-Book"/>
          <w:color w:val="000000"/>
          <w:sz w:val="24"/>
          <w:u w:val="single"/>
        </w:rPr>
      </w:pPr>
    </w:p>
    <w:p w:rsidR="00764C59" w:rsidRPr="00B80809" w:rsidRDefault="00764C59" w:rsidP="00764C59">
      <w:pPr>
        <w:pStyle w:val="Naslov3"/>
        <w:spacing w:before="0"/>
        <w:rPr>
          <w:szCs w:val="22"/>
          <w:u w:val="single"/>
        </w:rPr>
      </w:pPr>
      <w:bookmarkStart w:id="15" w:name="_Toc416427439"/>
      <w:r w:rsidRPr="00B80809">
        <w:rPr>
          <w:szCs w:val="22"/>
          <w:u w:val="single"/>
        </w:rPr>
        <w:t>Poljedelstvo in zelenjadarstvo</w:t>
      </w:r>
      <w:bookmarkEnd w:id="15"/>
      <w:r w:rsidRPr="00B80809">
        <w:rPr>
          <w:szCs w:val="22"/>
          <w:u w:val="single"/>
        </w:rPr>
        <w:fldChar w:fldCharType="begin"/>
      </w:r>
      <w:r w:rsidRPr="00B80809">
        <w:rPr>
          <w:szCs w:val="22"/>
          <w:u w:val="single"/>
        </w:rPr>
        <w:instrText xml:space="preserve"> XE "Poljedelstvo in zelenjadarstvo" </w:instrText>
      </w:r>
      <w:r w:rsidRPr="00B80809">
        <w:rPr>
          <w:szCs w:val="22"/>
          <w:u w:val="single"/>
        </w:rPr>
        <w:fldChar w:fldCharType="end"/>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Naravne danosti na območju MOL omogočajo dokaj intenzivno pridelavo hrane in krme na njivah. Po podatkih Popisa kmetijstva 2010 je od 5.678 ha kmetijskih zemljišč v uporabi, njiv 2.066 ha. Kolobar je, z izjemo Ljubljanskega barja, dokaj ugoden, ker je vanj vključen velik delež deteljno travnih mešanic. Na njivah je od pomembnejših kultur 54 % industrijskih in krmnih rastlin, 30 % žit, 8 % zelenjadnic in 4 % krompirja.</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Zaradi bližine trga in dohodkovnega vidika je pridelovanje zelenjadnic tržno zelo zanimivo. Poleg prodaje na tržnicah, ki je primerna za manjše pridelovalce, poteka večina prodaje grosistom, kmetje pa oskrbujejo tudi gostince in šolske kuhinje. Po podatkih Kmetijsko gozdarskega zavoda Ljubljana se kapusnice (zelje, cvetača, brokoli) pridelujejo na 200 ha, korenovke (korenje, rani krompir, redkvi</w:t>
      </w:r>
      <w:r w:rsidR="00B80809" w:rsidRPr="00B80809">
        <w:rPr>
          <w:rFonts w:cs="FedraSansPro-Book"/>
          <w:color w:val="000000"/>
          <w:sz w:val="24"/>
        </w:rPr>
        <w:t>ca) na 160 ha, solatnice, radič in</w:t>
      </w:r>
      <w:r w:rsidRPr="00B80809">
        <w:rPr>
          <w:rFonts w:cs="FedraSansPro-Book"/>
          <w:color w:val="000000"/>
          <w:sz w:val="24"/>
        </w:rPr>
        <w:t xml:space="preserve"> motovilec na 150 ha, šparglji na 8,5 ha in buče na 6 ha kmetijskih zemljišč. V zaščitenih prostorih (rastlinjaki, plastenjaki, tuneli), poteka pridelava na 6 ha. Pridelujejo se predvsem plodovke (kumar</w:t>
      </w:r>
      <w:r w:rsidR="00C1712A">
        <w:rPr>
          <w:rFonts w:cs="FedraSansPro-Book"/>
          <w:color w:val="000000"/>
          <w:sz w:val="24"/>
        </w:rPr>
        <w:t>e</w:t>
      </w:r>
      <w:r w:rsidRPr="00B80809">
        <w:rPr>
          <w:rFonts w:cs="FedraSansPro-Book"/>
          <w:color w:val="000000"/>
          <w:sz w:val="24"/>
        </w:rPr>
        <w:t>, paprika, paradižnik, jajčev</w:t>
      </w:r>
      <w:r w:rsidR="00C1712A">
        <w:rPr>
          <w:rFonts w:cs="FedraSansPro-Book"/>
          <w:color w:val="000000"/>
          <w:sz w:val="24"/>
        </w:rPr>
        <w:t>e</w:t>
      </w:r>
      <w:r w:rsidRPr="00B80809">
        <w:rPr>
          <w:rFonts w:cs="FedraSansPro-Book"/>
          <w:color w:val="000000"/>
          <w:sz w:val="24"/>
        </w:rPr>
        <w:t xml:space="preserve">c) pri čemer </w:t>
      </w:r>
      <w:r w:rsidR="00C1712A">
        <w:rPr>
          <w:rFonts w:cs="FedraSansPro-Book"/>
          <w:color w:val="000000"/>
          <w:sz w:val="24"/>
        </w:rPr>
        <w:t xml:space="preserve">je pridelavi paradižnika namenjenih </w:t>
      </w:r>
      <w:r w:rsidRPr="00B80809">
        <w:rPr>
          <w:rFonts w:cs="FedraSansPro-Book"/>
          <w:color w:val="000000"/>
          <w:sz w:val="24"/>
        </w:rPr>
        <w:t>dve tretjini površin v zaščitenih prostorih.</w:t>
      </w:r>
    </w:p>
    <w:p w:rsidR="00764C59" w:rsidRPr="00B80809" w:rsidRDefault="00764C59" w:rsidP="00764C59">
      <w:pPr>
        <w:autoSpaceDE w:val="0"/>
        <w:autoSpaceDN w:val="0"/>
        <w:adjustRightInd w:val="0"/>
        <w:jc w:val="both"/>
        <w:rPr>
          <w:rFonts w:cs="FedraSansPro-Book"/>
          <w:color w:val="000000"/>
          <w:sz w:val="24"/>
        </w:rPr>
      </w:pPr>
    </w:p>
    <w:p w:rsidR="00C1712A" w:rsidRPr="008329DC" w:rsidRDefault="00764C59" w:rsidP="00764C59">
      <w:pPr>
        <w:autoSpaceDE w:val="0"/>
        <w:autoSpaceDN w:val="0"/>
        <w:adjustRightInd w:val="0"/>
        <w:jc w:val="both"/>
        <w:rPr>
          <w:rFonts w:cs="FedraSansPro-Book"/>
          <w:color w:val="000000"/>
          <w:sz w:val="24"/>
        </w:rPr>
      </w:pPr>
      <w:r w:rsidRPr="00B80809">
        <w:rPr>
          <w:rFonts w:cs="FedraSansPro-Book"/>
          <w:color w:val="000000"/>
          <w:sz w:val="24"/>
        </w:rPr>
        <w:t>Za ravninsko območje izven VVO je značilen poljedelsko zelenjadarski kolobar s precejšnjim deležem koruze. Pridelava krme in zelenjadnic je dokaj intenzivna. VVO obsega precejšnji del ravninskega predela. Proizvodne usmeritve so podobne kot na preostalem ravninskem območju. Poljedelska in travniška pridelava je vezana p</w:t>
      </w:r>
      <w:r w:rsidR="00C1712A">
        <w:rPr>
          <w:rFonts w:cs="FedraSansPro-Book"/>
          <w:color w:val="000000"/>
          <w:sz w:val="24"/>
        </w:rPr>
        <w:t xml:space="preserve">redvsem </w:t>
      </w:r>
      <w:r w:rsidRPr="00B80809">
        <w:rPr>
          <w:rFonts w:cs="FedraSansPro-Book"/>
          <w:color w:val="000000"/>
          <w:sz w:val="24"/>
        </w:rPr>
        <w:t>na rejo živine. Pridelovanje zelenjadnic je razširjeno predvsem v okolici vodarne Hrastje ter</w:t>
      </w:r>
      <w:r w:rsidR="00C1712A">
        <w:rPr>
          <w:rFonts w:cs="FedraSansPro-Book"/>
          <w:color w:val="000000"/>
          <w:sz w:val="24"/>
        </w:rPr>
        <w:t>,</w:t>
      </w:r>
      <w:r w:rsidRPr="00B80809">
        <w:rPr>
          <w:rFonts w:cs="FedraSansPro-Book"/>
          <w:color w:val="000000"/>
          <w:sz w:val="24"/>
        </w:rPr>
        <w:t xml:space="preserve"> v nekoliko manjšem obsegu</w:t>
      </w:r>
      <w:r w:rsidR="00C1712A">
        <w:rPr>
          <w:rFonts w:cs="FedraSansPro-Book"/>
          <w:color w:val="000000"/>
          <w:sz w:val="24"/>
        </w:rPr>
        <w:t>,</w:t>
      </w:r>
      <w:r w:rsidRPr="00B80809">
        <w:rPr>
          <w:rFonts w:cs="FedraSansPro-Book"/>
          <w:color w:val="000000"/>
          <w:sz w:val="24"/>
        </w:rPr>
        <w:t xml:space="preserve"> v okolici vodarne Kleče. Zelenjadarstvu so pretežno namenjena zemljišča na zgornji savski terasi, kjer so tla lahka in </w:t>
      </w:r>
      <w:r w:rsidRPr="008329DC">
        <w:rPr>
          <w:rFonts w:cs="FedraSansPro-Book"/>
          <w:color w:val="000000"/>
          <w:sz w:val="24"/>
        </w:rPr>
        <w:t xml:space="preserve">plitva. </w:t>
      </w:r>
    </w:p>
    <w:p w:rsidR="008329DC" w:rsidRPr="008329DC" w:rsidRDefault="008329DC" w:rsidP="00764C59">
      <w:pPr>
        <w:autoSpaceDE w:val="0"/>
        <w:autoSpaceDN w:val="0"/>
        <w:adjustRightInd w:val="0"/>
        <w:jc w:val="both"/>
        <w:rPr>
          <w:rFonts w:cs="FedraSansPro-Book"/>
          <w:color w:val="000000"/>
          <w:sz w:val="24"/>
        </w:rPr>
      </w:pPr>
    </w:p>
    <w:p w:rsidR="00C1712A" w:rsidRPr="008329DC" w:rsidRDefault="00C1712A" w:rsidP="00764C59">
      <w:pPr>
        <w:autoSpaceDE w:val="0"/>
        <w:autoSpaceDN w:val="0"/>
        <w:adjustRightInd w:val="0"/>
        <w:jc w:val="both"/>
        <w:rPr>
          <w:rFonts w:cs="FedraSansPro-Book"/>
          <w:color w:val="000000"/>
          <w:sz w:val="24"/>
        </w:rPr>
      </w:pPr>
      <w:r w:rsidRPr="008329DC">
        <w:rPr>
          <w:rFonts w:cs="FedraSansPro-Book"/>
          <w:color w:val="000000"/>
          <w:sz w:val="24"/>
        </w:rPr>
        <w:t xml:space="preserve">Ljubljansko barje </w:t>
      </w:r>
      <w:r w:rsidR="00764C59" w:rsidRPr="008329DC">
        <w:rPr>
          <w:rFonts w:cs="FedraSansPro-Book"/>
          <w:color w:val="000000"/>
          <w:sz w:val="24"/>
        </w:rPr>
        <w:t>je zaradi specifičnih proizvodnih lastnosti pretežnega dela zemljišč (zakisanost, visoka vlažnost, poplavnost, visoka vsebnost humusa</w:t>
      </w:r>
      <w:r w:rsidRPr="008329DC">
        <w:rPr>
          <w:rFonts w:cs="FedraSansPro-Book"/>
          <w:color w:val="000000"/>
          <w:sz w:val="24"/>
        </w:rPr>
        <w:t xml:space="preserve"> …</w:t>
      </w:r>
      <w:r w:rsidR="00764C59" w:rsidRPr="008329DC">
        <w:rPr>
          <w:rFonts w:cs="FedraSansPro-Book"/>
          <w:color w:val="000000"/>
          <w:sz w:val="24"/>
        </w:rPr>
        <w:t>) primerno predvsem za pridelovanje krme. Prevladuje travinje, ki daje krmo slabše kakovosti, na njivah pa prevladuje pridelovanje silažne koruze. Koncentracija pridelave koruze je na barj</w:t>
      </w:r>
      <w:r w:rsidRPr="008329DC">
        <w:rPr>
          <w:rFonts w:cs="FedraSansPro-Book"/>
          <w:color w:val="000000"/>
          <w:sz w:val="24"/>
        </w:rPr>
        <w:t xml:space="preserve">anskih tleh </w:t>
      </w:r>
      <w:r w:rsidR="00764C59" w:rsidRPr="008329DC">
        <w:rPr>
          <w:rFonts w:cs="FedraSansPro-Book"/>
          <w:color w:val="000000"/>
          <w:sz w:val="24"/>
        </w:rPr>
        <w:t xml:space="preserve">posebej velika, ker jo tam na najetih zemljiščih pridelujejo tudi kmetje z drugih območij. Na obrobju in osamelcih ter na mineralnih in plitvejših organskih tleh, kmetje pridelujejo tudi druge poljščine in zelenjadnice. </w:t>
      </w:r>
    </w:p>
    <w:p w:rsidR="00764C59" w:rsidRDefault="00764C59" w:rsidP="00764C59">
      <w:pPr>
        <w:autoSpaceDE w:val="0"/>
        <w:autoSpaceDN w:val="0"/>
        <w:adjustRightInd w:val="0"/>
        <w:jc w:val="both"/>
        <w:rPr>
          <w:rFonts w:cs="FedraSansPro-Book"/>
          <w:color w:val="000000"/>
          <w:sz w:val="24"/>
        </w:rPr>
      </w:pPr>
      <w:r w:rsidRPr="008329DC">
        <w:rPr>
          <w:rFonts w:cs="FedraSansPro-Book"/>
          <w:color w:val="000000"/>
          <w:sz w:val="24"/>
        </w:rPr>
        <w:lastRenderedPageBreak/>
        <w:t>V hribovitem območju</w:t>
      </w:r>
      <w:r w:rsidRPr="00B80809">
        <w:rPr>
          <w:rFonts w:cs="FedraSansPro-Book"/>
          <w:color w:val="000000"/>
          <w:sz w:val="24"/>
        </w:rPr>
        <w:t xml:space="preserve"> prevladuje raba naravnega trajnega travinja. Kjer nagib terena to dopušča, živinorejske kmetije pridelujejo tudi silažno koruzo v kolobarju z drugimi krmnimi poljščinami.</w:t>
      </w:r>
    </w:p>
    <w:p w:rsidR="008329DC" w:rsidRDefault="008329DC" w:rsidP="00764C59">
      <w:pPr>
        <w:autoSpaceDE w:val="0"/>
        <w:autoSpaceDN w:val="0"/>
        <w:adjustRightInd w:val="0"/>
        <w:jc w:val="both"/>
        <w:rPr>
          <w:rFonts w:cs="FedraSansPro-Book"/>
          <w:color w:val="000000"/>
          <w:sz w:val="24"/>
        </w:rPr>
      </w:pPr>
    </w:p>
    <w:p w:rsidR="008329DC" w:rsidRPr="00B80809" w:rsidRDefault="008329DC" w:rsidP="00764C59">
      <w:pPr>
        <w:autoSpaceDE w:val="0"/>
        <w:autoSpaceDN w:val="0"/>
        <w:adjustRightInd w:val="0"/>
        <w:jc w:val="both"/>
        <w:rPr>
          <w:rFonts w:cs="FedraSansPro-Book"/>
          <w:color w:val="000000"/>
          <w:sz w:val="24"/>
        </w:rPr>
      </w:pPr>
    </w:p>
    <w:p w:rsidR="00764C59" w:rsidRPr="00B80809" w:rsidRDefault="00764C59" w:rsidP="00764C59">
      <w:pPr>
        <w:pStyle w:val="Naslov3"/>
        <w:spacing w:before="0"/>
        <w:rPr>
          <w:szCs w:val="22"/>
          <w:u w:val="single"/>
        </w:rPr>
      </w:pPr>
      <w:bookmarkStart w:id="16" w:name="_Toc416427440"/>
      <w:r w:rsidRPr="00B80809">
        <w:rPr>
          <w:szCs w:val="22"/>
          <w:u w:val="single"/>
        </w:rPr>
        <w:t>Sadjarstvo</w:t>
      </w:r>
      <w:bookmarkEnd w:id="16"/>
      <w:r w:rsidRPr="00B80809">
        <w:rPr>
          <w:szCs w:val="22"/>
          <w:u w:val="single"/>
        </w:rPr>
        <w:fldChar w:fldCharType="begin"/>
      </w:r>
      <w:r w:rsidRPr="00B80809">
        <w:rPr>
          <w:szCs w:val="22"/>
          <w:u w:val="single"/>
        </w:rPr>
        <w:instrText xml:space="preserve"> XE "Sadjarstvo" </w:instrText>
      </w:r>
      <w:r w:rsidRPr="00B80809">
        <w:rPr>
          <w:szCs w:val="22"/>
          <w:u w:val="single"/>
        </w:rPr>
        <w:fldChar w:fldCharType="end"/>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Sadjarstvo, vključno s pridelovanjem jagodičja, je razvito predvsem v Posavskem hribovju. Prevladuje jablana, od drugih sadnih vrst pa hruške, breskve, slive in češnje, nekaj pa je tudi orehov in kostanjev. Prisotni so tako sodobni nasadi in tehnologije pridelave kot tudi ekstenzivni travniški nasadi. V MOL je 28,78 ha sodobnih trajnih sadnih nasadov, kjer prevladuje jablana. Ob obnovi </w:t>
      </w:r>
      <w:r w:rsidRPr="008329DC">
        <w:rPr>
          <w:rFonts w:cs="FedraSansPro-Book"/>
          <w:color w:val="000000"/>
          <w:sz w:val="24"/>
        </w:rPr>
        <w:t>sadovnjakov se vedno bolj uporabljajo odporne sorte, primerne tudi za ekološko pridelavo. Pridelano sadje</w:t>
      </w:r>
      <w:r w:rsidRPr="00B80809">
        <w:rPr>
          <w:rFonts w:cs="FedraSansPro-Book"/>
          <w:color w:val="000000"/>
          <w:sz w:val="24"/>
        </w:rPr>
        <w:t xml:space="preserve"> se proda kot sveže, namenjeno pa je tudi predelavi v žganje, likerje, mošt, kis in suho sadje. Kraje z največjo koncentracijo pridelave sadja povezuje Sadna</w:t>
      </w:r>
      <w:r w:rsidR="00B80809" w:rsidRPr="00B80809">
        <w:rPr>
          <w:rFonts w:cs="FedraSansPro-Book"/>
          <w:color w:val="000000"/>
          <w:sz w:val="24"/>
        </w:rPr>
        <w:t xml:space="preserve"> cesta med Javorom in Jančami v</w:t>
      </w:r>
      <w:r w:rsidRPr="00B80809">
        <w:rPr>
          <w:rFonts w:cs="FedraSansPro-Book"/>
          <w:color w:val="000000"/>
          <w:sz w:val="24"/>
        </w:rPr>
        <w:t xml:space="preserve"> vzhodnem delu MOL. </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V travniških sadovnjakih, ki so predvsem na gričevnatih obronkih Ljubljane (Medno, Rašica, Posavsko hribovje) in tudi v nižinskih predelih, </w:t>
      </w:r>
      <w:r w:rsidR="00654564">
        <w:rPr>
          <w:rFonts w:cs="FedraSansPro-Book"/>
          <w:color w:val="000000"/>
          <w:sz w:val="24"/>
        </w:rPr>
        <w:t xml:space="preserve">dozori </w:t>
      </w:r>
      <w:r w:rsidRPr="00B80809">
        <w:rPr>
          <w:rFonts w:cs="FedraSansPro-Book"/>
          <w:color w:val="000000"/>
          <w:sz w:val="24"/>
        </w:rPr>
        <w:t xml:space="preserve">veliko sadja, ki večkrat ostane nepobrano. S spodbujanjem ljudi k predelavi sadja v sokove, suho sadje, kis in druge izdelke se povečuje tudi interes po ohranjanju in vzdrževanju teh sadovnjakov v dobri kondiciji in redni rodnosti. </w:t>
      </w:r>
    </w:p>
    <w:p w:rsidR="00764C59" w:rsidRPr="00B80809" w:rsidRDefault="00764C59" w:rsidP="00764C59">
      <w:pPr>
        <w:autoSpaceDE w:val="0"/>
        <w:autoSpaceDN w:val="0"/>
        <w:adjustRightInd w:val="0"/>
        <w:jc w:val="both"/>
        <w:rPr>
          <w:rFonts w:cs="FedraSansPro-Book"/>
          <w:color w:val="000000"/>
          <w:sz w:val="24"/>
          <w:highlight w:val="yellow"/>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Na območju MOL je prisotna tradicija pridelave jagodičja, predvsem jagod. 30 prid</w:t>
      </w:r>
      <w:r w:rsidR="00654564">
        <w:rPr>
          <w:rFonts w:cs="FedraSansPro-Book"/>
          <w:color w:val="000000"/>
          <w:sz w:val="24"/>
        </w:rPr>
        <w:t>elovalcev prideluje jagode na 5-</w:t>
      </w:r>
      <w:r w:rsidRPr="00B80809">
        <w:rPr>
          <w:rFonts w:cs="FedraSansPro-Book"/>
          <w:color w:val="000000"/>
          <w:sz w:val="24"/>
        </w:rPr>
        <w:t xml:space="preserve">6 ha. Od tega ima </w:t>
      </w:r>
      <w:r w:rsidR="00B80809" w:rsidRPr="00B80809">
        <w:rPr>
          <w:rFonts w:cs="FedraSansPro-Book"/>
          <w:color w:val="000000"/>
          <w:sz w:val="24"/>
        </w:rPr>
        <w:t xml:space="preserve">šest </w:t>
      </w:r>
      <w:r w:rsidRPr="00B80809">
        <w:rPr>
          <w:rFonts w:cs="FedraSansPro-Book"/>
          <w:color w:val="000000"/>
          <w:sz w:val="24"/>
        </w:rPr>
        <w:t xml:space="preserve">pridelovalcev do 8000 sadik, </w:t>
      </w:r>
      <w:r w:rsidR="00B80809" w:rsidRPr="00B80809">
        <w:rPr>
          <w:rFonts w:cs="FedraSansPro-Book"/>
          <w:color w:val="000000"/>
          <w:sz w:val="24"/>
        </w:rPr>
        <w:t>deset</w:t>
      </w:r>
      <w:r w:rsidRPr="00B80809">
        <w:rPr>
          <w:rFonts w:cs="FedraSansPro-Book"/>
          <w:color w:val="000000"/>
          <w:sz w:val="24"/>
        </w:rPr>
        <w:t xml:space="preserve"> do 4000 sadik, ostali so manjši pridelovalci z nasadi do 2000 sadik. Asortiment jagod v pridelavi se zelo hitro menja in pridelovalci sledijo novostim. Velikosti nasadov so prilagojene številu družinskih članov in razpoložljivi delovni sili na kmetiji. Vse plodove prodajo na domu, tržnicah v Ljubljani in preko dostave večjim kupcem. </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pStyle w:val="Naslov3"/>
        <w:spacing w:before="0"/>
        <w:rPr>
          <w:szCs w:val="22"/>
          <w:u w:val="single"/>
        </w:rPr>
      </w:pPr>
      <w:bookmarkStart w:id="17" w:name="_Toc416427441"/>
      <w:r w:rsidRPr="00B80809">
        <w:rPr>
          <w:szCs w:val="22"/>
          <w:u w:val="single"/>
        </w:rPr>
        <w:t>Živinoreja</w:t>
      </w:r>
      <w:bookmarkEnd w:id="17"/>
      <w:r w:rsidRPr="00B80809">
        <w:rPr>
          <w:szCs w:val="22"/>
          <w:u w:val="single"/>
        </w:rPr>
        <w:fldChar w:fldCharType="begin"/>
      </w:r>
      <w:r w:rsidRPr="00B80809">
        <w:rPr>
          <w:szCs w:val="22"/>
          <w:u w:val="single"/>
        </w:rPr>
        <w:instrText xml:space="preserve"> XE "Živinoreja" </w:instrText>
      </w:r>
      <w:r w:rsidRPr="00B80809">
        <w:rPr>
          <w:szCs w:val="22"/>
          <w:u w:val="single"/>
        </w:rPr>
        <w:fldChar w:fldCharType="end"/>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V okviru živinoreje prevladuje reja govedi in znotraj le-te usmeritev v prirejo mleka. Reja prašičev in perutnine je pretežno omejena na domačo porabo. Drobnico redijo v hribovitem območju, konjereja pa je razvita predvsem na barju.</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V govedoreji je opaziti močno koncentracijo, saj večje kmetije prirejo mleka povečujejo, manjše pa jo opuščajo. Razlike se pojavljajo tudi med hribovskim in ravninskim delom </w:t>
      </w:r>
      <w:r w:rsidR="00B80809" w:rsidRPr="00B80809">
        <w:rPr>
          <w:rFonts w:cs="FedraSansPro-Book"/>
          <w:color w:val="000000"/>
          <w:sz w:val="24"/>
        </w:rPr>
        <w:t>MOL</w:t>
      </w:r>
      <w:r w:rsidRPr="00B80809">
        <w:rPr>
          <w:rFonts w:cs="FedraSansPro-Book"/>
          <w:color w:val="000000"/>
          <w:sz w:val="24"/>
        </w:rPr>
        <w:t xml:space="preserve">. Medtem, ko so v hribih prirejo mleka v glavnem opustili, se ta koncentrira v dolini. V MOL na 454 kmetijah redijo 5.339 goved, od tega ženskih živali 3.781 </w:t>
      </w:r>
      <w:r w:rsidR="00B80809" w:rsidRPr="00B80809">
        <w:rPr>
          <w:rFonts w:cs="FedraSansPro-Book"/>
          <w:color w:val="000000"/>
          <w:sz w:val="24"/>
        </w:rPr>
        <w:t>(</w:t>
      </w:r>
      <w:r w:rsidRPr="00B80809">
        <w:rPr>
          <w:rFonts w:cs="FedraSansPro-Book"/>
          <w:color w:val="000000"/>
          <w:sz w:val="24"/>
        </w:rPr>
        <w:t>71 %</w:t>
      </w:r>
      <w:r w:rsidR="00B80809" w:rsidRPr="00B80809">
        <w:rPr>
          <w:rFonts w:cs="FedraSansPro-Book"/>
          <w:color w:val="000000"/>
          <w:sz w:val="24"/>
        </w:rPr>
        <w:t>)</w:t>
      </w:r>
      <w:r w:rsidRPr="00B80809">
        <w:rPr>
          <w:rFonts w:cs="FedraSansPro-Book"/>
          <w:color w:val="000000"/>
          <w:sz w:val="24"/>
        </w:rPr>
        <w:t xml:space="preserve"> in moških živali 1.558 </w:t>
      </w:r>
      <w:r w:rsidR="00B80809" w:rsidRPr="00B80809">
        <w:rPr>
          <w:rFonts w:cs="FedraSansPro-Book"/>
          <w:color w:val="000000"/>
          <w:sz w:val="24"/>
        </w:rPr>
        <w:t>(</w:t>
      </w:r>
      <w:r w:rsidRPr="00B80809">
        <w:rPr>
          <w:rFonts w:cs="FedraSansPro-Book"/>
          <w:color w:val="000000"/>
          <w:sz w:val="24"/>
        </w:rPr>
        <w:t>29 %</w:t>
      </w:r>
      <w:r w:rsidR="00B80809" w:rsidRPr="00B80809">
        <w:rPr>
          <w:rFonts w:cs="FedraSansPro-Book"/>
          <w:color w:val="000000"/>
          <w:sz w:val="24"/>
        </w:rPr>
        <w:t>)</w:t>
      </w:r>
      <w:r w:rsidRPr="00B80809">
        <w:rPr>
          <w:rFonts w:cs="FedraSansPro-Book"/>
          <w:color w:val="000000"/>
          <w:sz w:val="24"/>
        </w:rPr>
        <w:t xml:space="preserve">. Med kravami so krave molznice in krave dojilje na celotnem območju MOL zastopane v približno enakem številu, s tem da na ravninskem območju, na VVO in na območju Ljubljanskega barja prevladujejo molznice, </w:t>
      </w:r>
      <w:r w:rsidR="00B80809" w:rsidRPr="00B80809">
        <w:rPr>
          <w:rFonts w:cs="FedraSansPro-Book"/>
          <w:color w:val="000000"/>
          <w:sz w:val="24"/>
        </w:rPr>
        <w:t>na</w:t>
      </w:r>
      <w:r w:rsidRPr="00B80809">
        <w:rPr>
          <w:rFonts w:cs="FedraSansPro-Book"/>
          <w:color w:val="000000"/>
          <w:sz w:val="24"/>
        </w:rPr>
        <w:t xml:space="preserve"> hribovitem območju pa dojilje. Pri tem je treba opozoriti, da pri dojiljah ne gre le za krave namenjene vzreji telet, temveč tudi za krave, ki se molzejo, vendar se njihovega mleka ne oddaja organizirano na trg. Zaradi zelo majhnih kmetij na hribovitem območju je tako velik delež krav dojilj pričakovan. V MOL redijo v povprečju 11,7 glav goved na kmetijo. 38 kmetij je vključenih v A kontrolo molznic. Na teh kmetijah redijo 807 krav molznic, v povprečju 21,2 krave molznice na kmetijo, povprečna mlečnost krav molznic je 6</w:t>
      </w:r>
      <w:r w:rsidR="00B80809" w:rsidRPr="00B80809">
        <w:rPr>
          <w:rFonts w:cs="FedraSansPro-Book"/>
          <w:color w:val="000000"/>
          <w:sz w:val="24"/>
        </w:rPr>
        <w:t>.</w:t>
      </w:r>
      <w:r w:rsidRPr="00B80809">
        <w:rPr>
          <w:rFonts w:cs="FedraSansPro-Book"/>
          <w:color w:val="000000"/>
          <w:sz w:val="24"/>
        </w:rPr>
        <w:t>122 litra mleka.</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Reja drobnice je razvita predvsem v hribovitem delu. Drobnica je najprimernejša za pašo na strmih zemljiščih, ki jih ni mogoče strojno obdelovati. Rejci redijo 483 koz in 175 ovc. Velikost trop</w:t>
      </w:r>
      <w:r w:rsidR="00654564">
        <w:rPr>
          <w:rFonts w:cs="FedraSansPro-Book"/>
          <w:color w:val="000000"/>
          <w:sz w:val="24"/>
        </w:rPr>
        <w:t>ov</w:t>
      </w:r>
      <w:r w:rsidRPr="00B80809">
        <w:rPr>
          <w:rFonts w:cs="FedraSansPro-Book"/>
          <w:color w:val="000000"/>
          <w:sz w:val="24"/>
        </w:rPr>
        <w:t xml:space="preserve"> se giblje od 10 do 50 živali. Glavni omejitveni dejavnik za povečevanje obsega reje drobnice so majhne in razdrobljene površine. Večina rejcev je vključenih v društva. V okviru društev se </w:t>
      </w:r>
      <w:r w:rsidRPr="00B80809">
        <w:rPr>
          <w:rFonts w:cs="FedraSansPro-Book"/>
          <w:color w:val="000000"/>
          <w:sz w:val="24"/>
        </w:rPr>
        <w:lastRenderedPageBreak/>
        <w:t xml:space="preserve">organizirajo in skupno nastopajo na raznih sejmih in drugih prireditvah. Izvajajo skupno promocijo in izobraževalne programe. Poleg tega si izmenjujejo tudi plemenske živali in skrbijo za selekcijo. </w:t>
      </w:r>
    </w:p>
    <w:p w:rsidR="00764C59" w:rsidRPr="00B80809" w:rsidRDefault="00764C59" w:rsidP="00764C59">
      <w:pPr>
        <w:autoSpaceDE w:val="0"/>
        <w:autoSpaceDN w:val="0"/>
        <w:adjustRightInd w:val="0"/>
        <w:jc w:val="both"/>
        <w:rPr>
          <w:rFonts w:cs="FedraSansPro-Book"/>
          <w:color w:val="000000"/>
          <w:sz w:val="24"/>
        </w:rPr>
      </w:pPr>
    </w:p>
    <w:p w:rsidR="0072207C"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Konjereja se vrača na naše kmetije in sicer večinoma kot reja konj namenjenih za šport in rekreacijo. Predvsem je prisotna v ravninskem delu, še posebno na območju Ljubljanskega barja. Skupaj je na območju MOL okoli 550 konj. Rejci so združeni v društva. Na barju je bila že včasih reja konj prisotna v precej velikem obsegu, saj so nekateri travniki primern</w:t>
      </w:r>
      <w:r w:rsidR="00654564">
        <w:rPr>
          <w:rFonts w:cs="FedraSansPro-Book"/>
          <w:color w:val="000000"/>
          <w:sz w:val="24"/>
        </w:rPr>
        <w:t>i le za pridelavo krme za konje</w:t>
      </w:r>
      <w:r w:rsidRPr="00B80809">
        <w:rPr>
          <w:rFonts w:cs="FedraSansPro-Book"/>
          <w:color w:val="000000"/>
          <w:sz w:val="24"/>
        </w:rPr>
        <w:t xml:space="preserve"> ne pa tudi za govedo. </w:t>
      </w:r>
      <w:r w:rsidR="0072207C" w:rsidRPr="00B80809">
        <w:rPr>
          <w:rFonts w:cs="FedraSansPro-Book"/>
          <w:color w:val="000000"/>
          <w:sz w:val="24"/>
        </w:rPr>
        <w:t xml:space="preserve">Predvsem reja </w:t>
      </w:r>
      <w:r w:rsidRPr="00B80809">
        <w:rPr>
          <w:rFonts w:cs="FedraSansPro-Book"/>
          <w:color w:val="000000"/>
          <w:sz w:val="24"/>
        </w:rPr>
        <w:t>konj avtohtonih hladnokrvnih pasem s krmo pridelano na barju</w:t>
      </w:r>
      <w:r w:rsidR="00B80809" w:rsidRPr="00B80809">
        <w:rPr>
          <w:rFonts w:cs="FedraSansPro-Book"/>
          <w:color w:val="000000"/>
          <w:sz w:val="24"/>
        </w:rPr>
        <w:t>,</w:t>
      </w:r>
      <w:r w:rsidRPr="00B80809">
        <w:rPr>
          <w:rFonts w:cs="FedraSansPro-Book"/>
          <w:color w:val="000000"/>
          <w:sz w:val="24"/>
        </w:rPr>
        <w:t xml:space="preserve"> </w:t>
      </w:r>
      <w:r w:rsidR="0072207C" w:rsidRPr="00B80809">
        <w:rPr>
          <w:rFonts w:cs="FedraSansPro-Book"/>
          <w:color w:val="000000"/>
          <w:sz w:val="24"/>
        </w:rPr>
        <w:t>o</w:t>
      </w:r>
      <w:r w:rsidRPr="00B80809">
        <w:rPr>
          <w:rFonts w:cs="FedraSansPro-Book"/>
          <w:color w:val="000000"/>
          <w:sz w:val="24"/>
        </w:rPr>
        <w:t xml:space="preserve">mogoča ohranjanje kulturne krajine, ekstenzivnih barjanskih travnikov, biotske raznovrstnosti in zagotavlja trajnostno rabo obnovljivih </w:t>
      </w:r>
      <w:r w:rsidRPr="00B80809">
        <w:rPr>
          <w:rFonts w:cs="FedraSansPro-Book"/>
          <w:sz w:val="24"/>
        </w:rPr>
        <w:t>virov</w:t>
      </w:r>
      <w:r w:rsidR="0072207C" w:rsidRPr="00B80809">
        <w:rPr>
          <w:rFonts w:cs="FedraSansPro-Book"/>
          <w:sz w:val="24"/>
        </w:rPr>
        <w:t>.</w:t>
      </w:r>
    </w:p>
    <w:p w:rsidR="0072207C" w:rsidRPr="00B80809" w:rsidRDefault="0072207C"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Čebelarstvo je na območju MOL zelo razvito. V štirih čebelarskih društvih, kjer poteka predvsem strokovno in izobraževalno delo, je včlanjenjih preko 300 članov, ki imajo 4.500 čebeljih družin. 300 čebelarjev v MOL predstavlja 3 % odstotke vseh čebelarjev v Sloveniji. </w:t>
      </w:r>
    </w:p>
    <w:p w:rsidR="00764C59" w:rsidRPr="00B80809" w:rsidRDefault="00764C59" w:rsidP="00764C59">
      <w:pPr>
        <w:autoSpaceDE w:val="0"/>
        <w:autoSpaceDN w:val="0"/>
        <w:adjustRightInd w:val="0"/>
        <w:jc w:val="both"/>
        <w:rPr>
          <w:rFonts w:cs="FedraSansPro-Book"/>
          <w:color w:val="000000"/>
          <w:sz w:val="24"/>
          <w:highlight w:val="yellow"/>
        </w:rPr>
      </w:pPr>
    </w:p>
    <w:p w:rsidR="00764C59" w:rsidRPr="00B80809" w:rsidRDefault="00764C59" w:rsidP="00764C59">
      <w:pPr>
        <w:autoSpaceDE w:val="0"/>
        <w:autoSpaceDN w:val="0"/>
        <w:adjustRightInd w:val="0"/>
        <w:jc w:val="both"/>
        <w:rPr>
          <w:rFonts w:cs="FedraSansPro-Book"/>
          <w:color w:val="000000"/>
          <w:sz w:val="24"/>
          <w:u w:val="single"/>
        </w:rPr>
      </w:pPr>
    </w:p>
    <w:p w:rsidR="00764C59" w:rsidRPr="00B80809" w:rsidRDefault="00764C59" w:rsidP="00764C59">
      <w:pPr>
        <w:pStyle w:val="Naslov3"/>
        <w:spacing w:before="0"/>
        <w:rPr>
          <w:szCs w:val="22"/>
          <w:u w:val="single"/>
        </w:rPr>
      </w:pPr>
      <w:bookmarkStart w:id="18" w:name="_Toc416427442"/>
      <w:r w:rsidRPr="00B80809">
        <w:rPr>
          <w:szCs w:val="22"/>
          <w:u w:val="single"/>
        </w:rPr>
        <w:t>Gozdarstvo</w:t>
      </w:r>
      <w:bookmarkEnd w:id="18"/>
      <w:r w:rsidRPr="00B80809">
        <w:rPr>
          <w:szCs w:val="22"/>
          <w:u w:val="single"/>
        </w:rPr>
        <w:fldChar w:fldCharType="begin"/>
      </w:r>
      <w:r w:rsidRPr="00B80809">
        <w:rPr>
          <w:szCs w:val="22"/>
          <w:u w:val="single"/>
        </w:rPr>
        <w:instrText xml:space="preserve"> XE "Gozdarstvo" </w:instrText>
      </w:r>
      <w:r w:rsidRPr="00B80809">
        <w:rPr>
          <w:szCs w:val="22"/>
          <w:u w:val="single"/>
        </w:rPr>
        <w:fldChar w:fldCharType="end"/>
      </w:r>
    </w:p>
    <w:p w:rsidR="00764C59" w:rsidRDefault="00764C59" w:rsidP="00764C59">
      <w:pPr>
        <w:autoSpaceDE w:val="0"/>
        <w:autoSpaceDN w:val="0"/>
        <w:adjustRightInd w:val="0"/>
        <w:jc w:val="both"/>
        <w:rPr>
          <w:rFonts w:cs="FedraSansPro-Book"/>
          <w:color w:val="000000"/>
          <w:sz w:val="24"/>
          <w:u w:val="single"/>
        </w:rPr>
      </w:pPr>
    </w:p>
    <w:p w:rsidR="00CF6AB2" w:rsidRPr="00B80809" w:rsidRDefault="00CF6AB2" w:rsidP="00764C59">
      <w:pPr>
        <w:autoSpaceDE w:val="0"/>
        <w:autoSpaceDN w:val="0"/>
        <w:adjustRightInd w:val="0"/>
        <w:jc w:val="both"/>
        <w:rPr>
          <w:rFonts w:cs="FedraSansPro-Book"/>
          <w:color w:val="000000"/>
          <w:sz w:val="24"/>
          <w:u w:val="single"/>
        </w:rPr>
      </w:pPr>
    </w:p>
    <w:p w:rsidR="00764C59" w:rsidRPr="00CF6AB2" w:rsidRDefault="00764C59" w:rsidP="00764C59">
      <w:pPr>
        <w:autoSpaceDE w:val="0"/>
        <w:autoSpaceDN w:val="0"/>
        <w:adjustRightInd w:val="0"/>
        <w:jc w:val="both"/>
        <w:rPr>
          <w:rFonts w:cs="FedraSansPro-Book"/>
          <w:b/>
          <w:color w:val="000000"/>
          <w:sz w:val="24"/>
        </w:rPr>
      </w:pPr>
      <w:r w:rsidRPr="00CF6AB2">
        <w:rPr>
          <w:rFonts w:cs="FedraSansPro-Book"/>
          <w:b/>
          <w:color w:val="000000"/>
          <w:sz w:val="24"/>
        </w:rPr>
        <w:t>Gospodarjenje z gozdovi</w:t>
      </w:r>
    </w:p>
    <w:p w:rsidR="008329DC" w:rsidRPr="00CF6AB2" w:rsidRDefault="008329DC" w:rsidP="00764C59">
      <w:pPr>
        <w:autoSpaceDE w:val="0"/>
        <w:autoSpaceDN w:val="0"/>
        <w:adjustRightInd w:val="0"/>
        <w:jc w:val="both"/>
        <w:rPr>
          <w:rFonts w:cs="FedraSansPro-Book"/>
          <w:b/>
          <w:color w:val="000000"/>
          <w:sz w:val="24"/>
        </w:rPr>
      </w:pPr>
    </w:p>
    <w:p w:rsidR="00764C59" w:rsidRPr="00B80809" w:rsidRDefault="00764C59" w:rsidP="00764C59">
      <w:pPr>
        <w:autoSpaceDE w:val="0"/>
        <w:autoSpaceDN w:val="0"/>
        <w:adjustRightInd w:val="0"/>
        <w:jc w:val="both"/>
        <w:rPr>
          <w:rFonts w:cs="FedraSansPro-Book"/>
          <w:color w:val="000000"/>
          <w:sz w:val="24"/>
        </w:rPr>
      </w:pPr>
      <w:r w:rsidRPr="00CF6AB2">
        <w:rPr>
          <w:rFonts w:cs="FedraSansPro-Book"/>
          <w:color w:val="000000"/>
          <w:sz w:val="24"/>
        </w:rPr>
        <w:t>Območje MOL je razdeljeno na dve gozdnogospodarski enoti (GGE Ljubljana in GGE Polje), za kateri se izdelujejo gozdnogospodarski načrti (GGN), ki imajo 10 letno obdobje veljavnosti. Ti načrti med drugim določajo tudi najvišji možni posek in potrebna gojitvena in varstvena dela.</w:t>
      </w:r>
      <w:r w:rsidR="008329DC" w:rsidRPr="00CF6AB2">
        <w:rPr>
          <w:rFonts w:cs="FedraSansPro-Book"/>
          <w:color w:val="000000"/>
          <w:sz w:val="24"/>
        </w:rPr>
        <w:t xml:space="preserve"> </w:t>
      </w:r>
      <w:r w:rsidRPr="00CF6AB2">
        <w:rPr>
          <w:rFonts w:cs="FedraSansPro-Book"/>
          <w:color w:val="000000"/>
          <w:sz w:val="24"/>
        </w:rPr>
        <w:t>V obdobju 2007-2013 so glede na ureditvena obdobja GGN GGE veljali naslednji GGN GGE: GGN GGE Ljubljana (2005-2014), GGN GGE Polje (2002-2011</w:t>
      </w:r>
      <w:r w:rsidRPr="00B80809">
        <w:rPr>
          <w:rFonts w:cs="FedraSansPro-Book"/>
          <w:color w:val="000000"/>
          <w:sz w:val="24"/>
        </w:rPr>
        <w:t>) in GGN GGE Polje (2012-2021).</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Na osnovi teh načrtov je sorazmerno določen najvišji možni posek na območju MOL za sedemletno obdobje 2007-</w:t>
      </w:r>
      <w:r w:rsidR="00654564">
        <w:rPr>
          <w:rFonts w:cs="FedraSansPro-Book"/>
          <w:color w:val="000000"/>
          <w:sz w:val="24"/>
        </w:rPr>
        <w:t>2</w:t>
      </w:r>
      <w:r w:rsidRPr="00B80809">
        <w:rPr>
          <w:rFonts w:cs="FedraSansPro-Book"/>
          <w:color w:val="000000"/>
          <w:sz w:val="24"/>
        </w:rPr>
        <w:t>013 znašal 286.000 m</w:t>
      </w:r>
      <w:r w:rsidRPr="00B80809">
        <w:rPr>
          <w:rFonts w:cs="FedraSansPro-Book"/>
          <w:color w:val="000000"/>
          <w:sz w:val="24"/>
          <w:vertAlign w:val="superscript"/>
        </w:rPr>
        <w:t>3</w:t>
      </w:r>
      <w:r w:rsidRPr="00B80809">
        <w:rPr>
          <w:rFonts w:cs="FedraSansPro-Book"/>
          <w:color w:val="000000"/>
          <w:sz w:val="24"/>
        </w:rPr>
        <w:t xml:space="preserve"> drevja. V obdobju 2007-2013 je bilo na območju MOL posekano 111.300 m</w:t>
      </w:r>
      <w:r w:rsidRPr="00B80809">
        <w:rPr>
          <w:rFonts w:cs="FedraSansPro-Book"/>
          <w:color w:val="000000"/>
          <w:sz w:val="24"/>
          <w:vertAlign w:val="superscript"/>
        </w:rPr>
        <w:t>3</w:t>
      </w:r>
      <w:r w:rsidRPr="00B80809">
        <w:rPr>
          <w:rFonts w:cs="FedraSansPro-Book"/>
          <w:color w:val="000000"/>
          <w:sz w:val="24"/>
        </w:rPr>
        <w:t xml:space="preserve"> drevja (od tega 32% iglavcev in 68% listavcev), kar predstavlja 39% možnega poseka. Največji delež glede na vzrok sečnje so predstavljale pomladitvene sečnje (31%), sledila so redčenja (28%). Sanitarne sečnje so predstavljale 13% vsega poseka, posek oslabelega drevja pa 14%, kar kaže (oboje skupaj le 27%), da v obravnavanem obdobju ni bilo večjih pojavov škodljivcev in bolezni gozdnega drevja ali večjih vremenskih ujm, ki bi močneje prizadele gozdove na območju MOL. Zaradi krčitev gozdov je bilo izvedenega 8% vsega poseka, s to posebnostjo, da je bil v obravnavanem obdobju zgrajen daljnovod Beričevo–Krško in je samo na ta račun bilo izvedenih 82% krčitev gozdov. Ostale krčitve gozdov (urbanizacija, kmetijstvo, druga infrastruktura) se niso izvajale v večjem obsegu. Evidentiranega je bilo tudi 2% poseka brez odobritve.</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V obdobju od leta 2007 do 2013 so bila v gozdovih na območju MOL izvedena naslednja gozdno gojitvena dela: sadnja gozdnega drevja (0,95 ha), nega letvenjaka in drogovnjaka (0,52 ha), obžetve skupaj s ponovitvami (6,61 ha), premazi vršičkov za varstvo pred objedanjem divjadi (0,2 ha) in priprava tal na naravno ali umetno obnovo (0,3 ha). Skupaj je bilo izvedenih 8,48 ha gojitvenih del </w:t>
      </w:r>
      <w:r w:rsidR="00AA7AC1" w:rsidRPr="00AA7AC1">
        <w:rPr>
          <w:rFonts w:cs="FedraSansPro-Book"/>
          <w:color w:val="000000"/>
          <w:sz w:val="24"/>
        </w:rPr>
        <w:t>oziroma</w:t>
      </w:r>
      <w:r w:rsidRPr="00B80809">
        <w:rPr>
          <w:rFonts w:cs="FedraSansPro-Book"/>
          <w:color w:val="000000"/>
          <w:sz w:val="24"/>
        </w:rPr>
        <w:t xml:space="preserve"> v povprečju 1,1 ha na leto. Izvedba je odvisna od načrta in od razpoložljivosti sredstev za sofinanciranje teh del iz državnega proračuna.</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u w:val="single"/>
        </w:rPr>
      </w:pPr>
    </w:p>
    <w:p w:rsidR="00764C59" w:rsidRPr="00CF6AB2" w:rsidRDefault="00764C59" w:rsidP="00764C59">
      <w:pPr>
        <w:autoSpaceDE w:val="0"/>
        <w:autoSpaceDN w:val="0"/>
        <w:adjustRightInd w:val="0"/>
        <w:jc w:val="both"/>
        <w:rPr>
          <w:rFonts w:cs="FedraSansPro-Book"/>
          <w:b/>
          <w:color w:val="000000"/>
          <w:sz w:val="24"/>
        </w:rPr>
      </w:pPr>
      <w:r w:rsidRPr="00CF6AB2">
        <w:rPr>
          <w:rFonts w:cs="FedraSansPro-Book"/>
          <w:b/>
          <w:color w:val="000000"/>
          <w:sz w:val="24"/>
        </w:rPr>
        <w:t>Varstvo gozdov – bolezni, ujme in škodljivci</w:t>
      </w:r>
    </w:p>
    <w:p w:rsidR="00CF6AB2" w:rsidRPr="00CF6AB2" w:rsidRDefault="00CF6AB2" w:rsidP="00764C59">
      <w:pPr>
        <w:autoSpaceDE w:val="0"/>
        <w:autoSpaceDN w:val="0"/>
        <w:adjustRightInd w:val="0"/>
        <w:jc w:val="both"/>
        <w:rPr>
          <w:rFonts w:cs="FedraSansPro-Book"/>
          <w:b/>
          <w:color w:val="000000"/>
          <w:sz w:val="24"/>
        </w:rPr>
      </w:pPr>
    </w:p>
    <w:p w:rsidR="00764C59" w:rsidRPr="00CF6AB2" w:rsidRDefault="00764C59" w:rsidP="00764C59">
      <w:pPr>
        <w:autoSpaceDE w:val="0"/>
        <w:autoSpaceDN w:val="0"/>
        <w:adjustRightInd w:val="0"/>
        <w:jc w:val="both"/>
        <w:rPr>
          <w:rFonts w:cs="FedraSansPro-Book"/>
          <w:color w:val="000000"/>
          <w:sz w:val="24"/>
        </w:rPr>
      </w:pPr>
      <w:r w:rsidRPr="00CF6AB2">
        <w:rPr>
          <w:rFonts w:cs="FedraSansPro-Book"/>
          <w:color w:val="000000"/>
          <w:sz w:val="24"/>
        </w:rPr>
        <w:t>Smreka je najbolj ogrožena zaradi podlubnikov. Podlubniki so dosegli gradacijo v letih 2005/2006 in so bili</w:t>
      </w:r>
      <w:r w:rsidRPr="00B80809">
        <w:rPr>
          <w:rFonts w:cs="FedraSansPro-Book"/>
          <w:color w:val="000000"/>
          <w:sz w:val="24"/>
        </w:rPr>
        <w:t xml:space="preserve"> od leta 2007 naprej v upadanju. Trenutna gostota podlubnikov je še obvladljiva, vendar pa </w:t>
      </w:r>
      <w:r w:rsidRPr="00B80809">
        <w:rPr>
          <w:rFonts w:cs="FedraSansPro-Book"/>
          <w:color w:val="000000"/>
          <w:sz w:val="24"/>
        </w:rPr>
        <w:lastRenderedPageBreak/>
        <w:t>populacija zaradi hude suše, ki je trajala od jeseni 2011 do jeseni 2012, poletja 2013 in žledoloma v letu 2014, narašča, kar se kaže tudi v povečevanju števila lubadark (od lubadarjev napadenih smrek). Druga najpogostejša škodljiva organizma na smrek sta smrekova rdeča trohnoba (Heterobasidion annosum) in mraznica (Armillariela mellea). Obe bolezni nista tako nevarni kot npr. kostanjev rak. Najdemo ju na smreki, ki raste na zanjo neugodnih in neprimernih rastiščih v nižini, na zaraščajočih pašnikih in na smrekovih monokulturah.</w:t>
      </w:r>
      <w:r w:rsidR="00CF6AB2">
        <w:rPr>
          <w:rFonts w:cs="FedraSansPro-Book"/>
          <w:color w:val="000000"/>
          <w:sz w:val="24"/>
        </w:rPr>
        <w:t xml:space="preserve"> </w:t>
      </w:r>
      <w:r w:rsidRPr="00B80809">
        <w:rPr>
          <w:rFonts w:cs="FedraSansPro-Book"/>
          <w:color w:val="000000"/>
          <w:sz w:val="24"/>
        </w:rPr>
        <w:t xml:space="preserve">Kostanj je poleg kostanjevega raka, ki je najpogostejša bolezen na območju MOL, začela močno ogrožati tudi kostanjeva šiškarica, ki je nov, neavtohton škodljivi organizem. Večina poseka </w:t>
      </w:r>
      <w:r w:rsidRPr="00CF6AB2">
        <w:rPr>
          <w:rFonts w:cs="FedraSansPro-Book"/>
          <w:color w:val="000000"/>
          <w:sz w:val="24"/>
        </w:rPr>
        <w:t>kostanja na območju MOL je iz sanitarnih razlogov.</w:t>
      </w:r>
      <w:r w:rsidR="00CF6AB2" w:rsidRPr="00CF6AB2">
        <w:rPr>
          <w:rFonts w:cs="FedraSansPro-Book"/>
          <w:color w:val="000000"/>
          <w:sz w:val="24"/>
        </w:rPr>
        <w:t xml:space="preserve"> </w:t>
      </w:r>
      <w:r w:rsidRPr="00CF6AB2">
        <w:rPr>
          <w:rFonts w:cs="FedraSansPro-Book"/>
          <w:color w:val="000000"/>
          <w:sz w:val="24"/>
        </w:rPr>
        <w:t xml:space="preserve">Na javoru je najpogostejši škodljivi organizem javorjev rak. V tem prostoru je prisoten že od 60-ih letih prejšnjega stoletja, prišel pa je s sadikami ameriškega javora. Ker ni tako agresiven kot kostanjev rak, je bil opažen šele v začetku novega tisočletja in šele leta 2008 smo dobili s strani poročevalske-prognostično-diagnostične službe navodila, kako ravnati z okuženimi javorji. </w:t>
      </w:r>
    </w:p>
    <w:p w:rsidR="00764C59" w:rsidRPr="00B80809" w:rsidRDefault="00764C59" w:rsidP="00764C59">
      <w:pPr>
        <w:autoSpaceDE w:val="0"/>
        <w:autoSpaceDN w:val="0"/>
        <w:adjustRightInd w:val="0"/>
        <w:jc w:val="both"/>
        <w:rPr>
          <w:rFonts w:cs="FedraSansPro-Book"/>
          <w:color w:val="000000"/>
          <w:sz w:val="24"/>
        </w:rPr>
      </w:pPr>
      <w:r w:rsidRPr="00CF6AB2">
        <w:rPr>
          <w:rFonts w:cs="FedraSansPro-Book"/>
          <w:color w:val="000000"/>
          <w:sz w:val="24"/>
        </w:rPr>
        <w:t>Brest je v skupinah skoraj ves okužen s holandsko brestovo boleznijo. Na območju MOL to drevesno vrsto najdemo le redko. Če raste posamezno običajno ni okužena.</w:t>
      </w:r>
      <w:r w:rsidR="00CF6AB2" w:rsidRPr="00CF6AB2">
        <w:rPr>
          <w:rFonts w:cs="FedraSansPro-Book"/>
          <w:color w:val="000000"/>
          <w:sz w:val="24"/>
        </w:rPr>
        <w:t xml:space="preserve"> </w:t>
      </w:r>
      <w:r w:rsidRPr="00CF6AB2">
        <w:rPr>
          <w:rFonts w:cs="FedraSansPro-Book"/>
          <w:color w:val="000000"/>
          <w:sz w:val="24"/>
        </w:rPr>
        <w:t>Na borovih sestojih, predvsem ob obvoznici in avtocesti, na mlajših borih vsako leto opažamo sušico najmlajših borovih poganjkov.</w:t>
      </w:r>
      <w:r w:rsidR="00CF6AB2" w:rsidRPr="00CF6AB2">
        <w:rPr>
          <w:rFonts w:cs="FedraSansPro-Book"/>
          <w:color w:val="000000"/>
          <w:sz w:val="24"/>
        </w:rPr>
        <w:t xml:space="preserve"> </w:t>
      </w:r>
      <w:r w:rsidRPr="00CF6AB2">
        <w:rPr>
          <w:rFonts w:cs="FedraSansPro-Book"/>
          <w:color w:val="000000"/>
          <w:sz w:val="24"/>
        </w:rPr>
        <w:t>Hrastova pepelovka se pojavlja v mladovjih, kjer sta dob ali graden, prisotna v več kot 20 %. Proti tej bolezni ne ukrepamo, saj je uporaba fitofarmacevtskih sredstev v gozdu dovoljena le v izjemnih in izrednih primerih. Na bukvi se v pozni pomladi občasno pojavlja bukov rilčkar skakač. Bukev se zaradi napada tega hrošča obarva rjavo. Ker, razen manjšega prirastka, ne povzroča večje škode, proti njemu ne ukrepamo.</w:t>
      </w:r>
      <w:r w:rsidR="00CF6AB2" w:rsidRPr="00CF6AB2">
        <w:rPr>
          <w:rFonts w:cs="FedraSansPro-Book"/>
          <w:color w:val="000000"/>
          <w:sz w:val="24"/>
        </w:rPr>
        <w:t xml:space="preserve"> </w:t>
      </w:r>
      <w:r w:rsidRPr="00CF6AB2">
        <w:rPr>
          <w:rFonts w:cs="FedraSansPro-Book"/>
          <w:color w:val="000000"/>
          <w:sz w:val="24"/>
        </w:rPr>
        <w:t>Sušenje velikega</w:t>
      </w:r>
      <w:r w:rsidRPr="00B80809">
        <w:rPr>
          <w:rFonts w:cs="FedraSansPro-Book"/>
          <w:color w:val="000000"/>
          <w:sz w:val="24"/>
        </w:rPr>
        <w:t xml:space="preserve"> jesena povzroča jesenov ožig, kar je bilo ugotovljeno v letu 2008. Praktično so okuženi vsi jesenovi sestoji, bolezen predstavlja hud problem na ravni Evrope. Trenutno velja popolna prepoved sadnje velikega jesena. Naloženo je tudi spremljanje sestojev in odkazilo v primeru, ko je drevo že skoraj suho.</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Snegolom in vetrolom v običajnih letih poškodujeta do 2 % drevja glede na letni možni posek. V začetku februarja v letu 2014 je tudi območje MOL prizadel žledolom, ki je močno poškodoval predvsem sestoje odraslih listavcev. Skupen obseg žleda </w:t>
      </w:r>
      <w:r w:rsidR="00607457">
        <w:rPr>
          <w:rFonts w:cs="FedraSansPro-Book"/>
          <w:color w:val="000000"/>
          <w:sz w:val="24"/>
        </w:rPr>
        <w:t xml:space="preserve">je bil ocenjen </w:t>
      </w:r>
      <w:r w:rsidRPr="00B80809">
        <w:rPr>
          <w:rFonts w:cs="FedraSansPro-Book"/>
          <w:color w:val="000000"/>
          <w:sz w:val="24"/>
        </w:rPr>
        <w:t>na cca 5 letni možni posek.</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p>
    <w:p w:rsidR="00764C59" w:rsidRPr="00CF6AB2" w:rsidRDefault="00764C59" w:rsidP="00764C59">
      <w:pPr>
        <w:autoSpaceDE w:val="0"/>
        <w:autoSpaceDN w:val="0"/>
        <w:adjustRightInd w:val="0"/>
        <w:jc w:val="both"/>
        <w:rPr>
          <w:rFonts w:cs="FedraSansPro-Book"/>
          <w:b/>
          <w:color w:val="000000"/>
          <w:sz w:val="24"/>
        </w:rPr>
      </w:pPr>
      <w:r w:rsidRPr="00CF6AB2">
        <w:rPr>
          <w:rFonts w:cs="FedraSansPro-Book"/>
          <w:b/>
          <w:color w:val="000000"/>
          <w:sz w:val="24"/>
        </w:rPr>
        <w:t xml:space="preserve">Odprtost gozdov s prometnicami </w:t>
      </w:r>
    </w:p>
    <w:p w:rsidR="00CF6AB2" w:rsidRPr="00CF6AB2" w:rsidRDefault="00CF6AB2" w:rsidP="00764C59">
      <w:pPr>
        <w:autoSpaceDE w:val="0"/>
        <w:autoSpaceDN w:val="0"/>
        <w:adjustRightInd w:val="0"/>
        <w:jc w:val="both"/>
        <w:rPr>
          <w:rFonts w:cs="FedraSansPro-Book"/>
          <w:b/>
          <w:color w:val="000000"/>
          <w:sz w:val="24"/>
        </w:rPr>
      </w:pPr>
    </w:p>
    <w:p w:rsidR="00764C59" w:rsidRPr="00B80809" w:rsidRDefault="00764C59" w:rsidP="0072207C">
      <w:pPr>
        <w:autoSpaceDE w:val="0"/>
        <w:autoSpaceDN w:val="0"/>
        <w:adjustRightInd w:val="0"/>
        <w:jc w:val="both"/>
        <w:rPr>
          <w:rFonts w:cs="FedraSansPro-Book"/>
          <w:color w:val="000000"/>
          <w:sz w:val="24"/>
        </w:rPr>
      </w:pPr>
      <w:r w:rsidRPr="00CF6AB2">
        <w:rPr>
          <w:rFonts w:cs="FedraSansPro-Book"/>
          <w:color w:val="000000"/>
          <w:sz w:val="24"/>
        </w:rPr>
        <w:t>Transport</w:t>
      </w:r>
      <w:r w:rsidRPr="00B80809">
        <w:rPr>
          <w:rFonts w:cs="FedraSansPro-Book"/>
          <w:color w:val="000000"/>
          <w:sz w:val="24"/>
        </w:rPr>
        <w:t xml:space="preserve"> lesa poteka po gozdnih in javnih cestah, pri čemer slednje prevladujejo. Skupna dolžina produktivnih cest (gozdne in javne</w:t>
      </w:r>
      <w:r w:rsidR="00607457">
        <w:rPr>
          <w:rFonts w:cs="FedraSansPro-Book"/>
          <w:color w:val="000000"/>
          <w:sz w:val="24"/>
        </w:rPr>
        <w:t xml:space="preserve"> ceste</w:t>
      </w:r>
      <w:r w:rsidRPr="00B80809">
        <w:rPr>
          <w:rFonts w:cs="FedraSansPro-Book"/>
          <w:color w:val="000000"/>
          <w:sz w:val="24"/>
        </w:rPr>
        <w:t xml:space="preserve">, primerne za transport lesa) na območju MOL je 154 km. Skupna dolžina gozdnih cest je 41 km, od tega je 35 km produktivnih. Gostota produktivnih cest je 13,5 m/ha in glede na povprečno gostoto </w:t>
      </w:r>
      <w:r w:rsidRPr="00822EE0">
        <w:rPr>
          <w:rFonts w:cs="FedraSansPro-Book"/>
          <w:color w:val="000000"/>
          <w:sz w:val="24"/>
        </w:rPr>
        <w:t xml:space="preserve">v </w:t>
      </w:r>
      <w:r w:rsidR="00F36754" w:rsidRPr="00822EE0">
        <w:rPr>
          <w:rFonts w:cs="FedraSansPro-Book"/>
          <w:color w:val="000000"/>
          <w:sz w:val="24"/>
        </w:rPr>
        <w:t>gozdnogospodarskem območju</w:t>
      </w:r>
      <w:r w:rsidRPr="00822EE0">
        <w:rPr>
          <w:rFonts w:cs="FedraSansPro-Book"/>
          <w:color w:val="000000"/>
          <w:sz w:val="24"/>
        </w:rPr>
        <w:t xml:space="preserve"> Ljubljana (15,8 m/ha) nekoliko nižja. Iz podatkov v načrtih GGE izhaja, da je odprtost za spravilo v večnamenskih gozdovih v GGE Polje 55% in v GGE Ljubljana 86%. V GGE Ljubljana prevladujejo spravilne razdalje med 200 in 600 m, v GGE Polje pa med 200 in 800 m, povprečna spravilna razdalja v GGE Polje je večja kot v </w:t>
      </w:r>
      <w:r w:rsidR="00F36754" w:rsidRPr="00822EE0">
        <w:rPr>
          <w:rFonts w:cs="FedraSansPro-Book"/>
          <w:color w:val="000000"/>
          <w:sz w:val="24"/>
        </w:rPr>
        <w:t xml:space="preserve">gozdnogospodarskem območju Ljubljana </w:t>
      </w:r>
      <w:r w:rsidRPr="00822EE0">
        <w:rPr>
          <w:rFonts w:cs="FedraSansPro-Book"/>
          <w:color w:val="000000"/>
          <w:sz w:val="24"/>
        </w:rPr>
        <w:t>(385 m), gostota vlak pa pod območnim povprečjem.</w:t>
      </w:r>
      <w:r w:rsidRPr="00B80809">
        <w:rPr>
          <w:rFonts w:cs="FedraSansPro-Book"/>
          <w:color w:val="000000"/>
          <w:sz w:val="24"/>
        </w:rPr>
        <w:t xml:space="preserve"> </w:t>
      </w:r>
    </w:p>
    <w:p w:rsidR="00B80809" w:rsidRPr="00B80809" w:rsidRDefault="00B80809" w:rsidP="0072207C">
      <w:pPr>
        <w:autoSpaceDE w:val="0"/>
        <w:autoSpaceDN w:val="0"/>
        <w:adjustRightInd w:val="0"/>
        <w:jc w:val="both"/>
        <w:rPr>
          <w:rFonts w:cs="FedraSansPro-Book"/>
          <w:color w:val="000000"/>
          <w:sz w:val="24"/>
        </w:rPr>
      </w:pPr>
    </w:p>
    <w:p w:rsidR="00B80809" w:rsidRPr="00B80809" w:rsidRDefault="00B80809" w:rsidP="0072207C">
      <w:pPr>
        <w:autoSpaceDE w:val="0"/>
        <w:autoSpaceDN w:val="0"/>
        <w:adjustRightInd w:val="0"/>
        <w:jc w:val="both"/>
        <w:rPr>
          <w:rFonts w:cs="FedraSansPro-Book"/>
          <w:color w:val="000000"/>
          <w:sz w:val="24"/>
        </w:rPr>
      </w:pPr>
      <w:r w:rsidRPr="00B80809">
        <w:rPr>
          <w:rFonts w:cs="FedraSansPro-Book"/>
          <w:color w:val="000000"/>
          <w:sz w:val="24"/>
        </w:rPr>
        <w:t>Letno se vzdržuje 27.528 m gozdnih cest in 6.686 m gozdnih vlak.</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u w:val="single"/>
        </w:rPr>
      </w:pPr>
    </w:p>
    <w:p w:rsidR="00DC23A4" w:rsidRPr="00B80809" w:rsidRDefault="00DC23A4" w:rsidP="00764C59">
      <w:pPr>
        <w:pStyle w:val="Naslov3"/>
        <w:spacing w:before="0"/>
        <w:rPr>
          <w:szCs w:val="22"/>
          <w:u w:val="single"/>
        </w:rPr>
        <w:sectPr w:rsidR="00DC23A4" w:rsidRPr="00B80809" w:rsidSect="004B286D">
          <w:headerReference w:type="default" r:id="rId12"/>
          <w:footerReference w:type="default" r:id="rId13"/>
          <w:headerReference w:type="first" r:id="rId14"/>
          <w:pgSz w:w="11906" w:h="16838" w:code="9"/>
          <w:pgMar w:top="1134" w:right="1134" w:bottom="1134" w:left="1134" w:header="709" w:footer="709" w:gutter="0"/>
          <w:cols w:space="708"/>
          <w:docGrid w:linePitch="360"/>
        </w:sectPr>
      </w:pPr>
    </w:p>
    <w:p w:rsidR="00764C59" w:rsidRPr="00B80809" w:rsidRDefault="00764C59" w:rsidP="00764C59">
      <w:pPr>
        <w:pStyle w:val="Naslov3"/>
        <w:spacing w:before="0"/>
        <w:rPr>
          <w:szCs w:val="22"/>
          <w:u w:val="single"/>
        </w:rPr>
      </w:pPr>
      <w:bookmarkStart w:id="19" w:name="_Toc416427443"/>
      <w:r w:rsidRPr="00B80809">
        <w:rPr>
          <w:szCs w:val="22"/>
          <w:u w:val="single"/>
        </w:rPr>
        <w:lastRenderedPageBreak/>
        <w:t>Umeščanje kmetijskih gospodarstev v prostor</w:t>
      </w:r>
      <w:bookmarkEnd w:id="19"/>
      <w:r w:rsidRPr="00B80809">
        <w:rPr>
          <w:szCs w:val="22"/>
          <w:u w:val="single"/>
        </w:rPr>
        <w:fldChar w:fldCharType="begin"/>
      </w:r>
      <w:r w:rsidRPr="00B80809">
        <w:rPr>
          <w:szCs w:val="22"/>
          <w:u w:val="single"/>
        </w:rPr>
        <w:instrText xml:space="preserve"> XE "Umeščanje kmetijskih gospodarstev v prostor" </w:instrText>
      </w:r>
      <w:r w:rsidRPr="00B80809">
        <w:rPr>
          <w:szCs w:val="22"/>
          <w:u w:val="single"/>
        </w:rPr>
        <w:fldChar w:fldCharType="end"/>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Kmetijska gospodarstva za svoj razvoj in ohranjanje konkurenčnosti potrebujejo na lokaciji kmetije dovolj prostora za razvoj kmetijske, s kmetijsko dejavnostjo povezanih dopolnilnih dejavnosti in nekmetijskih dejavnosti na kmetijah, kar pomeni, da potrebujejo ustrezno opredeljeno območje. Do sprejema </w:t>
      </w:r>
      <w:r w:rsidR="00894855" w:rsidRPr="00822EE0">
        <w:rPr>
          <w:rFonts w:cs="FedraSansPro-Book"/>
          <w:color w:val="000000"/>
          <w:sz w:val="24"/>
        </w:rPr>
        <w:t>o</w:t>
      </w:r>
      <w:r w:rsidR="00DF38EB" w:rsidRPr="00822EE0">
        <w:rPr>
          <w:rFonts w:cs="FedraSansPro-Book"/>
          <w:color w:val="000000"/>
          <w:sz w:val="24"/>
        </w:rPr>
        <w:t>bčinskega prostorskega načrta</w:t>
      </w:r>
      <w:r w:rsidRPr="00822EE0">
        <w:rPr>
          <w:rFonts w:cs="FedraSansPro-Book"/>
          <w:color w:val="000000"/>
          <w:sz w:val="24"/>
        </w:rPr>
        <w:t xml:space="preserve"> v letu</w:t>
      </w:r>
      <w:r w:rsidRPr="00B80809">
        <w:rPr>
          <w:rFonts w:cs="FedraSansPro-Book"/>
          <w:color w:val="000000"/>
          <w:sz w:val="24"/>
        </w:rPr>
        <w:t xml:space="preserve"> 2010 so bili objekti kmetijskih gospodarstev v prostorskih aktih velikokrat opredeljeni neustrezno ali v nepopolnem obsegu, največkrat kot razpršena gradnja, kjer so bila vrisana samo stavbišča, ali pa celo sploh niso bili vrisani in so "gostovali" kar na območju kmetijskih zemljišč. Neurejen status namenske rabe zemljišč bi onemogočal razvoj kmetij in lahko celo povzročil njihov propad. Zato je MOL pri pripravi občinskega prostorskega načrta Mestne občine Ljubljana – izvedbeni del (OPN MOL ID) pristopila k ustreznemu oblikovanju območij kmetij, kjer se v enoto urejanja prostora povežejo vsi objekti na kmetijskem gospodarstvu, skupaj s pripadajočim funkcionalnim zemljiščem. Kmetijska gospodarstva se v OPN MOL</w:t>
      </w:r>
      <w:r w:rsidR="00864B4A">
        <w:rPr>
          <w:rFonts w:cs="FedraSansPro-Book"/>
          <w:color w:val="000000"/>
          <w:sz w:val="24"/>
        </w:rPr>
        <w:t xml:space="preserve"> </w:t>
      </w:r>
      <w:r w:rsidRPr="00B80809">
        <w:rPr>
          <w:rFonts w:cs="FedraSansPro-Book"/>
          <w:color w:val="000000"/>
          <w:sz w:val="24"/>
        </w:rPr>
        <w:t>ID, skladno z določili prostorske zakonodaje, pojavljajo na dva načina: kot območja razpršene poselitve (A) na območjih, kjer je to avtohton poselitveni vzorec, ali kot del območij podeželskih naselij (namenska raba SK). V podrobnih izvedbenih pogojih je za te enote urejanja prostora dodatno opredeljeno, da je območje namenjeno izključno za gradnjo objektov, potrebnih za delovanje in razvoj kmetijskega gospodarstva, vključno z dopolnilnimi in nekmetijskimi dejavnostmi na kmetiji.</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Registriranim kmetijskim gospodarstvom, ki niso posebej izrazila potrebe po preselitvi kmetijskega gospodarstva ali širitvi stavbnih zemljišč na obstoječi lokaciji in so na podlagi evidence GERK obdelovala vsaj 0,5 ha kmetijskih zemljišč</w:t>
      </w:r>
      <w:r w:rsidR="00B80809" w:rsidRPr="00B80809">
        <w:rPr>
          <w:rFonts w:cs="FedraSansPro-Book"/>
          <w:color w:val="000000"/>
          <w:sz w:val="24"/>
        </w:rPr>
        <w:t>,</w:t>
      </w:r>
      <w:r w:rsidRPr="00B80809">
        <w:rPr>
          <w:rFonts w:cs="FedraSansPro-Book"/>
          <w:color w:val="000000"/>
          <w:sz w:val="24"/>
        </w:rPr>
        <w:t xml:space="preserve"> je bilo z opredeljeno namensko rabo ali podrobnimi prostorskimi izvedbenimi pogoji omogočeno nadaljnje delovanje. Takih kmetijskih gospodarstev je 687.</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Z OPN MOL ID so se določila območja za preselitve kmetijskih gospodarstev in širitve stavbnih zemljišč na lokacijah obstoječih kmetijskih gospodarstev. Določeno je bilo 14 območij za preselitev obstoječih kmetijskih gospodarstev in 17 območij širitve stavbnih zemljišč na lokacijah obstoječih kmetijskih gospodarstev.</w:t>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pStyle w:val="Naslov3"/>
        <w:spacing w:before="0"/>
        <w:rPr>
          <w:szCs w:val="22"/>
          <w:u w:val="single"/>
        </w:rPr>
      </w:pPr>
      <w:bookmarkStart w:id="20" w:name="_Toc416427444"/>
      <w:r w:rsidRPr="00B80809">
        <w:rPr>
          <w:szCs w:val="22"/>
          <w:u w:val="single"/>
        </w:rPr>
        <w:t>Zaokroževanje kmetijskih zemljišč</w:t>
      </w:r>
      <w:bookmarkEnd w:id="20"/>
      <w:r w:rsidRPr="00B80809">
        <w:rPr>
          <w:szCs w:val="22"/>
          <w:u w:val="single"/>
        </w:rPr>
        <w:fldChar w:fldCharType="begin"/>
      </w:r>
      <w:r w:rsidRPr="00B80809">
        <w:rPr>
          <w:szCs w:val="22"/>
          <w:u w:val="single"/>
        </w:rPr>
        <w:instrText xml:space="preserve"> XE "Zaokroževanje kmetijskih zemljišč" </w:instrText>
      </w:r>
      <w:r w:rsidRPr="00B80809">
        <w:rPr>
          <w:szCs w:val="22"/>
          <w:u w:val="single"/>
        </w:rPr>
        <w:fldChar w:fldCharType="end"/>
      </w:r>
    </w:p>
    <w:p w:rsidR="00764C59" w:rsidRPr="00B80809" w:rsidRDefault="00764C59" w:rsidP="00764C59">
      <w:pPr>
        <w:autoSpaceDE w:val="0"/>
        <w:autoSpaceDN w:val="0"/>
        <w:adjustRightInd w:val="0"/>
        <w:jc w:val="both"/>
        <w:rPr>
          <w:rFonts w:cs="FedraSansPro-Book"/>
          <w:color w:val="000000"/>
          <w:sz w:val="24"/>
        </w:rPr>
      </w:pPr>
    </w:p>
    <w:p w:rsidR="00764C59" w:rsidRPr="00B80809" w:rsidRDefault="00764C59" w:rsidP="00764C59">
      <w:pPr>
        <w:autoSpaceDE w:val="0"/>
        <w:autoSpaceDN w:val="0"/>
        <w:adjustRightInd w:val="0"/>
        <w:jc w:val="both"/>
        <w:rPr>
          <w:rFonts w:cs="FedraSansPro-Book"/>
          <w:color w:val="000000"/>
          <w:sz w:val="24"/>
        </w:rPr>
      </w:pPr>
      <w:r w:rsidRPr="00B80809">
        <w:rPr>
          <w:rFonts w:cs="FedraSansPro-Book"/>
          <w:color w:val="000000"/>
          <w:sz w:val="24"/>
        </w:rPr>
        <w:t xml:space="preserve">Prve aktivnosti na področju komasacije kmetijskih zemljišč Zadobrova v </w:t>
      </w:r>
      <w:r w:rsidRPr="00204347">
        <w:rPr>
          <w:rFonts w:cs="FedraSansPro-Book"/>
          <w:color w:val="000000"/>
          <w:sz w:val="24"/>
        </w:rPr>
        <w:t>k.</w:t>
      </w:r>
      <w:r w:rsidR="00864B4A" w:rsidRPr="00204347">
        <w:rPr>
          <w:rFonts w:cs="FedraSansPro-Book"/>
          <w:color w:val="000000"/>
          <w:sz w:val="24"/>
        </w:rPr>
        <w:t xml:space="preserve"> </w:t>
      </w:r>
      <w:r w:rsidRPr="00204347">
        <w:rPr>
          <w:rFonts w:cs="FedraSansPro-Book"/>
          <w:color w:val="000000"/>
          <w:sz w:val="24"/>
        </w:rPr>
        <w:t>o. Zadobrova in k.</w:t>
      </w:r>
      <w:r w:rsidR="00864B4A" w:rsidRPr="00204347">
        <w:rPr>
          <w:rFonts w:cs="FedraSansPro-Book"/>
          <w:color w:val="000000"/>
          <w:sz w:val="24"/>
        </w:rPr>
        <w:t xml:space="preserve"> </w:t>
      </w:r>
      <w:r w:rsidRPr="00204347">
        <w:rPr>
          <w:rFonts w:cs="FedraSansPro-Book"/>
          <w:color w:val="000000"/>
          <w:sz w:val="24"/>
        </w:rPr>
        <w:t>o.</w:t>
      </w:r>
      <w:r w:rsidRPr="00B80809">
        <w:rPr>
          <w:rFonts w:cs="FedraSansPro-Book"/>
          <w:color w:val="000000"/>
          <w:sz w:val="24"/>
        </w:rPr>
        <w:t xml:space="preserve"> Kašelj so se začele v letu 2009. Komasacija se izvaja na 188,0189 ha, od tega je 87 % najboljših kmetijskih površin in 12 % drugih kmetijskih površin. Na celotni površini je 134 lastnikov, ki imajo skupno 393 parcel, povprečno velikih 47 arov, vsak lastnik ima v lasti povprečno 2,93 parcele. Po izvedeni komasaciji bo znotraj komasacijskega območja ostalo predvidoma 130 lastnikov, število parcel se bo znižalo na 229 parcel, povprečna velikost parcele bo 82 arov. Komasacija bo predvidoma zaključena v prvi polovici leta 2015.</w:t>
      </w:r>
    </w:p>
    <w:p w:rsidR="00B80809" w:rsidRPr="00B80809" w:rsidRDefault="00B80809" w:rsidP="00764C59">
      <w:pPr>
        <w:jc w:val="both"/>
        <w:rPr>
          <w:rFonts w:cs="FedraSansPro-Book"/>
          <w:color w:val="000000"/>
          <w:sz w:val="24"/>
        </w:rPr>
      </w:pPr>
    </w:p>
    <w:p w:rsidR="00B80809" w:rsidRPr="00B80809" w:rsidRDefault="00B80809" w:rsidP="00B80809">
      <w:pPr>
        <w:jc w:val="both"/>
        <w:rPr>
          <w:sz w:val="24"/>
          <w:u w:val="single"/>
        </w:rPr>
        <w:sectPr w:rsidR="00B80809" w:rsidRPr="00B80809" w:rsidSect="004B286D">
          <w:pgSz w:w="11906" w:h="16838" w:code="9"/>
          <w:pgMar w:top="1134" w:right="1134" w:bottom="1134" w:left="1134" w:header="709" w:footer="709" w:gutter="0"/>
          <w:cols w:space="708"/>
          <w:docGrid w:linePitch="360"/>
        </w:sectPr>
      </w:pPr>
      <w:r w:rsidRPr="00B80809">
        <w:rPr>
          <w:rFonts w:cs="FedraSansPro-Book"/>
          <w:color w:val="000000"/>
          <w:sz w:val="24"/>
        </w:rPr>
        <w:t>Posebnega pomena so poljske prometnice, pr</w:t>
      </w:r>
      <w:r w:rsidR="00CD17A8">
        <w:rPr>
          <w:rFonts w:cs="FedraSansPro-Book"/>
          <w:color w:val="000000"/>
          <w:sz w:val="24"/>
        </w:rPr>
        <w:t>edvsem z vidika dostopanja do k</w:t>
      </w:r>
      <w:r w:rsidRPr="00B80809">
        <w:rPr>
          <w:rFonts w:cs="FedraSansPro-Book"/>
          <w:color w:val="000000"/>
          <w:sz w:val="24"/>
        </w:rPr>
        <w:t>m</w:t>
      </w:r>
      <w:r w:rsidR="00CD17A8">
        <w:rPr>
          <w:rFonts w:cs="FedraSansPro-Book"/>
          <w:color w:val="000000"/>
          <w:sz w:val="24"/>
        </w:rPr>
        <w:t>e</w:t>
      </w:r>
      <w:r w:rsidRPr="00B80809">
        <w:rPr>
          <w:rFonts w:cs="FedraSansPro-Book"/>
          <w:color w:val="000000"/>
          <w:sz w:val="24"/>
        </w:rPr>
        <w:t>tijskih zemljišč v obdelavi. Tako se je v obdobju 2007-2013 povprečno letno vzdrževal</w:t>
      </w:r>
      <w:r w:rsidR="001B7BCF">
        <w:rPr>
          <w:rFonts w:cs="FedraSansPro-Book"/>
          <w:color w:val="000000"/>
          <w:sz w:val="24"/>
        </w:rPr>
        <w:t>o</w:t>
      </w:r>
      <w:r w:rsidRPr="00B80809">
        <w:rPr>
          <w:rFonts w:cs="FedraSansPro-Book"/>
          <w:color w:val="000000"/>
          <w:sz w:val="24"/>
        </w:rPr>
        <w:t xml:space="preserve"> 25.964 m poljskih poti. </w:t>
      </w:r>
    </w:p>
    <w:p w:rsidR="00764C59" w:rsidRPr="00B80809" w:rsidRDefault="00764C59" w:rsidP="00764C59">
      <w:pPr>
        <w:pStyle w:val="Naslov3"/>
        <w:spacing w:before="0"/>
        <w:rPr>
          <w:szCs w:val="22"/>
          <w:u w:val="single"/>
        </w:rPr>
      </w:pPr>
      <w:bookmarkStart w:id="21" w:name="_Toc416427445"/>
      <w:r w:rsidRPr="00B80809">
        <w:rPr>
          <w:szCs w:val="22"/>
          <w:u w:val="single"/>
        </w:rPr>
        <w:lastRenderedPageBreak/>
        <w:t>Dopolnilne dejavnosti</w:t>
      </w:r>
      <w:bookmarkEnd w:id="21"/>
      <w:r w:rsidRPr="00B80809">
        <w:rPr>
          <w:szCs w:val="22"/>
          <w:u w:val="single"/>
        </w:rPr>
        <w:fldChar w:fldCharType="begin"/>
      </w:r>
      <w:r w:rsidRPr="00B80809">
        <w:rPr>
          <w:szCs w:val="22"/>
          <w:u w:val="single"/>
        </w:rPr>
        <w:instrText xml:space="preserve"> XE "Dopolnilne dejavnosti" </w:instrText>
      </w:r>
      <w:r w:rsidRPr="00B80809">
        <w:rPr>
          <w:szCs w:val="22"/>
          <w:u w:val="single"/>
        </w:rPr>
        <w:fldChar w:fldCharType="end"/>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Zaradi dohodkovnega izboljšanja stanja na kmetijskih gospodarstvih, kot tudi zaradi vedno ostrejše zakonodaje, vedno več nosilcev kmetijskih gospodarstev in njihovih družinskih članov registrira dopolnilne dejavnosti. Na ta način imajo odprte dodatne možnosti trženja. Večinoma tržijo svoje produkte le preko večjih prireditev (Jagodne nedelje, Kostanjeve nedelje, Jesenska tržnica</w:t>
      </w:r>
      <w:r w:rsidR="00CD17A8">
        <w:rPr>
          <w:sz w:val="24"/>
        </w:rPr>
        <w:t xml:space="preserve"> </w:t>
      </w:r>
      <w:r w:rsidRPr="00B80809">
        <w:rPr>
          <w:sz w:val="24"/>
        </w:rPr>
        <w:t>…), nekateri pa lahko zagotavljajo ponudbo celo leto. Konec leta 2013 je na ljubljanskem podeželju imelo registrirano dopolnilno dejavnost 62 članov kmetijskih gospodarstev</w:t>
      </w:r>
      <w:r w:rsidRPr="00B80809">
        <w:rPr>
          <w:rStyle w:val="Sprotnaopomba-sklic"/>
          <w:sz w:val="24"/>
        </w:rPr>
        <w:footnoteReference w:id="5"/>
      </w:r>
      <w:r w:rsidRPr="00B80809">
        <w:rPr>
          <w:sz w:val="24"/>
        </w:rPr>
        <w:t>. Nekateri imajo registriranih tudi več dejavnosti, kar jim omogoča boljši nastop na trgu. Registrirane imajo naslednje dejavnosti: pridelovanje cvetja in drugih enoletnih rastlin, čiščenje cest in drugo čiščenje, dajanje kmetijskih strojev in druge opreme v najem, druge nekmetijske dejavnosti za prosti čas – oddajanje piknik prostorov, drugo nekmetijsko izobraževanje, izpopolnjevanje in usposabljanje, druga predelava in konzerviranje sadja in zelenjave, druga trgovina na drobno in v drugih specializiranih prodajalnah, druga trgovina na drobno zunaj prodajaln, stojnic in tržnic, druga proizvodnja električne energije, druge športne dejavnosti, mlekarstvo in sirarstvo, mlinarstvo, nabiranje gozdnih dobrin razen lesa, obdelava semen, posredovanje pri prodaji kmetijskih surovin, živali in polizdelkov, pridelava zelenjave in melon, korenja in gomoljev, pridelovanje cvetja in drugih enoletnih rastlin, proizvajanje drugih prehranskih izdelkov, proizvodnja kruha, drugega peciva in slaščic, proizvodnja mesa, razen perutninskega, proizvodnja mesnih izdelkov, proizvodnja olja in maščob, proizvodnja perutninskega mesa, proizvodnja sadnih in zelenjavnih sokov, proizvodnja škroba in škrobnih izdelkov, proizvodnja testenin, proizvodnja žganih pijač, razmnoževanje rastlin, reja drugih živali, reja perutnine, storitve za gozdarstvo, storitve za rastlinsko pridelavo, trgovina na drobno stojnic in tržnic z živili in pijačo, turistične kmetije brez sob, turistične kmetije s sobami, vzdržev</w:t>
      </w:r>
      <w:r w:rsidR="00CD17A8">
        <w:rPr>
          <w:sz w:val="24"/>
        </w:rPr>
        <w:t>anje zelenih površin in okolice,</w:t>
      </w:r>
      <w:r w:rsidRPr="00B80809">
        <w:rPr>
          <w:sz w:val="24"/>
        </w:rPr>
        <w:t xml:space="preserve"> žaganje, skobljenje in impregniranje lesa.</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O kvaliteti produktov s podeželja pričajo številna priznanja. V 21 kategorijah so udeleženci Dobrot s slovenskih kmetij na Ptuju prejeli 87 priznanj od tega 38 zlatih, 31 srebrnih in 18 bronastih. Kljub temu pa vsi, ki pošiljajo svoje izdelke na ocenjevanje še vedno nimajo registriranih dopolnilnih dejavnosti. </w:t>
      </w:r>
    </w:p>
    <w:p w:rsidR="00764C59" w:rsidRPr="00B80809" w:rsidRDefault="00764C59" w:rsidP="00764C59">
      <w:pPr>
        <w:jc w:val="both"/>
        <w:rPr>
          <w:sz w:val="24"/>
        </w:rPr>
      </w:pPr>
      <w:r w:rsidRPr="00B80809">
        <w:rPr>
          <w:sz w:val="24"/>
        </w:rPr>
        <w:t xml:space="preserve"> </w:t>
      </w:r>
    </w:p>
    <w:p w:rsidR="00764C59" w:rsidRPr="00B80809" w:rsidRDefault="00764C59" w:rsidP="00764C59">
      <w:pPr>
        <w:jc w:val="both"/>
        <w:rPr>
          <w:sz w:val="24"/>
        </w:rPr>
      </w:pPr>
      <w:r w:rsidRPr="00CD17A8">
        <w:rPr>
          <w:sz w:val="24"/>
        </w:rPr>
        <w:t>Poleg predelave osnovnih kmetijskih pridelkov je najpogostejša oblika dopolnilne dejavnosti turizem na kmetiji oziroma turistična kmetija. V MOL je registriranih 5 turističnih kmetij z možnostjo nastanitve, vse pa se z dejavnostjo še ne ukvarjajo. Dve delujoči turistični kmetiji z nastanitvijo sta kategorizirani s štirimi jabolki. Skupaj ljubljansko podeželja ponuja 20 postelj na turističnih kmetijah, od tega 1 za invalidno osebo. Obe turistični kmetiji z nastanitvijo sta ekološko usmerjeni. Ena izmed njiju je članica združenja Bio hotels in ima jasno določeno ciljno skupino ter kvaliteten sistem spletne predstavitve.</w:t>
      </w:r>
      <w:r w:rsidRPr="00B80809">
        <w:rPr>
          <w:sz w:val="24"/>
        </w:rPr>
        <w:t xml:space="preserve">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Krog obiskovalcev turističnih kmetij se širi predvsem preko ustnih priporočil. Večinoma nimajo organiziranega trženja in elektronskih predstavitev. Imajo spletno stran, ki pa je namenjena zgolj obveščanju in ne trženju. Poznavanje dela z novimi tehnologijami povezanimi z računalniškimi znanji je razen redkih izjem, na sorazmerno nizki ravni. Ponudniki turističnih kmetij ljubljanskega podeželja med seboj niso povezani in so na širšem tržišču premalo prepoznavni. Ne nagovarjajo posameznih ciljnih skupin, zato je ponudba preveč razpršena. Razvoj turističnih kmetij poteka počasi, zaradi visokih stroškov investicij in premalo definiranih ciljev za razvoj posamezne turistične kmetije. </w:t>
      </w:r>
    </w:p>
    <w:p w:rsidR="0072207C" w:rsidRPr="00B80809" w:rsidRDefault="0072207C" w:rsidP="00764C59">
      <w:pPr>
        <w:jc w:val="both"/>
        <w:rPr>
          <w:sz w:val="24"/>
        </w:rPr>
      </w:pPr>
    </w:p>
    <w:p w:rsidR="00764C59" w:rsidRPr="00B80809" w:rsidRDefault="001B7BCF" w:rsidP="00764C59">
      <w:pPr>
        <w:jc w:val="both"/>
        <w:rPr>
          <w:sz w:val="24"/>
        </w:rPr>
      </w:pPr>
      <w:r>
        <w:rPr>
          <w:sz w:val="24"/>
        </w:rPr>
        <w:t>Trenutno je</w:t>
      </w:r>
      <w:r w:rsidR="00764C59" w:rsidRPr="00B80809">
        <w:rPr>
          <w:sz w:val="24"/>
        </w:rPr>
        <w:t xml:space="preserve"> na območju Ljubljanskega podeželja oblikovani</w:t>
      </w:r>
      <w:r w:rsidR="00CD17A8">
        <w:rPr>
          <w:sz w:val="24"/>
        </w:rPr>
        <w:t>h več turističnih programov. T</w:t>
      </w:r>
      <w:r w:rsidR="00764C59" w:rsidRPr="00B80809">
        <w:rPr>
          <w:sz w:val="24"/>
        </w:rPr>
        <w:t>rije predstavlj</w:t>
      </w:r>
      <w:r w:rsidR="00CD17A8">
        <w:rPr>
          <w:sz w:val="24"/>
        </w:rPr>
        <w:t>ajo</w:t>
      </w:r>
      <w:r w:rsidR="000312BF">
        <w:rPr>
          <w:sz w:val="24"/>
        </w:rPr>
        <w:t xml:space="preserve"> dediščino</w:t>
      </w:r>
      <w:r w:rsidR="00764C59" w:rsidRPr="00B80809">
        <w:rPr>
          <w:sz w:val="24"/>
        </w:rPr>
        <w:t xml:space="preserve"> Podgrada pri Ljubljani, namenjeni pa so trem ciljnim skupinam: upokojencem, družinam z otroki </w:t>
      </w:r>
      <w:r w:rsidR="00CD17A8">
        <w:rPr>
          <w:sz w:val="24"/>
        </w:rPr>
        <w:t>ter</w:t>
      </w:r>
      <w:r w:rsidR="00764C59" w:rsidRPr="00B80809">
        <w:rPr>
          <w:sz w:val="24"/>
        </w:rPr>
        <w:t xml:space="preserve"> osnovno</w:t>
      </w:r>
      <w:r w:rsidR="00CD17A8">
        <w:rPr>
          <w:sz w:val="24"/>
        </w:rPr>
        <w:t xml:space="preserve"> in srednješolcem</w:t>
      </w:r>
      <w:r w:rsidR="00764C59" w:rsidRPr="00B80809">
        <w:rPr>
          <w:sz w:val="24"/>
        </w:rPr>
        <w:t xml:space="preserve">. Na vzhodnem delu MOL se uspešno </w:t>
      </w:r>
      <w:r w:rsidR="00764C59" w:rsidRPr="00B80809">
        <w:rPr>
          <w:sz w:val="24"/>
        </w:rPr>
        <w:lastRenderedPageBreak/>
        <w:t xml:space="preserve">izvaja turistični paket </w:t>
      </w:r>
      <w:r w:rsidR="000312BF">
        <w:rPr>
          <w:sz w:val="24"/>
        </w:rPr>
        <w:t>v obliki kulturno naravoslovnega</w:t>
      </w:r>
      <w:r w:rsidR="00764C59" w:rsidRPr="00B80809">
        <w:rPr>
          <w:sz w:val="24"/>
        </w:rPr>
        <w:t xml:space="preserve"> dn</w:t>
      </w:r>
      <w:r w:rsidR="000312BF">
        <w:rPr>
          <w:sz w:val="24"/>
        </w:rPr>
        <w:t>e</w:t>
      </w:r>
      <w:r w:rsidR="00764C59" w:rsidRPr="00B80809">
        <w:rPr>
          <w:sz w:val="24"/>
        </w:rPr>
        <w:t xml:space="preserve"> (Modrost stare mame v Deželi jagod) za prvo triado devetletne osnovne šole. Do danes se je 28 kulturno naravoslovnih dni udeležilo 1.128 otrok. Program je zasnovan tako, da ima izdelano tudi učno pripravo, zaradi česar je zelo zanimiv tudi za pedago</w:t>
      </w:r>
      <w:r w:rsidR="00CD17A8">
        <w:rPr>
          <w:sz w:val="24"/>
        </w:rPr>
        <w:t>ge</w:t>
      </w:r>
      <w:r w:rsidR="00764C59" w:rsidRPr="00B80809">
        <w:rPr>
          <w:sz w:val="24"/>
        </w:rPr>
        <w:t xml:space="preserve">. S postavitvijo Vaške učne točke na Jančah, so bile v letu 2013 odpravljene prostorske zagate. Tako se zdaj v novih prostorih izvaja omenjeni program ter številne aktivnosti društev delujočih na tem območju.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Za dvig kvalitete ponudbe je bilo izvedenih 494 različnih izobraževanj, ki se jih je udeležilo 6.658 udeležencev.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Pedagoške vsebine ponujata dve kmetiji. Skozi program se otroci seznanjajo z dediščino peke kruha in spoznavajo delo na kmetiji. Trženje vseh pedagoških programov poteka preko osebnega kontakta in obveščanja preko pošte. Obe kmetiji imata urejeno dobro spletno stran z vsemi informacijami. Do zdaj se je v programe vključilo preko 5.600 otrok. Programi nimajo izdelanih pedagoških priprav, šole jih še ne vključujejo v svoje programe v večjem številu.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Posebno zanimive so različne turistične prireditve, ki jih organizirajo strokovna društva na podeželju. Najbolj znane so Kostanjeve in Jagodne nedelje, ki jih prireja Turistično društvo Besnica</w:t>
      </w:r>
      <w:r w:rsidR="000312BF">
        <w:rPr>
          <w:sz w:val="24"/>
        </w:rPr>
        <w:t>–</w:t>
      </w:r>
      <w:r w:rsidRPr="00B80809">
        <w:rPr>
          <w:sz w:val="24"/>
        </w:rPr>
        <w:t>Janče; tradicijo Posavskega štehvanja v Savljah nadaljuje Strojna skupnost Savlje Kleče – Združenje (prireditev je vpisana v Register žive dediščine, ki ga vodi Slovenski etnografski muzej); Konjeniški dan v Zajčji dobravi (Konjeniško društvo Sostro), Jesenska tržnica (Turistično društvo Barje), Praznik jeseni (Sadjarsko vrtnarsko društvo J. E. Krek Sostro), Pohod pod Pugledom (Društvo podeželja Lipoglav), Pohod po Ostrovrharjevi poti (KD Podgrad) in Ekopraznik v Ljubljani (Inštitut za trajnostni razvoj). Prireditve so dobro obiskane. Razen Kostanjevih in Jagodnih nedelj ter Ekopraznika v Ljubljani</w:t>
      </w:r>
      <w:r w:rsidR="00CD17A8">
        <w:rPr>
          <w:sz w:val="24"/>
        </w:rPr>
        <w:t xml:space="preserve"> </w:t>
      </w:r>
      <w:r w:rsidRPr="00B80809">
        <w:rPr>
          <w:sz w:val="24"/>
        </w:rPr>
        <w:t xml:space="preserve">so obiskovalci pretežno lokalni prebivalci. Oglaševanje poteka preko lokalno običajnih poti (plakati, od ust do ust), vedno bolj se poslužujejo tudi oglaševanja na različnih radijskih postajah in pa preko visit portala </w:t>
      </w:r>
      <w:r w:rsidR="00EB240B">
        <w:rPr>
          <w:sz w:val="24"/>
        </w:rPr>
        <w:t xml:space="preserve">(Zavod Turizem Ljubljana) </w:t>
      </w:r>
      <w:r w:rsidRPr="00B80809">
        <w:rPr>
          <w:sz w:val="24"/>
        </w:rPr>
        <w:t>in spletne strani ljubljanskega podeželja. Prireditve vsako leto nudijo bolj ali manj enako podobo in ne nudijo novih vsebin. Številne zakonske omejitve, vsako leto znova postavljajo nove pogoje za izvedbo prireditev – registracija, blagajne, izdajanje računov</w:t>
      </w:r>
      <w:r w:rsidR="00EB240B">
        <w:rPr>
          <w:sz w:val="24"/>
        </w:rPr>
        <w:t xml:space="preserve"> …</w:t>
      </w:r>
      <w:r w:rsidRPr="00B80809">
        <w:rPr>
          <w:sz w:val="24"/>
        </w:rPr>
        <w:t xml:space="preserve">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V Sklopu Sadne ceste ponuja svoje produkte 17 kmetij. Od tega jih ima 8 tudi registrirano dopolnilno dejavnost, kar jim omogoča dodaten nastop na trgu. Zaznan je upad članov Sadne ceste. </w:t>
      </w:r>
    </w:p>
    <w:p w:rsidR="00764C59" w:rsidRPr="00B80809" w:rsidRDefault="00764C59" w:rsidP="00764C59">
      <w:pPr>
        <w:jc w:val="both"/>
        <w:rPr>
          <w:sz w:val="24"/>
        </w:rPr>
      </w:pPr>
    </w:p>
    <w:p w:rsidR="00764C59" w:rsidRPr="00B80809" w:rsidRDefault="00764C59" w:rsidP="00764C59">
      <w:pPr>
        <w:ind w:left="3"/>
        <w:jc w:val="both"/>
        <w:rPr>
          <w:sz w:val="24"/>
        </w:rPr>
      </w:pPr>
      <w:r w:rsidRPr="00B80809">
        <w:rPr>
          <w:sz w:val="24"/>
        </w:rPr>
        <w:t xml:space="preserve">V sklopu programa Podgrad včeraj, danes, jutri je dodatna znanja s področja </w:t>
      </w:r>
      <w:r w:rsidR="00CD17A8">
        <w:rPr>
          <w:sz w:val="24"/>
        </w:rPr>
        <w:t>turističnega vodenja pridobilo 5</w:t>
      </w:r>
      <w:r w:rsidRPr="00B80809">
        <w:rPr>
          <w:sz w:val="24"/>
        </w:rPr>
        <w:t xml:space="preserve"> vodnikov. Vodniki so domačini, ki dobro poznajo območje ter znajo obiskovalce animirati. </w:t>
      </w:r>
    </w:p>
    <w:p w:rsidR="00EB240B" w:rsidRDefault="00EB240B" w:rsidP="00764C59">
      <w:pPr>
        <w:ind w:left="3"/>
        <w:jc w:val="both"/>
        <w:rPr>
          <w:sz w:val="24"/>
        </w:rPr>
      </w:pPr>
    </w:p>
    <w:p w:rsidR="00764C59" w:rsidRPr="00B80809" w:rsidRDefault="00764C59" w:rsidP="00764C59">
      <w:pPr>
        <w:ind w:left="3"/>
        <w:jc w:val="both"/>
        <w:rPr>
          <w:sz w:val="24"/>
        </w:rPr>
      </w:pPr>
      <w:r w:rsidRPr="00B80809">
        <w:rPr>
          <w:sz w:val="24"/>
        </w:rPr>
        <w:t xml:space="preserve">Predvsem </w:t>
      </w:r>
      <w:r w:rsidR="00CD17A8">
        <w:rPr>
          <w:sz w:val="24"/>
        </w:rPr>
        <w:t>v</w:t>
      </w:r>
      <w:r w:rsidRPr="00B80809">
        <w:rPr>
          <w:sz w:val="24"/>
        </w:rPr>
        <w:t xml:space="preserve"> vzhodnem delu MOL</w:t>
      </w:r>
      <w:r w:rsidR="00CD17A8">
        <w:rPr>
          <w:sz w:val="24"/>
        </w:rPr>
        <w:t xml:space="preserve"> so dobro urejen</w:t>
      </w:r>
      <w:r w:rsidRPr="00B80809">
        <w:rPr>
          <w:sz w:val="24"/>
        </w:rPr>
        <w:t xml:space="preserve"> pohodne poti – </w:t>
      </w:r>
      <w:r w:rsidR="00CD17A8">
        <w:rPr>
          <w:sz w:val="24"/>
        </w:rPr>
        <w:t>B</w:t>
      </w:r>
      <w:r w:rsidRPr="00B80809">
        <w:rPr>
          <w:sz w:val="24"/>
        </w:rPr>
        <w:t xml:space="preserve">orovničeva, Kostanjeva, Krožna pot pod Pugledom, Ostrovrharjeva pohodna pot </w:t>
      </w:r>
      <w:r w:rsidR="00CD17A8">
        <w:rPr>
          <w:sz w:val="24"/>
        </w:rPr>
        <w:t xml:space="preserve">ter dve gozdni poti – </w:t>
      </w:r>
      <w:r w:rsidRPr="00B80809">
        <w:rPr>
          <w:sz w:val="24"/>
        </w:rPr>
        <w:t xml:space="preserve">Učna </w:t>
      </w:r>
      <w:r w:rsidR="00CD17A8">
        <w:rPr>
          <w:sz w:val="24"/>
        </w:rPr>
        <w:t xml:space="preserve">gozdno </w:t>
      </w:r>
      <w:r w:rsidRPr="00B80809">
        <w:rPr>
          <w:sz w:val="24"/>
        </w:rPr>
        <w:t>naravoslovna pot Mali vrh</w:t>
      </w:r>
      <w:r w:rsidR="00CD17A8">
        <w:rPr>
          <w:sz w:val="24"/>
        </w:rPr>
        <w:t xml:space="preserve"> in </w:t>
      </w:r>
      <w:r w:rsidRPr="00B80809">
        <w:rPr>
          <w:sz w:val="24"/>
        </w:rPr>
        <w:t xml:space="preserve">Učna pot po Šmarnogorski Grmadi. Poti so dobro vzdrževane. Vsako leto jih prehodi veliko posamičnih obiskovalcev in udeležencev organiziranih pohodov. Pohodi po poteh se izvajajo </w:t>
      </w:r>
      <w:r w:rsidR="00EB240B">
        <w:rPr>
          <w:sz w:val="24"/>
        </w:rPr>
        <w:t xml:space="preserve">kot </w:t>
      </w:r>
      <w:r w:rsidRPr="00B80809">
        <w:rPr>
          <w:sz w:val="24"/>
        </w:rPr>
        <w:t xml:space="preserve">prireditev ter vključujejo tako hrano kot tudi organizacijo prevoza na izhodiščno točko. Vsaka pot ima svoj prepoznavni znak in celostno grafično podobo. </w:t>
      </w:r>
      <w:r w:rsidR="00EB240B">
        <w:rPr>
          <w:sz w:val="24"/>
        </w:rPr>
        <w:t>Poti so p</w:t>
      </w:r>
      <w:r w:rsidRPr="00B80809">
        <w:rPr>
          <w:sz w:val="24"/>
        </w:rPr>
        <w:t>redstavljene v brošur</w:t>
      </w:r>
      <w:r w:rsidR="00EB240B">
        <w:rPr>
          <w:sz w:val="24"/>
        </w:rPr>
        <w:t>ah</w:t>
      </w:r>
      <w:r w:rsidRPr="00B80809">
        <w:rPr>
          <w:sz w:val="24"/>
        </w:rPr>
        <w:t xml:space="preserve"> Zeleni prag Ljubljane – vzhod in Pohodne poti na pragu Ljubljane.</w:t>
      </w:r>
    </w:p>
    <w:p w:rsidR="00764C59" w:rsidRPr="00B80809" w:rsidRDefault="00764C59" w:rsidP="00764C59">
      <w:pPr>
        <w:jc w:val="both"/>
        <w:rPr>
          <w:sz w:val="24"/>
        </w:rPr>
      </w:pPr>
    </w:p>
    <w:p w:rsidR="00764C59" w:rsidRPr="00B80809" w:rsidRDefault="00764C59" w:rsidP="00764C59">
      <w:pPr>
        <w:jc w:val="both"/>
        <w:rPr>
          <w:sz w:val="24"/>
        </w:rPr>
      </w:pPr>
      <w:r w:rsidRPr="00B80809">
        <w:rPr>
          <w:caps/>
          <w:sz w:val="24"/>
        </w:rPr>
        <w:t>k</w:t>
      </w:r>
      <w:r w:rsidRPr="00B80809">
        <w:rPr>
          <w:sz w:val="24"/>
        </w:rPr>
        <w:t>ljub vse večji potrebi in povpraševanju</w:t>
      </w:r>
      <w:r w:rsidR="00EB240B">
        <w:rPr>
          <w:sz w:val="24"/>
        </w:rPr>
        <w:t>,</w:t>
      </w:r>
      <w:r w:rsidRPr="00B80809">
        <w:rPr>
          <w:sz w:val="24"/>
        </w:rPr>
        <w:t xml:space="preserve"> ni ponudnikov socialnih storitev na podeželju. Pojmi pedagoška kmetija, kmetija za oskrbo starostnikov in terapevtska kmetija so med ljudmi slabo poznani. </w:t>
      </w:r>
    </w:p>
    <w:p w:rsidR="00764C59" w:rsidRPr="00B80809" w:rsidRDefault="00764C59" w:rsidP="00764C59">
      <w:pPr>
        <w:jc w:val="both"/>
        <w:rPr>
          <w:sz w:val="24"/>
        </w:rPr>
      </w:pPr>
    </w:p>
    <w:p w:rsidR="00764C59" w:rsidRPr="00B80809" w:rsidRDefault="00764C59" w:rsidP="00764C59">
      <w:pPr>
        <w:jc w:val="both"/>
        <w:rPr>
          <w:sz w:val="24"/>
        </w:rPr>
      </w:pPr>
    </w:p>
    <w:p w:rsidR="00764C59" w:rsidRPr="00B80809" w:rsidRDefault="00764C59" w:rsidP="00764C59">
      <w:pPr>
        <w:jc w:val="both"/>
        <w:rPr>
          <w:sz w:val="24"/>
        </w:rPr>
      </w:pPr>
    </w:p>
    <w:p w:rsidR="00764C59" w:rsidRPr="00B80809" w:rsidRDefault="00764C59" w:rsidP="00764C59">
      <w:pPr>
        <w:pStyle w:val="Naslov3"/>
        <w:spacing w:before="0"/>
        <w:rPr>
          <w:szCs w:val="22"/>
          <w:u w:val="single"/>
        </w:rPr>
      </w:pPr>
      <w:bookmarkStart w:id="22" w:name="_Toc416427446"/>
      <w:r w:rsidRPr="00B80809">
        <w:rPr>
          <w:szCs w:val="22"/>
          <w:u w:val="single"/>
        </w:rPr>
        <w:lastRenderedPageBreak/>
        <w:t>Blagovne znamke</w:t>
      </w:r>
      <w:bookmarkEnd w:id="22"/>
      <w:r w:rsidRPr="00B80809">
        <w:rPr>
          <w:szCs w:val="22"/>
          <w:u w:val="single"/>
        </w:rPr>
        <w:fldChar w:fldCharType="begin"/>
      </w:r>
      <w:r w:rsidRPr="00B80809">
        <w:rPr>
          <w:szCs w:val="22"/>
          <w:u w:val="single"/>
        </w:rPr>
        <w:instrText xml:space="preserve"> XE "Blagovne znamke" </w:instrText>
      </w:r>
      <w:r w:rsidRPr="00B80809">
        <w:rPr>
          <w:szCs w:val="22"/>
          <w:u w:val="single"/>
        </w:rPr>
        <w:fldChar w:fldCharType="end"/>
      </w:r>
    </w:p>
    <w:p w:rsidR="00764C59" w:rsidRPr="00B80809" w:rsidRDefault="00764C59" w:rsidP="00764C59">
      <w:pPr>
        <w:jc w:val="both"/>
        <w:rPr>
          <w:sz w:val="24"/>
        </w:rPr>
      </w:pPr>
    </w:p>
    <w:p w:rsidR="00764C59" w:rsidRPr="00D958E2" w:rsidRDefault="00627DDB" w:rsidP="00764C59">
      <w:pPr>
        <w:jc w:val="both"/>
        <w:rPr>
          <w:sz w:val="24"/>
        </w:rPr>
      </w:pPr>
      <w:r w:rsidRPr="00822EE0">
        <w:rPr>
          <w:sz w:val="24"/>
        </w:rPr>
        <w:t>Na območju MOL</w:t>
      </w:r>
      <w:r w:rsidR="00764C59" w:rsidRPr="00B80809">
        <w:rPr>
          <w:sz w:val="24"/>
        </w:rPr>
        <w:t xml:space="preserve"> trenutno ni blagovnih znamk. Potencialno sta zanimivi </w:t>
      </w:r>
      <w:r w:rsidR="00764C59" w:rsidRPr="00204347">
        <w:rPr>
          <w:sz w:val="24"/>
        </w:rPr>
        <w:t>dve</w:t>
      </w:r>
      <w:r w:rsidR="00864B4A" w:rsidRPr="00204347">
        <w:rPr>
          <w:sz w:val="24"/>
        </w:rPr>
        <w:t>,</w:t>
      </w:r>
      <w:r w:rsidR="00764C59" w:rsidRPr="00204347">
        <w:rPr>
          <w:sz w:val="24"/>
        </w:rPr>
        <w:t xml:space="preserve"> in sicer žganje iz hruške dišečke in Pridelano na ljubljanskem podeželju. Obe sta v fazi gradnje celotnega sistema od ponudnikov do celostne podobe. Namen njune vzpostavitve je poveča</w:t>
      </w:r>
      <w:r w:rsidR="00764C59" w:rsidRPr="00B80809">
        <w:rPr>
          <w:sz w:val="24"/>
        </w:rPr>
        <w:t xml:space="preserve">nje prepoznavnosti produktov </w:t>
      </w:r>
      <w:r w:rsidR="00764C59" w:rsidRPr="00D958E2">
        <w:rPr>
          <w:sz w:val="24"/>
        </w:rPr>
        <w:t>ljubljanskega podeželja pri potrošnikih</w:t>
      </w:r>
      <w:r w:rsidR="00D958E2" w:rsidRPr="00D958E2">
        <w:rPr>
          <w:sz w:val="24"/>
        </w:rPr>
        <w:t>:</w:t>
      </w:r>
      <w:r w:rsidR="00764C59" w:rsidRPr="00D958E2">
        <w:rPr>
          <w:sz w:val="24"/>
        </w:rPr>
        <w:t xml:space="preserve"> </w:t>
      </w:r>
    </w:p>
    <w:p w:rsidR="00764C59" w:rsidRPr="00D958E2" w:rsidRDefault="00764C59" w:rsidP="00D958E2">
      <w:pPr>
        <w:pStyle w:val="Odstavekseznama"/>
        <w:numPr>
          <w:ilvl w:val="0"/>
          <w:numId w:val="35"/>
        </w:numPr>
        <w:jc w:val="both"/>
        <w:rPr>
          <w:sz w:val="24"/>
        </w:rPr>
      </w:pPr>
      <w:r w:rsidRPr="00D958E2">
        <w:rPr>
          <w:b/>
          <w:i/>
          <w:sz w:val="24"/>
        </w:rPr>
        <w:t xml:space="preserve">Dišečka </w:t>
      </w:r>
      <w:r w:rsidRPr="00D958E2">
        <w:rPr>
          <w:sz w:val="24"/>
        </w:rPr>
        <w:t>– trenutno ima 115 kmetij v povprečju dve drevesi dišečke, tako je predvidoma na območju do 345 dreves. Za vzpostavitev blagovne znamke so izrazile interes tri kmetije z registrirano dejavnostjo in več drugih pridelovalcev diše</w:t>
      </w:r>
      <w:r w:rsidR="00864B4A" w:rsidRPr="00D958E2">
        <w:rPr>
          <w:sz w:val="24"/>
        </w:rPr>
        <w:t>č</w:t>
      </w:r>
      <w:r w:rsidRPr="00D958E2">
        <w:rPr>
          <w:sz w:val="24"/>
        </w:rPr>
        <w:t xml:space="preserve">ke. </w:t>
      </w:r>
    </w:p>
    <w:p w:rsidR="00764C59" w:rsidRPr="00D958E2" w:rsidRDefault="00764C59" w:rsidP="00D958E2">
      <w:pPr>
        <w:pStyle w:val="Odstavekseznama"/>
        <w:numPr>
          <w:ilvl w:val="0"/>
          <w:numId w:val="35"/>
        </w:numPr>
        <w:jc w:val="both"/>
        <w:rPr>
          <w:sz w:val="24"/>
        </w:rPr>
      </w:pPr>
      <w:r w:rsidRPr="00D958E2">
        <w:rPr>
          <w:b/>
          <w:i/>
          <w:sz w:val="24"/>
        </w:rPr>
        <w:t xml:space="preserve">Pridelano na ljubljanskem podeželju (Ljubljanska košarica) </w:t>
      </w:r>
      <w:r w:rsidRPr="00D958E2">
        <w:rPr>
          <w:sz w:val="24"/>
        </w:rPr>
        <w:t xml:space="preserve">– blagovna znamka je v pripravi in bo vsebovala pridelke in izdelke ljubljanskega podeželja. Izvedena je bila animacija 15 kmetij. </w:t>
      </w:r>
    </w:p>
    <w:p w:rsidR="00764C59" w:rsidRPr="00B80809" w:rsidRDefault="00764C59" w:rsidP="00764C59">
      <w:pPr>
        <w:jc w:val="both"/>
        <w:rPr>
          <w:b/>
          <w:sz w:val="24"/>
        </w:rPr>
      </w:pPr>
    </w:p>
    <w:p w:rsidR="00764C59" w:rsidRPr="00B80809" w:rsidRDefault="00764C59" w:rsidP="00764C59">
      <w:pPr>
        <w:jc w:val="both"/>
        <w:rPr>
          <w:b/>
          <w:sz w:val="24"/>
        </w:rPr>
      </w:pPr>
    </w:p>
    <w:p w:rsidR="00764C59" w:rsidRPr="00B80809" w:rsidRDefault="00764C59" w:rsidP="00764C59">
      <w:pPr>
        <w:pStyle w:val="Naslov3"/>
        <w:spacing w:before="0"/>
        <w:rPr>
          <w:szCs w:val="22"/>
          <w:u w:val="single"/>
        </w:rPr>
      </w:pPr>
      <w:bookmarkStart w:id="23" w:name="_Toc416427447"/>
      <w:r w:rsidRPr="00B80809">
        <w:rPr>
          <w:szCs w:val="22"/>
          <w:u w:val="single"/>
        </w:rPr>
        <w:t>Podjetništvo</w:t>
      </w:r>
      <w:bookmarkEnd w:id="23"/>
      <w:r w:rsidRPr="00B80809">
        <w:rPr>
          <w:szCs w:val="22"/>
          <w:u w:val="single"/>
        </w:rPr>
        <w:fldChar w:fldCharType="begin"/>
      </w:r>
      <w:r w:rsidRPr="00B80809">
        <w:rPr>
          <w:szCs w:val="22"/>
          <w:u w:val="single"/>
        </w:rPr>
        <w:instrText xml:space="preserve"> XE "Podjetništvo" </w:instrText>
      </w:r>
      <w:r w:rsidRPr="00B80809">
        <w:rPr>
          <w:szCs w:val="22"/>
          <w:u w:val="single"/>
        </w:rPr>
        <w:fldChar w:fldCharType="end"/>
      </w:r>
      <w:r w:rsidRPr="00B80809">
        <w:rPr>
          <w:szCs w:val="22"/>
          <w:u w:val="single"/>
        </w:rPr>
        <w:t xml:space="preserve">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Osnovna kmetijska dejavnost danes velikokrat pomeni le manjši del dohodka na podeželju, zato se razvoj podeželja vse bolj povezuje z razvojem podjetništva. Podjetništvo je dejavnik gospodarskih sprememb in pomeni širjenje poslovanja. Gre za iskanje kombinacij pridobivanja dohodka tako znotraj kot izven kmetijstva.</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Opis stanja na področju malega gospodarstva na podeželskem območju MOL lahko opredelimo z izkustvenimi podatki, ker analitično zbranih podatkov ni na voljo. Zaradi bližine mesta se podeželsko prebivalstvo zaposluje v mestu. Večina podjetnikov se odloča opravljati dejavnost čim bliže potencialnim kupcem. Na podeželskem območju MOL podjetniška iniciativa zaostaja za mestom. Prepoznavnih malih podjetij ni</w:t>
      </w:r>
      <w:r w:rsidR="00C27120">
        <w:rPr>
          <w:sz w:val="24"/>
        </w:rPr>
        <w:t>, prevladujejo samostojni podjetniki na področju storitvenih dejavnosti</w:t>
      </w:r>
      <w:r w:rsidRPr="00B80809">
        <w:rPr>
          <w:sz w:val="24"/>
        </w:rPr>
        <w:t xml:space="preserve">. </w:t>
      </w:r>
    </w:p>
    <w:p w:rsidR="00764C59" w:rsidRPr="00B80809" w:rsidRDefault="00764C59" w:rsidP="00764C59">
      <w:pPr>
        <w:jc w:val="both"/>
        <w:rPr>
          <w:sz w:val="24"/>
        </w:rPr>
      </w:pPr>
      <w:r w:rsidRPr="00B80809">
        <w:rPr>
          <w:sz w:val="24"/>
        </w:rPr>
        <w:t xml:space="preserve"> </w:t>
      </w:r>
    </w:p>
    <w:p w:rsidR="00764C59" w:rsidRPr="00B80809" w:rsidRDefault="00764C59" w:rsidP="00764C59">
      <w:pPr>
        <w:jc w:val="both"/>
        <w:rPr>
          <w:sz w:val="24"/>
        </w:rPr>
      </w:pPr>
      <w:r w:rsidRPr="00B80809">
        <w:rPr>
          <w:sz w:val="24"/>
        </w:rPr>
        <w:t>Stanje se je nekoliko izboljšalo v zadnjih nekaj letih, ko podeželje vse bolj postaja prostor za aktiven oddih in rekreacijo meščanov. Tako se je ob razvoju turizma na kmetijah razvila tudi gostinska in rekreativna ponudba. Mesto Ljubljana ponuja velike možnosti pridobivanja podjetniških znanj, vendar kakšnega večjega ali bolj smelega pristopa k podjetništvu pri ljudeh na podeželju ni čutiti.</w:t>
      </w:r>
    </w:p>
    <w:p w:rsidR="00764C59" w:rsidRPr="00B80809" w:rsidRDefault="00764C59" w:rsidP="00764C59">
      <w:pPr>
        <w:pStyle w:val="Naslov31"/>
        <w:ind w:left="113"/>
        <w:jc w:val="both"/>
        <w:rPr>
          <w:rFonts w:asciiTheme="minorHAnsi" w:hAnsiTheme="minorHAnsi"/>
          <w:b w:val="0"/>
        </w:rPr>
      </w:pPr>
    </w:p>
    <w:p w:rsidR="00764C59" w:rsidRPr="00B80809" w:rsidRDefault="00DF38EB" w:rsidP="00764C59">
      <w:pPr>
        <w:jc w:val="both"/>
        <w:rPr>
          <w:rFonts w:asciiTheme="minorHAnsi" w:hAnsiTheme="minorHAnsi"/>
          <w:b/>
        </w:rPr>
      </w:pPr>
      <w:r w:rsidRPr="00822EE0">
        <w:rPr>
          <w:sz w:val="24"/>
        </w:rPr>
        <w:t>MOL</w:t>
      </w:r>
      <w:r w:rsidR="00764C59" w:rsidRPr="00822EE0">
        <w:rPr>
          <w:sz w:val="24"/>
        </w:rPr>
        <w:t xml:space="preserve"> je že</w:t>
      </w:r>
      <w:r w:rsidR="00764C59" w:rsidRPr="00B80809">
        <w:rPr>
          <w:sz w:val="24"/>
        </w:rPr>
        <w:t xml:space="preserve"> 2004 leta začela z izvajanjem podjetniških delavnic, v sklopu katerih so posamezniki gradili svoje znanje na področju oblikovanja vizije in ciljev svoje kmetije ter na področju konkurenčnega marketinga. Na uvodna predavanja je bilo vabljenih veliko članov kmetijskih gospodarstev (700 naslovov), vendar pa je zaradi zahtevnosti programa, v nadaljevanju vztrajala le peščica. Izobraževanje je bilo oblikovano po modulih, ki so omogočali posamezniku, da je na različni stopnji dobil dovolj informacij za svoje delovanje – enodnevno splošno in široko predavanje, </w:t>
      </w:r>
      <w:r w:rsidR="00EB240B">
        <w:rPr>
          <w:sz w:val="24"/>
        </w:rPr>
        <w:t xml:space="preserve">tri </w:t>
      </w:r>
      <w:r w:rsidR="00764C59" w:rsidRPr="00B80809">
        <w:rPr>
          <w:sz w:val="24"/>
        </w:rPr>
        <w:t xml:space="preserve">dnevna delavnica s konkretnim delom na primeru posameznika, </w:t>
      </w:r>
      <w:r w:rsidR="00EB240B">
        <w:rPr>
          <w:sz w:val="24"/>
        </w:rPr>
        <w:t>pet</w:t>
      </w:r>
      <w:r w:rsidR="00764C59" w:rsidRPr="00B80809">
        <w:rPr>
          <w:sz w:val="24"/>
        </w:rPr>
        <w:t xml:space="preserve"> dnevna nadaljevalna delavnica in 8 dnevna zaključna delavnica. Delavnice so bile razporejene čez celo leto.</w:t>
      </w:r>
      <w:r w:rsidR="00CD17A8">
        <w:rPr>
          <w:sz w:val="24"/>
        </w:rPr>
        <w:t xml:space="preserve"> Vsi, teh je osem, ki so vztrajali do konca, so registrirali neko obliko dejavnosti (s.p., dopolnilna dejavnost …).</w:t>
      </w:r>
    </w:p>
    <w:p w:rsidR="00764C59" w:rsidRPr="00B80809" w:rsidRDefault="00764C59" w:rsidP="00764C59">
      <w:pPr>
        <w:pStyle w:val="Naslov31"/>
        <w:ind w:left="113"/>
        <w:jc w:val="both"/>
        <w:rPr>
          <w:rFonts w:asciiTheme="minorHAnsi" w:hAnsiTheme="minorHAnsi"/>
          <w:b w:val="0"/>
        </w:rPr>
      </w:pPr>
    </w:p>
    <w:p w:rsidR="00764C59" w:rsidRPr="00B80809" w:rsidRDefault="00764C59" w:rsidP="00764C59">
      <w:pPr>
        <w:pStyle w:val="Naslov31"/>
        <w:ind w:left="113"/>
        <w:jc w:val="both"/>
        <w:rPr>
          <w:rFonts w:asciiTheme="minorHAnsi" w:hAnsiTheme="minorHAnsi"/>
          <w:b w:val="0"/>
        </w:rPr>
      </w:pPr>
    </w:p>
    <w:p w:rsidR="00764C59" w:rsidRPr="00B80809" w:rsidRDefault="00764C59" w:rsidP="00764C59">
      <w:pPr>
        <w:pStyle w:val="Naslov3"/>
        <w:spacing w:before="0"/>
        <w:rPr>
          <w:szCs w:val="22"/>
          <w:u w:val="single"/>
        </w:rPr>
      </w:pPr>
      <w:bookmarkStart w:id="24" w:name="_Toc416427448"/>
      <w:r w:rsidRPr="00B80809">
        <w:rPr>
          <w:szCs w:val="22"/>
          <w:u w:val="single"/>
        </w:rPr>
        <w:t>Promocija</w:t>
      </w:r>
      <w:bookmarkEnd w:id="24"/>
      <w:r w:rsidRPr="00B80809">
        <w:rPr>
          <w:szCs w:val="22"/>
          <w:u w:val="single"/>
        </w:rPr>
        <w:fldChar w:fldCharType="begin"/>
      </w:r>
      <w:r w:rsidRPr="00B80809">
        <w:rPr>
          <w:szCs w:val="22"/>
          <w:u w:val="single"/>
        </w:rPr>
        <w:instrText xml:space="preserve"> XE "Promocija" </w:instrText>
      </w:r>
      <w:r w:rsidRPr="00B80809">
        <w:rPr>
          <w:szCs w:val="22"/>
          <w:u w:val="single"/>
        </w:rPr>
        <w:fldChar w:fldCharType="end"/>
      </w:r>
    </w:p>
    <w:p w:rsidR="00764C59" w:rsidRPr="00B80809" w:rsidRDefault="00764C59" w:rsidP="00764C59">
      <w:pPr>
        <w:pStyle w:val="Naslov31"/>
        <w:ind w:left="0"/>
        <w:jc w:val="both"/>
        <w:rPr>
          <w:rFonts w:asciiTheme="minorHAnsi" w:hAnsiTheme="minorHAnsi"/>
          <w:b w:val="0"/>
        </w:rPr>
      </w:pPr>
    </w:p>
    <w:p w:rsidR="00764C59" w:rsidRPr="00B80809" w:rsidRDefault="00CD17A8" w:rsidP="00764C59">
      <w:pPr>
        <w:pStyle w:val="Naslov31"/>
        <w:ind w:left="0"/>
        <w:jc w:val="both"/>
        <w:outlineLvl w:val="9"/>
        <w:rPr>
          <w:rFonts w:ascii="Times New Roman" w:hAnsi="Times New Roman" w:cs="Times New Roman"/>
          <w:b w:val="0"/>
        </w:rPr>
      </w:pPr>
      <w:r>
        <w:rPr>
          <w:rFonts w:ascii="Times New Roman" w:hAnsi="Times New Roman" w:cs="Times New Roman"/>
          <w:b w:val="0"/>
        </w:rPr>
        <w:t xml:space="preserve">V okviru </w:t>
      </w:r>
      <w:r w:rsidR="00764C59" w:rsidRPr="00B80809">
        <w:rPr>
          <w:rFonts w:ascii="Times New Roman" w:hAnsi="Times New Roman" w:cs="Times New Roman"/>
          <w:b w:val="0"/>
        </w:rPr>
        <w:t xml:space="preserve">promocije so bili največji koraki narejeni </w:t>
      </w:r>
      <w:r>
        <w:rPr>
          <w:rFonts w:ascii="Times New Roman" w:hAnsi="Times New Roman" w:cs="Times New Roman"/>
          <w:b w:val="0"/>
        </w:rPr>
        <w:t xml:space="preserve">na področju </w:t>
      </w:r>
      <w:r w:rsidR="00764C59" w:rsidRPr="00B80809">
        <w:rPr>
          <w:rFonts w:ascii="Times New Roman" w:hAnsi="Times New Roman" w:cs="Times New Roman"/>
          <w:b w:val="0"/>
        </w:rPr>
        <w:t xml:space="preserve">tiskanih medijev in promocijskih prireditev. </w:t>
      </w:r>
    </w:p>
    <w:p w:rsidR="00764C59" w:rsidRPr="00B80809" w:rsidRDefault="00764C59" w:rsidP="00764C59">
      <w:pPr>
        <w:pStyle w:val="Naslov31"/>
        <w:ind w:left="0"/>
        <w:jc w:val="both"/>
        <w:outlineLvl w:val="9"/>
        <w:rPr>
          <w:rFonts w:ascii="Times New Roman" w:hAnsi="Times New Roman" w:cs="Times New Roman"/>
          <w:b w:val="0"/>
        </w:rPr>
      </w:pPr>
    </w:p>
    <w:p w:rsidR="00764C59" w:rsidRPr="00B80809" w:rsidRDefault="00764C59" w:rsidP="00764C59">
      <w:pPr>
        <w:pStyle w:val="Naslov31"/>
        <w:ind w:left="0"/>
        <w:jc w:val="both"/>
        <w:outlineLvl w:val="9"/>
        <w:rPr>
          <w:rFonts w:ascii="Times New Roman" w:hAnsi="Times New Roman" w:cs="Times New Roman"/>
          <w:b w:val="0"/>
          <w:szCs w:val="22"/>
        </w:rPr>
      </w:pPr>
      <w:bookmarkStart w:id="25" w:name="_Toc400960465"/>
      <w:r w:rsidRPr="00B80809">
        <w:rPr>
          <w:rFonts w:ascii="Times New Roman" w:hAnsi="Times New Roman" w:cs="Times New Roman"/>
          <w:b w:val="0"/>
          <w:szCs w:val="22"/>
        </w:rPr>
        <w:t xml:space="preserve">Za povečanje prepoznavnosti ljubljanskega podeželja, so bili v glasilu Ljubljana objavljeni tematski </w:t>
      </w:r>
      <w:r w:rsidRPr="00B80809">
        <w:rPr>
          <w:rFonts w:ascii="Times New Roman" w:hAnsi="Times New Roman" w:cs="Times New Roman"/>
          <w:b w:val="0"/>
          <w:szCs w:val="22"/>
        </w:rPr>
        <w:lastRenderedPageBreak/>
        <w:t xml:space="preserve">članki, ki so poleg vsebine predstavljali tudi ponudnike, ki določene produkte in storitve tudi ponujajo. Vsakokrat je glasilo Ljubljana </w:t>
      </w:r>
      <w:r w:rsidR="00D821F5">
        <w:rPr>
          <w:rFonts w:ascii="Times New Roman" w:hAnsi="Times New Roman" w:cs="Times New Roman"/>
          <w:b w:val="0"/>
          <w:szCs w:val="22"/>
        </w:rPr>
        <w:t>dobilo</w:t>
      </w:r>
      <w:r w:rsidRPr="00B80809">
        <w:rPr>
          <w:rFonts w:ascii="Times New Roman" w:hAnsi="Times New Roman" w:cs="Times New Roman"/>
          <w:b w:val="0"/>
          <w:szCs w:val="22"/>
        </w:rPr>
        <w:t xml:space="preserve"> več kot 117.000 </w:t>
      </w:r>
      <w:r w:rsidR="00D821F5">
        <w:rPr>
          <w:rFonts w:ascii="Times New Roman" w:hAnsi="Times New Roman" w:cs="Times New Roman"/>
          <w:b w:val="0"/>
          <w:szCs w:val="22"/>
        </w:rPr>
        <w:t>gospodinjstev</w:t>
      </w:r>
      <w:r w:rsidRPr="00B80809">
        <w:rPr>
          <w:rFonts w:ascii="Times New Roman" w:hAnsi="Times New Roman" w:cs="Times New Roman"/>
          <w:b w:val="0"/>
          <w:szCs w:val="22"/>
        </w:rPr>
        <w:t>. Članke so bralci lepo sprejeli, prepoznavnost se je povečala, kar se kaže v povečanju povpraševanja na predstavljenih kmetijah. Predstavljene so bile naslednje teme: turistične kmetije, ponudniki, prireditve, čebelarstvo, kulturna nepremična dediščina, sadjarstvo, zelenjava.</w:t>
      </w:r>
      <w:bookmarkEnd w:id="25"/>
      <w:r w:rsidRPr="00B80809">
        <w:rPr>
          <w:rFonts w:ascii="Times New Roman" w:hAnsi="Times New Roman" w:cs="Times New Roman"/>
          <w:b w:val="0"/>
          <w:szCs w:val="22"/>
        </w:rPr>
        <w:t xml:space="preserve"> </w:t>
      </w:r>
    </w:p>
    <w:p w:rsidR="00764C59" w:rsidRPr="00B80809" w:rsidRDefault="00764C59" w:rsidP="00764C59">
      <w:pPr>
        <w:pStyle w:val="Naslov31"/>
        <w:ind w:left="0"/>
        <w:jc w:val="both"/>
        <w:outlineLvl w:val="9"/>
        <w:rPr>
          <w:rFonts w:ascii="Times New Roman" w:hAnsi="Times New Roman" w:cs="Times New Roman"/>
          <w:b w:val="0"/>
          <w:szCs w:val="22"/>
        </w:rPr>
      </w:pPr>
    </w:p>
    <w:p w:rsidR="00764C59" w:rsidRPr="00B80809" w:rsidRDefault="00764C59" w:rsidP="00764C59">
      <w:pPr>
        <w:pStyle w:val="Naslov31"/>
        <w:ind w:left="0"/>
        <w:jc w:val="both"/>
        <w:outlineLvl w:val="9"/>
        <w:rPr>
          <w:rFonts w:ascii="Times New Roman" w:hAnsi="Times New Roman" w:cs="Times New Roman"/>
          <w:b w:val="0"/>
          <w:szCs w:val="22"/>
        </w:rPr>
      </w:pPr>
      <w:bookmarkStart w:id="26" w:name="_Toc400960466"/>
      <w:r w:rsidRPr="00B80809">
        <w:rPr>
          <w:rFonts w:ascii="Times New Roman" w:hAnsi="Times New Roman" w:cs="Times New Roman"/>
          <w:b w:val="0"/>
          <w:szCs w:val="22"/>
        </w:rPr>
        <w:t xml:space="preserve">Na podlagi pobud s terena, je bilo v letih 2010 in 2011 v sodelovanju z Radiom DUR izvedena serija oddaj na temo Kako se odgovorno obnašati v prostoru, kjer je bil dan apel </w:t>
      </w:r>
      <w:r w:rsidR="00967F5B">
        <w:rPr>
          <w:rFonts w:ascii="Times New Roman" w:hAnsi="Times New Roman" w:cs="Times New Roman"/>
          <w:b w:val="0"/>
          <w:szCs w:val="22"/>
        </w:rPr>
        <w:t>vsem, ki uporabljajo kmetijske površine za rekreacijo psov</w:t>
      </w:r>
      <w:r w:rsidRPr="00B80809">
        <w:rPr>
          <w:rFonts w:ascii="Times New Roman" w:hAnsi="Times New Roman" w:cs="Times New Roman"/>
          <w:b w:val="0"/>
          <w:szCs w:val="22"/>
        </w:rPr>
        <w:t>, da poskrbijo za iztrebke svojih ljubljenčkov v izogib različnim komplikacijam, ki nastanejo pri živalih, če zaužijejo onesnaženo krmo</w:t>
      </w:r>
      <w:r w:rsidR="00967F5B">
        <w:rPr>
          <w:rFonts w:ascii="Times New Roman" w:hAnsi="Times New Roman" w:cs="Times New Roman"/>
          <w:b w:val="0"/>
          <w:szCs w:val="22"/>
        </w:rPr>
        <w:t>; ljubiteljski sadjarji so bili pozvani k dogovoru s čebelarji in skrbni uporabi škropiv ipd.</w:t>
      </w:r>
      <w:r w:rsidRPr="00B80809">
        <w:rPr>
          <w:rFonts w:ascii="Times New Roman" w:hAnsi="Times New Roman" w:cs="Times New Roman"/>
          <w:b w:val="0"/>
          <w:szCs w:val="22"/>
        </w:rPr>
        <w:t xml:space="preserve"> Po podatkih s terena, se je stanje izboljšalo, saj tovrstnih pobud ni bilo več</w:t>
      </w:r>
      <w:bookmarkEnd w:id="26"/>
      <w:r w:rsidR="00D821F5">
        <w:rPr>
          <w:rFonts w:ascii="Times New Roman" w:hAnsi="Times New Roman" w:cs="Times New Roman"/>
          <w:b w:val="0"/>
          <w:szCs w:val="22"/>
        </w:rPr>
        <w:t>. Kljub temu bo potrebno tej problematiki še posvečati pozornost.</w:t>
      </w:r>
    </w:p>
    <w:p w:rsidR="00764C59" w:rsidRPr="00B80809" w:rsidRDefault="00764C59" w:rsidP="00764C59">
      <w:pPr>
        <w:jc w:val="both"/>
      </w:pPr>
    </w:p>
    <w:p w:rsidR="00764C59" w:rsidRPr="00B80809" w:rsidRDefault="00764C59" w:rsidP="00764C59">
      <w:pPr>
        <w:jc w:val="both"/>
        <w:rPr>
          <w:sz w:val="24"/>
        </w:rPr>
      </w:pPr>
      <w:r w:rsidRPr="00B80809">
        <w:rPr>
          <w:sz w:val="24"/>
        </w:rPr>
        <w:t>Promocijske prireditve v sklopu katerih se je ljubljansko podeželje predstavljalo bodisi samostojno ali pa kot del prireditve – Promocijski dan ljubljanskega podeželja, ki je celostno predstavil ponudbo podeželja v MOL; Kulinarična razvajanja, kjer so bile predstavljene dobrote s podeželja MOL v sodelovanju z Drugo violino</w:t>
      </w:r>
      <w:r w:rsidR="00D821F5">
        <w:rPr>
          <w:rStyle w:val="Sprotnaopomba-sklic"/>
          <w:sz w:val="24"/>
        </w:rPr>
        <w:footnoteReference w:id="6"/>
      </w:r>
      <w:r w:rsidRPr="00B80809">
        <w:rPr>
          <w:sz w:val="24"/>
        </w:rPr>
        <w:t xml:space="preserve">; Dan ljubljanskega podeželja v Drugi violini, kjer je šlo predvsem za promocijo zorenega mesa in lokalne ponudbe; Teden ljubljanskega jabolka, v sodelovanju z Drugo violino, kjer je bilo doseženo sodelovanje tako na področju vključevanja produktov podeželja MOL v kulinarično ponudbo Druge violine kot tudi prodajne aktivnosti pred Drugo violino in povečana stopnja seznanjanja prebivalcev Ljubljane s podeželjem MOL. Aktivna predstavitev ljubljanskega podeželja poteka v sklopu Festivala za tretje življenjsko obdobje, kjer se ciljni populaciji starejših predstavljajo možnosti preživljanja prostega časa na podeželju MOL.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Pokazalo se je, da morajo biti promocijske prireditve zasnovane predvsem prodajno in da z degustacijskimi aktivnostmi ni dosežen namen informiranja potrošnikov. Prav tako je dobro, da se dogajajo preko leta in da se ponudniki navajajo na to, da svoje produkte ponudijo tudi v mestu.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Z namenom popestritve dogajanja v Ljubljani sta bila v letu 2013 organizirana dva večja dogodka na Pogačarjevem trgu. Namenjena sta bila seznanjanju Ljubljančanov s ponudbo po Sloveniji. Osnovnošolci kuhajo je bila sklepna prireditev kulinaričnega tekmovanja osnovnošolcev v pripravi tradicionalnih jedi. Ljubljančanom so predstavili 16 različnih tradicionalnih jedi iz cele Slovenije. Ljubljana vabi na turistične kmetije po Sloveniji, je bila namenjena predstavitvi turističnih kmetij Slovenije.</w:t>
      </w:r>
      <w:r w:rsidR="008E1EF4">
        <w:rPr>
          <w:sz w:val="24"/>
        </w:rPr>
        <w:t xml:space="preserve"> V letih od 2011 do 2013</w:t>
      </w:r>
      <w:r w:rsidR="00C74546">
        <w:rPr>
          <w:sz w:val="24"/>
        </w:rPr>
        <w:t>,</w:t>
      </w:r>
      <w:r w:rsidR="008E1EF4">
        <w:rPr>
          <w:sz w:val="24"/>
        </w:rPr>
        <w:t xml:space="preserve"> so podružnične šole, ki so sodelovale v projektu Podružnična šola – gibalo razvoja, v mestu predstavile šege in navade domačega kraja, kulinariko in kmečka opravila. </w:t>
      </w:r>
    </w:p>
    <w:p w:rsidR="00764C59" w:rsidRPr="00B80809" w:rsidRDefault="00764C59" w:rsidP="00764C59">
      <w:pPr>
        <w:pStyle w:val="Naslov31"/>
        <w:ind w:left="0"/>
        <w:jc w:val="both"/>
        <w:outlineLvl w:val="9"/>
        <w:rPr>
          <w:rFonts w:asciiTheme="minorHAnsi" w:hAnsiTheme="minorHAnsi"/>
          <w:b w:val="0"/>
        </w:rPr>
      </w:pPr>
    </w:p>
    <w:p w:rsidR="00764C59" w:rsidRPr="00B80809" w:rsidRDefault="00764C59" w:rsidP="00764C59">
      <w:pPr>
        <w:jc w:val="both"/>
        <w:rPr>
          <w:i/>
          <w:sz w:val="24"/>
        </w:rPr>
      </w:pPr>
      <w:r w:rsidRPr="00B80809">
        <w:rPr>
          <w:sz w:val="24"/>
        </w:rPr>
        <w:t xml:space="preserve">Posebno mesto pri promociji podeželja imajo tudi različne aktivnosti, ki potekajo na kmetijah ter različne prireditve na podeželju v organizaciji strokovnih društev. Na dogodkih kot so: Modrost stare mame v Deželi jagod, pedagoški programi na Turistični kmetiji pri Lazarju, pohodi – Ostrovrharjev pohod, Borovničev pohod, Pohod pod Pugledom, Pohod po Ljubljanskem barju, Sadjarski pohod, Kostanjev pohod, čebelarski krožki, pedagoški programi v Dolenčevem mlinu, ogledi za organizirane skupine s strokovno vsebino, na katerih se je zvrstilo preko 10.000 obiskovalcev. </w:t>
      </w:r>
    </w:p>
    <w:p w:rsidR="00764C59" w:rsidRPr="00B80809" w:rsidRDefault="00764C59" w:rsidP="00764C59">
      <w:pPr>
        <w:pStyle w:val="Naslov31"/>
        <w:ind w:left="0"/>
        <w:jc w:val="both"/>
        <w:outlineLvl w:val="9"/>
        <w:rPr>
          <w:rFonts w:asciiTheme="minorHAnsi" w:hAnsiTheme="minorHAnsi"/>
          <w:b w:val="0"/>
        </w:rPr>
      </w:pPr>
    </w:p>
    <w:p w:rsidR="00764C59" w:rsidRPr="00B80809" w:rsidRDefault="00764C59" w:rsidP="00764C59">
      <w:pPr>
        <w:jc w:val="both"/>
        <w:rPr>
          <w:sz w:val="24"/>
        </w:rPr>
      </w:pPr>
      <w:r w:rsidRPr="00B80809">
        <w:rPr>
          <w:sz w:val="24"/>
        </w:rPr>
        <w:lastRenderedPageBreak/>
        <w:t xml:space="preserve">Projekti dobrih praks so namenjeni predvsem povezovanju skupnosti. Najbolj učinkovito je vas Podgrad povezal projekt </w:t>
      </w:r>
      <w:r w:rsidRPr="00B80809">
        <w:rPr>
          <w:i/>
          <w:sz w:val="24"/>
        </w:rPr>
        <w:t>Podgrad včeraj, danes, jutri</w:t>
      </w:r>
      <w:r w:rsidRPr="00B80809">
        <w:rPr>
          <w:sz w:val="24"/>
        </w:rPr>
        <w:t xml:space="preserve">. Po principu projektnega vodenja je bil določen časovni okvir. Projekt se zaključi v letu 2015, ko bo izdana tudi monografija o Podgradu. Civilna iniciativa je dosegla najvišjo stopnjo pri realizaciji projekta </w:t>
      </w:r>
      <w:r w:rsidRPr="00B80809">
        <w:rPr>
          <w:i/>
          <w:sz w:val="24"/>
        </w:rPr>
        <w:t>Dolenčev mlin</w:t>
      </w:r>
      <w:r w:rsidRPr="00B80809">
        <w:rPr>
          <w:sz w:val="24"/>
        </w:rPr>
        <w:t>, kjer je bila obnovljena kulturna dediščina kot tudi postavljen program za prenos tradicionalnih znanj – pedagoške vsebine, prostor za druž</w:t>
      </w:r>
      <w:r w:rsidR="0080310C">
        <w:rPr>
          <w:sz w:val="24"/>
        </w:rPr>
        <w:t>enje in izobraževanje. Posebna</w:t>
      </w:r>
      <w:r w:rsidRPr="00B80809">
        <w:rPr>
          <w:sz w:val="24"/>
        </w:rPr>
        <w:t xml:space="preserve"> skupina se je oblikovala na območju Ljubljanskega barja – </w:t>
      </w:r>
      <w:r w:rsidRPr="00B80809">
        <w:rPr>
          <w:i/>
          <w:sz w:val="24"/>
        </w:rPr>
        <w:t>Morostarke</w:t>
      </w:r>
      <w:r w:rsidRPr="00B80809">
        <w:rPr>
          <w:sz w:val="24"/>
        </w:rPr>
        <w:t xml:space="preserve">. Vključuje 25 žensk z Barja (del Ljubljanskega barja, ki leži v MOL), ki se preko različnih izobraževanj med seboj družijo, povezujejo in nadgrajujejo svoje znanje. Namen oblikovanja skupine je bil razvoj dopolnilnih dejavnosti na kmetiji. Iz skupine sta izšli dve, ki sta </w:t>
      </w:r>
      <w:r w:rsidR="0080310C">
        <w:rPr>
          <w:sz w:val="24"/>
        </w:rPr>
        <w:t xml:space="preserve">ustanovili </w:t>
      </w:r>
      <w:r w:rsidRPr="00B80809">
        <w:rPr>
          <w:i/>
          <w:sz w:val="24"/>
        </w:rPr>
        <w:t>Društvo za sožitje z naravo</w:t>
      </w:r>
      <w:r w:rsidRPr="00B80809">
        <w:rPr>
          <w:b/>
          <w:sz w:val="24"/>
        </w:rPr>
        <w:t xml:space="preserve">, </w:t>
      </w:r>
      <w:r w:rsidRPr="00B80809">
        <w:rPr>
          <w:sz w:val="24"/>
        </w:rPr>
        <w:t xml:space="preserve">ki deluje na območju Črne vasi in Lip ter izvaja različne programe s področja zeliščarstva in ročnih spretnosti.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Kljub digitalni dobi je še vedno pomembna tiskana informacija. V namene promocije je bilo izdanih 6 samostojnih publikacij, dve </w:t>
      </w:r>
      <w:r w:rsidR="00967F5B">
        <w:rPr>
          <w:sz w:val="24"/>
        </w:rPr>
        <w:t xml:space="preserve">tudi </w:t>
      </w:r>
      <w:r w:rsidRPr="00B80809">
        <w:rPr>
          <w:sz w:val="24"/>
        </w:rPr>
        <w:t xml:space="preserve">v angleškem jeziku: </w:t>
      </w:r>
    </w:p>
    <w:p w:rsidR="00764C59" w:rsidRPr="00204347" w:rsidRDefault="00764C59" w:rsidP="00764C59">
      <w:pPr>
        <w:pStyle w:val="Odstavekseznama"/>
        <w:numPr>
          <w:ilvl w:val="0"/>
          <w:numId w:val="27"/>
        </w:numPr>
        <w:jc w:val="both"/>
        <w:rPr>
          <w:sz w:val="24"/>
        </w:rPr>
      </w:pPr>
      <w:r w:rsidRPr="00B80809">
        <w:rPr>
          <w:sz w:val="24"/>
        </w:rPr>
        <w:t>Cvetje iz papirja (ENG</w:t>
      </w:r>
      <w:r w:rsidRPr="00204347">
        <w:rPr>
          <w:sz w:val="24"/>
        </w:rPr>
        <w:t>)</w:t>
      </w:r>
      <w:r w:rsidR="00E56461" w:rsidRPr="00204347">
        <w:rPr>
          <w:sz w:val="24"/>
        </w:rPr>
        <w:t>;</w:t>
      </w:r>
    </w:p>
    <w:p w:rsidR="00764C59" w:rsidRPr="00B80809" w:rsidRDefault="00764C59" w:rsidP="00764C59">
      <w:pPr>
        <w:pStyle w:val="Odstavekseznama"/>
        <w:numPr>
          <w:ilvl w:val="0"/>
          <w:numId w:val="27"/>
        </w:numPr>
        <w:jc w:val="both"/>
        <w:rPr>
          <w:sz w:val="24"/>
        </w:rPr>
      </w:pPr>
      <w:r w:rsidRPr="00B80809">
        <w:rPr>
          <w:sz w:val="24"/>
        </w:rPr>
        <w:t xml:space="preserve">Pohodne poti na pragu Ljubljane z vsemi zemljevidi in opisi rekreacijskih in učnih poti na podeželju MOL (SLO in ENG); </w:t>
      </w:r>
    </w:p>
    <w:p w:rsidR="00764C59" w:rsidRPr="00B80809" w:rsidRDefault="00764C59" w:rsidP="00764C59">
      <w:pPr>
        <w:pStyle w:val="Odstavekseznama"/>
        <w:numPr>
          <w:ilvl w:val="0"/>
          <w:numId w:val="27"/>
        </w:numPr>
        <w:jc w:val="both"/>
        <w:rPr>
          <w:sz w:val="24"/>
        </w:rPr>
      </w:pPr>
      <w:r w:rsidRPr="00B80809">
        <w:rPr>
          <w:sz w:val="24"/>
        </w:rPr>
        <w:t xml:space="preserve">Ostrovrharjeva pohodna pot; </w:t>
      </w:r>
    </w:p>
    <w:p w:rsidR="00764C59" w:rsidRPr="00B80809" w:rsidRDefault="00764C59" w:rsidP="00764C59">
      <w:pPr>
        <w:pStyle w:val="Odstavekseznama"/>
        <w:numPr>
          <w:ilvl w:val="0"/>
          <w:numId w:val="27"/>
        </w:numPr>
        <w:jc w:val="both"/>
        <w:rPr>
          <w:sz w:val="24"/>
        </w:rPr>
      </w:pPr>
      <w:r w:rsidRPr="00B80809">
        <w:rPr>
          <w:sz w:val="24"/>
        </w:rPr>
        <w:t>Ponudba ljubljanskega podeželja, kjer je bilo prvič skupaj predstavljena ponudba turističnih storitev v MOL in ponudnikov kmetijskih pridelkov in izdelkov ter prireditev;</w:t>
      </w:r>
    </w:p>
    <w:p w:rsidR="00764C59" w:rsidRPr="00B80809" w:rsidRDefault="00764C59" w:rsidP="00764C59">
      <w:pPr>
        <w:pStyle w:val="Odstavekseznama"/>
        <w:numPr>
          <w:ilvl w:val="0"/>
          <w:numId w:val="27"/>
        </w:numPr>
        <w:jc w:val="both"/>
        <w:rPr>
          <w:sz w:val="24"/>
        </w:rPr>
      </w:pPr>
      <w:r w:rsidRPr="00B80809">
        <w:rPr>
          <w:sz w:val="24"/>
        </w:rPr>
        <w:t>Kmetijstvo in razvoj podeželja v MOL.</w:t>
      </w:r>
    </w:p>
    <w:p w:rsidR="00764C59" w:rsidRPr="00B80809" w:rsidRDefault="00764C59" w:rsidP="00764C59">
      <w:pPr>
        <w:jc w:val="both"/>
        <w:rPr>
          <w:sz w:val="24"/>
        </w:rPr>
      </w:pPr>
      <w:r w:rsidRPr="00B80809">
        <w:rPr>
          <w:sz w:val="24"/>
        </w:rPr>
        <w:t xml:space="preserve">Celotna naklada vseh publikacij je znašala 18.800 izvodov.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Poleg večjih publikacij so bile izdane tudi spremljajoče publikacije za dogodke: Promocijski dan podeželja, Osnovnošolci kuhajo, Ljubljana vabi na turistične kmetije po Sloveniji, Teden ljubljanskega jabolka in Dan podeželja v Drugi violini, v skupni nakladi 7.000 izvodov. Za vsak dogodek je bila izdelana celostna grafična podoba.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Izdelan je bil vodilni znak podeželja, slogan – Ima Ljubljana podeželje? Da! </w:t>
      </w:r>
    </w:p>
    <w:p w:rsidR="00764C59" w:rsidRPr="00B80809" w:rsidRDefault="00764C59" w:rsidP="00764C59">
      <w:pPr>
        <w:jc w:val="both"/>
        <w:rPr>
          <w:sz w:val="24"/>
        </w:rPr>
      </w:pPr>
    </w:p>
    <w:p w:rsidR="00764C59" w:rsidRPr="00B80809" w:rsidRDefault="00764C59" w:rsidP="00A97449">
      <w:pPr>
        <w:rPr>
          <w:sz w:val="24"/>
        </w:rPr>
      </w:pPr>
      <w:r w:rsidRPr="00B80809">
        <w:rPr>
          <w:sz w:val="24"/>
        </w:rPr>
        <w:t>Vedno bolj pomembne so predstavitve v sklopu spletnih strani. Vzpostavljena in redno vzdrževana spletna stran –</w:t>
      </w:r>
      <w:r w:rsidRPr="00B80809">
        <w:rPr>
          <w:b/>
          <w:sz w:val="24"/>
        </w:rPr>
        <w:t xml:space="preserve"> </w:t>
      </w:r>
      <w:hyperlink r:id="rId15" w:history="1">
        <w:r w:rsidRPr="00967F5B">
          <w:rPr>
            <w:rStyle w:val="Hiperpovezava"/>
            <w:color w:val="0070C0"/>
            <w:sz w:val="24"/>
          </w:rPr>
          <w:t>http://www.ljubljana.si/si/zivljenje-v-ljubljani/ljubljansko-podezelje/</w:t>
        </w:r>
      </w:hyperlink>
      <w:r w:rsidRPr="00967F5B">
        <w:rPr>
          <w:color w:val="0070C0"/>
          <w:sz w:val="24"/>
        </w:rPr>
        <w:t>.</w:t>
      </w:r>
      <w:r w:rsidRPr="00B80809">
        <w:rPr>
          <w:color w:val="0070C0"/>
          <w:sz w:val="24"/>
        </w:rPr>
        <w:t xml:space="preserve"> </w:t>
      </w:r>
      <w:r w:rsidRPr="00B80809">
        <w:rPr>
          <w:sz w:val="24"/>
        </w:rPr>
        <w:t xml:space="preserve">V pripravi je angleška verzija spletne strani. V okviru sofinanciranja programa dela društev na podeželju, so društva izdelala svoje spletne strani. Leta 2007 so imela svojo spletno stran le </w:t>
      </w:r>
      <w:r w:rsidR="0080310C">
        <w:rPr>
          <w:sz w:val="24"/>
        </w:rPr>
        <w:t>tri</w:t>
      </w:r>
      <w:r w:rsidRPr="00B80809">
        <w:rPr>
          <w:sz w:val="24"/>
        </w:rPr>
        <w:t xml:space="preserve"> društva od 17 delujočih, leta 2013 pa </w:t>
      </w:r>
      <w:r w:rsidR="0080310C">
        <w:rPr>
          <w:sz w:val="24"/>
        </w:rPr>
        <w:t xml:space="preserve">ima svojo spletno stran </w:t>
      </w:r>
      <w:r w:rsidRPr="00B80809">
        <w:rPr>
          <w:sz w:val="24"/>
        </w:rPr>
        <w:t>že 12 društ</w:t>
      </w:r>
      <w:r w:rsidR="0080310C">
        <w:rPr>
          <w:sz w:val="24"/>
        </w:rPr>
        <w:t>ev</w:t>
      </w:r>
      <w:r w:rsidRPr="00B80809">
        <w:rPr>
          <w:sz w:val="24"/>
        </w:rPr>
        <w:t xml:space="preserve">. </w:t>
      </w:r>
      <w:r w:rsidR="00F746C2">
        <w:rPr>
          <w:sz w:val="24"/>
        </w:rPr>
        <w:t>Pomembna je tudi spletna stran LAS Sožitje med mestom in podeželjem (</w:t>
      </w:r>
      <w:hyperlink r:id="rId16" w:history="1">
        <w:r w:rsidR="00F746C2" w:rsidRPr="00315118">
          <w:rPr>
            <w:rStyle w:val="Hiperpovezava"/>
            <w:sz w:val="24"/>
          </w:rPr>
          <w:t>http://www.ciza.si/sozitje.html</w:t>
        </w:r>
      </w:hyperlink>
      <w:r w:rsidR="00F746C2">
        <w:rPr>
          <w:sz w:val="24"/>
        </w:rPr>
        <w:t xml:space="preserve">). </w:t>
      </w:r>
    </w:p>
    <w:p w:rsidR="00764C59" w:rsidRPr="00B80809" w:rsidRDefault="00764C59" w:rsidP="00764C59">
      <w:pPr>
        <w:jc w:val="both"/>
      </w:pPr>
    </w:p>
    <w:p w:rsidR="00764C59" w:rsidRPr="00B80809" w:rsidRDefault="00764C59" w:rsidP="00764C59">
      <w:pPr>
        <w:pStyle w:val="Telobesedila"/>
        <w:widowControl w:val="0"/>
        <w:tabs>
          <w:tab w:val="left" w:pos="835"/>
        </w:tabs>
        <w:jc w:val="both"/>
        <w:rPr>
          <w:rFonts w:asciiTheme="minorHAnsi" w:hAnsiTheme="minorHAnsi" w:cs="Calibri"/>
          <w:b w:val="0"/>
          <w:spacing w:val="-1"/>
          <w:szCs w:val="24"/>
        </w:rPr>
      </w:pPr>
    </w:p>
    <w:p w:rsidR="00764C59" w:rsidRPr="00B80809" w:rsidRDefault="00764C59" w:rsidP="00764C59">
      <w:pPr>
        <w:pStyle w:val="Naslov3"/>
        <w:spacing w:before="0"/>
        <w:rPr>
          <w:szCs w:val="22"/>
          <w:u w:val="single"/>
        </w:rPr>
      </w:pPr>
      <w:bookmarkStart w:id="27" w:name="_Toc416427449"/>
      <w:r w:rsidRPr="00B80809">
        <w:rPr>
          <w:szCs w:val="22"/>
          <w:u w:val="single"/>
        </w:rPr>
        <w:t>Interesne skupine – spodbujevalke razvoja podeželja</w:t>
      </w:r>
      <w:bookmarkEnd w:id="27"/>
      <w:r w:rsidRPr="00B80809">
        <w:rPr>
          <w:szCs w:val="22"/>
          <w:u w:val="single"/>
        </w:rPr>
        <w:fldChar w:fldCharType="begin"/>
      </w:r>
      <w:r w:rsidRPr="00B80809">
        <w:rPr>
          <w:szCs w:val="22"/>
          <w:u w:val="single"/>
        </w:rPr>
        <w:instrText xml:space="preserve"> XE "Interesne skupine – spodbujevalke razvoja podeželja" </w:instrText>
      </w:r>
      <w:r w:rsidRPr="00B80809">
        <w:rPr>
          <w:szCs w:val="22"/>
          <w:u w:val="single"/>
        </w:rPr>
        <w:fldChar w:fldCharType="end"/>
      </w:r>
    </w:p>
    <w:p w:rsidR="00764C59" w:rsidRPr="00B80809" w:rsidRDefault="00764C59" w:rsidP="00764C59">
      <w:pPr>
        <w:autoSpaceDE w:val="0"/>
        <w:autoSpaceDN w:val="0"/>
        <w:adjustRightInd w:val="0"/>
        <w:jc w:val="both"/>
        <w:rPr>
          <w:sz w:val="24"/>
        </w:rPr>
      </w:pPr>
    </w:p>
    <w:p w:rsidR="00764C59" w:rsidRPr="00B80809" w:rsidRDefault="00764C59" w:rsidP="00764C59">
      <w:pPr>
        <w:autoSpaceDE w:val="0"/>
        <w:autoSpaceDN w:val="0"/>
        <w:adjustRightInd w:val="0"/>
        <w:jc w:val="both"/>
        <w:rPr>
          <w:rFonts w:cs="Calibri"/>
          <w:color w:val="000000"/>
          <w:sz w:val="24"/>
        </w:rPr>
      </w:pPr>
      <w:r w:rsidRPr="00B80809">
        <w:rPr>
          <w:sz w:val="24"/>
        </w:rPr>
        <w:t xml:space="preserve">Na območju petih občin, </w:t>
      </w:r>
      <w:r w:rsidR="00DF38EB" w:rsidRPr="00822EE0">
        <w:rPr>
          <w:sz w:val="24"/>
        </w:rPr>
        <w:t>MOL</w:t>
      </w:r>
      <w:r w:rsidRPr="00822EE0">
        <w:rPr>
          <w:sz w:val="24"/>
        </w:rPr>
        <w:t>, Grosuplje</w:t>
      </w:r>
      <w:r w:rsidRPr="00B80809">
        <w:rPr>
          <w:sz w:val="24"/>
        </w:rPr>
        <w:t>, Ig, Ivančna Gorica in Škofljica, je bila s sklepom sveta zavoda</w:t>
      </w:r>
      <w:r w:rsidRPr="00AE3E65">
        <w:rPr>
          <w:sz w:val="24"/>
        </w:rPr>
        <w:t>,</w:t>
      </w:r>
      <w:r w:rsidRPr="00B80809">
        <w:rPr>
          <w:sz w:val="24"/>
        </w:rPr>
        <w:t xml:space="preserve"> CIZE – Zavoda za razvoj podeželja, 9. 5. 2008, ustanovljena organizacijska enota Lokalna akcijska skupina (</w:t>
      </w:r>
      <w:r w:rsidR="00C74546">
        <w:rPr>
          <w:sz w:val="24"/>
        </w:rPr>
        <w:t xml:space="preserve">v nadaljevanju </w:t>
      </w:r>
      <w:r w:rsidRPr="00B80809">
        <w:rPr>
          <w:sz w:val="24"/>
        </w:rPr>
        <w:t xml:space="preserve">LAS), ki ima pooblastila v pravnem prometu ter svoj transakcijski račun. Ministrstvo za kmetijstvo, gozdarstvo in prehrano je z odločbo št. 33151-17/2008/4, 12. 1. 2009, lokalni akcijski skupini LEADER LAS </w:t>
      </w:r>
      <w:r w:rsidR="0080310C">
        <w:rPr>
          <w:sz w:val="24"/>
        </w:rPr>
        <w:t>»</w:t>
      </w:r>
      <w:r w:rsidRPr="00B80809">
        <w:rPr>
          <w:sz w:val="24"/>
        </w:rPr>
        <w:t>Sožitje med mestom in podeželjem</w:t>
      </w:r>
      <w:r w:rsidR="0080310C">
        <w:rPr>
          <w:sz w:val="24"/>
        </w:rPr>
        <w:t>«</w:t>
      </w:r>
      <w:r w:rsidRPr="00B80809">
        <w:rPr>
          <w:sz w:val="24"/>
        </w:rPr>
        <w:t>, ki jo zastopa CIZA, Zavod za razvoj podeželja, podelilo status delujoče lokalne akcijske skupine. Izdelana je bila lokalna razvojna strategija za območje LAS. V obdobju 2009 do 2012 je bilo na območju MOL izvedenih 10 projektov</w:t>
      </w:r>
      <w:r w:rsidR="0080310C">
        <w:rPr>
          <w:sz w:val="24"/>
        </w:rPr>
        <w:t>:</w:t>
      </w:r>
      <w:r w:rsidRPr="00B80809">
        <w:rPr>
          <w:sz w:val="24"/>
        </w:rPr>
        <w:t xml:space="preserve"> </w:t>
      </w:r>
      <w:r w:rsidRPr="00B80809">
        <w:rPr>
          <w:rFonts w:cs="Calibri"/>
          <w:color w:val="000000"/>
          <w:sz w:val="24"/>
        </w:rPr>
        <w:t xml:space="preserve">Podružnična šola – gibalo razvoja, </w:t>
      </w:r>
      <w:r w:rsidRPr="00B80809">
        <w:rPr>
          <w:rFonts w:cs="Calibri"/>
          <w:sz w:val="24"/>
        </w:rPr>
        <w:t xml:space="preserve">Srečanje vasi Gabrje – Gaberje, Skulptura na vasi – kiparska kolonija Volartis, Moje pesmi – moje sanje, Ljubljana in Slovenija na dlani, Izobraževalno središče Dolenčev mlin, Barje kot učilnica, Več znaš več veljaš, </w:t>
      </w:r>
      <w:r w:rsidRPr="00B80809">
        <w:rPr>
          <w:rFonts w:cs="Calibri"/>
          <w:color w:val="000000"/>
          <w:sz w:val="24"/>
        </w:rPr>
        <w:t>Kmetijstvo za park</w:t>
      </w:r>
      <w:r w:rsidR="004F7197">
        <w:rPr>
          <w:rFonts w:cs="Calibri"/>
          <w:color w:val="000000"/>
          <w:sz w:val="24"/>
        </w:rPr>
        <w:t xml:space="preserve"> ter skupna projekta vseh petih občin – </w:t>
      </w:r>
      <w:r w:rsidRPr="00B80809">
        <w:rPr>
          <w:rFonts w:cs="Calibri"/>
          <w:color w:val="000000"/>
          <w:sz w:val="24"/>
        </w:rPr>
        <w:t>Ženska od Ž do A</w:t>
      </w:r>
      <w:r w:rsidR="004F7197">
        <w:rPr>
          <w:rFonts w:cs="Calibri"/>
          <w:color w:val="000000"/>
          <w:sz w:val="24"/>
        </w:rPr>
        <w:t xml:space="preserve"> in EPP – Enotna propaganda </w:t>
      </w:r>
      <w:r w:rsidR="004F7197">
        <w:rPr>
          <w:rFonts w:cs="Calibri"/>
          <w:color w:val="000000"/>
          <w:sz w:val="24"/>
        </w:rPr>
        <w:lastRenderedPageBreak/>
        <w:t xml:space="preserve">podeželja. </w:t>
      </w:r>
      <w:r w:rsidRPr="00B80809">
        <w:rPr>
          <w:rFonts w:cs="Calibri"/>
          <w:color w:val="000000"/>
          <w:sz w:val="24"/>
        </w:rPr>
        <w:t>L</w:t>
      </w:r>
      <w:r w:rsidR="00C74546">
        <w:rPr>
          <w:rFonts w:cs="Calibri"/>
          <w:color w:val="000000"/>
          <w:sz w:val="24"/>
        </w:rPr>
        <w:t>AS</w:t>
      </w:r>
      <w:r w:rsidRPr="00B80809">
        <w:rPr>
          <w:rFonts w:cs="Calibri"/>
          <w:color w:val="000000"/>
          <w:sz w:val="24"/>
        </w:rPr>
        <w:t xml:space="preserve"> je na območju MOL premalo poznana. Premalo je aktivnosti, v sklopu katerih bi se LAS predstavljala in ponujala roko pri oblikovanju novih projektov. </w:t>
      </w:r>
    </w:p>
    <w:p w:rsidR="00764C59" w:rsidRPr="00B80809" w:rsidRDefault="00764C59" w:rsidP="00764C59">
      <w:pPr>
        <w:jc w:val="both"/>
        <w:rPr>
          <w:rFonts w:cs="Calibri"/>
          <w:color w:val="000000"/>
          <w:sz w:val="24"/>
        </w:rPr>
      </w:pPr>
    </w:p>
    <w:p w:rsidR="00764C59" w:rsidRPr="00B80809" w:rsidRDefault="00764C59" w:rsidP="00764C59">
      <w:pPr>
        <w:jc w:val="both"/>
        <w:rPr>
          <w:sz w:val="24"/>
        </w:rPr>
      </w:pPr>
      <w:r w:rsidRPr="00B80809">
        <w:rPr>
          <w:sz w:val="24"/>
        </w:rPr>
        <w:t xml:space="preserve">Na podeželju MOL obstaja zelo veliko formalnih in neformalnih interesnih skupin, kjer se ljudje ciljno združujejo in tako uresničujejo skupne interese. Prevladujejo društva. Na območju MOL deluje 17 strokovnih društev, ki panožno združujejo preko 2.000 članov. Pomembna je njihova izobraževalna in povezovalna vloga kot tudi organizacija in izvedba različnih prireditev, ki povezujejo lokalno skupnosti in krepijo njeno identiteto. </w:t>
      </w:r>
      <w:r w:rsidR="0080310C">
        <w:rPr>
          <w:sz w:val="24"/>
        </w:rPr>
        <w:t xml:space="preserve">Med seboj se ločijo po </w:t>
      </w:r>
      <w:r w:rsidRPr="00B80809">
        <w:rPr>
          <w:sz w:val="24"/>
        </w:rPr>
        <w:t>de</w:t>
      </w:r>
      <w:r w:rsidR="0080310C">
        <w:rPr>
          <w:sz w:val="24"/>
        </w:rPr>
        <w:t>javnosti</w:t>
      </w:r>
      <w:r w:rsidRPr="00B80809">
        <w:rPr>
          <w:sz w:val="24"/>
        </w:rPr>
        <w:t>. Za delovanje na podeželju so zanimiva društva, ki se ukvarjajo s turizmom, kmetijstvom, hortikulturo, ohranjanjem običajev, čebelarstvom, konjerejo</w:t>
      </w:r>
      <w:r w:rsidR="0080310C">
        <w:rPr>
          <w:sz w:val="24"/>
        </w:rPr>
        <w:t xml:space="preserve"> </w:t>
      </w:r>
      <w:r w:rsidRPr="00B80809">
        <w:rPr>
          <w:sz w:val="24"/>
        </w:rPr>
        <w:t xml:space="preserve">… Mnoga društva so bila ustanovljena z namenom, da se bodo člani društev organizirano izobraževali in spremljali </w:t>
      </w:r>
      <w:r w:rsidR="0080310C">
        <w:rPr>
          <w:sz w:val="24"/>
        </w:rPr>
        <w:t xml:space="preserve">panožno </w:t>
      </w:r>
      <w:r w:rsidRPr="00B80809">
        <w:rPr>
          <w:sz w:val="24"/>
        </w:rPr>
        <w:t>zakonodajo</w:t>
      </w:r>
      <w:r w:rsidR="0080310C">
        <w:rPr>
          <w:sz w:val="24"/>
        </w:rPr>
        <w:t>.</w:t>
      </w:r>
      <w:r w:rsidRPr="00B80809">
        <w:rPr>
          <w:sz w:val="24"/>
        </w:rPr>
        <w:t xml:space="preserve"> Pomembna so društva žena in deklet, ki razvijajo tradicionalno kulinariko in jo predstavljajo na različnih prireditvah. Predstavitev dediščine je postavljena v okvire predstavitev posameznih obrti, medtem ko je duhovni kulturi in izročilu namenjenega manj prostora. Društva so med sabo premalo povezana in nimajo skupne promocijske strategije. V okviru </w:t>
      </w:r>
      <w:r w:rsidR="00DA6FBC">
        <w:rPr>
          <w:sz w:val="24"/>
        </w:rPr>
        <w:t xml:space="preserve">programa dela </w:t>
      </w:r>
      <w:r w:rsidRPr="00B80809">
        <w:rPr>
          <w:sz w:val="24"/>
        </w:rPr>
        <w:t xml:space="preserve">društev potekajo različna predavanja tako za potrebe članov društva kot tudi za druge. Na spletni strani MOL je vzpostavljen sistem obveščanja o predavanjih društev. </w:t>
      </w:r>
    </w:p>
    <w:p w:rsidR="00764C59" w:rsidRPr="00B80809" w:rsidRDefault="00764C59" w:rsidP="00764C59">
      <w:pPr>
        <w:autoSpaceDE w:val="0"/>
        <w:autoSpaceDN w:val="0"/>
        <w:adjustRightInd w:val="0"/>
        <w:jc w:val="both"/>
        <w:rPr>
          <w:sz w:val="24"/>
        </w:rPr>
      </w:pPr>
    </w:p>
    <w:p w:rsidR="00764C59" w:rsidRPr="00B80809" w:rsidRDefault="00764C59" w:rsidP="00764C59">
      <w:pPr>
        <w:autoSpaceDE w:val="0"/>
        <w:autoSpaceDN w:val="0"/>
        <w:adjustRightInd w:val="0"/>
        <w:jc w:val="both"/>
        <w:rPr>
          <w:sz w:val="24"/>
        </w:rPr>
      </w:pPr>
      <w:r w:rsidRPr="00B80809">
        <w:rPr>
          <w:sz w:val="24"/>
        </w:rPr>
        <w:t>Poleg registriranih interesnih skupin obstajajo tudi neregistrirane interesne skupine</w:t>
      </w:r>
      <w:r w:rsidR="00DA6FBC">
        <w:rPr>
          <w:sz w:val="24"/>
        </w:rPr>
        <w:t>:</w:t>
      </w:r>
    </w:p>
    <w:p w:rsidR="00764C59" w:rsidRPr="00B80809" w:rsidRDefault="00764C59" w:rsidP="00764C59">
      <w:pPr>
        <w:numPr>
          <w:ilvl w:val="0"/>
          <w:numId w:val="25"/>
        </w:numPr>
        <w:tabs>
          <w:tab w:val="clear" w:pos="720"/>
          <w:tab w:val="num" w:pos="360"/>
        </w:tabs>
        <w:autoSpaceDE w:val="0"/>
        <w:autoSpaceDN w:val="0"/>
        <w:adjustRightInd w:val="0"/>
        <w:ind w:hanging="720"/>
        <w:jc w:val="both"/>
        <w:rPr>
          <w:sz w:val="24"/>
        </w:rPr>
      </w:pPr>
      <w:r w:rsidRPr="00B80809">
        <w:rPr>
          <w:sz w:val="24"/>
        </w:rPr>
        <w:t>turistične kmetije;</w:t>
      </w:r>
    </w:p>
    <w:p w:rsidR="00764C59" w:rsidRPr="00B80809" w:rsidRDefault="00764C59" w:rsidP="00764C59">
      <w:pPr>
        <w:numPr>
          <w:ilvl w:val="0"/>
          <w:numId w:val="25"/>
        </w:numPr>
        <w:tabs>
          <w:tab w:val="clear" w:pos="720"/>
          <w:tab w:val="num" w:pos="360"/>
        </w:tabs>
        <w:autoSpaceDE w:val="0"/>
        <w:autoSpaceDN w:val="0"/>
        <w:adjustRightInd w:val="0"/>
        <w:ind w:hanging="720"/>
        <w:jc w:val="both"/>
        <w:rPr>
          <w:sz w:val="24"/>
        </w:rPr>
      </w:pPr>
      <w:r w:rsidRPr="00B80809">
        <w:rPr>
          <w:sz w:val="24"/>
        </w:rPr>
        <w:t>kmetije z dopolnilnimi dejavnostmi;</w:t>
      </w:r>
    </w:p>
    <w:p w:rsidR="00764C59" w:rsidRPr="00B80809" w:rsidRDefault="00764C59" w:rsidP="00764C59">
      <w:pPr>
        <w:numPr>
          <w:ilvl w:val="0"/>
          <w:numId w:val="25"/>
        </w:numPr>
        <w:tabs>
          <w:tab w:val="clear" w:pos="720"/>
          <w:tab w:val="num" w:pos="360"/>
        </w:tabs>
        <w:autoSpaceDE w:val="0"/>
        <w:autoSpaceDN w:val="0"/>
        <w:adjustRightInd w:val="0"/>
        <w:ind w:hanging="720"/>
        <w:jc w:val="both"/>
        <w:rPr>
          <w:sz w:val="24"/>
        </w:rPr>
      </w:pPr>
      <w:r w:rsidRPr="00B80809">
        <w:rPr>
          <w:sz w:val="24"/>
        </w:rPr>
        <w:t>pridelovalci jagod;</w:t>
      </w:r>
    </w:p>
    <w:p w:rsidR="00764C59" w:rsidRPr="00B80809" w:rsidRDefault="00764C59" w:rsidP="00764C59">
      <w:pPr>
        <w:numPr>
          <w:ilvl w:val="0"/>
          <w:numId w:val="25"/>
        </w:numPr>
        <w:tabs>
          <w:tab w:val="clear" w:pos="720"/>
          <w:tab w:val="num" w:pos="360"/>
        </w:tabs>
        <w:autoSpaceDE w:val="0"/>
        <w:autoSpaceDN w:val="0"/>
        <w:adjustRightInd w:val="0"/>
        <w:ind w:hanging="720"/>
        <w:jc w:val="both"/>
        <w:rPr>
          <w:sz w:val="24"/>
        </w:rPr>
      </w:pPr>
      <w:r w:rsidRPr="00B80809">
        <w:rPr>
          <w:sz w:val="24"/>
        </w:rPr>
        <w:t>pridelovalci špargljev;</w:t>
      </w:r>
    </w:p>
    <w:p w:rsidR="00764C59" w:rsidRPr="00B80809" w:rsidRDefault="00764C59" w:rsidP="00764C59">
      <w:pPr>
        <w:numPr>
          <w:ilvl w:val="0"/>
          <w:numId w:val="25"/>
        </w:numPr>
        <w:tabs>
          <w:tab w:val="clear" w:pos="720"/>
          <w:tab w:val="num" w:pos="360"/>
        </w:tabs>
        <w:autoSpaceDE w:val="0"/>
        <w:autoSpaceDN w:val="0"/>
        <w:adjustRightInd w:val="0"/>
        <w:ind w:hanging="720"/>
        <w:jc w:val="both"/>
        <w:rPr>
          <w:sz w:val="24"/>
        </w:rPr>
      </w:pPr>
      <w:r w:rsidRPr="00B80809">
        <w:rPr>
          <w:sz w:val="24"/>
        </w:rPr>
        <w:t>pridelovalci zelja;</w:t>
      </w:r>
    </w:p>
    <w:p w:rsidR="00764C59" w:rsidRPr="00B80809" w:rsidRDefault="00764C59" w:rsidP="00764C59">
      <w:pPr>
        <w:numPr>
          <w:ilvl w:val="0"/>
          <w:numId w:val="25"/>
        </w:numPr>
        <w:tabs>
          <w:tab w:val="clear" w:pos="720"/>
          <w:tab w:val="num" w:pos="360"/>
        </w:tabs>
        <w:autoSpaceDE w:val="0"/>
        <w:autoSpaceDN w:val="0"/>
        <w:adjustRightInd w:val="0"/>
        <w:ind w:hanging="720"/>
        <w:jc w:val="both"/>
        <w:rPr>
          <w:sz w:val="24"/>
        </w:rPr>
      </w:pPr>
      <w:r w:rsidRPr="00B80809">
        <w:rPr>
          <w:sz w:val="24"/>
        </w:rPr>
        <w:t>pridelovalci buč;</w:t>
      </w:r>
    </w:p>
    <w:p w:rsidR="00764C59" w:rsidRPr="00B80809" w:rsidRDefault="00764C59" w:rsidP="00764C59">
      <w:pPr>
        <w:numPr>
          <w:ilvl w:val="0"/>
          <w:numId w:val="25"/>
        </w:numPr>
        <w:tabs>
          <w:tab w:val="clear" w:pos="720"/>
          <w:tab w:val="num" w:pos="360"/>
        </w:tabs>
        <w:autoSpaceDE w:val="0"/>
        <w:autoSpaceDN w:val="0"/>
        <w:adjustRightInd w:val="0"/>
        <w:ind w:hanging="720"/>
        <w:jc w:val="both"/>
        <w:rPr>
          <w:sz w:val="24"/>
        </w:rPr>
      </w:pPr>
      <w:r w:rsidRPr="00B80809">
        <w:rPr>
          <w:sz w:val="24"/>
        </w:rPr>
        <w:t>pridelovalci sadja in zelenjave v integrirani pridelavi;</w:t>
      </w:r>
    </w:p>
    <w:p w:rsidR="00764C59" w:rsidRPr="00B80809" w:rsidRDefault="00764C59" w:rsidP="00764C59">
      <w:pPr>
        <w:numPr>
          <w:ilvl w:val="0"/>
          <w:numId w:val="25"/>
        </w:numPr>
        <w:tabs>
          <w:tab w:val="clear" w:pos="720"/>
          <w:tab w:val="num" w:pos="360"/>
        </w:tabs>
        <w:autoSpaceDE w:val="0"/>
        <w:autoSpaceDN w:val="0"/>
        <w:adjustRightInd w:val="0"/>
        <w:ind w:hanging="720"/>
        <w:jc w:val="both"/>
        <w:rPr>
          <w:sz w:val="24"/>
        </w:rPr>
      </w:pPr>
      <w:r w:rsidRPr="00B80809">
        <w:rPr>
          <w:sz w:val="24"/>
        </w:rPr>
        <w:t>ekološki pridelovalci.</w:t>
      </w:r>
    </w:p>
    <w:p w:rsidR="00764C59" w:rsidRPr="00B80809" w:rsidRDefault="00764C59" w:rsidP="00764C59">
      <w:pPr>
        <w:autoSpaceDE w:val="0"/>
        <w:autoSpaceDN w:val="0"/>
        <w:adjustRightInd w:val="0"/>
        <w:jc w:val="both"/>
        <w:rPr>
          <w:sz w:val="24"/>
        </w:rPr>
      </w:pPr>
    </w:p>
    <w:p w:rsidR="00764C59" w:rsidRPr="00B80809" w:rsidRDefault="00DA6FBC" w:rsidP="00DA6FBC">
      <w:pPr>
        <w:autoSpaceDE w:val="0"/>
        <w:autoSpaceDN w:val="0"/>
        <w:adjustRightInd w:val="0"/>
        <w:jc w:val="both"/>
        <w:rPr>
          <w:sz w:val="24"/>
        </w:rPr>
      </w:pPr>
      <w:r w:rsidRPr="00B80809">
        <w:rPr>
          <w:sz w:val="24"/>
        </w:rPr>
        <w:t xml:space="preserve">Prireditve so dobra priložnost za prikaz in trženje številnih dobrin podeželja. </w:t>
      </w:r>
      <w:r>
        <w:rPr>
          <w:sz w:val="24"/>
        </w:rPr>
        <w:t xml:space="preserve"> Številna </w:t>
      </w:r>
      <w:r w:rsidR="00764C59" w:rsidRPr="00B80809">
        <w:rPr>
          <w:sz w:val="24"/>
        </w:rPr>
        <w:t>društv</w:t>
      </w:r>
      <w:r>
        <w:rPr>
          <w:sz w:val="24"/>
        </w:rPr>
        <w:t>a</w:t>
      </w:r>
      <w:r w:rsidR="00764C59" w:rsidRPr="00B80809">
        <w:rPr>
          <w:sz w:val="24"/>
        </w:rPr>
        <w:t xml:space="preserve"> na podeželju MOL </w:t>
      </w:r>
      <w:r>
        <w:rPr>
          <w:sz w:val="24"/>
        </w:rPr>
        <w:t xml:space="preserve">organizirajo </w:t>
      </w:r>
      <w:r w:rsidR="00764C59" w:rsidRPr="00B80809">
        <w:rPr>
          <w:sz w:val="24"/>
        </w:rPr>
        <w:t xml:space="preserve">tradicionalne prireditve, </w:t>
      </w:r>
      <w:r>
        <w:rPr>
          <w:sz w:val="24"/>
        </w:rPr>
        <w:t>v sklopu katerih se predstavlja dejavnost društva, domača obrt in ponudniki z določenega območja</w:t>
      </w:r>
      <w:r w:rsidR="00764C59" w:rsidRPr="00B80809">
        <w:rPr>
          <w:sz w:val="24"/>
        </w:rPr>
        <w:t xml:space="preserve">. Prireditve se včasih med seboj prekrivajo in niso enakomerno razporejene preko celega leta. Posamezna društva prirejajo tudi tri in več različnih prireditev na leto namenjenih tako lokalnemu prebivalstvu kot tudi meščanom. Nekatere prireditve so znane tudi </w:t>
      </w:r>
      <w:r>
        <w:rPr>
          <w:sz w:val="24"/>
        </w:rPr>
        <w:t>izven meja MOL</w:t>
      </w:r>
      <w:r w:rsidR="00764C59" w:rsidRPr="00B80809">
        <w:rPr>
          <w:sz w:val="24"/>
        </w:rPr>
        <w:t xml:space="preserve">. Vsaka prireditev ima že tradicionalno prireditveno lokacijo. Prireditve podeželja se lepo vključujejo v turistično ponudbo MOL in širše.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Od leta 2007 do 2013 društva na podeželju v okviru sofinanciranja strokovnega dela prireditev (javni razpis) izvajajo prireditve: </w:t>
      </w:r>
    </w:p>
    <w:p w:rsidR="00764C59" w:rsidRPr="00B80809" w:rsidRDefault="00764C59" w:rsidP="00764C59">
      <w:pPr>
        <w:jc w:val="both"/>
        <w:rPr>
          <w:sz w:val="24"/>
        </w:rPr>
      </w:pPr>
      <w:r w:rsidRPr="00B80809">
        <w:rPr>
          <w:sz w:val="24"/>
        </w:rPr>
        <w:t>2007</w:t>
      </w:r>
      <w:r w:rsidR="000E61EE">
        <w:rPr>
          <w:sz w:val="24"/>
        </w:rPr>
        <w:t>-</w:t>
      </w:r>
      <w:r w:rsidRPr="00B80809">
        <w:rPr>
          <w:sz w:val="24"/>
        </w:rPr>
        <w:t>2013: Praznik jeseni Zadvor, Konjeniški dan v Zajčji dobravi, Posavsko štehvanje, Pohod pod Pugledom, Sadjarski pohod, Jagodne nedelje, Kostanjeve ned</w:t>
      </w:r>
      <w:r w:rsidR="00AE3E65">
        <w:rPr>
          <w:sz w:val="24"/>
        </w:rPr>
        <w:t xml:space="preserve">elje, S konji po </w:t>
      </w:r>
      <w:r w:rsidR="00AE3E65" w:rsidRPr="00204347">
        <w:rPr>
          <w:sz w:val="24"/>
        </w:rPr>
        <w:t>Barju</w:t>
      </w:r>
    </w:p>
    <w:p w:rsidR="00764C59" w:rsidRPr="00B80809" w:rsidRDefault="000E61EE" w:rsidP="00764C59">
      <w:pPr>
        <w:jc w:val="both"/>
        <w:rPr>
          <w:sz w:val="24"/>
        </w:rPr>
      </w:pPr>
      <w:r>
        <w:rPr>
          <w:sz w:val="24"/>
        </w:rPr>
        <w:t>2007-</w:t>
      </w:r>
      <w:r w:rsidR="00764C59" w:rsidRPr="00B80809">
        <w:rPr>
          <w:sz w:val="24"/>
        </w:rPr>
        <w:t>2010: Jesenska tržnica – prireditev poteka še vedno vendar od leta 2012 v okviru TD Barje.</w:t>
      </w:r>
    </w:p>
    <w:p w:rsidR="00764C59" w:rsidRPr="00B80809" w:rsidRDefault="000E61EE" w:rsidP="00764C59">
      <w:pPr>
        <w:jc w:val="both"/>
        <w:rPr>
          <w:sz w:val="24"/>
        </w:rPr>
      </w:pPr>
      <w:r>
        <w:rPr>
          <w:sz w:val="24"/>
        </w:rPr>
        <w:t>2007-</w:t>
      </w:r>
      <w:r w:rsidR="00764C59" w:rsidRPr="00B80809">
        <w:rPr>
          <w:sz w:val="24"/>
        </w:rPr>
        <w:t xml:space="preserve">2010: Podeželski praznik </w:t>
      </w:r>
    </w:p>
    <w:p w:rsidR="00D958E2" w:rsidRPr="00B80809" w:rsidRDefault="000E61EE" w:rsidP="00764C59">
      <w:pPr>
        <w:jc w:val="both"/>
        <w:rPr>
          <w:sz w:val="24"/>
        </w:rPr>
      </w:pPr>
      <w:r>
        <w:rPr>
          <w:sz w:val="24"/>
        </w:rPr>
        <w:t>2007-</w:t>
      </w:r>
      <w:r w:rsidR="00764C59" w:rsidRPr="00B80809">
        <w:rPr>
          <w:sz w:val="24"/>
        </w:rPr>
        <w:t>2009: Pohod po kostanjevi pohodni poti</w:t>
      </w:r>
    </w:p>
    <w:p w:rsidR="00764C59" w:rsidRPr="00D958E2" w:rsidRDefault="00764C59" w:rsidP="00764C59">
      <w:pPr>
        <w:jc w:val="both"/>
        <w:rPr>
          <w:sz w:val="24"/>
        </w:rPr>
      </w:pPr>
      <w:r w:rsidRPr="00D958E2">
        <w:rPr>
          <w:sz w:val="24"/>
        </w:rPr>
        <w:t xml:space="preserve">Od 2007 do 2013 je bilo izvedenih 7 Ekopraznikov. </w:t>
      </w:r>
    </w:p>
    <w:p w:rsidR="00D958E2" w:rsidRPr="00D958E2" w:rsidRDefault="00D958E2" w:rsidP="00764C59">
      <w:pPr>
        <w:jc w:val="both"/>
        <w:rPr>
          <w:sz w:val="24"/>
        </w:rPr>
      </w:pPr>
    </w:p>
    <w:p w:rsidR="00764C59" w:rsidRPr="00B80809" w:rsidRDefault="00764C59" w:rsidP="00764C59">
      <w:pPr>
        <w:jc w:val="both"/>
        <w:rPr>
          <w:sz w:val="24"/>
        </w:rPr>
      </w:pPr>
      <w:r w:rsidRPr="00D958E2">
        <w:rPr>
          <w:sz w:val="24"/>
        </w:rPr>
        <w:t>Z letom</w:t>
      </w:r>
      <w:r w:rsidRPr="00B80809">
        <w:rPr>
          <w:sz w:val="24"/>
        </w:rPr>
        <w:t xml:space="preserve"> 2011 se z javnim razpisom </w:t>
      </w:r>
      <w:r w:rsidR="00DA6FBC">
        <w:rPr>
          <w:sz w:val="24"/>
        </w:rPr>
        <w:t>so</w:t>
      </w:r>
      <w:r w:rsidRPr="00B80809">
        <w:rPr>
          <w:sz w:val="24"/>
        </w:rPr>
        <w:t xml:space="preserve">financirajo tri prireditve, ki pri ocenjevanju zberejo največ </w:t>
      </w:r>
      <w:r w:rsidRPr="00204347">
        <w:rPr>
          <w:sz w:val="24"/>
        </w:rPr>
        <w:t>točk</w:t>
      </w:r>
      <w:r w:rsidR="00EE1D48" w:rsidRPr="00204347">
        <w:rPr>
          <w:sz w:val="24"/>
        </w:rPr>
        <w:t xml:space="preserve">, </w:t>
      </w:r>
      <w:r w:rsidRPr="00204347">
        <w:rPr>
          <w:sz w:val="24"/>
        </w:rPr>
        <w:t>in</w:t>
      </w:r>
      <w:r w:rsidRPr="00B80809">
        <w:rPr>
          <w:sz w:val="24"/>
        </w:rPr>
        <w:t xml:space="preserve"> Ekopraznik v Ljubljani, s čimer je bila dosežena višja kvaliteta prireditev, večja pozornost pa je bila dana tudi delu strokovnih društev.</w:t>
      </w:r>
    </w:p>
    <w:p w:rsidR="00764C59" w:rsidRPr="00B80809" w:rsidRDefault="00764C59" w:rsidP="00764C59">
      <w:pPr>
        <w:autoSpaceDE w:val="0"/>
        <w:autoSpaceDN w:val="0"/>
        <w:adjustRightInd w:val="0"/>
        <w:jc w:val="both"/>
        <w:rPr>
          <w:sz w:val="24"/>
        </w:rPr>
      </w:pPr>
    </w:p>
    <w:p w:rsidR="00764C59" w:rsidRPr="00B80809" w:rsidRDefault="00764C59" w:rsidP="00764C59">
      <w:pPr>
        <w:autoSpaceDE w:val="0"/>
        <w:autoSpaceDN w:val="0"/>
        <w:adjustRightInd w:val="0"/>
        <w:jc w:val="both"/>
        <w:rPr>
          <w:sz w:val="24"/>
        </w:rPr>
      </w:pPr>
      <w:r w:rsidRPr="00B80809">
        <w:rPr>
          <w:sz w:val="24"/>
        </w:rPr>
        <w:t xml:space="preserve">Izobraževanje je do sedaj potekalo na mestih, ki so se jih ljudje že dobro navadili. Večinoma so programi potekali v zimskem času. Za nekatere teme pa so termini določeni tekom leta (ogledi, demonstracije, obrezovanje drevja in drugi). Zlasti skupine in društva, ki imajo večje število </w:t>
      </w:r>
      <w:r w:rsidRPr="00B80809">
        <w:rPr>
          <w:sz w:val="24"/>
        </w:rPr>
        <w:lastRenderedPageBreak/>
        <w:t xml:space="preserve">upokojenih članov, si razporejajo svoje programe dela tekom leta. Programi usposabljanj in izobraževanj so zasnovani na podlagi zanimanj članov. </w:t>
      </w:r>
    </w:p>
    <w:p w:rsidR="00764C59" w:rsidRPr="00B80809" w:rsidRDefault="00764C59" w:rsidP="00764C59">
      <w:pPr>
        <w:jc w:val="both"/>
        <w:rPr>
          <w:highlight w:val="yellow"/>
        </w:rPr>
      </w:pPr>
    </w:p>
    <w:p w:rsidR="00764C59" w:rsidRPr="00B80809" w:rsidRDefault="00764C59" w:rsidP="00764C59">
      <w:pPr>
        <w:jc w:val="both"/>
        <w:rPr>
          <w:highlight w:val="yellow"/>
        </w:rPr>
      </w:pPr>
    </w:p>
    <w:p w:rsidR="00764C59" w:rsidRPr="00B80809" w:rsidRDefault="00764C59" w:rsidP="00764C59">
      <w:pPr>
        <w:pStyle w:val="Naslov3"/>
        <w:spacing w:before="0"/>
        <w:rPr>
          <w:szCs w:val="22"/>
          <w:u w:val="single"/>
        </w:rPr>
      </w:pPr>
      <w:bookmarkStart w:id="28" w:name="_Toc416427450"/>
      <w:r w:rsidRPr="00B80809">
        <w:rPr>
          <w:szCs w:val="22"/>
          <w:u w:val="single"/>
        </w:rPr>
        <w:t>Ohranjanje in razvoj obstoječih notranjih možnosti ljubljanskega podeželja (endogeni potencial)</w:t>
      </w:r>
      <w:bookmarkEnd w:id="28"/>
      <w:r w:rsidRPr="00B80809">
        <w:rPr>
          <w:szCs w:val="22"/>
          <w:u w:val="single"/>
        </w:rPr>
        <w:fldChar w:fldCharType="begin"/>
      </w:r>
      <w:r w:rsidRPr="00B80809">
        <w:rPr>
          <w:szCs w:val="22"/>
          <w:u w:val="single"/>
        </w:rPr>
        <w:instrText xml:space="preserve"> XE "Ohranjanje in razvoj obstoječih notranjih možnosti ljubljanskega podeželja (endogeni potencial)" </w:instrText>
      </w:r>
      <w:r w:rsidRPr="00B80809">
        <w:rPr>
          <w:szCs w:val="22"/>
          <w:u w:val="single"/>
        </w:rPr>
        <w:fldChar w:fldCharType="end"/>
      </w:r>
    </w:p>
    <w:p w:rsidR="00764C59" w:rsidRPr="00B80809" w:rsidRDefault="00764C59" w:rsidP="00764C59">
      <w:pPr>
        <w:pStyle w:val="Naslov3"/>
        <w:spacing w:before="0"/>
        <w:rPr>
          <w:szCs w:val="22"/>
          <w:u w:val="single"/>
        </w:rPr>
      </w:pPr>
    </w:p>
    <w:p w:rsidR="00764C59" w:rsidRPr="00B80809" w:rsidRDefault="00764C59" w:rsidP="00764C59">
      <w:pPr>
        <w:jc w:val="both"/>
        <w:rPr>
          <w:sz w:val="24"/>
        </w:rPr>
      </w:pPr>
      <w:r w:rsidRPr="00B80809">
        <w:rPr>
          <w:sz w:val="24"/>
        </w:rPr>
        <w:t>Poseben pomen za razvoj podeželja ima vsekakor ohranjanje naravne dediščine. Z usmerjanjem rekreativcev na urejene pohodne poti, se ohranja naravni prostor. Na podeželju MOL je postavljenih 8 označenih pohodnih poti v skupni dolžini 122,4 km. Štiri poti imajo vstopne table z zemljevidi in vrisano potjo ter 55 usmerjevalnih tabel. Po območju poteka tudi 167 km označenih planinskih in drugih poti. Dve učni poti (</w:t>
      </w:r>
      <w:r w:rsidR="00DA6FBC">
        <w:rPr>
          <w:sz w:val="24"/>
        </w:rPr>
        <w:t xml:space="preserve">Naravoslovna gozdna učna pot </w:t>
      </w:r>
      <w:r w:rsidRPr="00B80809">
        <w:rPr>
          <w:sz w:val="24"/>
        </w:rPr>
        <w:t>Mali Vrh</w:t>
      </w:r>
      <w:r w:rsidR="00DA6FBC">
        <w:rPr>
          <w:sz w:val="24"/>
        </w:rPr>
        <w:t xml:space="preserve"> in Gozdna učna pot po Šmarnogorski Grmadi</w:t>
      </w:r>
      <w:r w:rsidRPr="00B80809">
        <w:rPr>
          <w:sz w:val="24"/>
        </w:rPr>
        <w:t>), v skupni dolžini 7,5 km, predstavljata pomen gozda.</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Ker je območje, zaradi bližine mesta, izredno primerno za rekreacijo in privlačno za številne obiskovalce, so bile na treh mestih, kjer se odpirajo najlepši razgledi po okolici Ljubljane, postavljene tudi </w:t>
      </w:r>
      <w:r w:rsidR="00DA6FBC">
        <w:rPr>
          <w:sz w:val="24"/>
        </w:rPr>
        <w:t xml:space="preserve">tri </w:t>
      </w:r>
      <w:r w:rsidRPr="00B80809">
        <w:rPr>
          <w:sz w:val="24"/>
        </w:rPr>
        <w:t>panoramske table z opisom vrhov (Janče, Podgrad, Mali Vrh). Urejeni sta bili 2 počivališči z razgledom, postavljenih 10 klopi in 5 miz ob poteh.</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Za ohranjanje identitete območja je vsekakor pomembno ohranjanje nepremične etnološke dediščine tega območja. Na celotnem območju podeželja MOL je zabeleženih 164 enot </w:t>
      </w:r>
      <w:r w:rsidR="00DA6FBC">
        <w:rPr>
          <w:sz w:val="24"/>
        </w:rPr>
        <w:t xml:space="preserve">nepremične </w:t>
      </w:r>
      <w:r w:rsidRPr="00B80809">
        <w:rPr>
          <w:sz w:val="24"/>
        </w:rPr>
        <w:t xml:space="preserve">dediščine, od katerih je bilo obnovljenih 24 enot, od tega 8 kozolcev, 1 mlin, 2 skednja, 1 svinjak, 2 kašči, 7 gospodarskih poslopij, 1 čebelnjak, 2 hleva.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 xml:space="preserve">Za spomenike lokalnega pomena je bilo razglašenih 7 </w:t>
      </w:r>
      <w:r w:rsidR="00967F5B">
        <w:rPr>
          <w:sz w:val="24"/>
        </w:rPr>
        <w:t>enot</w:t>
      </w:r>
      <w:r w:rsidRPr="00B80809">
        <w:rPr>
          <w:sz w:val="24"/>
        </w:rPr>
        <w:t>:</w:t>
      </w:r>
    </w:p>
    <w:p w:rsidR="00764C59" w:rsidRPr="00CE1AA2" w:rsidRDefault="00764C59" w:rsidP="00764C59">
      <w:pPr>
        <w:pStyle w:val="Odstavekseznama"/>
        <w:numPr>
          <w:ilvl w:val="0"/>
          <w:numId w:val="23"/>
        </w:numPr>
        <w:ind w:left="714" w:hanging="357"/>
        <w:jc w:val="both"/>
        <w:textAlignment w:val="baseline"/>
        <w:rPr>
          <w:rFonts w:cs="Calibri"/>
          <w:iCs/>
          <w:color w:val="444444"/>
          <w:bdr w:val="none" w:sz="0" w:space="0" w:color="auto" w:frame="1"/>
          <w:shd w:val="clear" w:color="auto" w:fill="FFFFFF"/>
        </w:rPr>
      </w:pPr>
      <w:r w:rsidRPr="00CE1AA2">
        <w:rPr>
          <w:sz w:val="24"/>
        </w:rPr>
        <w:t>Sklep o razglasitvi domačije Gorjanc za kulturni spomenik lokalnega pomena</w:t>
      </w:r>
      <w:r w:rsidRPr="00CE1AA2">
        <w:rPr>
          <w:rFonts w:cs="Calibri"/>
          <w:iCs/>
          <w:color w:val="444444"/>
          <w:sz w:val="24"/>
          <w:bdr w:val="none" w:sz="0" w:space="0" w:color="auto" w:frame="1"/>
          <w:shd w:val="clear" w:color="auto" w:fill="FFFFFF"/>
        </w:rPr>
        <w:t xml:space="preserve"> </w:t>
      </w:r>
      <w:r w:rsidR="005C6811" w:rsidRPr="00CE1AA2">
        <w:rPr>
          <w:rStyle w:val="Hiperpovezava"/>
          <w:rFonts w:cs="Calibri"/>
          <w:iCs/>
          <w:color w:val="auto"/>
          <w:u w:val="none"/>
          <w:bdr w:val="none" w:sz="0" w:space="0" w:color="auto" w:frame="1"/>
          <w:shd w:val="clear" w:color="auto" w:fill="FFFFFF"/>
        </w:rPr>
        <w:t xml:space="preserve">(Uradni list RS, št. 50/01 in 16/08 - ZVKD-1) </w:t>
      </w:r>
    </w:p>
    <w:p w:rsidR="00764C59" w:rsidRPr="00204347" w:rsidRDefault="00764C59" w:rsidP="00764C59">
      <w:pPr>
        <w:numPr>
          <w:ilvl w:val="0"/>
          <w:numId w:val="23"/>
        </w:numPr>
        <w:ind w:left="714" w:hanging="357"/>
        <w:jc w:val="both"/>
        <w:textAlignment w:val="baseline"/>
        <w:rPr>
          <w:rFonts w:cs="Calibri"/>
          <w:iCs/>
          <w:sz w:val="24"/>
          <w:bdr w:val="none" w:sz="0" w:space="0" w:color="auto" w:frame="1"/>
          <w:shd w:val="clear" w:color="auto" w:fill="FFFFFF"/>
        </w:rPr>
      </w:pPr>
      <w:r w:rsidRPr="00204347">
        <w:rPr>
          <w:sz w:val="24"/>
        </w:rPr>
        <w:t>Odlok o razglasitvi Domačije Topolovčar za kulturni spomenik lokalnega pomena</w:t>
      </w:r>
      <w:r w:rsidRPr="00204347">
        <w:rPr>
          <w:rStyle w:val="Hiperpovezava"/>
          <w:rFonts w:cs="Calibri"/>
          <w:color w:val="auto"/>
          <w:u w:val="none"/>
        </w:rPr>
        <w:t> </w:t>
      </w:r>
      <w:hyperlink r:id="rId17" w:history="1">
        <w:r w:rsidRPr="00204347">
          <w:rPr>
            <w:rStyle w:val="Hiperpovezava"/>
            <w:rFonts w:cs="Calibri"/>
            <w:iCs/>
            <w:color w:val="auto"/>
            <w:u w:val="none"/>
            <w:bdr w:val="none" w:sz="0" w:space="0" w:color="auto" w:frame="1"/>
            <w:shd w:val="clear" w:color="auto" w:fill="FFFFFF"/>
          </w:rPr>
          <w:t>(Ur</w:t>
        </w:r>
        <w:r w:rsidR="00C9411C" w:rsidRPr="00204347">
          <w:rPr>
            <w:rStyle w:val="Hiperpovezava"/>
            <w:rFonts w:cs="Calibri"/>
            <w:iCs/>
            <w:color w:val="auto"/>
            <w:u w:val="none"/>
            <w:bdr w:val="none" w:sz="0" w:space="0" w:color="auto" w:frame="1"/>
            <w:shd w:val="clear" w:color="auto" w:fill="FFFFFF"/>
          </w:rPr>
          <w:t xml:space="preserve">adni </w:t>
        </w:r>
        <w:r w:rsidRPr="00204347">
          <w:rPr>
            <w:rStyle w:val="Hiperpovezava"/>
            <w:rFonts w:cs="Calibri"/>
            <w:iCs/>
            <w:color w:val="auto"/>
            <w:u w:val="none"/>
            <w:bdr w:val="none" w:sz="0" w:space="0" w:color="auto" w:frame="1"/>
            <w:shd w:val="clear" w:color="auto" w:fill="FFFFFF"/>
          </w:rPr>
          <w:t xml:space="preserve"> l</w:t>
        </w:r>
        <w:r w:rsidR="00C9411C" w:rsidRPr="00204347">
          <w:rPr>
            <w:rStyle w:val="Hiperpovezava"/>
            <w:rFonts w:cs="Calibri"/>
            <w:iCs/>
            <w:color w:val="auto"/>
            <w:u w:val="none"/>
            <w:bdr w:val="none" w:sz="0" w:space="0" w:color="auto" w:frame="1"/>
            <w:shd w:val="clear" w:color="auto" w:fill="FFFFFF"/>
          </w:rPr>
          <w:t>ist</w:t>
        </w:r>
        <w:r w:rsidRPr="00204347">
          <w:rPr>
            <w:rStyle w:val="Hiperpovezava"/>
            <w:rFonts w:cs="Calibri"/>
            <w:iCs/>
            <w:color w:val="auto"/>
            <w:u w:val="none"/>
            <w:bdr w:val="none" w:sz="0" w:space="0" w:color="auto" w:frame="1"/>
            <w:shd w:val="clear" w:color="auto" w:fill="FFFFFF"/>
          </w:rPr>
          <w:t xml:space="preserve"> RS, št. 16/07)</w:t>
        </w:r>
      </w:hyperlink>
    </w:p>
    <w:p w:rsidR="00764C59" w:rsidRPr="00204347" w:rsidRDefault="00764C59" w:rsidP="00F302D0">
      <w:pPr>
        <w:numPr>
          <w:ilvl w:val="0"/>
          <w:numId w:val="23"/>
        </w:numPr>
        <w:jc w:val="both"/>
        <w:textAlignment w:val="baseline"/>
        <w:rPr>
          <w:rStyle w:val="Hiperpovezava"/>
          <w:rFonts w:cs="Calibri"/>
          <w:color w:val="029A58"/>
        </w:rPr>
      </w:pPr>
      <w:r w:rsidRPr="00204347">
        <w:rPr>
          <w:sz w:val="24"/>
        </w:rPr>
        <w:t>Odlok o razglasitvi cerkve sv. Nikolaja na Jančah s pokopališčem za kulturni spomenik lokalnega pomena</w:t>
      </w:r>
      <w:r w:rsidR="00C9411C" w:rsidRPr="00204347">
        <w:rPr>
          <w:sz w:val="24"/>
        </w:rPr>
        <w:t xml:space="preserve"> (Uradni  list RS, št.</w:t>
      </w:r>
      <w:r w:rsidRPr="00204347">
        <w:rPr>
          <w:rStyle w:val="apple-converted-space"/>
          <w:rFonts w:cs="Calibri"/>
          <w:iCs/>
          <w:color w:val="444444"/>
          <w:sz w:val="24"/>
          <w:bdr w:val="none" w:sz="0" w:space="0" w:color="auto" w:frame="1"/>
          <w:shd w:val="clear" w:color="auto" w:fill="FFFFFF"/>
        </w:rPr>
        <w:t> </w:t>
      </w:r>
      <w:r w:rsidR="00F302D0" w:rsidRPr="00204347">
        <w:t>92/07 in 16/08 - ZVKD-1)</w:t>
      </w:r>
    </w:p>
    <w:p w:rsidR="00764C59" w:rsidRPr="00204347" w:rsidRDefault="00764C59" w:rsidP="00C9411C">
      <w:pPr>
        <w:numPr>
          <w:ilvl w:val="0"/>
          <w:numId w:val="23"/>
        </w:numPr>
        <w:jc w:val="both"/>
        <w:textAlignment w:val="baseline"/>
        <w:rPr>
          <w:rStyle w:val="Hiperpovezava"/>
          <w:rFonts w:cs="Calibri"/>
          <w:color w:val="029A58"/>
        </w:rPr>
      </w:pPr>
      <w:r w:rsidRPr="00204347">
        <w:rPr>
          <w:sz w:val="24"/>
        </w:rPr>
        <w:t>Odlok o razglasitvi hiše Spodnja Besnica 23 za kulturni spomenik lokalnega pomena</w:t>
      </w:r>
      <w:r w:rsidR="00C9411C" w:rsidRPr="00204347">
        <w:rPr>
          <w:sz w:val="24"/>
        </w:rPr>
        <w:t xml:space="preserve"> (Uradni  list RS, št.</w:t>
      </w:r>
      <w:r w:rsidR="00F74103" w:rsidRPr="00204347">
        <w:rPr>
          <w:sz w:val="24"/>
        </w:rPr>
        <w:t xml:space="preserve"> </w:t>
      </w:r>
      <w:r w:rsidR="00F74103" w:rsidRPr="00204347">
        <w:rPr>
          <w:rStyle w:val="Hiperpovezava"/>
          <w:rFonts w:cs="Calibri"/>
          <w:color w:val="auto"/>
          <w:u w:val="none"/>
        </w:rPr>
        <w:t>25/11)</w:t>
      </w:r>
    </w:p>
    <w:p w:rsidR="00764C59" w:rsidRPr="00204347" w:rsidRDefault="00764C59" w:rsidP="00C9411C">
      <w:pPr>
        <w:numPr>
          <w:ilvl w:val="0"/>
          <w:numId w:val="23"/>
        </w:numPr>
        <w:jc w:val="both"/>
        <w:textAlignment w:val="baseline"/>
        <w:rPr>
          <w:rStyle w:val="Hiperpovezava"/>
          <w:rFonts w:cs="Calibri"/>
          <w:color w:val="029A58"/>
        </w:rPr>
      </w:pPr>
      <w:r w:rsidRPr="00204347">
        <w:rPr>
          <w:sz w:val="24"/>
        </w:rPr>
        <w:t>Odlok o razglasitvi ruske dače v Zgornjih Gameljnah za kulturni spomenik lokalnega pomena</w:t>
      </w:r>
      <w:r w:rsidR="00C9411C" w:rsidRPr="00204347">
        <w:rPr>
          <w:sz w:val="24"/>
        </w:rPr>
        <w:t xml:space="preserve"> (Uradni  list RS, št. </w:t>
      </w:r>
      <w:r w:rsidR="00561DB7" w:rsidRPr="00204347">
        <w:rPr>
          <w:sz w:val="24"/>
        </w:rPr>
        <w:t>79/11)</w:t>
      </w:r>
      <w:r w:rsidRPr="00204347">
        <w:rPr>
          <w:rFonts w:cs="Calibri"/>
          <w:iCs/>
          <w:color w:val="444444"/>
          <w:sz w:val="24"/>
          <w:bdr w:val="none" w:sz="0" w:space="0" w:color="auto" w:frame="1"/>
          <w:shd w:val="clear" w:color="auto" w:fill="FFFFFF"/>
        </w:rPr>
        <w:t xml:space="preserve"> </w:t>
      </w:r>
    </w:p>
    <w:p w:rsidR="00764C59" w:rsidRPr="00204347" w:rsidRDefault="00764C59" w:rsidP="00C9411C">
      <w:pPr>
        <w:numPr>
          <w:ilvl w:val="0"/>
          <w:numId w:val="23"/>
        </w:numPr>
        <w:jc w:val="both"/>
        <w:textAlignment w:val="baseline"/>
        <w:rPr>
          <w:rStyle w:val="Hiperpovezava"/>
          <w:rFonts w:cs="Calibri"/>
          <w:color w:val="029A58"/>
        </w:rPr>
      </w:pPr>
      <w:r w:rsidRPr="00204347">
        <w:rPr>
          <w:sz w:val="24"/>
        </w:rPr>
        <w:t>Odlok o razglasitvi hiše Spodnje Gameljne 26 za kulturni spomenik lokalnega pomena</w:t>
      </w:r>
      <w:r w:rsidR="00C9411C" w:rsidRPr="00204347">
        <w:rPr>
          <w:sz w:val="24"/>
        </w:rPr>
        <w:t xml:space="preserve"> (Uradni  list RS, št. </w:t>
      </w:r>
      <w:r w:rsidR="001072A8" w:rsidRPr="00204347">
        <w:rPr>
          <w:rFonts w:cs="Calibri"/>
          <w:iCs/>
          <w:color w:val="444444"/>
          <w:sz w:val="24"/>
          <w:bdr w:val="none" w:sz="0" w:space="0" w:color="auto" w:frame="1"/>
          <w:shd w:val="clear" w:color="auto" w:fill="FFFFFF"/>
        </w:rPr>
        <w:t>77/12)</w:t>
      </w:r>
    </w:p>
    <w:p w:rsidR="00764C59" w:rsidRPr="00204347" w:rsidRDefault="00764C59" w:rsidP="00C9411C">
      <w:pPr>
        <w:numPr>
          <w:ilvl w:val="0"/>
          <w:numId w:val="23"/>
        </w:numPr>
        <w:jc w:val="both"/>
        <w:textAlignment w:val="baseline"/>
        <w:rPr>
          <w:rStyle w:val="Hiperpovezava"/>
          <w:rFonts w:cs="Calibri"/>
          <w:color w:val="029A58"/>
        </w:rPr>
      </w:pPr>
      <w:r w:rsidRPr="00204347">
        <w:rPr>
          <w:sz w:val="24"/>
        </w:rPr>
        <w:t>Odlok o razglasitvi Ježarjeve domačije v Šmartnem za kulturni spomenik lokalnega pomena</w:t>
      </w:r>
      <w:r w:rsidR="00C9411C" w:rsidRPr="00204347">
        <w:rPr>
          <w:sz w:val="24"/>
        </w:rPr>
        <w:t xml:space="preserve"> (Uradni  list RS, št.</w:t>
      </w:r>
      <w:r w:rsidR="00D66FC7" w:rsidRPr="00204347">
        <w:rPr>
          <w:sz w:val="24"/>
        </w:rPr>
        <w:t xml:space="preserve"> 84/12)</w:t>
      </w:r>
      <w:r w:rsidRPr="00204347">
        <w:rPr>
          <w:sz w:val="24"/>
        </w:rPr>
        <w:t xml:space="preserve"> </w:t>
      </w:r>
      <w:r w:rsidR="00C9411C" w:rsidRPr="00204347">
        <w:rPr>
          <w:sz w:val="24"/>
        </w:rPr>
        <w:t xml:space="preserve">     </w:t>
      </w:r>
    </w:p>
    <w:p w:rsidR="00C9411C" w:rsidRPr="00B80809" w:rsidRDefault="00C9411C" w:rsidP="00C9411C">
      <w:pPr>
        <w:ind w:left="714"/>
        <w:jc w:val="both"/>
        <w:textAlignment w:val="baseline"/>
        <w:rPr>
          <w:rStyle w:val="Hiperpovezava"/>
          <w:rFonts w:cs="Calibri"/>
          <w:color w:val="029A58"/>
        </w:rPr>
      </w:pPr>
    </w:p>
    <w:p w:rsidR="00764C59" w:rsidRPr="00204347" w:rsidRDefault="00764C59" w:rsidP="00764C59">
      <w:pPr>
        <w:jc w:val="both"/>
        <w:textAlignment w:val="baseline"/>
        <w:rPr>
          <w:sz w:val="24"/>
        </w:rPr>
      </w:pPr>
      <w:r w:rsidRPr="00B80809">
        <w:rPr>
          <w:rFonts w:cs="Arial"/>
          <w:iCs/>
          <w:sz w:val="24"/>
          <w:bdr w:val="none" w:sz="0" w:space="0" w:color="auto" w:frame="1"/>
          <w:shd w:val="clear" w:color="auto" w:fill="FFFFFF"/>
        </w:rPr>
        <w:t xml:space="preserve">Nekateri zavzeti posamezniki svoje obnovljene enote nudijo na ogled javnosti. Dolenčev mlin (Podlipoglav) nudi ogled obnovljenega mlinskega mehanizma in prenos tradicionalnih znanj na mlajše generacije; Vaška sušilnica </w:t>
      </w:r>
      <w:r w:rsidRPr="00B80809">
        <w:rPr>
          <w:sz w:val="24"/>
        </w:rPr>
        <w:t>sadja</w:t>
      </w:r>
      <w:r w:rsidRPr="00B80809">
        <w:rPr>
          <w:b/>
          <w:sz w:val="24"/>
        </w:rPr>
        <w:t xml:space="preserve"> </w:t>
      </w:r>
      <w:r w:rsidRPr="00B80809">
        <w:rPr>
          <w:sz w:val="24"/>
        </w:rPr>
        <w:t xml:space="preserve">(Mali </w:t>
      </w:r>
      <w:r w:rsidRPr="00204347">
        <w:rPr>
          <w:sz w:val="24"/>
        </w:rPr>
        <w:t>Lipoglav) je danes obnovljena in nudi prikaze sušenja sadja. V okviru Pohoda pod Pugledom in</w:t>
      </w:r>
      <w:r w:rsidR="00B77992" w:rsidRPr="00204347">
        <w:rPr>
          <w:sz w:val="24"/>
        </w:rPr>
        <w:t xml:space="preserve"> za organizirane šolske skupine </w:t>
      </w:r>
      <w:r w:rsidRPr="00204347">
        <w:rPr>
          <w:sz w:val="24"/>
        </w:rPr>
        <w:t>so pripravili program, kjer si lahko obiskovalci ogledajo postopek priprave in sušenja sadja; Škrbinčev toplar (Tacen) hrani zbirko predmetov, ki zarisujejo življenje v Vižmarj</w:t>
      </w:r>
      <w:r w:rsidR="00DA6FBC" w:rsidRPr="00204347">
        <w:rPr>
          <w:sz w:val="24"/>
        </w:rPr>
        <w:t>ih</w:t>
      </w:r>
      <w:r w:rsidRPr="00204347">
        <w:rPr>
          <w:sz w:val="24"/>
        </w:rPr>
        <w:t xml:space="preserve"> in Tacnu. Programi vezani na predstavitve, nudijo nekaterim, ki jih izvajajo</w:t>
      </w:r>
      <w:r w:rsidR="00967F5B" w:rsidRPr="00204347">
        <w:rPr>
          <w:sz w:val="24"/>
        </w:rPr>
        <w:t>,</w:t>
      </w:r>
      <w:r w:rsidRPr="00204347">
        <w:rPr>
          <w:sz w:val="24"/>
        </w:rPr>
        <w:t xml:space="preserve"> tudi kvaliteten dodaten zaslužek.</w:t>
      </w:r>
    </w:p>
    <w:p w:rsidR="00764C59" w:rsidRPr="00204347" w:rsidRDefault="00764C59" w:rsidP="00764C59">
      <w:pPr>
        <w:jc w:val="both"/>
        <w:rPr>
          <w:sz w:val="24"/>
        </w:rPr>
      </w:pPr>
    </w:p>
    <w:p w:rsidR="00764C59" w:rsidRPr="00204347" w:rsidRDefault="00764C59" w:rsidP="00764C59">
      <w:pPr>
        <w:jc w:val="both"/>
        <w:rPr>
          <w:sz w:val="24"/>
        </w:rPr>
      </w:pPr>
      <w:r w:rsidRPr="00204347">
        <w:rPr>
          <w:sz w:val="24"/>
        </w:rPr>
        <w:t>Posebnega pomena so različne strokovne podlage</w:t>
      </w:r>
      <w:r w:rsidR="00B77992" w:rsidRPr="00204347">
        <w:rPr>
          <w:sz w:val="24"/>
        </w:rPr>
        <w:t>,</w:t>
      </w:r>
      <w:r w:rsidRPr="00204347">
        <w:rPr>
          <w:sz w:val="24"/>
        </w:rPr>
        <w:t xml:space="preserve"> iz katerih je moč črpati ideje za oblikovanje novih produktov. Kot rezultat različnih strokovnih raziska</w:t>
      </w:r>
      <w:r w:rsidR="00354A94" w:rsidRPr="00204347">
        <w:rPr>
          <w:sz w:val="24"/>
        </w:rPr>
        <w:t>v na območju vzhodnega dela MOL</w:t>
      </w:r>
      <w:r w:rsidRPr="00204347">
        <w:rPr>
          <w:sz w:val="24"/>
        </w:rPr>
        <w:t xml:space="preserve"> je bil leta 2006 izdan zbornik Na podeželju … – Etnološke raziskave na območju vzhodnega dela Mestne</w:t>
      </w:r>
      <w:r w:rsidRPr="00B80809">
        <w:rPr>
          <w:sz w:val="24"/>
        </w:rPr>
        <w:t xml:space="preserve"> občine Ljubljana. Gre za popis vseh etnoloških vsebin, ki so v obdobju do 2013 služile kot izhodišče za nove produkte – Modrost stare mame v Deželi jagod, turistični paketi v Podgradu, </w:t>
      </w:r>
      <w:r w:rsidRPr="00B80809">
        <w:rPr>
          <w:sz w:val="24"/>
        </w:rPr>
        <w:lastRenderedPageBreak/>
        <w:t xml:space="preserve">vsebina na različnih prireditvah – kostanjeva in jagodna nedelja, prikazi mletja v Dolenčevem mlinu, oblikovanje raznovrstne kulinarične ponudbe na vzhodnem delu MOL. </w:t>
      </w:r>
      <w:r w:rsidR="00967F5B">
        <w:rPr>
          <w:sz w:val="24"/>
        </w:rPr>
        <w:t xml:space="preserve">Med leti 2009 in 2011 so bile </w:t>
      </w:r>
      <w:r w:rsidRPr="00B80809">
        <w:rPr>
          <w:sz w:val="24"/>
        </w:rPr>
        <w:t>izdelane strokovne podlage za predstavitev območja Podgrada</w:t>
      </w:r>
      <w:r w:rsidR="00967F5B">
        <w:rPr>
          <w:sz w:val="24"/>
        </w:rPr>
        <w:t xml:space="preserve">, </w:t>
      </w:r>
      <w:r w:rsidRPr="00B80809">
        <w:rPr>
          <w:sz w:val="24"/>
        </w:rPr>
        <w:t xml:space="preserve">od kamnoloma </w:t>
      </w:r>
      <w:r w:rsidR="00354A94">
        <w:rPr>
          <w:sz w:val="24"/>
        </w:rPr>
        <w:t xml:space="preserve">mlinskih </w:t>
      </w:r>
      <w:r w:rsidR="00354A94" w:rsidRPr="00204347">
        <w:rPr>
          <w:sz w:val="24"/>
        </w:rPr>
        <w:t>kamnov</w:t>
      </w:r>
      <w:r w:rsidRPr="00204347">
        <w:rPr>
          <w:sz w:val="24"/>
        </w:rPr>
        <w:t xml:space="preserve"> do naravne in kulturne dediščine. Postavljen</w:t>
      </w:r>
      <w:r w:rsidR="00DA6FBC" w:rsidRPr="00204347">
        <w:rPr>
          <w:sz w:val="24"/>
        </w:rPr>
        <w:t xml:space="preserve">ih je bilo pet </w:t>
      </w:r>
      <w:r w:rsidRPr="00204347">
        <w:rPr>
          <w:sz w:val="24"/>
        </w:rPr>
        <w:t>predstavitven</w:t>
      </w:r>
      <w:r w:rsidR="00DA6FBC" w:rsidRPr="00204347">
        <w:rPr>
          <w:sz w:val="24"/>
        </w:rPr>
        <w:t>ih</w:t>
      </w:r>
      <w:r w:rsidRPr="00204347">
        <w:rPr>
          <w:sz w:val="24"/>
        </w:rPr>
        <w:t xml:space="preserve"> tematsk</w:t>
      </w:r>
      <w:r w:rsidR="00DA6FBC" w:rsidRPr="00204347">
        <w:rPr>
          <w:sz w:val="24"/>
        </w:rPr>
        <w:t>ih tabel</w:t>
      </w:r>
      <w:r w:rsidRPr="00204347">
        <w:rPr>
          <w:sz w:val="24"/>
        </w:rPr>
        <w:t xml:space="preserve"> – Sotočje, </w:t>
      </w:r>
      <w:r w:rsidR="00DA6FBC" w:rsidRPr="00204347">
        <w:rPr>
          <w:sz w:val="24"/>
        </w:rPr>
        <w:t xml:space="preserve">Vila Kansky, </w:t>
      </w:r>
      <w:r w:rsidRPr="00204347">
        <w:rPr>
          <w:sz w:val="24"/>
        </w:rPr>
        <w:t xml:space="preserve">Stari grad, Kamnolom mlinskih kamnov, naravna dediščina. </w:t>
      </w:r>
    </w:p>
    <w:p w:rsidR="00764C59" w:rsidRPr="00204347" w:rsidRDefault="00764C59" w:rsidP="00764C59">
      <w:pPr>
        <w:jc w:val="both"/>
        <w:rPr>
          <w:sz w:val="24"/>
        </w:rPr>
      </w:pPr>
    </w:p>
    <w:p w:rsidR="00764C59" w:rsidRPr="00B80809" w:rsidRDefault="00764C59" w:rsidP="00764C59">
      <w:pPr>
        <w:jc w:val="both"/>
        <w:rPr>
          <w:sz w:val="24"/>
        </w:rPr>
      </w:pPr>
      <w:r w:rsidRPr="00204347">
        <w:rPr>
          <w:sz w:val="24"/>
        </w:rPr>
        <w:t>Vaška učna točka na Jančah je postala mesto druženja in prenosa znanj. Dokončana je bila v letu 2013. Z nadgradnjo Podružnične šole Janče so prebivalci območja pod Jančami dobili prostor za izvajanje različnih delavnic, prostor za vaje in druženje. Nove prostore je dobil vrtec Pedenjped iz Sostra. Nova opremljena dvorana omogoča izvajanje prireditev in gostovanje različnih skupin ter različne nastope pevskih zborov, ki delujejo na tem območ</w:t>
      </w:r>
      <w:r w:rsidR="00B7614D" w:rsidRPr="00204347">
        <w:rPr>
          <w:sz w:val="24"/>
        </w:rPr>
        <w:t>ju. Programi v Vaški učni točki</w:t>
      </w:r>
      <w:r w:rsidRPr="00204347">
        <w:rPr>
          <w:sz w:val="24"/>
        </w:rPr>
        <w:t xml:space="preserve"> se izvajajo od </w:t>
      </w:r>
      <w:r w:rsidR="004F7197">
        <w:rPr>
          <w:sz w:val="24"/>
        </w:rPr>
        <w:t>januarja 2014</w:t>
      </w:r>
      <w:r w:rsidRPr="00204347">
        <w:rPr>
          <w:sz w:val="24"/>
        </w:rPr>
        <w:t>, omogočajo pa domačinom, da nadgrajujejo svoje znanje in se med</w:t>
      </w:r>
      <w:r w:rsidRPr="00B80809">
        <w:rPr>
          <w:sz w:val="24"/>
        </w:rPr>
        <w:t xml:space="preserve"> seboj družijo.</w:t>
      </w:r>
    </w:p>
    <w:p w:rsidR="00764C59" w:rsidRPr="00B80809" w:rsidRDefault="00764C59" w:rsidP="00764C59">
      <w:pPr>
        <w:jc w:val="both"/>
        <w:rPr>
          <w:sz w:val="24"/>
        </w:rPr>
      </w:pPr>
    </w:p>
    <w:p w:rsidR="00967F5B" w:rsidRDefault="00764C59" w:rsidP="00764C59">
      <w:pPr>
        <w:jc w:val="both"/>
        <w:rPr>
          <w:sz w:val="24"/>
        </w:rPr>
      </w:pPr>
      <w:r w:rsidRPr="00B80809">
        <w:rPr>
          <w:sz w:val="24"/>
        </w:rPr>
        <w:t xml:space="preserve">Izdelava spominkov je na območju podeželja MOL manj razvita. V okviru programa </w:t>
      </w:r>
      <w:r w:rsidRPr="00967F5B">
        <w:rPr>
          <w:i/>
          <w:sz w:val="24"/>
        </w:rPr>
        <w:t>Podgrad včeraj, danes, jutri</w:t>
      </w:r>
      <w:r w:rsidRPr="00B80809">
        <w:rPr>
          <w:sz w:val="24"/>
        </w:rPr>
        <w:t xml:space="preserve"> je bil izdelan kulinarični spominek – piškot v obliki mlinskega kamna. Dodani so bili še drugi spominki v obliki spominskih majic in značk za pohodnike, ki se udeležijo pohoda po Ostrovrharjevi pohodni poti. </w:t>
      </w:r>
      <w:r w:rsidR="00967F5B">
        <w:rPr>
          <w:sz w:val="24"/>
        </w:rPr>
        <w:t xml:space="preserve">Podobne spominke (majice, koledarji …) ponujajo tudi drugi organizatorji pohodov. </w:t>
      </w:r>
      <w:r w:rsidRPr="00B80809">
        <w:rPr>
          <w:sz w:val="24"/>
        </w:rPr>
        <w:t xml:space="preserve">Prepoznavni spominek so razvili na Podružnični osnovni šoli Janče, kjer vsem obiskovalcem njihovih prireditev podarijo šopek iz cvetja iz papirja </w:t>
      </w:r>
      <w:r w:rsidR="00967F5B">
        <w:rPr>
          <w:sz w:val="24"/>
        </w:rPr>
        <w:t xml:space="preserve">in s tem skrbijo za ohranjanje te </w:t>
      </w:r>
      <w:r w:rsidR="00DA6FBC">
        <w:rPr>
          <w:sz w:val="24"/>
        </w:rPr>
        <w:t>ro</w:t>
      </w:r>
      <w:r w:rsidR="00967F5B">
        <w:rPr>
          <w:sz w:val="24"/>
        </w:rPr>
        <w:t>čne spretnosti.</w:t>
      </w:r>
      <w:r w:rsidRPr="00B80809">
        <w:rPr>
          <w:sz w:val="24"/>
        </w:rPr>
        <w:t xml:space="preserve"> Ljubljanske butarice – še vedno je kar nekaj domačink iz vasi Češnjica, Podmolnik in Zagradišče, ki izdelujejo ljubljanske butarice za prodajo na trgu. Obrt se prenaša iz roda v rod. </w:t>
      </w:r>
    </w:p>
    <w:p w:rsidR="00967F5B" w:rsidRDefault="00967F5B" w:rsidP="00764C59">
      <w:pPr>
        <w:jc w:val="both"/>
        <w:rPr>
          <w:sz w:val="24"/>
        </w:rPr>
      </w:pPr>
    </w:p>
    <w:p w:rsidR="00764C59" w:rsidRPr="00B80809" w:rsidRDefault="00764C59" w:rsidP="00764C59">
      <w:pPr>
        <w:jc w:val="both"/>
        <w:rPr>
          <w:sz w:val="24"/>
        </w:rPr>
      </w:pPr>
      <w:r w:rsidRPr="00B80809">
        <w:rPr>
          <w:sz w:val="24"/>
        </w:rPr>
        <w:t xml:space="preserve">Do zdaj </w:t>
      </w:r>
      <w:r w:rsidR="007E1D4B">
        <w:rPr>
          <w:sz w:val="24"/>
        </w:rPr>
        <w:t xml:space="preserve">obstajata </w:t>
      </w:r>
      <w:r w:rsidR="00DA6FBC">
        <w:rPr>
          <w:sz w:val="24"/>
        </w:rPr>
        <w:t>na</w:t>
      </w:r>
      <w:r w:rsidRPr="00B80809">
        <w:rPr>
          <w:sz w:val="24"/>
        </w:rPr>
        <w:t xml:space="preserve"> </w:t>
      </w:r>
      <w:r w:rsidR="00967F5B">
        <w:rPr>
          <w:sz w:val="24"/>
        </w:rPr>
        <w:t xml:space="preserve">podeželju MOL </w:t>
      </w:r>
      <w:r w:rsidRPr="00B80809">
        <w:rPr>
          <w:sz w:val="24"/>
        </w:rPr>
        <w:t xml:space="preserve">dva spominka z znakom Domače </w:t>
      </w:r>
      <w:r w:rsidR="00967F5B">
        <w:rPr>
          <w:sz w:val="24"/>
        </w:rPr>
        <w:t>in umetnostne obrti</w:t>
      </w:r>
      <w:r w:rsidRPr="00B80809">
        <w:rPr>
          <w:sz w:val="24"/>
        </w:rPr>
        <w:t>: MOL – Darilni paket za izdelavo cvetja iz papirja (2005); Stane Matjašič – kreativni paket za izdelavo enojnega kozolca (2006).</w:t>
      </w:r>
    </w:p>
    <w:p w:rsidR="00764C59" w:rsidRPr="00B80809" w:rsidRDefault="00764C59" w:rsidP="00764C59"/>
    <w:p w:rsidR="00DC23A4" w:rsidRPr="00B80809" w:rsidRDefault="00DC23A4" w:rsidP="00764C59">
      <w:pPr>
        <w:pStyle w:val="Naslov1"/>
        <w:rPr>
          <w:sz w:val="24"/>
          <w:szCs w:val="24"/>
          <w:u w:val="single"/>
        </w:rPr>
        <w:sectPr w:rsidR="00DC23A4" w:rsidRPr="00B80809" w:rsidSect="004B286D">
          <w:headerReference w:type="default" r:id="rId18"/>
          <w:footerReference w:type="default" r:id="rId19"/>
          <w:headerReference w:type="first" r:id="rId20"/>
          <w:pgSz w:w="11906" w:h="16838" w:code="9"/>
          <w:pgMar w:top="1134" w:right="1134" w:bottom="1134" w:left="1134" w:header="709" w:footer="709" w:gutter="0"/>
          <w:cols w:space="708"/>
          <w:docGrid w:linePitch="360"/>
        </w:sectPr>
      </w:pPr>
    </w:p>
    <w:p w:rsidR="00764C59" w:rsidRPr="00B80809" w:rsidRDefault="00764C59" w:rsidP="00814E1B">
      <w:pPr>
        <w:pStyle w:val="Naslov1"/>
        <w:spacing w:before="0"/>
        <w:rPr>
          <w:sz w:val="24"/>
          <w:szCs w:val="24"/>
          <w:u w:val="single"/>
        </w:rPr>
      </w:pPr>
      <w:bookmarkStart w:id="29" w:name="_Toc416427451"/>
      <w:r w:rsidRPr="00B80809">
        <w:rPr>
          <w:sz w:val="24"/>
          <w:szCs w:val="24"/>
          <w:u w:val="single"/>
        </w:rPr>
        <w:lastRenderedPageBreak/>
        <w:t>STRATEGIJA RAZVOJA PODEŽELJA MOL</w:t>
      </w:r>
      <w:bookmarkEnd w:id="29"/>
      <w:r w:rsidRPr="00B80809">
        <w:rPr>
          <w:sz w:val="24"/>
          <w:szCs w:val="24"/>
          <w:u w:val="single"/>
        </w:rPr>
        <w:fldChar w:fldCharType="begin"/>
      </w:r>
      <w:r w:rsidRPr="00B80809">
        <w:instrText xml:space="preserve"> XE "</w:instrText>
      </w:r>
      <w:r w:rsidRPr="00B80809">
        <w:rPr>
          <w:sz w:val="24"/>
          <w:szCs w:val="24"/>
          <w:u w:val="single"/>
        </w:rPr>
        <w:instrText>STRATEGIJA RAZVOJA PODEŽELJA MOL</w:instrText>
      </w:r>
      <w:r w:rsidRPr="00B80809">
        <w:instrText xml:space="preserve">" </w:instrText>
      </w:r>
      <w:r w:rsidRPr="00B80809">
        <w:rPr>
          <w:sz w:val="24"/>
          <w:szCs w:val="24"/>
          <w:u w:val="single"/>
        </w:rPr>
        <w:fldChar w:fldCharType="end"/>
      </w:r>
    </w:p>
    <w:p w:rsidR="00764C59" w:rsidRPr="00B80809" w:rsidRDefault="00764C59" w:rsidP="00764C59">
      <w:pPr>
        <w:jc w:val="both"/>
        <w:rPr>
          <w:b/>
          <w:sz w:val="24"/>
        </w:rPr>
      </w:pPr>
    </w:p>
    <w:p w:rsidR="00764C59" w:rsidRPr="00814E1B" w:rsidRDefault="00764C59" w:rsidP="00814E1B">
      <w:pPr>
        <w:pStyle w:val="Naslov2"/>
        <w:rPr>
          <w:color w:val="365F91" w:themeColor="accent1" w:themeShade="BF"/>
          <w:sz w:val="24"/>
          <w:szCs w:val="24"/>
        </w:rPr>
      </w:pPr>
      <w:bookmarkStart w:id="30" w:name="_Toc416427452"/>
      <w:r w:rsidRPr="00814E1B">
        <w:rPr>
          <w:color w:val="365F91" w:themeColor="accent1" w:themeShade="BF"/>
          <w:sz w:val="24"/>
          <w:szCs w:val="24"/>
        </w:rPr>
        <w:t>Proces priprave programa</w:t>
      </w:r>
      <w:bookmarkEnd w:id="30"/>
      <w:r w:rsidRPr="00814E1B">
        <w:rPr>
          <w:color w:val="365F91" w:themeColor="accent1" w:themeShade="BF"/>
          <w:sz w:val="24"/>
          <w:szCs w:val="24"/>
        </w:rPr>
        <w:fldChar w:fldCharType="begin"/>
      </w:r>
      <w:r w:rsidRPr="00814E1B">
        <w:rPr>
          <w:color w:val="365F91" w:themeColor="accent1" w:themeShade="BF"/>
          <w:sz w:val="24"/>
          <w:szCs w:val="24"/>
        </w:rPr>
        <w:instrText xml:space="preserve"> XE "Proces priprave programa" </w:instrText>
      </w:r>
      <w:r w:rsidRPr="00814E1B">
        <w:rPr>
          <w:color w:val="365F91" w:themeColor="accent1" w:themeShade="BF"/>
          <w:sz w:val="24"/>
          <w:szCs w:val="24"/>
        </w:rPr>
        <w:fldChar w:fldCharType="end"/>
      </w:r>
      <w:r w:rsidRPr="00814E1B">
        <w:rPr>
          <w:color w:val="365F91" w:themeColor="accent1" w:themeShade="BF"/>
          <w:sz w:val="24"/>
          <w:szCs w:val="24"/>
        </w:rPr>
        <w:t xml:space="preserve"> </w:t>
      </w:r>
    </w:p>
    <w:p w:rsidR="00764C59" w:rsidRPr="00B80809" w:rsidRDefault="00764C59" w:rsidP="00764C59">
      <w:pPr>
        <w:jc w:val="both"/>
        <w:rPr>
          <w:i/>
          <w:sz w:val="24"/>
        </w:rPr>
      </w:pPr>
    </w:p>
    <w:p w:rsidR="00764C59" w:rsidRPr="00204347" w:rsidRDefault="00764C59" w:rsidP="00764C59">
      <w:pPr>
        <w:jc w:val="both"/>
        <w:rPr>
          <w:i/>
          <w:sz w:val="24"/>
        </w:rPr>
      </w:pPr>
      <w:r w:rsidRPr="00B80809">
        <w:rPr>
          <w:i/>
          <w:sz w:val="24"/>
        </w:rPr>
        <w:t>V programskem obdobju 2007</w:t>
      </w:r>
      <w:r w:rsidR="00693480">
        <w:rPr>
          <w:i/>
          <w:sz w:val="24"/>
        </w:rPr>
        <w:t xml:space="preserve">-2013 je </w:t>
      </w:r>
      <w:r w:rsidR="00CE1AA2">
        <w:rPr>
          <w:i/>
          <w:sz w:val="24"/>
        </w:rPr>
        <w:t>MOL</w:t>
      </w:r>
      <w:r w:rsidRPr="00204347">
        <w:rPr>
          <w:i/>
          <w:sz w:val="24"/>
        </w:rPr>
        <w:t xml:space="preserve"> razvijala podeželje po smernicah, ki si jih je začrtala v dokumentu Strateške usmeritve razvoja podeželja na območju Mestne občine Ljubljana v obdobju 2007-2013. Rezultati, ki so bili doseženi na področju razvoja podeželja, so služili kot platforma za pripravo novih strateških usmeritev </w:t>
      </w:r>
      <w:r w:rsidR="00967F5B" w:rsidRPr="00204347">
        <w:rPr>
          <w:i/>
          <w:sz w:val="24"/>
        </w:rPr>
        <w:t>v</w:t>
      </w:r>
      <w:r w:rsidRPr="00204347">
        <w:rPr>
          <w:i/>
          <w:sz w:val="24"/>
        </w:rPr>
        <w:t xml:space="preserve"> programsk</w:t>
      </w:r>
      <w:r w:rsidR="00967F5B" w:rsidRPr="00204347">
        <w:rPr>
          <w:i/>
          <w:sz w:val="24"/>
        </w:rPr>
        <w:t>em</w:t>
      </w:r>
      <w:r w:rsidRPr="00204347">
        <w:rPr>
          <w:i/>
          <w:sz w:val="24"/>
        </w:rPr>
        <w:t xml:space="preserve"> obdobj</w:t>
      </w:r>
      <w:r w:rsidR="00967F5B" w:rsidRPr="00204347">
        <w:rPr>
          <w:i/>
          <w:sz w:val="24"/>
        </w:rPr>
        <w:t>u</w:t>
      </w:r>
      <w:r w:rsidRPr="00204347">
        <w:rPr>
          <w:i/>
          <w:sz w:val="24"/>
        </w:rPr>
        <w:t xml:space="preserve"> 2014-2020.</w:t>
      </w:r>
    </w:p>
    <w:p w:rsidR="00764C59" w:rsidRPr="00204347" w:rsidRDefault="00764C59" w:rsidP="00764C59">
      <w:pPr>
        <w:jc w:val="both"/>
        <w:rPr>
          <w:i/>
          <w:sz w:val="24"/>
        </w:rPr>
      </w:pPr>
    </w:p>
    <w:p w:rsidR="00764C59" w:rsidRPr="00B80809" w:rsidRDefault="00764C59" w:rsidP="00764C59">
      <w:pPr>
        <w:jc w:val="both"/>
        <w:rPr>
          <w:sz w:val="24"/>
        </w:rPr>
      </w:pPr>
      <w:r w:rsidRPr="00204347">
        <w:rPr>
          <w:sz w:val="24"/>
        </w:rPr>
        <w:t>Pri pripravi novih strateških usmeritev razvoja podeželja</w:t>
      </w:r>
      <w:r w:rsidR="007E1D4B" w:rsidRPr="00204347">
        <w:rPr>
          <w:sz w:val="24"/>
        </w:rPr>
        <w:t xml:space="preserve"> sta strokovno pot začrtali </w:t>
      </w:r>
      <w:r w:rsidRPr="00204347">
        <w:rPr>
          <w:sz w:val="24"/>
        </w:rPr>
        <w:t>kmetijska in gozdarska stroka</w:t>
      </w:r>
      <w:r w:rsidR="007E1D4B" w:rsidRPr="00204347">
        <w:rPr>
          <w:sz w:val="24"/>
        </w:rPr>
        <w:t>.</w:t>
      </w:r>
      <w:r w:rsidRPr="00204347">
        <w:rPr>
          <w:sz w:val="24"/>
        </w:rPr>
        <w:t xml:space="preserve"> </w:t>
      </w:r>
      <w:r w:rsidR="007F06AE" w:rsidRPr="00204347">
        <w:rPr>
          <w:sz w:val="24"/>
        </w:rPr>
        <w:t>Ker r</w:t>
      </w:r>
      <w:r w:rsidRPr="00204347">
        <w:rPr>
          <w:sz w:val="24"/>
        </w:rPr>
        <w:t>azvoj podeželja v Evropski uniji temelji na enotni kmetijski politiki</w:t>
      </w:r>
      <w:r w:rsidR="007F06AE" w:rsidRPr="00204347">
        <w:rPr>
          <w:sz w:val="24"/>
        </w:rPr>
        <w:t xml:space="preserve">, </w:t>
      </w:r>
      <w:r w:rsidRPr="00204347">
        <w:rPr>
          <w:sz w:val="24"/>
        </w:rPr>
        <w:t>je bil poseben poudarek dan upoštevanju Uredbe (EU) št. 1305/2013 Evropskega parlamenta in Sveta z dne 17. decembra 2013 o podpori za razvoj podeželja iz Evropskega kmetijskega sklada za razvoj podeželja (EKSRP) in razveljavitvi Uredbe Sveta (ES) št. 1698/2005, s katero je določena politika razvoja podeželja v Evropski uniji v programskem obdobju 2014-2020</w:t>
      </w:r>
      <w:r w:rsidR="00693480" w:rsidRPr="00204347">
        <w:rPr>
          <w:sz w:val="24"/>
        </w:rPr>
        <w:t>,</w:t>
      </w:r>
      <w:r w:rsidRPr="00204347">
        <w:rPr>
          <w:sz w:val="24"/>
        </w:rPr>
        <w:t xml:space="preserve"> in Programa</w:t>
      </w:r>
      <w:r w:rsidRPr="00B80809">
        <w:rPr>
          <w:sz w:val="24"/>
        </w:rPr>
        <w:t xml:space="preserve"> razvoja podeželja 2014-2020, ki odraža prednostne naloge Slovenije na področju</w:t>
      </w:r>
      <w:r w:rsidR="007F06AE">
        <w:rPr>
          <w:sz w:val="24"/>
        </w:rPr>
        <w:t xml:space="preserve"> razvoja podeželja. Upoštevane so bile </w:t>
      </w:r>
      <w:r w:rsidRPr="00B80809">
        <w:rPr>
          <w:sz w:val="24"/>
        </w:rPr>
        <w:t xml:space="preserve">tudi strateške umeritve </w:t>
      </w:r>
      <w:r w:rsidR="00DF38EB">
        <w:rPr>
          <w:sz w:val="24"/>
        </w:rPr>
        <w:t>MOL</w:t>
      </w:r>
      <w:r w:rsidRPr="00B80809">
        <w:rPr>
          <w:sz w:val="24"/>
        </w:rPr>
        <w:t xml:space="preserve"> in vsebine iz Programa varstva okolja za </w:t>
      </w:r>
      <w:r w:rsidR="007F06AE">
        <w:rPr>
          <w:sz w:val="24"/>
        </w:rPr>
        <w:t xml:space="preserve">Mestno občino Ljubljana </w:t>
      </w:r>
      <w:r w:rsidRPr="00B80809">
        <w:rPr>
          <w:sz w:val="24"/>
        </w:rPr>
        <w:t xml:space="preserve">2014-2020. </w:t>
      </w:r>
    </w:p>
    <w:p w:rsidR="00764C59" w:rsidRPr="00B80809" w:rsidRDefault="00764C59" w:rsidP="00764C59">
      <w:pPr>
        <w:jc w:val="both"/>
        <w:rPr>
          <w:sz w:val="24"/>
        </w:rPr>
      </w:pPr>
    </w:p>
    <w:p w:rsidR="00764C59" w:rsidRPr="00B80809" w:rsidRDefault="00764C59" w:rsidP="00764C59">
      <w:pPr>
        <w:jc w:val="both"/>
        <w:rPr>
          <w:sz w:val="24"/>
        </w:rPr>
      </w:pPr>
    </w:p>
    <w:p w:rsidR="00764C59" w:rsidRPr="00B80809" w:rsidRDefault="00764C59" w:rsidP="00764C59">
      <w:pPr>
        <w:pStyle w:val="Naslov3"/>
        <w:spacing w:before="0"/>
        <w:rPr>
          <w:szCs w:val="22"/>
          <w:u w:val="single"/>
        </w:rPr>
      </w:pPr>
      <w:bookmarkStart w:id="31" w:name="_Toc416427453"/>
      <w:r w:rsidRPr="00B80809">
        <w:rPr>
          <w:szCs w:val="22"/>
          <w:u w:val="single"/>
        </w:rPr>
        <w:t>Priprava strateškega dokumenta</w:t>
      </w:r>
      <w:bookmarkEnd w:id="31"/>
      <w:r w:rsidRPr="00B80809">
        <w:rPr>
          <w:szCs w:val="22"/>
          <w:u w:val="single"/>
        </w:rPr>
        <w:fldChar w:fldCharType="begin"/>
      </w:r>
      <w:r w:rsidRPr="00B80809">
        <w:rPr>
          <w:szCs w:val="22"/>
          <w:u w:val="single"/>
        </w:rPr>
        <w:instrText xml:space="preserve"> XE "Priprava strateškega dokumenta" </w:instrText>
      </w:r>
      <w:r w:rsidRPr="00B80809">
        <w:rPr>
          <w:szCs w:val="22"/>
          <w:u w:val="single"/>
        </w:rPr>
        <w:fldChar w:fldCharType="end"/>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Pri pripravi smo sledili trem principom delovanja na področju razvoja podeželja:</w:t>
      </w:r>
    </w:p>
    <w:p w:rsidR="00967F5B" w:rsidRDefault="00764C59" w:rsidP="00764C59">
      <w:pPr>
        <w:pStyle w:val="Odstavekseznama"/>
        <w:numPr>
          <w:ilvl w:val="0"/>
          <w:numId w:val="27"/>
        </w:numPr>
        <w:jc w:val="both"/>
        <w:rPr>
          <w:sz w:val="24"/>
        </w:rPr>
      </w:pPr>
      <w:r w:rsidRPr="00967F5B">
        <w:rPr>
          <w:b/>
          <w:sz w:val="24"/>
        </w:rPr>
        <w:t>Dolgoročnost</w:t>
      </w:r>
      <w:r w:rsidRPr="00967F5B">
        <w:rPr>
          <w:sz w:val="24"/>
        </w:rPr>
        <w:t xml:space="preserve"> – razvoju podeželja se namenja posebna pozornost MOL že od leta 1995. Pri snovanju novih usmeritev in ciljev so upoštevani vsi rezultati dosedanjih prizadevanj na področju razvoja kmetijstva od primarne pridelave</w:t>
      </w:r>
      <w:r w:rsidR="00967F5B">
        <w:rPr>
          <w:sz w:val="24"/>
        </w:rPr>
        <w:t xml:space="preserve"> do razvoja socialnega kapitala;</w:t>
      </w:r>
      <w:r w:rsidRPr="00967F5B">
        <w:rPr>
          <w:sz w:val="24"/>
        </w:rPr>
        <w:t xml:space="preserve"> </w:t>
      </w:r>
    </w:p>
    <w:p w:rsidR="00967F5B" w:rsidRDefault="00764C59" w:rsidP="00764C59">
      <w:pPr>
        <w:pStyle w:val="Odstavekseznama"/>
        <w:numPr>
          <w:ilvl w:val="0"/>
          <w:numId w:val="27"/>
        </w:numPr>
        <w:jc w:val="both"/>
        <w:rPr>
          <w:sz w:val="24"/>
        </w:rPr>
      </w:pPr>
      <w:r w:rsidRPr="00967F5B">
        <w:rPr>
          <w:b/>
          <w:sz w:val="24"/>
        </w:rPr>
        <w:t>Celovitost</w:t>
      </w:r>
      <w:r w:rsidRPr="00967F5B">
        <w:rPr>
          <w:sz w:val="24"/>
        </w:rPr>
        <w:t xml:space="preserve"> – pri oblikovanju novih smernic je razvoj podeželja osvetljen z vseh zornih kotov, pri čemer so sodeloval</w:t>
      </w:r>
      <w:r w:rsidR="00967F5B">
        <w:rPr>
          <w:sz w:val="24"/>
        </w:rPr>
        <w:t>e</w:t>
      </w:r>
      <w:r w:rsidRPr="00967F5B">
        <w:rPr>
          <w:sz w:val="24"/>
        </w:rPr>
        <w:t xml:space="preserve"> strok</w:t>
      </w:r>
      <w:r w:rsidR="00967F5B">
        <w:rPr>
          <w:sz w:val="24"/>
        </w:rPr>
        <w:t>e</w:t>
      </w:r>
      <w:r w:rsidRPr="00967F5B">
        <w:rPr>
          <w:sz w:val="24"/>
        </w:rPr>
        <w:t>, kmetje, interesne skupine, lokalna samouprava</w:t>
      </w:r>
      <w:r w:rsidR="00967F5B">
        <w:rPr>
          <w:sz w:val="24"/>
        </w:rPr>
        <w:t xml:space="preserve"> itd</w:t>
      </w:r>
      <w:r w:rsidRPr="00967F5B">
        <w:rPr>
          <w:sz w:val="24"/>
        </w:rPr>
        <w:t>. Prav tako so bile nove smernice začrtane na podlagi dobrega poznavanja terena</w:t>
      </w:r>
      <w:r w:rsidR="00E6642A">
        <w:rPr>
          <w:sz w:val="24"/>
        </w:rPr>
        <w:t>;</w:t>
      </w:r>
    </w:p>
    <w:p w:rsidR="00764C59" w:rsidRPr="00204347" w:rsidRDefault="00764C59" w:rsidP="00764C59">
      <w:pPr>
        <w:pStyle w:val="Odstavekseznama"/>
        <w:numPr>
          <w:ilvl w:val="0"/>
          <w:numId w:val="27"/>
        </w:numPr>
        <w:jc w:val="both"/>
        <w:rPr>
          <w:b/>
          <w:sz w:val="24"/>
        </w:rPr>
      </w:pPr>
      <w:r w:rsidRPr="00E6642A">
        <w:rPr>
          <w:b/>
          <w:sz w:val="24"/>
        </w:rPr>
        <w:t>Strukturiranost</w:t>
      </w:r>
      <w:r w:rsidRPr="00E6642A">
        <w:rPr>
          <w:sz w:val="24"/>
        </w:rPr>
        <w:t xml:space="preserve"> – delavnic</w:t>
      </w:r>
      <w:r w:rsidR="00E6642A" w:rsidRPr="00E6642A">
        <w:rPr>
          <w:sz w:val="24"/>
        </w:rPr>
        <w:t>e</w:t>
      </w:r>
      <w:r w:rsidRPr="00E6642A">
        <w:rPr>
          <w:sz w:val="24"/>
        </w:rPr>
        <w:t xml:space="preserve"> </w:t>
      </w:r>
      <w:r w:rsidR="00E6642A" w:rsidRPr="00E6642A">
        <w:rPr>
          <w:sz w:val="24"/>
        </w:rPr>
        <w:t xml:space="preserve">so bile zasnovane po principu </w:t>
      </w:r>
      <w:r w:rsidR="00CA754E">
        <w:rPr>
          <w:sz w:val="24"/>
        </w:rPr>
        <w:t>projektnega m</w:t>
      </w:r>
      <w:r w:rsidR="00F36754">
        <w:rPr>
          <w:sz w:val="24"/>
        </w:rPr>
        <w:t>a</w:t>
      </w:r>
      <w:r w:rsidR="00E6642A" w:rsidRPr="00E6642A">
        <w:rPr>
          <w:sz w:val="24"/>
        </w:rPr>
        <w:t>n</w:t>
      </w:r>
      <w:r w:rsidR="00F36754">
        <w:rPr>
          <w:sz w:val="24"/>
        </w:rPr>
        <w:t>e</w:t>
      </w:r>
      <w:r w:rsidR="00E6642A" w:rsidRPr="00E6642A">
        <w:rPr>
          <w:sz w:val="24"/>
        </w:rPr>
        <w:t>gementa, kjer pa je bilo velika pozornost dana tudi skupinskemu delu in delu v paru. Najprej so bili pregledani rezultati programskega obdobja 2007-2013, nato pa so bili z metodo generiranja idej oblikovani novi strateški cilji</w:t>
      </w:r>
      <w:r w:rsidR="00CA754E">
        <w:rPr>
          <w:sz w:val="24"/>
        </w:rPr>
        <w:t xml:space="preserve">, ki temeljijo na principu </w:t>
      </w:r>
      <w:r w:rsidR="00CA754E" w:rsidRPr="00204347">
        <w:rPr>
          <w:sz w:val="24"/>
        </w:rPr>
        <w:t>sin</w:t>
      </w:r>
      <w:r w:rsidR="00E6642A" w:rsidRPr="00204347">
        <w:rPr>
          <w:sz w:val="24"/>
        </w:rPr>
        <w:t>ergije</w:t>
      </w:r>
      <w:r w:rsidR="001A6416" w:rsidRPr="00204347">
        <w:rPr>
          <w:sz w:val="24"/>
        </w:rPr>
        <w:t>.</w:t>
      </w:r>
    </w:p>
    <w:p w:rsidR="00E6642A" w:rsidRPr="00204347" w:rsidRDefault="00E6642A" w:rsidP="00E6642A">
      <w:pPr>
        <w:pStyle w:val="Odstavekseznama"/>
        <w:jc w:val="both"/>
        <w:rPr>
          <w:b/>
          <w:sz w:val="24"/>
        </w:rPr>
      </w:pPr>
    </w:p>
    <w:p w:rsidR="00764C59" w:rsidRPr="00204347" w:rsidRDefault="00764C59" w:rsidP="00764C59">
      <w:pPr>
        <w:jc w:val="both"/>
        <w:rPr>
          <w:sz w:val="24"/>
        </w:rPr>
      </w:pPr>
      <w:r w:rsidRPr="00204347">
        <w:rPr>
          <w:sz w:val="24"/>
        </w:rPr>
        <w:t xml:space="preserve">Na </w:t>
      </w:r>
      <w:r w:rsidR="0018046C" w:rsidRPr="00204347">
        <w:rPr>
          <w:sz w:val="24"/>
        </w:rPr>
        <w:t>O</w:t>
      </w:r>
      <w:r w:rsidR="00B508D2" w:rsidRPr="00204347">
        <w:rPr>
          <w:sz w:val="24"/>
        </w:rPr>
        <w:t>dseku za razvoj podeželja</w:t>
      </w:r>
      <w:r w:rsidRPr="00204347">
        <w:rPr>
          <w:sz w:val="24"/>
        </w:rPr>
        <w:t xml:space="preserve"> so bili najpre</w:t>
      </w:r>
      <w:r w:rsidR="00E6642A" w:rsidRPr="00204347">
        <w:rPr>
          <w:sz w:val="24"/>
        </w:rPr>
        <w:t>j konec leta 2013 pripravljeni K</w:t>
      </w:r>
      <w:r w:rsidRPr="00204347">
        <w:rPr>
          <w:sz w:val="24"/>
        </w:rPr>
        <w:t xml:space="preserve">azalci uspešnosti </w:t>
      </w:r>
      <w:r w:rsidR="00CE1AA2" w:rsidRPr="00CE1AA2">
        <w:rPr>
          <w:i/>
          <w:sz w:val="24"/>
        </w:rPr>
        <w:t>S</w:t>
      </w:r>
      <w:r w:rsidRPr="00204347">
        <w:rPr>
          <w:i/>
          <w:sz w:val="24"/>
        </w:rPr>
        <w:t>trateških usmeritev razvoja podeželja na območju Mestne občine Ljubljana v obdobju 2007-2013.</w:t>
      </w:r>
      <w:r w:rsidR="00B508D2" w:rsidRPr="00204347">
        <w:rPr>
          <w:sz w:val="24"/>
        </w:rPr>
        <w:t xml:space="preserve"> S pomočjo stroke in drugih</w:t>
      </w:r>
      <w:r w:rsidRPr="00204347">
        <w:rPr>
          <w:sz w:val="24"/>
        </w:rPr>
        <w:t xml:space="preserve"> so bili na podlagi večletnih prizadevanj zabeleženi rezultati po letih in ugotovljeni napredki po posameznih področjih. Pregled je bil narejen za vse začrtane cilje</w:t>
      </w:r>
      <w:r w:rsidR="00E6642A" w:rsidRPr="00204347">
        <w:rPr>
          <w:sz w:val="24"/>
        </w:rPr>
        <w:t xml:space="preserve"> – </w:t>
      </w:r>
      <w:r w:rsidRPr="00204347">
        <w:rPr>
          <w:sz w:val="24"/>
        </w:rPr>
        <w:t>Kakovostne dobrine kmetijstva in g</w:t>
      </w:r>
      <w:r w:rsidR="00E6642A" w:rsidRPr="00204347">
        <w:rPr>
          <w:sz w:val="24"/>
        </w:rPr>
        <w:t>ozdarstva iz ohranjenega okolja;</w:t>
      </w:r>
      <w:r w:rsidRPr="00204347">
        <w:rPr>
          <w:sz w:val="24"/>
        </w:rPr>
        <w:t xml:space="preserve"> Razvoj raznolikih dejavnosti – temelj dolgoročnega dviga k</w:t>
      </w:r>
      <w:r w:rsidR="00E6642A" w:rsidRPr="00204347">
        <w:rPr>
          <w:sz w:val="24"/>
        </w:rPr>
        <w:t xml:space="preserve">akovosti življenja na podeželju; </w:t>
      </w:r>
      <w:r w:rsidRPr="00204347">
        <w:rPr>
          <w:sz w:val="24"/>
        </w:rPr>
        <w:t>Razvoj socialnega kapitala in ohranjanje identitete podeželja.</w:t>
      </w:r>
    </w:p>
    <w:p w:rsidR="00764C59" w:rsidRPr="00204347" w:rsidRDefault="00764C59" w:rsidP="00764C59">
      <w:pPr>
        <w:jc w:val="both"/>
        <w:rPr>
          <w:sz w:val="24"/>
        </w:rPr>
      </w:pPr>
    </w:p>
    <w:p w:rsidR="00764C59" w:rsidRPr="00B80809" w:rsidRDefault="00764C59" w:rsidP="00764C59">
      <w:pPr>
        <w:jc w:val="both"/>
        <w:rPr>
          <w:sz w:val="24"/>
        </w:rPr>
      </w:pPr>
      <w:r w:rsidRPr="00204347">
        <w:rPr>
          <w:sz w:val="24"/>
        </w:rPr>
        <w:t>Zasnovan</w:t>
      </w:r>
      <w:r w:rsidR="00E6642A" w:rsidRPr="00204347">
        <w:rPr>
          <w:sz w:val="24"/>
        </w:rPr>
        <w:t xml:space="preserve">i so bili predlogi strateških ciljev </w:t>
      </w:r>
      <w:r w:rsidRPr="00204347">
        <w:rPr>
          <w:sz w:val="24"/>
        </w:rPr>
        <w:t>za</w:t>
      </w:r>
      <w:r w:rsidR="00E6642A" w:rsidRPr="00204347">
        <w:rPr>
          <w:sz w:val="24"/>
        </w:rPr>
        <w:t xml:space="preserve"> programsko </w:t>
      </w:r>
      <w:r w:rsidRPr="00204347">
        <w:rPr>
          <w:sz w:val="24"/>
        </w:rPr>
        <w:t xml:space="preserve">obdobje 2014-2020 </w:t>
      </w:r>
      <w:r w:rsidR="00E6642A" w:rsidRPr="00204347">
        <w:rPr>
          <w:sz w:val="24"/>
        </w:rPr>
        <w:t xml:space="preserve">z </w:t>
      </w:r>
      <w:r w:rsidRPr="00204347">
        <w:rPr>
          <w:sz w:val="24"/>
        </w:rPr>
        <w:t>operativni</w:t>
      </w:r>
      <w:r w:rsidR="00E6642A" w:rsidRPr="00204347">
        <w:rPr>
          <w:sz w:val="24"/>
        </w:rPr>
        <w:t>mi</w:t>
      </w:r>
      <w:r w:rsidRPr="00204347">
        <w:rPr>
          <w:sz w:val="24"/>
        </w:rPr>
        <w:t xml:space="preserve"> cilji. Pripravljena so bila delovna gradiva in vsebina treh delavnic za različne ciljne skupine. Vsebina vsake delavnice je bila razdeljena na tri dele</w:t>
      </w:r>
      <w:r w:rsidR="007F06AE" w:rsidRPr="00204347">
        <w:rPr>
          <w:sz w:val="24"/>
        </w:rPr>
        <w:t>: pregled rezultatov 2007-2013,</w:t>
      </w:r>
      <w:r w:rsidRPr="00204347">
        <w:rPr>
          <w:sz w:val="24"/>
        </w:rPr>
        <w:t xml:space="preserve"> pregled predloga strateških usmeritev za programsko obdobje 2014-2020</w:t>
      </w:r>
      <w:r w:rsidR="007F06AE" w:rsidRPr="00204347">
        <w:rPr>
          <w:sz w:val="24"/>
        </w:rPr>
        <w:t xml:space="preserve"> in </w:t>
      </w:r>
      <w:r w:rsidRPr="00204347">
        <w:rPr>
          <w:sz w:val="24"/>
        </w:rPr>
        <w:t>delavnic</w:t>
      </w:r>
      <w:r w:rsidR="000462E9" w:rsidRPr="00204347">
        <w:rPr>
          <w:sz w:val="24"/>
        </w:rPr>
        <w:t xml:space="preserve">a, v kateri so pari ali trojke </w:t>
      </w:r>
      <w:r w:rsidRPr="00204347">
        <w:rPr>
          <w:sz w:val="24"/>
        </w:rPr>
        <w:t>pregledali program in podali skupne predloge za dopolnitev in spremembe obstoječih vsebin.</w:t>
      </w:r>
      <w:r w:rsidRPr="00B80809">
        <w:rPr>
          <w:sz w:val="24"/>
        </w:rPr>
        <w:t xml:space="preserve"> </w:t>
      </w:r>
    </w:p>
    <w:p w:rsidR="00764C59" w:rsidRPr="00B80809" w:rsidRDefault="00764C59" w:rsidP="00764C59">
      <w:pPr>
        <w:jc w:val="both"/>
        <w:rPr>
          <w:sz w:val="24"/>
        </w:rPr>
      </w:pPr>
    </w:p>
    <w:p w:rsidR="00764C59" w:rsidRPr="00204347" w:rsidRDefault="00E6642A" w:rsidP="00764C59">
      <w:pPr>
        <w:jc w:val="both"/>
        <w:rPr>
          <w:sz w:val="24"/>
        </w:rPr>
      </w:pPr>
      <w:r>
        <w:rPr>
          <w:sz w:val="24"/>
        </w:rPr>
        <w:t>Vsebine treh</w:t>
      </w:r>
      <w:r w:rsidR="00764C59" w:rsidRPr="00B80809">
        <w:rPr>
          <w:sz w:val="24"/>
        </w:rPr>
        <w:t xml:space="preserve"> delavnic so </w:t>
      </w:r>
      <w:r>
        <w:rPr>
          <w:sz w:val="24"/>
        </w:rPr>
        <w:t>bile zasnovane za tri ciljne skupine</w:t>
      </w:r>
      <w:r w:rsidR="00764C59" w:rsidRPr="00B80809">
        <w:rPr>
          <w:sz w:val="24"/>
        </w:rPr>
        <w:t xml:space="preserve">. Prva delavnica je bila namenjena kmetijski </w:t>
      </w:r>
      <w:r w:rsidR="0018046C" w:rsidRPr="00B80809">
        <w:rPr>
          <w:sz w:val="24"/>
        </w:rPr>
        <w:t xml:space="preserve">in gozdarski </w:t>
      </w:r>
      <w:r w:rsidR="00764C59" w:rsidRPr="00B80809">
        <w:rPr>
          <w:sz w:val="24"/>
        </w:rPr>
        <w:t xml:space="preserve">stroki. Udeležili so se je predstavniki Kmetijskega inštituta Slovenije, Kmetijsko gozdarske zbornice Ljubljana in Zavoda za gozdove Slovenije, OE Ljubljana. Druga je </w:t>
      </w:r>
      <w:r w:rsidR="00764C59" w:rsidRPr="00B80809">
        <w:rPr>
          <w:sz w:val="24"/>
        </w:rPr>
        <w:lastRenderedPageBreak/>
        <w:t>bila namenjena civilni družbi</w:t>
      </w:r>
      <w:r>
        <w:rPr>
          <w:sz w:val="24"/>
        </w:rPr>
        <w:t>,</w:t>
      </w:r>
      <w:r w:rsidR="00764C59" w:rsidRPr="00B80809">
        <w:rPr>
          <w:sz w:val="24"/>
        </w:rPr>
        <w:t xml:space="preserve"> </w:t>
      </w:r>
      <w:r>
        <w:rPr>
          <w:sz w:val="24"/>
        </w:rPr>
        <w:t xml:space="preserve">poseben poudarek je bil dan </w:t>
      </w:r>
      <w:r w:rsidR="00764C59" w:rsidRPr="00B80809">
        <w:rPr>
          <w:sz w:val="24"/>
        </w:rPr>
        <w:t>interesni</w:t>
      </w:r>
      <w:r>
        <w:rPr>
          <w:sz w:val="24"/>
        </w:rPr>
        <w:t>m</w:t>
      </w:r>
      <w:r w:rsidR="00764C59" w:rsidRPr="00B80809">
        <w:rPr>
          <w:sz w:val="24"/>
        </w:rPr>
        <w:t xml:space="preserve"> združenj</w:t>
      </w:r>
      <w:r>
        <w:rPr>
          <w:sz w:val="24"/>
        </w:rPr>
        <w:t>em,</w:t>
      </w:r>
      <w:r w:rsidR="00764C59" w:rsidRPr="00B80809">
        <w:rPr>
          <w:sz w:val="24"/>
        </w:rPr>
        <w:t xml:space="preserve"> in posameznikom. Tretja je bila namenjena predstavnikom lokalne samouprave, predstavnikom četrtnih skupnosti, predstavnikom oddelkov </w:t>
      </w:r>
      <w:r w:rsidR="00CE1AA2">
        <w:rPr>
          <w:sz w:val="24"/>
        </w:rPr>
        <w:t>M</w:t>
      </w:r>
      <w:r w:rsidR="00BE3E91" w:rsidRPr="00204347">
        <w:rPr>
          <w:sz w:val="24"/>
        </w:rPr>
        <w:t>estne uprave</w:t>
      </w:r>
      <w:r w:rsidR="00A32DE6" w:rsidRPr="00204347">
        <w:rPr>
          <w:sz w:val="24"/>
        </w:rPr>
        <w:t xml:space="preserve"> </w:t>
      </w:r>
      <w:r w:rsidR="00764C59" w:rsidRPr="00204347">
        <w:rPr>
          <w:sz w:val="24"/>
        </w:rPr>
        <w:t>MOL, ki so povezani z razvojem podeželja (</w:t>
      </w:r>
      <w:r w:rsidR="000462E9" w:rsidRPr="00204347">
        <w:rPr>
          <w:sz w:val="24"/>
        </w:rPr>
        <w:t>O</w:t>
      </w:r>
      <w:r w:rsidR="001A70B5" w:rsidRPr="00204347">
        <w:rPr>
          <w:sz w:val="24"/>
        </w:rPr>
        <w:t>VO</w:t>
      </w:r>
      <w:r w:rsidR="000462E9" w:rsidRPr="00204347">
        <w:rPr>
          <w:sz w:val="24"/>
        </w:rPr>
        <w:t>, O</w:t>
      </w:r>
      <w:r w:rsidR="001A70B5" w:rsidRPr="00204347">
        <w:rPr>
          <w:sz w:val="24"/>
        </w:rPr>
        <w:t>GDP),</w:t>
      </w:r>
      <w:r w:rsidR="00764C59" w:rsidRPr="00204347">
        <w:rPr>
          <w:sz w:val="24"/>
        </w:rPr>
        <w:t xml:space="preserve"> ter </w:t>
      </w:r>
      <w:r w:rsidR="001A70B5" w:rsidRPr="00204347">
        <w:rPr>
          <w:sz w:val="24"/>
        </w:rPr>
        <w:t>RRA LUR.</w:t>
      </w:r>
      <w:r w:rsidR="00764C59" w:rsidRPr="00204347">
        <w:rPr>
          <w:sz w:val="24"/>
        </w:rPr>
        <w:t xml:space="preserve"> Delavnice so bile vodene in so trajale po dve uri. Udeleženci so od tega imeli na voljo dobro uro za pogovor in oblikovanje predlogov. Rezultati so bili združeni v zapisniku, ki je bil posredovan udeležencem v ponoven premislek. </w:t>
      </w:r>
      <w:r w:rsidR="007F06AE" w:rsidRPr="00204347">
        <w:rPr>
          <w:sz w:val="24"/>
        </w:rPr>
        <w:t>Na podlagi prispelih dopolnitev</w:t>
      </w:r>
      <w:r w:rsidR="00764C59" w:rsidRPr="00204347">
        <w:rPr>
          <w:sz w:val="24"/>
        </w:rPr>
        <w:t xml:space="preserve"> se je nato oblikovalo končno poročilo. </w:t>
      </w:r>
    </w:p>
    <w:p w:rsidR="00764C59" w:rsidRPr="00204347" w:rsidRDefault="00764C59" w:rsidP="00764C59">
      <w:pPr>
        <w:jc w:val="both"/>
        <w:rPr>
          <w:sz w:val="24"/>
        </w:rPr>
      </w:pPr>
    </w:p>
    <w:p w:rsidR="00764C59" w:rsidRPr="00B80809" w:rsidRDefault="00764C59" w:rsidP="00764C59">
      <w:pPr>
        <w:jc w:val="both"/>
        <w:rPr>
          <w:sz w:val="24"/>
        </w:rPr>
      </w:pPr>
      <w:r w:rsidRPr="00204347">
        <w:rPr>
          <w:sz w:val="24"/>
        </w:rPr>
        <w:t xml:space="preserve">Na podlagi predlogov je bila oblikovana nova struktura ciljev in ukrepov, ki bodo zagotavljali trajnostni razvoj podeželja v MOL. Po sprejetju </w:t>
      </w:r>
      <w:r w:rsidR="00E6642A" w:rsidRPr="00204347">
        <w:rPr>
          <w:sz w:val="24"/>
        </w:rPr>
        <w:t>P</w:t>
      </w:r>
      <w:r w:rsidRPr="00204347">
        <w:rPr>
          <w:sz w:val="24"/>
        </w:rPr>
        <w:t>rograma varstva okolja</w:t>
      </w:r>
      <w:r w:rsidR="00E6642A" w:rsidRPr="00204347">
        <w:rPr>
          <w:sz w:val="24"/>
        </w:rPr>
        <w:t xml:space="preserve"> za Mestno občino Ljubljana</w:t>
      </w:r>
      <w:r w:rsidRPr="00204347">
        <w:rPr>
          <w:sz w:val="24"/>
        </w:rPr>
        <w:t xml:space="preserve"> 2014-2020 so bile vsebine Strategije razvoja podeželja M</w:t>
      </w:r>
      <w:r w:rsidR="00E6642A" w:rsidRPr="00204347">
        <w:rPr>
          <w:sz w:val="24"/>
        </w:rPr>
        <w:t xml:space="preserve">estne občine Ljubljana v programskem obdobju </w:t>
      </w:r>
      <w:r w:rsidRPr="00204347">
        <w:rPr>
          <w:sz w:val="24"/>
        </w:rPr>
        <w:t>2014-2020 vsebinsko usklajene</w:t>
      </w:r>
      <w:r w:rsidRPr="00B80809">
        <w:rPr>
          <w:sz w:val="24"/>
        </w:rPr>
        <w:t xml:space="preserve"> tudi s strateškimi cilji razvoja okolja</w:t>
      </w:r>
      <w:r w:rsidR="00E6642A">
        <w:rPr>
          <w:sz w:val="24"/>
        </w:rPr>
        <w:t xml:space="preserve"> v MOL</w:t>
      </w:r>
      <w:r w:rsidRPr="00B80809">
        <w:rPr>
          <w:sz w:val="24"/>
        </w:rPr>
        <w:t xml:space="preserve">. </w:t>
      </w:r>
    </w:p>
    <w:p w:rsidR="00764C59" w:rsidRPr="00B80809" w:rsidRDefault="00764C59" w:rsidP="00764C59">
      <w:pPr>
        <w:jc w:val="both"/>
        <w:rPr>
          <w:sz w:val="24"/>
        </w:rPr>
      </w:pPr>
    </w:p>
    <w:p w:rsidR="00764C59" w:rsidRPr="00B80809" w:rsidRDefault="00764C59" w:rsidP="00764C59">
      <w:pPr>
        <w:jc w:val="both"/>
        <w:rPr>
          <w:sz w:val="24"/>
        </w:rPr>
      </w:pPr>
    </w:p>
    <w:p w:rsidR="00764C59" w:rsidRPr="00B80809" w:rsidRDefault="00764C59" w:rsidP="00764C59">
      <w:pPr>
        <w:pStyle w:val="Naslov3"/>
        <w:spacing w:before="0"/>
        <w:rPr>
          <w:szCs w:val="22"/>
          <w:u w:val="single"/>
        </w:rPr>
      </w:pPr>
      <w:bookmarkStart w:id="32" w:name="_Toc416427454"/>
      <w:r w:rsidRPr="00B80809">
        <w:rPr>
          <w:szCs w:val="22"/>
          <w:u w:val="single"/>
        </w:rPr>
        <w:t>Izbira prioritet</w:t>
      </w:r>
      <w:bookmarkEnd w:id="32"/>
      <w:r w:rsidRPr="00B80809">
        <w:rPr>
          <w:szCs w:val="22"/>
          <w:u w:val="single"/>
        </w:rPr>
        <w:fldChar w:fldCharType="begin"/>
      </w:r>
      <w:r w:rsidRPr="00B80809">
        <w:rPr>
          <w:szCs w:val="22"/>
          <w:u w:val="single"/>
        </w:rPr>
        <w:instrText xml:space="preserve"> XE "Izbira prioritet" </w:instrText>
      </w:r>
      <w:r w:rsidRPr="00B80809">
        <w:rPr>
          <w:szCs w:val="22"/>
          <w:u w:val="single"/>
        </w:rPr>
        <w:fldChar w:fldCharType="end"/>
      </w:r>
    </w:p>
    <w:p w:rsidR="00764C59" w:rsidRPr="00B80809" w:rsidRDefault="00764C59" w:rsidP="00764C59">
      <w:pPr>
        <w:jc w:val="both"/>
        <w:rPr>
          <w:b/>
          <w:sz w:val="24"/>
        </w:rPr>
      </w:pPr>
    </w:p>
    <w:p w:rsidR="007F06AE" w:rsidRDefault="00764C59" w:rsidP="00764C59">
      <w:pPr>
        <w:jc w:val="both"/>
        <w:rPr>
          <w:sz w:val="24"/>
        </w:rPr>
      </w:pPr>
      <w:r w:rsidRPr="00B80809">
        <w:rPr>
          <w:sz w:val="24"/>
        </w:rPr>
        <w:t xml:space="preserve">Skozi proces se je pokazalo, da bodo v novem programskem obdobju za MOL in razvoj njegovega podeželja najpomembnejša tri področja: </w:t>
      </w:r>
    </w:p>
    <w:p w:rsidR="007F06AE" w:rsidRPr="00204347" w:rsidRDefault="00764C59" w:rsidP="007F06AE">
      <w:pPr>
        <w:pStyle w:val="Odstavekseznama"/>
        <w:numPr>
          <w:ilvl w:val="0"/>
          <w:numId w:val="34"/>
        </w:numPr>
        <w:jc w:val="both"/>
        <w:rPr>
          <w:sz w:val="24"/>
        </w:rPr>
      </w:pPr>
      <w:r w:rsidRPr="007F06AE">
        <w:rPr>
          <w:sz w:val="24"/>
        </w:rPr>
        <w:t xml:space="preserve">samooskrba (zagotovitev kakovostnih dobrin kmetijstva in gozdarstva iz ohranjenega okolja z namenom </w:t>
      </w:r>
      <w:r w:rsidRPr="00204347">
        <w:rPr>
          <w:sz w:val="24"/>
        </w:rPr>
        <w:t xml:space="preserve">samooskrbe </w:t>
      </w:r>
      <w:r w:rsidR="00503B79" w:rsidRPr="00204347">
        <w:rPr>
          <w:sz w:val="24"/>
        </w:rPr>
        <w:t>MOL</w:t>
      </w:r>
      <w:r w:rsidR="007F06AE" w:rsidRPr="00204347">
        <w:rPr>
          <w:sz w:val="24"/>
        </w:rPr>
        <w:t>);</w:t>
      </w:r>
    </w:p>
    <w:p w:rsidR="007F06AE" w:rsidRDefault="00764C59" w:rsidP="007F06AE">
      <w:pPr>
        <w:pStyle w:val="Odstavekseznama"/>
        <w:numPr>
          <w:ilvl w:val="0"/>
          <w:numId w:val="34"/>
        </w:numPr>
        <w:jc w:val="both"/>
        <w:rPr>
          <w:sz w:val="24"/>
        </w:rPr>
      </w:pPr>
      <w:r w:rsidRPr="007F06AE">
        <w:rPr>
          <w:sz w:val="24"/>
        </w:rPr>
        <w:t>povečanje števila raznolikih dejavnosti na podeželju</w:t>
      </w:r>
      <w:r w:rsidR="007F06AE">
        <w:rPr>
          <w:sz w:val="24"/>
        </w:rPr>
        <w:t>;</w:t>
      </w:r>
      <w:r w:rsidRPr="007F06AE">
        <w:rPr>
          <w:sz w:val="24"/>
        </w:rPr>
        <w:t xml:space="preserve"> </w:t>
      </w:r>
    </w:p>
    <w:p w:rsidR="00764C59" w:rsidRPr="007F06AE" w:rsidRDefault="00764C59" w:rsidP="007F06AE">
      <w:pPr>
        <w:pStyle w:val="Odstavekseznama"/>
        <w:numPr>
          <w:ilvl w:val="0"/>
          <w:numId w:val="34"/>
        </w:numPr>
        <w:jc w:val="both"/>
        <w:rPr>
          <w:sz w:val="24"/>
        </w:rPr>
      </w:pPr>
      <w:r w:rsidRPr="007F06AE">
        <w:rPr>
          <w:sz w:val="24"/>
        </w:rPr>
        <w:t xml:space="preserve">skrb za razvoj socialnega kapitala in ohranitev identitete podeželja. </w:t>
      </w:r>
    </w:p>
    <w:p w:rsidR="00764C59" w:rsidRPr="00B80809" w:rsidRDefault="00764C59" w:rsidP="00764C59">
      <w:pPr>
        <w:jc w:val="both"/>
        <w:rPr>
          <w:sz w:val="24"/>
        </w:rPr>
      </w:pPr>
    </w:p>
    <w:p w:rsidR="00764C59" w:rsidRPr="00B80809" w:rsidRDefault="00764C59" w:rsidP="00764C59">
      <w:pPr>
        <w:jc w:val="both"/>
        <w:rPr>
          <w:sz w:val="24"/>
        </w:rPr>
      </w:pPr>
      <w:r w:rsidRPr="00B80809">
        <w:rPr>
          <w:sz w:val="24"/>
        </w:rPr>
        <w:t>Pri izvrševanju programa razvoja podeželja bo za uspešno uresničitev zastavljenih ciljev potrebno tudi usklajeno sodelovanje vseh oddelkov, katerih delovanje posega tudi na področje podeželja MOL.</w:t>
      </w:r>
    </w:p>
    <w:p w:rsidR="00764C59" w:rsidRPr="00B80809" w:rsidRDefault="00764C59" w:rsidP="00764C59">
      <w:pPr>
        <w:jc w:val="both"/>
        <w:rPr>
          <w:sz w:val="24"/>
        </w:rPr>
      </w:pPr>
    </w:p>
    <w:p w:rsidR="00764C59" w:rsidRPr="00B80809" w:rsidRDefault="00E6642A" w:rsidP="00764C59">
      <w:pPr>
        <w:jc w:val="both"/>
        <w:rPr>
          <w:sz w:val="24"/>
        </w:rPr>
      </w:pPr>
      <w:r>
        <w:rPr>
          <w:sz w:val="24"/>
        </w:rPr>
        <w:t>Oktobra</w:t>
      </w:r>
      <w:r w:rsidR="00764C59" w:rsidRPr="00B80809">
        <w:rPr>
          <w:sz w:val="24"/>
        </w:rPr>
        <w:t xml:space="preserve"> 2014 je bila izvedena še zaključna delavnica</w:t>
      </w:r>
      <w:r>
        <w:rPr>
          <w:sz w:val="24"/>
        </w:rPr>
        <w:t>, na katero so</w:t>
      </w:r>
      <w:r w:rsidR="00CA754E">
        <w:rPr>
          <w:sz w:val="24"/>
        </w:rPr>
        <w:t xml:space="preserve"> </w:t>
      </w:r>
      <w:r>
        <w:rPr>
          <w:sz w:val="24"/>
        </w:rPr>
        <w:t>bili vabljeni predstavniki vseh omenjenih ciljnih skupin</w:t>
      </w:r>
      <w:r w:rsidR="00764C59" w:rsidRPr="00B80809">
        <w:rPr>
          <w:sz w:val="24"/>
        </w:rPr>
        <w:t>. Na njej so udeleženci preverili ustreznost zapisanih ciljev in natančneje definirali ukrepe s katerimi bodo cilji v bodoče lahko uspešno doseženi, posebna pozornost pa je bila dana tudi kazalcem uspešnosti.</w:t>
      </w:r>
    </w:p>
    <w:p w:rsidR="00764C59" w:rsidRPr="00B80809" w:rsidRDefault="00764C59" w:rsidP="00764C59">
      <w:pPr>
        <w:jc w:val="both"/>
        <w:rPr>
          <w:b/>
          <w:sz w:val="24"/>
        </w:rPr>
      </w:pPr>
    </w:p>
    <w:p w:rsidR="00764C59" w:rsidRPr="00B80809" w:rsidRDefault="00764C59" w:rsidP="00764C59">
      <w:pPr>
        <w:jc w:val="both"/>
        <w:rPr>
          <w:b/>
          <w:sz w:val="24"/>
        </w:rPr>
      </w:pPr>
    </w:p>
    <w:p w:rsidR="00764C59" w:rsidRPr="00B80809" w:rsidRDefault="00764C59" w:rsidP="00764C59">
      <w:pPr>
        <w:jc w:val="both"/>
        <w:rPr>
          <w:b/>
          <w:sz w:val="24"/>
        </w:rPr>
      </w:pPr>
    </w:p>
    <w:p w:rsidR="00764C59" w:rsidRPr="00B80809" w:rsidRDefault="00764C59" w:rsidP="00764C59">
      <w:pPr>
        <w:rPr>
          <w:b/>
          <w:sz w:val="24"/>
        </w:rPr>
        <w:sectPr w:rsidR="00764C59" w:rsidRPr="00B80809" w:rsidSect="004B286D">
          <w:pgSz w:w="11906" w:h="16838" w:code="9"/>
          <w:pgMar w:top="1134" w:right="1134" w:bottom="1134" w:left="1134" w:header="709" w:footer="709" w:gutter="0"/>
          <w:cols w:space="708"/>
          <w:docGrid w:linePitch="360"/>
        </w:sectPr>
      </w:pPr>
    </w:p>
    <w:p w:rsidR="00764C59" w:rsidRPr="00814E1B" w:rsidRDefault="00764C59" w:rsidP="00814E1B">
      <w:pPr>
        <w:pStyle w:val="Naslov2"/>
        <w:spacing w:before="0" w:after="0"/>
        <w:rPr>
          <w:color w:val="365F91" w:themeColor="accent1" w:themeShade="BF"/>
          <w:sz w:val="24"/>
          <w:szCs w:val="24"/>
        </w:rPr>
      </w:pPr>
      <w:bookmarkStart w:id="33" w:name="_Toc416427455"/>
      <w:r w:rsidRPr="00814E1B">
        <w:rPr>
          <w:color w:val="365F91" w:themeColor="accent1" w:themeShade="BF"/>
          <w:sz w:val="24"/>
          <w:szCs w:val="24"/>
        </w:rPr>
        <w:lastRenderedPageBreak/>
        <w:t>Paradigma razvoja podeželja</w:t>
      </w:r>
      <w:bookmarkEnd w:id="33"/>
    </w:p>
    <w:p w:rsidR="00764C59" w:rsidRPr="00B80809" w:rsidRDefault="00764C59" w:rsidP="00764C59">
      <w:pPr>
        <w:pStyle w:val="Naslov2"/>
        <w:spacing w:before="0" w:after="0"/>
        <w:rPr>
          <w:sz w:val="24"/>
          <w:szCs w:val="24"/>
        </w:rPr>
      </w:pPr>
      <w:r w:rsidRPr="00B80809">
        <w:rPr>
          <w:sz w:val="24"/>
          <w:szCs w:val="24"/>
        </w:rPr>
        <w:fldChar w:fldCharType="begin"/>
      </w:r>
      <w:r w:rsidRPr="00B80809">
        <w:instrText xml:space="preserve"> XE "</w:instrText>
      </w:r>
      <w:r w:rsidRPr="00B80809">
        <w:rPr>
          <w:sz w:val="24"/>
          <w:szCs w:val="24"/>
        </w:rPr>
        <w:instrText>Paradigma razvoja podeželja</w:instrText>
      </w:r>
      <w:r w:rsidRPr="00B80809">
        <w:instrText xml:space="preserve">" </w:instrText>
      </w:r>
      <w:r w:rsidRPr="00B80809">
        <w:rPr>
          <w:sz w:val="24"/>
          <w:szCs w:val="24"/>
        </w:rPr>
        <w:fldChar w:fldCharType="end"/>
      </w:r>
    </w:p>
    <w:p w:rsidR="00764C59" w:rsidRPr="00CE1AA2" w:rsidRDefault="00764C59" w:rsidP="00764C59">
      <w:pPr>
        <w:jc w:val="both"/>
        <w:rPr>
          <w:i/>
          <w:sz w:val="24"/>
        </w:rPr>
      </w:pPr>
      <w:r w:rsidRPr="00CE1AA2">
        <w:rPr>
          <w:i/>
          <w:sz w:val="24"/>
        </w:rPr>
        <w:t xml:space="preserve">Ljubljansko podeželje, z roko v roki z mestom in sosedi, izkorišča človeške, gospodarske in naravne potenciale podeželskega prostora za izboljšanje kakovosti življenja. Z razvojem kmetijstva, gozdarstva ter drugih gospodarskih dejavnosti podeželje nudi vsem možnost zadovoljitve njihovih potreb v urejeni krajini in v ohranjenem okolju, ki ima svojo prepoznavno identiteto. </w:t>
      </w:r>
    </w:p>
    <w:p w:rsidR="00764C59" w:rsidRPr="00B80809" w:rsidRDefault="00764C59" w:rsidP="00764C59">
      <w:pPr>
        <w:pStyle w:val="Odstavekseznama"/>
        <w:ind w:left="0"/>
        <w:jc w:val="both"/>
        <w:rPr>
          <w:sz w:val="24"/>
        </w:rPr>
      </w:pPr>
    </w:p>
    <w:p w:rsidR="00764C59" w:rsidRPr="00B80809" w:rsidRDefault="00764C59" w:rsidP="00764C59">
      <w:pPr>
        <w:pStyle w:val="Odstavekseznama"/>
        <w:ind w:left="0"/>
        <w:jc w:val="both"/>
        <w:rPr>
          <w:sz w:val="24"/>
        </w:rPr>
      </w:pPr>
    </w:p>
    <w:p w:rsidR="00764C59" w:rsidRPr="00814E1B" w:rsidRDefault="00764C59" w:rsidP="00814E1B">
      <w:pPr>
        <w:pStyle w:val="Naslov2"/>
        <w:spacing w:before="0" w:after="0"/>
        <w:rPr>
          <w:color w:val="365F91" w:themeColor="accent1" w:themeShade="BF"/>
          <w:sz w:val="24"/>
          <w:szCs w:val="24"/>
        </w:rPr>
      </w:pPr>
      <w:bookmarkStart w:id="34" w:name="_Toc416427456"/>
      <w:r w:rsidRPr="00814E1B">
        <w:rPr>
          <w:color w:val="365F91" w:themeColor="accent1" w:themeShade="BF"/>
          <w:sz w:val="24"/>
          <w:szCs w:val="24"/>
        </w:rPr>
        <w:t>Strateški cilji</w:t>
      </w:r>
      <w:bookmarkEnd w:id="34"/>
    </w:p>
    <w:p w:rsidR="00764C59" w:rsidRPr="00B80809" w:rsidRDefault="00764C59" w:rsidP="00764C59">
      <w:pPr>
        <w:pStyle w:val="Naslov2"/>
        <w:spacing w:before="0" w:after="0"/>
        <w:rPr>
          <w:sz w:val="24"/>
          <w:szCs w:val="24"/>
        </w:rPr>
      </w:pPr>
      <w:r w:rsidRPr="00B80809">
        <w:rPr>
          <w:sz w:val="24"/>
          <w:szCs w:val="24"/>
        </w:rPr>
        <w:fldChar w:fldCharType="begin"/>
      </w:r>
      <w:r w:rsidRPr="00B80809">
        <w:instrText xml:space="preserve"> XE "</w:instrText>
      </w:r>
      <w:r w:rsidRPr="00B80809">
        <w:rPr>
          <w:sz w:val="24"/>
          <w:szCs w:val="24"/>
        </w:rPr>
        <w:instrText>Strateški cilji</w:instrText>
      </w:r>
      <w:r w:rsidRPr="00B80809">
        <w:instrText xml:space="preserve">" </w:instrText>
      </w:r>
      <w:r w:rsidRPr="00B80809">
        <w:rPr>
          <w:sz w:val="24"/>
          <w:szCs w:val="24"/>
        </w:rPr>
        <w:fldChar w:fldCharType="end"/>
      </w:r>
    </w:p>
    <w:p w:rsidR="00764C59" w:rsidRPr="00B80809" w:rsidRDefault="007F06AE" w:rsidP="00764C59">
      <w:pPr>
        <w:jc w:val="both"/>
        <w:rPr>
          <w:sz w:val="24"/>
        </w:rPr>
      </w:pPr>
      <w:r>
        <w:rPr>
          <w:sz w:val="24"/>
        </w:rPr>
        <w:t>Strateški cilji in u</w:t>
      </w:r>
      <w:r w:rsidR="00764C59" w:rsidRPr="00B80809">
        <w:rPr>
          <w:sz w:val="24"/>
        </w:rPr>
        <w:t xml:space="preserve">krepi z različnimi aktivnostmi se bodo izvajali v celotnem programskem obdobju. Nosilec ukrepov je Oddelek za varstvo okolja, Odsek za razvoj podeželja, v sodelovanju z drugimi </w:t>
      </w:r>
      <w:r w:rsidR="00764C59" w:rsidRPr="00204347">
        <w:rPr>
          <w:sz w:val="24"/>
        </w:rPr>
        <w:t xml:space="preserve">oddelki </w:t>
      </w:r>
      <w:r w:rsidR="00CE1AA2">
        <w:rPr>
          <w:sz w:val="24"/>
        </w:rPr>
        <w:t>M</w:t>
      </w:r>
      <w:r w:rsidR="00BE3E91" w:rsidRPr="00204347">
        <w:rPr>
          <w:sz w:val="24"/>
        </w:rPr>
        <w:t>estne uprave</w:t>
      </w:r>
      <w:r w:rsidR="00A32DE6" w:rsidRPr="00204347">
        <w:rPr>
          <w:sz w:val="24"/>
        </w:rPr>
        <w:t xml:space="preserve"> </w:t>
      </w:r>
      <w:r w:rsidR="00764C59" w:rsidRPr="00204347">
        <w:rPr>
          <w:sz w:val="24"/>
        </w:rPr>
        <w:t>M</w:t>
      </w:r>
      <w:r w:rsidR="00BE3E91" w:rsidRPr="00204347">
        <w:rPr>
          <w:sz w:val="24"/>
        </w:rPr>
        <w:t>OL</w:t>
      </w:r>
      <w:r w:rsidR="00764C59" w:rsidRPr="00204347">
        <w:rPr>
          <w:sz w:val="24"/>
        </w:rPr>
        <w:t>. Aktivnosti</w:t>
      </w:r>
      <w:r w:rsidR="00764C59" w:rsidRPr="00B80809">
        <w:rPr>
          <w:sz w:val="24"/>
        </w:rPr>
        <w:t xml:space="preserve"> se bodo izvajale v sodelovanju z izbranimi strokovnimi izvajalci in prejemniki različnih pomoči (kmetje, društva</w:t>
      </w:r>
      <w:r w:rsidR="00CA754E">
        <w:rPr>
          <w:sz w:val="24"/>
        </w:rPr>
        <w:t xml:space="preserve"> </w:t>
      </w:r>
      <w:r w:rsidR="00764C59" w:rsidRPr="00B80809">
        <w:rPr>
          <w:sz w:val="24"/>
        </w:rPr>
        <w:t xml:space="preserve">…). </w:t>
      </w:r>
    </w:p>
    <w:p w:rsidR="00764C59" w:rsidRPr="00B80809" w:rsidRDefault="00764C59" w:rsidP="00764C59">
      <w:pPr>
        <w:jc w:val="both"/>
        <w:rPr>
          <w:b/>
          <w:color w:val="FF0000"/>
          <w:sz w:val="24"/>
        </w:rPr>
      </w:pPr>
    </w:p>
    <w:p w:rsidR="00764C59" w:rsidRPr="00B80809" w:rsidRDefault="00764C59" w:rsidP="00764C59">
      <w:pPr>
        <w:rPr>
          <w:lang w:eastAsia="sl-SI"/>
        </w:rPr>
      </w:pPr>
    </w:p>
    <w:p w:rsidR="00764C59" w:rsidRPr="00CA754E" w:rsidRDefault="00764C59" w:rsidP="0067298E">
      <w:pPr>
        <w:pStyle w:val="Naslov3"/>
        <w:shd w:val="clear" w:color="auto" w:fill="FABF8F" w:themeFill="accent6" w:themeFillTint="99"/>
        <w:spacing w:before="0"/>
        <w:jc w:val="both"/>
        <w:rPr>
          <w:color w:val="17365D" w:themeColor="text2" w:themeShade="BF"/>
          <w:sz w:val="24"/>
        </w:rPr>
      </w:pPr>
      <w:bookmarkStart w:id="35" w:name="_Toc416427457"/>
      <w:r w:rsidRPr="00CA754E">
        <w:rPr>
          <w:color w:val="17365D" w:themeColor="text2" w:themeShade="BF"/>
          <w:sz w:val="24"/>
        </w:rPr>
        <w:t>SC 1: Zagotoviti kakovostne dobrine kmetijstva in gozdarstva iz ohranjenega okolja z namenom samooskrbe Mestne občine Ljubljana</w:t>
      </w:r>
      <w:bookmarkEnd w:id="35"/>
      <w:r w:rsidRPr="00CA754E">
        <w:rPr>
          <w:color w:val="17365D" w:themeColor="text2" w:themeShade="BF"/>
          <w:sz w:val="24"/>
        </w:rPr>
        <w:fldChar w:fldCharType="begin"/>
      </w:r>
      <w:r w:rsidRPr="00CA754E">
        <w:rPr>
          <w:color w:val="17365D" w:themeColor="text2" w:themeShade="BF"/>
        </w:rPr>
        <w:instrText xml:space="preserve"> XE "</w:instrText>
      </w:r>
      <w:r w:rsidRPr="00CA754E">
        <w:rPr>
          <w:color w:val="17365D" w:themeColor="text2" w:themeShade="BF"/>
          <w:sz w:val="24"/>
        </w:rPr>
        <w:instrText>SC 1</w:instrText>
      </w:r>
      <w:r w:rsidRPr="00CA754E">
        <w:rPr>
          <w:color w:val="17365D" w:themeColor="text2" w:themeShade="BF"/>
        </w:rPr>
        <w:instrText>\</w:instrText>
      </w:r>
      <w:r w:rsidRPr="00CA754E">
        <w:rPr>
          <w:color w:val="17365D" w:themeColor="text2" w:themeShade="BF"/>
          <w:sz w:val="24"/>
        </w:rPr>
        <w:instrText xml:space="preserve">: </w:instrText>
      </w:r>
      <w:r w:rsidRPr="00CA754E">
        <w:rPr>
          <w:color w:val="17365D" w:themeColor="text2" w:themeShade="BF"/>
          <w:sz w:val="24"/>
        </w:rPr>
        <w:tab/>
        <w:instrText>Zagotoviti kakovostne dobrine kmetijstva in gozdarstva iz ohranjenega okolja z namenom samooskrbe Mestne občine Ljubljana</w:instrText>
      </w:r>
      <w:r w:rsidRPr="00CA754E">
        <w:rPr>
          <w:color w:val="17365D" w:themeColor="text2" w:themeShade="BF"/>
        </w:rPr>
        <w:instrText xml:space="preserve">" </w:instrText>
      </w:r>
      <w:r w:rsidRPr="00CA754E">
        <w:rPr>
          <w:color w:val="17365D" w:themeColor="text2" w:themeShade="BF"/>
          <w:sz w:val="24"/>
        </w:rPr>
        <w:fldChar w:fldCharType="end"/>
      </w:r>
    </w:p>
    <w:p w:rsidR="00CA1CB3" w:rsidRDefault="00CA1CB3" w:rsidP="00CA754E">
      <w:pPr>
        <w:jc w:val="both"/>
        <w:rPr>
          <w:i/>
          <w:sz w:val="24"/>
        </w:rPr>
      </w:pPr>
    </w:p>
    <w:p w:rsidR="00F93070" w:rsidRPr="00F93070" w:rsidRDefault="00CA754E" w:rsidP="00CA754E">
      <w:pPr>
        <w:jc w:val="both"/>
        <w:rPr>
          <w:i/>
          <w:sz w:val="24"/>
        </w:rPr>
      </w:pPr>
      <w:r w:rsidRPr="00F93070">
        <w:rPr>
          <w:i/>
          <w:sz w:val="24"/>
        </w:rPr>
        <w:t>Samooskrba bo v prihodnje primarna skrb vsake lokalne skupnosti. Istočasno s pridelavo kvalitetne, lokalno pridelane hrane pa je potrebno skrbeti tudi za krajino</w:t>
      </w:r>
      <w:r w:rsidR="00E25F32" w:rsidRPr="00F93070">
        <w:rPr>
          <w:i/>
          <w:sz w:val="24"/>
        </w:rPr>
        <w:t xml:space="preserve"> in okolje. Krepila se bo tako gospodarska kot tudi socialne funkcija gozda</w:t>
      </w:r>
      <w:r w:rsidR="00F93070" w:rsidRPr="00F93070">
        <w:rPr>
          <w:i/>
          <w:sz w:val="24"/>
        </w:rPr>
        <w:t>, z</w:t>
      </w:r>
      <w:r w:rsidR="00E25F32" w:rsidRPr="00F93070">
        <w:rPr>
          <w:i/>
          <w:sz w:val="24"/>
        </w:rPr>
        <w:t xml:space="preserve">a uspešen razvoj kmetijstva </w:t>
      </w:r>
      <w:r w:rsidR="00F93070" w:rsidRPr="00F93070">
        <w:rPr>
          <w:i/>
          <w:sz w:val="24"/>
        </w:rPr>
        <w:t>pa bo pomembno tudi umeščanje kmetijskih gospodarstev v prostor ter skrb za kakovost zemlje.</w:t>
      </w:r>
    </w:p>
    <w:p w:rsidR="00764C59" w:rsidRPr="00CA1CB3" w:rsidRDefault="00E25F32" w:rsidP="00CA754E">
      <w:pPr>
        <w:jc w:val="both"/>
        <w:rPr>
          <w:sz w:val="44"/>
        </w:rPr>
      </w:pPr>
      <w:r w:rsidRPr="00CA1CB3">
        <w:rPr>
          <w:sz w:val="24"/>
        </w:rPr>
        <w:t xml:space="preserve"> </w:t>
      </w:r>
    </w:p>
    <w:p w:rsidR="007F06AE" w:rsidRPr="007F06AE" w:rsidRDefault="007F06AE" w:rsidP="00CA754E">
      <w:pPr>
        <w:jc w:val="both"/>
        <w:rPr>
          <w:sz w:val="24"/>
        </w:rPr>
      </w:pPr>
    </w:p>
    <w:p w:rsidR="00764C59" w:rsidRPr="00B80809" w:rsidRDefault="00764C59" w:rsidP="007F06AE">
      <w:pPr>
        <w:pStyle w:val="Naslov4"/>
        <w:spacing w:before="0" w:line="240" w:lineRule="auto"/>
        <w:rPr>
          <w:sz w:val="24"/>
          <w:szCs w:val="24"/>
        </w:rPr>
      </w:pPr>
      <w:bookmarkStart w:id="36" w:name="_Toc416427458"/>
      <w:r w:rsidRPr="00B80809">
        <w:rPr>
          <w:sz w:val="24"/>
          <w:szCs w:val="24"/>
        </w:rPr>
        <w:t>OC 1: Izboljšanje oskrbe prebivalcev MOL s kakovostno hrano</w:t>
      </w:r>
      <w:bookmarkEnd w:id="36"/>
      <w:r w:rsidRPr="00B80809">
        <w:rPr>
          <w:sz w:val="24"/>
          <w:szCs w:val="24"/>
        </w:rPr>
        <w:fldChar w:fldCharType="begin"/>
      </w:r>
      <w:r w:rsidRPr="00B80809">
        <w:instrText xml:space="preserve"> XE "</w:instrText>
      </w:r>
      <w:r w:rsidRPr="00B80809">
        <w:rPr>
          <w:sz w:val="24"/>
          <w:szCs w:val="24"/>
        </w:rPr>
        <w:instrText>OC 1</w:instrText>
      </w:r>
      <w:r w:rsidRPr="00B80809">
        <w:instrText>\</w:instrText>
      </w:r>
      <w:r w:rsidRPr="00B80809">
        <w:rPr>
          <w:sz w:val="24"/>
          <w:szCs w:val="24"/>
        </w:rPr>
        <w:instrText>: Izboljšanje oskrbe prebivalcev MOL s kakovostno hrano</w:instrText>
      </w:r>
      <w:r w:rsidRPr="00B80809">
        <w:instrText xml:space="preserve">" </w:instrText>
      </w:r>
      <w:r w:rsidRPr="00B80809">
        <w:rPr>
          <w:sz w:val="24"/>
          <w:szCs w:val="24"/>
        </w:rPr>
        <w:fldChar w:fldCharType="end"/>
      </w:r>
    </w:p>
    <w:p w:rsidR="00764C59" w:rsidRPr="00B80809" w:rsidRDefault="00764C59" w:rsidP="00764C59">
      <w:pPr>
        <w:jc w:val="both"/>
        <w:rPr>
          <w:sz w:val="24"/>
        </w:rPr>
      </w:pPr>
      <w:r w:rsidRPr="00B80809">
        <w:rPr>
          <w:sz w:val="24"/>
        </w:rPr>
        <w:tab/>
      </w:r>
      <w:r w:rsidRPr="00B80809">
        <w:rPr>
          <w:sz w:val="24"/>
        </w:rPr>
        <w:tab/>
      </w:r>
    </w:p>
    <w:p w:rsidR="00CA754E" w:rsidRDefault="00764C59" w:rsidP="00764C59">
      <w:pPr>
        <w:jc w:val="both"/>
        <w:rPr>
          <w:rFonts w:cs="Arial"/>
          <w:b/>
          <w:i/>
          <w:sz w:val="24"/>
        </w:rPr>
      </w:pPr>
      <w:r w:rsidRPr="00B80809">
        <w:rPr>
          <w:sz w:val="24"/>
        </w:rPr>
        <w:t xml:space="preserve">OC 1.1.: </w:t>
      </w:r>
      <w:r w:rsidRPr="00B80809">
        <w:rPr>
          <w:rFonts w:cs="Arial"/>
          <w:b/>
          <w:i/>
          <w:sz w:val="24"/>
        </w:rPr>
        <w:t xml:space="preserve">Izboljšanje oskrbe prebivalcev MOL s kakovostnim sadjem in zelenjavo </w:t>
      </w:r>
    </w:p>
    <w:p w:rsidR="00764C59" w:rsidRPr="00B80809" w:rsidRDefault="00CA754E" w:rsidP="00764C59">
      <w:pPr>
        <w:jc w:val="both"/>
        <w:rPr>
          <w:rFonts w:cs="Arial"/>
          <w:sz w:val="24"/>
        </w:rPr>
      </w:pPr>
      <w:r>
        <w:rPr>
          <w:rFonts w:cs="Arial"/>
          <w:sz w:val="24"/>
        </w:rPr>
        <w:t>O</w:t>
      </w:r>
      <w:r w:rsidR="00764C59" w:rsidRPr="00B80809">
        <w:rPr>
          <w:rFonts w:cs="Arial"/>
          <w:sz w:val="24"/>
        </w:rPr>
        <w:t>snovni</w:t>
      </w:r>
      <w:r>
        <w:rPr>
          <w:rFonts w:cs="Arial"/>
          <w:sz w:val="24"/>
        </w:rPr>
        <w:t xml:space="preserve"> </w:t>
      </w:r>
      <w:r w:rsidR="00764C59" w:rsidRPr="00B80809">
        <w:rPr>
          <w:rFonts w:cs="Arial"/>
          <w:sz w:val="24"/>
        </w:rPr>
        <w:t xml:space="preserve">cilj je povečanje ponudbe sveže zelenjave in sadja tako v smislu količine kot raznovrstnosti ter zagotavljanje ponudbe v različnih časovnih obdobjih. </w:t>
      </w:r>
    </w:p>
    <w:p w:rsidR="00B111ED" w:rsidRPr="00B111ED" w:rsidRDefault="00764C59" w:rsidP="00764C59">
      <w:pPr>
        <w:jc w:val="both"/>
        <w:rPr>
          <w:rFonts w:cs="Arial"/>
          <w:sz w:val="18"/>
        </w:rPr>
      </w:pPr>
      <w:r w:rsidRPr="00B80809">
        <w:rPr>
          <w:rFonts w:cs="Arial"/>
          <w:sz w:val="24"/>
        </w:rPr>
        <w:t xml:space="preserve"> </w:t>
      </w:r>
    </w:p>
    <w:p w:rsidR="00764C59" w:rsidRPr="00B80809" w:rsidRDefault="00764C59" w:rsidP="00764C59">
      <w:pPr>
        <w:jc w:val="both"/>
        <w:rPr>
          <w:i/>
          <w:sz w:val="24"/>
          <w:u w:val="single"/>
        </w:rPr>
      </w:pPr>
      <w:r w:rsidRPr="00B80809">
        <w:rPr>
          <w:b/>
          <w:i/>
          <w:sz w:val="24"/>
          <w:u w:val="single"/>
        </w:rPr>
        <w:t>Ukrepi:</w:t>
      </w:r>
    </w:p>
    <w:p w:rsidR="00764C59" w:rsidRPr="00B80809" w:rsidRDefault="00764C59" w:rsidP="00764C59">
      <w:pPr>
        <w:pStyle w:val="Odstavekseznama"/>
        <w:numPr>
          <w:ilvl w:val="0"/>
          <w:numId w:val="26"/>
        </w:numPr>
        <w:jc w:val="both"/>
        <w:rPr>
          <w:rFonts w:cs="Arial"/>
          <w:sz w:val="24"/>
        </w:rPr>
      </w:pPr>
      <w:r w:rsidRPr="00B80809">
        <w:rPr>
          <w:rFonts w:cs="Arial"/>
          <w:sz w:val="24"/>
        </w:rPr>
        <w:t xml:space="preserve">povečanje obsega pridelave zelenjave in sadja ter širitev ponudbe (širitve pridelovalnih območij, </w:t>
      </w:r>
      <w:r w:rsidR="00F93070">
        <w:rPr>
          <w:rFonts w:cs="Arial"/>
          <w:sz w:val="24"/>
        </w:rPr>
        <w:t xml:space="preserve">pridelava </w:t>
      </w:r>
      <w:r w:rsidRPr="00B80809">
        <w:rPr>
          <w:rFonts w:cs="Arial"/>
          <w:sz w:val="24"/>
        </w:rPr>
        <w:t>raznolik</w:t>
      </w:r>
      <w:r w:rsidR="00F93070">
        <w:rPr>
          <w:rFonts w:cs="Arial"/>
          <w:sz w:val="24"/>
        </w:rPr>
        <w:t>ih</w:t>
      </w:r>
      <w:r w:rsidRPr="00B80809">
        <w:rPr>
          <w:rFonts w:cs="Arial"/>
          <w:sz w:val="24"/>
        </w:rPr>
        <w:t xml:space="preserve"> vrst sadja in zelenja</w:t>
      </w:r>
      <w:r w:rsidR="00F93070">
        <w:rPr>
          <w:rFonts w:cs="Arial"/>
          <w:sz w:val="24"/>
        </w:rPr>
        <w:t>ve</w:t>
      </w:r>
      <w:r w:rsidRPr="00B80809">
        <w:rPr>
          <w:rFonts w:cs="Arial"/>
          <w:sz w:val="24"/>
        </w:rPr>
        <w:t>, uvajanje novih tehn</w:t>
      </w:r>
      <w:r w:rsidR="007F06AE">
        <w:rPr>
          <w:rFonts w:cs="Arial"/>
          <w:sz w:val="24"/>
        </w:rPr>
        <w:t xml:space="preserve">ologij, postavitev rastlinjakov za </w:t>
      </w:r>
      <w:r w:rsidRPr="00B80809">
        <w:rPr>
          <w:rFonts w:cs="Arial"/>
          <w:sz w:val="24"/>
        </w:rPr>
        <w:t>podaljševanj</w:t>
      </w:r>
      <w:r w:rsidR="007F06AE">
        <w:rPr>
          <w:rFonts w:cs="Arial"/>
          <w:sz w:val="24"/>
        </w:rPr>
        <w:t>e</w:t>
      </w:r>
      <w:r w:rsidRPr="00B80809">
        <w:rPr>
          <w:rFonts w:cs="Arial"/>
          <w:sz w:val="24"/>
        </w:rPr>
        <w:t xml:space="preserve"> sezone ponudbe domače zelenjave, postavitev protitočnih mrež, obnova sadovnjakov z odporni</w:t>
      </w:r>
      <w:r w:rsidR="00847583" w:rsidRPr="00B80809">
        <w:rPr>
          <w:rFonts w:cs="Arial"/>
          <w:sz w:val="24"/>
        </w:rPr>
        <w:t xml:space="preserve">mi in tržno zanimivimi sortami </w:t>
      </w:r>
      <w:r w:rsidRPr="00B80809">
        <w:rPr>
          <w:rFonts w:cs="Arial"/>
          <w:sz w:val="24"/>
        </w:rPr>
        <w:t xml:space="preserve">ipd.); </w:t>
      </w:r>
    </w:p>
    <w:p w:rsidR="00764C59" w:rsidRPr="00B80809" w:rsidRDefault="00764C59" w:rsidP="00764C59">
      <w:pPr>
        <w:pStyle w:val="Odstavekseznama"/>
        <w:numPr>
          <w:ilvl w:val="0"/>
          <w:numId w:val="26"/>
        </w:numPr>
        <w:jc w:val="both"/>
        <w:rPr>
          <w:rFonts w:cs="Arial"/>
          <w:sz w:val="24"/>
        </w:rPr>
      </w:pPr>
      <w:r w:rsidRPr="00B80809">
        <w:rPr>
          <w:rFonts w:cs="Arial"/>
          <w:sz w:val="24"/>
        </w:rPr>
        <w:t>izobraževanje pridelovalcev o okolju prijazni tržni pridelavi sadja in zelenjave;</w:t>
      </w:r>
    </w:p>
    <w:p w:rsidR="00764C59" w:rsidRPr="00B80809" w:rsidRDefault="00764C59" w:rsidP="00764C59">
      <w:pPr>
        <w:pStyle w:val="Odstavekseznama"/>
        <w:numPr>
          <w:ilvl w:val="0"/>
          <w:numId w:val="26"/>
        </w:numPr>
        <w:jc w:val="both"/>
        <w:rPr>
          <w:rFonts w:cs="Arial"/>
          <w:sz w:val="24"/>
        </w:rPr>
      </w:pPr>
      <w:r w:rsidRPr="00B80809">
        <w:rPr>
          <w:rFonts w:cs="Arial"/>
          <w:sz w:val="24"/>
        </w:rPr>
        <w:t>zagotavljanje aktivnega sodelovanja MOL pri oblikovanju zakonodaje in povezovanju akterjev.</w:t>
      </w:r>
    </w:p>
    <w:p w:rsidR="00764C59" w:rsidRPr="007F06AE" w:rsidRDefault="00764C59" w:rsidP="00764C59">
      <w:pPr>
        <w:jc w:val="both"/>
        <w:rPr>
          <w:sz w:val="24"/>
        </w:rPr>
      </w:pPr>
    </w:p>
    <w:p w:rsidR="00764C59" w:rsidRPr="00B80809" w:rsidRDefault="00764C59" w:rsidP="00764C59">
      <w:pPr>
        <w:jc w:val="both"/>
        <w:rPr>
          <w:sz w:val="24"/>
        </w:rPr>
      </w:pPr>
    </w:p>
    <w:p w:rsidR="00F93070" w:rsidRDefault="00764C59" w:rsidP="00764C59">
      <w:pPr>
        <w:jc w:val="both"/>
        <w:rPr>
          <w:sz w:val="24"/>
        </w:rPr>
      </w:pPr>
      <w:r w:rsidRPr="00B80809">
        <w:rPr>
          <w:sz w:val="24"/>
        </w:rPr>
        <w:t xml:space="preserve">OC 1.2.: </w:t>
      </w:r>
      <w:r w:rsidRPr="00B80809">
        <w:rPr>
          <w:b/>
          <w:i/>
          <w:caps/>
          <w:sz w:val="24"/>
        </w:rPr>
        <w:t>ž</w:t>
      </w:r>
      <w:r w:rsidRPr="00B80809">
        <w:rPr>
          <w:b/>
          <w:i/>
          <w:sz w:val="24"/>
        </w:rPr>
        <w:t>ivalim in okolju prijazno kmetovanje v urejeni krajini</w:t>
      </w:r>
    </w:p>
    <w:p w:rsidR="00B4029B" w:rsidRDefault="00F93070" w:rsidP="00764C59">
      <w:pPr>
        <w:jc w:val="both"/>
        <w:rPr>
          <w:sz w:val="24"/>
        </w:rPr>
      </w:pPr>
      <w:r>
        <w:rPr>
          <w:sz w:val="24"/>
        </w:rPr>
        <w:t>O</w:t>
      </w:r>
      <w:r w:rsidR="00764C59" w:rsidRPr="00B80809">
        <w:rPr>
          <w:sz w:val="24"/>
        </w:rPr>
        <w:t xml:space="preserve">snovni cilj je povečati število </w:t>
      </w:r>
      <w:r w:rsidRPr="00B80809">
        <w:rPr>
          <w:sz w:val="24"/>
        </w:rPr>
        <w:t>rejnih živali</w:t>
      </w:r>
      <w:r>
        <w:rPr>
          <w:sz w:val="24"/>
        </w:rPr>
        <w:t xml:space="preserve"> in rej, </w:t>
      </w:r>
      <w:r w:rsidR="00764C59" w:rsidRPr="00B80809">
        <w:rPr>
          <w:sz w:val="24"/>
        </w:rPr>
        <w:t xml:space="preserve">ki imajo kontrolirano </w:t>
      </w:r>
      <w:r w:rsidR="007F06AE">
        <w:rPr>
          <w:sz w:val="24"/>
        </w:rPr>
        <w:t xml:space="preserve">rejo </w:t>
      </w:r>
      <w:r w:rsidR="00764C59" w:rsidRPr="00B80809">
        <w:rPr>
          <w:sz w:val="24"/>
        </w:rPr>
        <w:t xml:space="preserve">čred in tropov. </w:t>
      </w:r>
      <w:r>
        <w:rPr>
          <w:sz w:val="24"/>
        </w:rPr>
        <w:t>Vsaj tri</w:t>
      </w:r>
      <w:r w:rsidR="00764C59" w:rsidRPr="00B80809">
        <w:rPr>
          <w:sz w:val="24"/>
        </w:rPr>
        <w:t xml:space="preserve"> kmetij</w:t>
      </w:r>
      <w:r>
        <w:rPr>
          <w:sz w:val="24"/>
        </w:rPr>
        <w:t xml:space="preserve">e naj se </w:t>
      </w:r>
      <w:r w:rsidRPr="00B80809">
        <w:rPr>
          <w:sz w:val="24"/>
        </w:rPr>
        <w:t>do leta 2020</w:t>
      </w:r>
      <w:r>
        <w:rPr>
          <w:sz w:val="24"/>
        </w:rPr>
        <w:t xml:space="preserve"> usmerijo </w:t>
      </w:r>
      <w:r w:rsidR="00764C59" w:rsidRPr="00B80809">
        <w:rPr>
          <w:sz w:val="24"/>
        </w:rPr>
        <w:t>v ekološko prirejo mesa. Vzpostavi</w:t>
      </w:r>
      <w:r>
        <w:rPr>
          <w:sz w:val="24"/>
        </w:rPr>
        <w:t>tev</w:t>
      </w:r>
      <w:r w:rsidR="00764C59" w:rsidRPr="00B80809">
        <w:rPr>
          <w:sz w:val="24"/>
        </w:rPr>
        <w:t xml:space="preserve"> pogojev za sonaravno kmetovanje ter ohranjanje kulturne krajine s pomočjo paše.</w:t>
      </w:r>
    </w:p>
    <w:p w:rsidR="00B4029B" w:rsidRDefault="00B4029B" w:rsidP="00764C59">
      <w:pPr>
        <w:jc w:val="both"/>
        <w:rPr>
          <w:sz w:val="24"/>
        </w:rPr>
      </w:pPr>
    </w:p>
    <w:p w:rsidR="00B4029B" w:rsidRDefault="00B4029B" w:rsidP="00764C59">
      <w:pPr>
        <w:jc w:val="both"/>
        <w:rPr>
          <w:sz w:val="24"/>
        </w:rPr>
      </w:pPr>
    </w:p>
    <w:p w:rsidR="00B4029B" w:rsidRDefault="00B4029B" w:rsidP="00764C59">
      <w:pPr>
        <w:jc w:val="both"/>
        <w:rPr>
          <w:sz w:val="24"/>
        </w:rPr>
      </w:pPr>
    </w:p>
    <w:p w:rsidR="00B4029B" w:rsidRDefault="00B4029B" w:rsidP="00764C59">
      <w:pPr>
        <w:jc w:val="both"/>
        <w:rPr>
          <w:sz w:val="24"/>
        </w:rPr>
      </w:pPr>
    </w:p>
    <w:p w:rsidR="00B4029B" w:rsidRDefault="00B4029B" w:rsidP="00764C59">
      <w:pPr>
        <w:jc w:val="both"/>
        <w:rPr>
          <w:sz w:val="24"/>
        </w:rPr>
      </w:pPr>
    </w:p>
    <w:p w:rsidR="00B4029B" w:rsidRDefault="00B4029B" w:rsidP="00764C59">
      <w:pPr>
        <w:jc w:val="both"/>
        <w:rPr>
          <w:sz w:val="24"/>
        </w:rPr>
      </w:pPr>
    </w:p>
    <w:p w:rsidR="00CE1AA2" w:rsidRDefault="00CE1AA2" w:rsidP="00764C59">
      <w:pPr>
        <w:jc w:val="both"/>
        <w:rPr>
          <w:sz w:val="24"/>
        </w:rPr>
      </w:pPr>
    </w:p>
    <w:p w:rsidR="00B4029B" w:rsidRDefault="00B4029B" w:rsidP="00764C59">
      <w:pPr>
        <w:jc w:val="both"/>
        <w:rPr>
          <w:sz w:val="24"/>
        </w:rPr>
      </w:pPr>
    </w:p>
    <w:p w:rsidR="00764C59" w:rsidRPr="00B80809" w:rsidRDefault="00764C59" w:rsidP="00764C59">
      <w:pPr>
        <w:jc w:val="both"/>
        <w:rPr>
          <w:i/>
          <w:sz w:val="24"/>
          <w:u w:val="single"/>
        </w:rPr>
      </w:pPr>
      <w:r w:rsidRPr="00B80809">
        <w:rPr>
          <w:b/>
          <w:i/>
          <w:sz w:val="24"/>
          <w:u w:val="single"/>
        </w:rPr>
        <w:t>Ukrepi:</w:t>
      </w:r>
    </w:p>
    <w:p w:rsidR="00764C59" w:rsidRPr="00B80809" w:rsidRDefault="00764C59" w:rsidP="00764C59">
      <w:pPr>
        <w:pStyle w:val="Odstavekseznama"/>
        <w:numPr>
          <w:ilvl w:val="0"/>
          <w:numId w:val="26"/>
        </w:numPr>
        <w:jc w:val="both"/>
        <w:rPr>
          <w:rFonts w:cs="Arial"/>
          <w:sz w:val="24"/>
        </w:rPr>
      </w:pPr>
      <w:r w:rsidRPr="00B80809">
        <w:rPr>
          <w:rFonts w:cs="Arial"/>
          <w:sz w:val="24"/>
        </w:rPr>
        <w:t>spodbujanje sonaravne reje goveda, drobnice, konj in čebel (uvajanje novih tehnologij reje, spodbujanje paše, spodbujanje gradnje cenejših in enostavnejših objektov za rejo ter obnova obstoječih objektov idr.);</w:t>
      </w:r>
    </w:p>
    <w:p w:rsidR="009D2CD6" w:rsidRDefault="00764C59" w:rsidP="00764C59">
      <w:pPr>
        <w:pStyle w:val="Odstavekseznama"/>
        <w:numPr>
          <w:ilvl w:val="0"/>
          <w:numId w:val="26"/>
        </w:numPr>
        <w:jc w:val="both"/>
        <w:rPr>
          <w:rFonts w:cs="Arial"/>
          <w:sz w:val="24"/>
        </w:rPr>
      </w:pPr>
      <w:r w:rsidRPr="00D958E2">
        <w:rPr>
          <w:rFonts w:cs="Arial"/>
          <w:sz w:val="24"/>
        </w:rPr>
        <w:t>spodbujanje ekološke reje živali (govedo, drobnica, konji, čebele, kunci, perutnina) ter vključitev 3 kmetij v ekološko rejo.</w:t>
      </w:r>
    </w:p>
    <w:p w:rsidR="00D958E2" w:rsidRDefault="00D958E2" w:rsidP="00D958E2">
      <w:pPr>
        <w:pStyle w:val="Odstavekseznama"/>
        <w:jc w:val="both"/>
        <w:rPr>
          <w:rFonts w:cs="Arial"/>
          <w:sz w:val="24"/>
        </w:rPr>
      </w:pPr>
    </w:p>
    <w:tbl>
      <w:tblPr>
        <w:tblStyle w:val="Tabelamrea"/>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64C59" w:rsidRPr="000907E7" w:rsidTr="004B286D">
        <w:tc>
          <w:tcPr>
            <w:tcW w:w="9778" w:type="dxa"/>
          </w:tcPr>
          <w:p w:rsidR="00764C59" w:rsidRPr="000907E7" w:rsidRDefault="00764C59" w:rsidP="004B286D">
            <w:p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i/>
                <w:sz w:val="24"/>
                <w:u w:val="single"/>
              </w:rPr>
            </w:pPr>
            <w:r w:rsidRPr="000907E7">
              <w:rPr>
                <w:rFonts w:ascii="Times New Roman" w:hAnsi="Times New Roman"/>
                <w:i/>
                <w:sz w:val="24"/>
                <w:u w:val="single"/>
              </w:rPr>
              <w:t>Kazalci uspešnosti:</w:t>
            </w:r>
          </w:p>
          <w:p w:rsidR="00764C59" w:rsidRPr="000907E7" w:rsidRDefault="00764C59" w:rsidP="00764C59">
            <w:pPr>
              <w:pStyle w:val="Odstavekseznama"/>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0907E7">
              <w:rPr>
                <w:rFonts w:ascii="Times New Roman" w:hAnsi="Times New Roman"/>
                <w:sz w:val="24"/>
              </w:rPr>
              <w:t>površin</w:t>
            </w:r>
            <w:r w:rsidR="00F93070" w:rsidRPr="000907E7">
              <w:rPr>
                <w:rFonts w:ascii="Times New Roman" w:hAnsi="Times New Roman"/>
                <w:sz w:val="24"/>
              </w:rPr>
              <w:t>e</w:t>
            </w:r>
            <w:r w:rsidRPr="000907E7">
              <w:rPr>
                <w:rFonts w:ascii="Times New Roman" w:hAnsi="Times New Roman"/>
                <w:sz w:val="24"/>
              </w:rPr>
              <w:t xml:space="preserve"> sadnih nasadov </w:t>
            </w:r>
            <w:r w:rsidR="00F93070" w:rsidRPr="000907E7">
              <w:rPr>
                <w:rFonts w:ascii="Times New Roman" w:hAnsi="Times New Roman"/>
                <w:sz w:val="24"/>
              </w:rPr>
              <w:t xml:space="preserve">– povečanje </w:t>
            </w:r>
            <w:r w:rsidRPr="000907E7">
              <w:rPr>
                <w:rFonts w:ascii="Times New Roman" w:hAnsi="Times New Roman"/>
                <w:sz w:val="24"/>
              </w:rPr>
              <w:t>za 5 %;</w:t>
            </w:r>
          </w:p>
          <w:p w:rsidR="00764C59" w:rsidRPr="00204347" w:rsidRDefault="00764C59" w:rsidP="00764C59">
            <w:pPr>
              <w:pStyle w:val="Odstavekseznama"/>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204347">
              <w:rPr>
                <w:rFonts w:ascii="Times New Roman" w:hAnsi="Times New Roman"/>
                <w:sz w:val="24"/>
              </w:rPr>
              <w:t>površine</w:t>
            </w:r>
            <w:r w:rsidR="0067298E" w:rsidRPr="00204347">
              <w:rPr>
                <w:rFonts w:ascii="Times New Roman" w:hAnsi="Times New Roman"/>
                <w:sz w:val="24"/>
              </w:rPr>
              <w:t>,</w:t>
            </w:r>
            <w:r w:rsidRPr="00204347">
              <w:rPr>
                <w:rFonts w:ascii="Times New Roman" w:hAnsi="Times New Roman"/>
                <w:sz w:val="24"/>
              </w:rPr>
              <w:t xml:space="preserve"> zasajene z zelenjavo</w:t>
            </w:r>
            <w:r w:rsidR="00847583" w:rsidRPr="00204347">
              <w:rPr>
                <w:rFonts w:ascii="Times New Roman" w:hAnsi="Times New Roman"/>
                <w:sz w:val="24"/>
              </w:rPr>
              <w:t xml:space="preserve"> </w:t>
            </w:r>
            <w:r w:rsidR="00F93070" w:rsidRPr="00204347">
              <w:rPr>
                <w:rFonts w:ascii="Times New Roman" w:hAnsi="Times New Roman"/>
                <w:sz w:val="24"/>
              </w:rPr>
              <w:t>– povečanje za 5</w:t>
            </w:r>
            <w:r w:rsidR="00847583" w:rsidRPr="00204347">
              <w:rPr>
                <w:rFonts w:ascii="Times New Roman" w:hAnsi="Times New Roman"/>
                <w:sz w:val="24"/>
              </w:rPr>
              <w:t xml:space="preserve"> %</w:t>
            </w:r>
            <w:r w:rsidRPr="00204347">
              <w:rPr>
                <w:rFonts w:ascii="Times New Roman" w:hAnsi="Times New Roman"/>
                <w:sz w:val="24"/>
              </w:rPr>
              <w:t>;</w:t>
            </w:r>
          </w:p>
          <w:p w:rsidR="00764C59" w:rsidRPr="00204347" w:rsidRDefault="00764C59" w:rsidP="00764C59">
            <w:pPr>
              <w:pStyle w:val="Odstavekseznama"/>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204347">
              <w:rPr>
                <w:rFonts w:ascii="Times New Roman" w:hAnsi="Times New Roman"/>
                <w:sz w:val="24"/>
              </w:rPr>
              <w:t>površin</w:t>
            </w:r>
            <w:r w:rsidR="00F93070" w:rsidRPr="00204347">
              <w:rPr>
                <w:rFonts w:ascii="Times New Roman" w:hAnsi="Times New Roman"/>
                <w:sz w:val="24"/>
              </w:rPr>
              <w:t>e</w:t>
            </w:r>
            <w:r w:rsidRPr="00204347">
              <w:rPr>
                <w:rFonts w:ascii="Times New Roman" w:hAnsi="Times New Roman"/>
                <w:sz w:val="24"/>
              </w:rPr>
              <w:t xml:space="preserve"> zaščitenih prostorov za pridelavo zelenjave </w:t>
            </w:r>
            <w:r w:rsidR="00F93070" w:rsidRPr="00204347">
              <w:rPr>
                <w:rFonts w:ascii="Times New Roman" w:hAnsi="Times New Roman"/>
                <w:sz w:val="24"/>
              </w:rPr>
              <w:t xml:space="preserve">– povečanje </w:t>
            </w:r>
            <w:r w:rsidRPr="00204347">
              <w:rPr>
                <w:rFonts w:ascii="Times New Roman" w:hAnsi="Times New Roman"/>
                <w:sz w:val="24"/>
              </w:rPr>
              <w:t>za 20 %;</w:t>
            </w:r>
          </w:p>
          <w:p w:rsidR="00764C59" w:rsidRPr="00204347" w:rsidRDefault="00764C59" w:rsidP="00764C59">
            <w:pPr>
              <w:pStyle w:val="Odstavekseznama"/>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204347">
              <w:rPr>
                <w:rFonts w:ascii="Times New Roman" w:hAnsi="Times New Roman"/>
                <w:sz w:val="24"/>
              </w:rPr>
              <w:t>površin</w:t>
            </w:r>
            <w:r w:rsidR="00F93070" w:rsidRPr="00204347">
              <w:rPr>
                <w:rFonts w:ascii="Times New Roman" w:hAnsi="Times New Roman"/>
                <w:sz w:val="24"/>
              </w:rPr>
              <w:t>e</w:t>
            </w:r>
            <w:r w:rsidR="0067298E" w:rsidRPr="00204347">
              <w:rPr>
                <w:rFonts w:ascii="Times New Roman" w:hAnsi="Times New Roman"/>
                <w:sz w:val="24"/>
              </w:rPr>
              <w:t>,</w:t>
            </w:r>
            <w:r w:rsidRPr="00204347">
              <w:rPr>
                <w:rFonts w:ascii="Times New Roman" w:hAnsi="Times New Roman"/>
                <w:sz w:val="24"/>
              </w:rPr>
              <w:t xml:space="preserve"> zaščiten</w:t>
            </w:r>
            <w:r w:rsidR="00F93070" w:rsidRPr="00204347">
              <w:rPr>
                <w:rFonts w:ascii="Times New Roman" w:hAnsi="Times New Roman"/>
                <w:sz w:val="24"/>
              </w:rPr>
              <w:t>e</w:t>
            </w:r>
            <w:r w:rsidRPr="00204347">
              <w:rPr>
                <w:rFonts w:ascii="Times New Roman" w:hAnsi="Times New Roman"/>
                <w:sz w:val="24"/>
              </w:rPr>
              <w:t xml:space="preserve"> s protitočnimi mrežami </w:t>
            </w:r>
            <w:r w:rsidR="00F93070" w:rsidRPr="00204347">
              <w:rPr>
                <w:rFonts w:ascii="Times New Roman" w:hAnsi="Times New Roman"/>
                <w:sz w:val="24"/>
              </w:rPr>
              <w:t xml:space="preserve">– povečanje </w:t>
            </w:r>
            <w:r w:rsidRPr="00204347">
              <w:rPr>
                <w:rFonts w:ascii="Times New Roman" w:hAnsi="Times New Roman"/>
                <w:sz w:val="24"/>
              </w:rPr>
              <w:t>za 15%;</w:t>
            </w:r>
          </w:p>
          <w:p w:rsidR="00764C59" w:rsidRPr="00204347" w:rsidRDefault="00F93070" w:rsidP="00764C59">
            <w:pPr>
              <w:pStyle w:val="Odstavekseznama"/>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204347">
              <w:rPr>
                <w:rFonts w:ascii="Times New Roman" w:hAnsi="Times New Roman"/>
                <w:sz w:val="24"/>
              </w:rPr>
              <w:t>p</w:t>
            </w:r>
            <w:r w:rsidR="00764C59" w:rsidRPr="00204347">
              <w:rPr>
                <w:rFonts w:ascii="Times New Roman" w:hAnsi="Times New Roman"/>
                <w:sz w:val="24"/>
              </w:rPr>
              <w:t>ovršin</w:t>
            </w:r>
            <w:r w:rsidRPr="00204347">
              <w:rPr>
                <w:rFonts w:ascii="Times New Roman" w:hAnsi="Times New Roman"/>
                <w:sz w:val="24"/>
              </w:rPr>
              <w:t>e</w:t>
            </w:r>
            <w:r w:rsidR="00764C59" w:rsidRPr="00204347">
              <w:rPr>
                <w:rFonts w:ascii="Times New Roman" w:hAnsi="Times New Roman"/>
                <w:sz w:val="24"/>
              </w:rPr>
              <w:t xml:space="preserve"> s tržno zanimivimi in novimi kulturami zelenjave </w:t>
            </w:r>
            <w:r w:rsidRPr="00204347">
              <w:rPr>
                <w:rFonts w:ascii="Times New Roman" w:hAnsi="Times New Roman"/>
                <w:sz w:val="24"/>
              </w:rPr>
              <w:t xml:space="preserve">– povečanje </w:t>
            </w:r>
            <w:r w:rsidR="00764C59" w:rsidRPr="00204347">
              <w:rPr>
                <w:rFonts w:ascii="Times New Roman" w:hAnsi="Times New Roman"/>
                <w:sz w:val="24"/>
              </w:rPr>
              <w:t xml:space="preserve">za 5 ha; </w:t>
            </w:r>
          </w:p>
          <w:p w:rsidR="00764C59" w:rsidRPr="00204347" w:rsidRDefault="00F93070" w:rsidP="00764C59">
            <w:pPr>
              <w:pStyle w:val="Odstavekseznama"/>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204347">
              <w:rPr>
                <w:rFonts w:ascii="Times New Roman" w:hAnsi="Times New Roman"/>
                <w:sz w:val="24"/>
              </w:rPr>
              <w:t>p</w:t>
            </w:r>
            <w:r w:rsidR="00764C59" w:rsidRPr="00204347">
              <w:rPr>
                <w:rFonts w:ascii="Times New Roman" w:hAnsi="Times New Roman"/>
                <w:sz w:val="24"/>
              </w:rPr>
              <w:t>ovršin</w:t>
            </w:r>
            <w:r w:rsidRPr="00204347">
              <w:rPr>
                <w:rFonts w:ascii="Times New Roman" w:hAnsi="Times New Roman"/>
                <w:sz w:val="24"/>
              </w:rPr>
              <w:t>e</w:t>
            </w:r>
            <w:r w:rsidR="00764C59" w:rsidRPr="00204347">
              <w:rPr>
                <w:rFonts w:ascii="Times New Roman" w:hAnsi="Times New Roman"/>
                <w:sz w:val="24"/>
              </w:rPr>
              <w:t xml:space="preserve"> obnovljenih in novih sadovnjakov z odpornimi in tržno zanimivimi sortami </w:t>
            </w:r>
            <w:r w:rsidRPr="00204347">
              <w:rPr>
                <w:rFonts w:ascii="Times New Roman" w:hAnsi="Times New Roman"/>
                <w:sz w:val="24"/>
              </w:rPr>
              <w:t xml:space="preserve">– povečanje </w:t>
            </w:r>
            <w:r w:rsidR="00764C59" w:rsidRPr="00204347">
              <w:rPr>
                <w:rFonts w:ascii="Times New Roman" w:hAnsi="Times New Roman"/>
                <w:sz w:val="24"/>
              </w:rPr>
              <w:t xml:space="preserve">za 2 ha; </w:t>
            </w:r>
          </w:p>
          <w:p w:rsidR="00764C59" w:rsidRPr="00204347" w:rsidRDefault="00764C59" w:rsidP="00764C59">
            <w:pPr>
              <w:pStyle w:val="Odstavekseznama"/>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204347">
              <w:rPr>
                <w:rFonts w:ascii="Times New Roman" w:hAnsi="Times New Roman"/>
                <w:sz w:val="24"/>
              </w:rPr>
              <w:t>števil</w:t>
            </w:r>
            <w:r w:rsidR="00F93070" w:rsidRPr="00204347">
              <w:rPr>
                <w:rFonts w:ascii="Times New Roman" w:hAnsi="Times New Roman"/>
                <w:sz w:val="24"/>
              </w:rPr>
              <w:t>o</w:t>
            </w:r>
            <w:r w:rsidRPr="00204347">
              <w:rPr>
                <w:rFonts w:ascii="Times New Roman" w:hAnsi="Times New Roman"/>
                <w:sz w:val="24"/>
              </w:rPr>
              <w:t xml:space="preserve"> kmetij s standardizirano pridelavo pridelave (ekološka …) </w:t>
            </w:r>
            <w:r w:rsidR="00F93070" w:rsidRPr="00204347">
              <w:rPr>
                <w:rFonts w:ascii="Times New Roman" w:hAnsi="Times New Roman"/>
                <w:sz w:val="24"/>
              </w:rPr>
              <w:t xml:space="preserve">– povečanje </w:t>
            </w:r>
            <w:r w:rsidRPr="00204347">
              <w:rPr>
                <w:rFonts w:ascii="Times New Roman" w:hAnsi="Times New Roman"/>
                <w:sz w:val="24"/>
              </w:rPr>
              <w:t>za 10 %;</w:t>
            </w:r>
          </w:p>
          <w:p w:rsidR="00764C59" w:rsidRPr="000907E7" w:rsidRDefault="00764C59" w:rsidP="00764C59">
            <w:pPr>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204347">
              <w:rPr>
                <w:rFonts w:ascii="Times New Roman" w:hAnsi="Times New Roman"/>
                <w:sz w:val="24"/>
              </w:rPr>
              <w:t>zagotavljanje obstoječega staleža živali v kontroliranih rejah (govedo, drobnica</w:t>
            </w:r>
            <w:r w:rsidRPr="000907E7">
              <w:rPr>
                <w:rFonts w:ascii="Times New Roman" w:hAnsi="Times New Roman"/>
                <w:sz w:val="24"/>
              </w:rPr>
              <w:t>, konji in čebele);</w:t>
            </w:r>
          </w:p>
          <w:p w:rsidR="00764C59" w:rsidRPr="000907E7" w:rsidRDefault="00764C59" w:rsidP="00764C59">
            <w:pPr>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0907E7">
              <w:rPr>
                <w:rFonts w:ascii="Times New Roman" w:hAnsi="Times New Roman"/>
                <w:sz w:val="24"/>
              </w:rPr>
              <w:t xml:space="preserve">povečanje površine pašnikov za 20 ha; </w:t>
            </w:r>
          </w:p>
          <w:p w:rsidR="00764C59" w:rsidRPr="000907E7" w:rsidRDefault="00764C59" w:rsidP="00764C59">
            <w:pPr>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0907E7">
              <w:rPr>
                <w:rFonts w:ascii="Times New Roman" w:hAnsi="Times New Roman"/>
                <w:sz w:val="24"/>
              </w:rPr>
              <w:t>povečanje števila rekonstruiranih in adaptiranih objektov za</w:t>
            </w:r>
            <w:r w:rsidR="00FE0080">
              <w:rPr>
                <w:rFonts w:ascii="Times New Roman" w:hAnsi="Times New Roman"/>
                <w:sz w:val="24"/>
              </w:rPr>
              <w:t xml:space="preserve"> rejo živine, ki izpolnjujejo </w:t>
            </w:r>
            <w:r w:rsidR="00FE0080" w:rsidRPr="00FE0080">
              <w:rPr>
                <w:rFonts w:ascii="Times New Roman" w:hAnsi="Times New Roman"/>
                <w:sz w:val="24"/>
              </w:rPr>
              <w:t>et</w:t>
            </w:r>
            <w:r w:rsidRPr="00FE0080">
              <w:rPr>
                <w:rFonts w:ascii="Times New Roman" w:hAnsi="Times New Roman"/>
                <w:sz w:val="24"/>
              </w:rPr>
              <w:t>ološk</w:t>
            </w:r>
            <w:r w:rsidRPr="000907E7">
              <w:rPr>
                <w:rFonts w:ascii="Times New Roman" w:hAnsi="Times New Roman"/>
                <w:sz w:val="24"/>
              </w:rPr>
              <w:t>e normative za 10 objektov;</w:t>
            </w:r>
          </w:p>
          <w:p w:rsidR="00764C59" w:rsidRPr="000907E7" w:rsidRDefault="00764C59" w:rsidP="00F93070">
            <w:pPr>
              <w:numPr>
                <w:ilvl w:val="0"/>
                <w:numId w:val="9"/>
              </w:numPr>
              <w:pBdr>
                <w:top w:val="single" w:sz="4" w:space="1" w:color="auto"/>
                <w:left w:val="single" w:sz="4" w:space="4" w:color="auto"/>
                <w:bottom w:val="single" w:sz="4" w:space="1" w:color="auto"/>
                <w:right w:val="single" w:sz="4" w:space="0" w:color="auto"/>
              </w:pBdr>
              <w:shd w:val="clear" w:color="auto" w:fill="D9D9D9" w:themeFill="background1" w:themeFillShade="D9"/>
              <w:jc w:val="both"/>
              <w:rPr>
                <w:rFonts w:ascii="Times New Roman" w:hAnsi="Times New Roman"/>
                <w:sz w:val="24"/>
              </w:rPr>
            </w:pPr>
            <w:r w:rsidRPr="000907E7">
              <w:rPr>
                <w:rFonts w:ascii="Times New Roman" w:hAnsi="Times New Roman"/>
                <w:sz w:val="24"/>
              </w:rPr>
              <w:t xml:space="preserve">povečanje števila kmetij, ki </w:t>
            </w:r>
            <w:r w:rsidR="00F93070" w:rsidRPr="000907E7">
              <w:rPr>
                <w:rFonts w:ascii="Times New Roman" w:hAnsi="Times New Roman"/>
                <w:sz w:val="24"/>
              </w:rPr>
              <w:t xml:space="preserve">imajo ekološko rejo </w:t>
            </w:r>
            <w:r w:rsidRPr="000907E7">
              <w:rPr>
                <w:rFonts w:ascii="Times New Roman" w:hAnsi="Times New Roman"/>
                <w:sz w:val="24"/>
              </w:rPr>
              <w:t>živali (govedo, drobnica, konji, čebele, kunci, perutnina) za 3.</w:t>
            </w:r>
          </w:p>
        </w:tc>
      </w:tr>
    </w:tbl>
    <w:p w:rsidR="00764C59" w:rsidRPr="00B80809" w:rsidRDefault="00764C59" w:rsidP="00764C59">
      <w:pPr>
        <w:pStyle w:val="Telobesedila-zamik"/>
        <w:spacing w:after="0"/>
        <w:ind w:left="0"/>
        <w:jc w:val="both"/>
        <w:rPr>
          <w:rFonts w:ascii="Calibri" w:hAnsi="Calibri"/>
          <w:sz w:val="24"/>
        </w:rPr>
      </w:pPr>
    </w:p>
    <w:p w:rsidR="00764C59" w:rsidRPr="00B80809" w:rsidRDefault="00764C59" w:rsidP="00764C59">
      <w:pPr>
        <w:pStyle w:val="Telobesedila-zamik"/>
        <w:spacing w:after="0"/>
        <w:ind w:left="0"/>
        <w:jc w:val="both"/>
        <w:rPr>
          <w:rFonts w:ascii="Calibri" w:hAnsi="Calibri"/>
          <w:sz w:val="24"/>
        </w:rPr>
      </w:pPr>
    </w:p>
    <w:p w:rsidR="00764C59" w:rsidRPr="00B80809" w:rsidRDefault="00764C59" w:rsidP="00B111ED">
      <w:pPr>
        <w:pStyle w:val="Naslov4"/>
        <w:spacing w:before="0" w:line="240" w:lineRule="auto"/>
        <w:rPr>
          <w:sz w:val="24"/>
          <w:szCs w:val="24"/>
        </w:rPr>
      </w:pPr>
      <w:bookmarkStart w:id="37" w:name="_Toc416427459"/>
      <w:r w:rsidRPr="00B80809">
        <w:rPr>
          <w:sz w:val="24"/>
          <w:szCs w:val="24"/>
        </w:rPr>
        <w:t>OC 2: Sonaravno gospodarjenje z gozdom</w:t>
      </w:r>
      <w:bookmarkEnd w:id="37"/>
      <w:r w:rsidRPr="00B80809">
        <w:rPr>
          <w:sz w:val="24"/>
          <w:szCs w:val="24"/>
        </w:rPr>
        <w:fldChar w:fldCharType="begin"/>
      </w:r>
      <w:r w:rsidRPr="00B80809">
        <w:instrText xml:space="preserve"> XE "</w:instrText>
      </w:r>
      <w:r w:rsidRPr="00B80809">
        <w:rPr>
          <w:sz w:val="24"/>
          <w:szCs w:val="24"/>
        </w:rPr>
        <w:instrText>OC 2</w:instrText>
      </w:r>
      <w:r w:rsidRPr="00B80809">
        <w:instrText>\</w:instrText>
      </w:r>
      <w:r w:rsidRPr="00B80809">
        <w:rPr>
          <w:sz w:val="24"/>
          <w:szCs w:val="24"/>
        </w:rPr>
        <w:instrText>:</w:instrText>
      </w:r>
      <w:r w:rsidRPr="00B80809">
        <w:rPr>
          <w:sz w:val="24"/>
          <w:szCs w:val="24"/>
        </w:rPr>
        <w:tab/>
        <w:instrText>Sonaravno gospodarjenje z gozdom</w:instrText>
      </w:r>
      <w:r w:rsidRPr="00B80809">
        <w:instrText xml:space="preserve">" </w:instrText>
      </w:r>
      <w:r w:rsidRPr="00B80809">
        <w:rPr>
          <w:sz w:val="24"/>
          <w:szCs w:val="24"/>
        </w:rPr>
        <w:fldChar w:fldCharType="end"/>
      </w:r>
      <w:r w:rsidRPr="00B80809">
        <w:rPr>
          <w:sz w:val="24"/>
          <w:szCs w:val="24"/>
        </w:rPr>
        <w:t xml:space="preserve"> </w:t>
      </w:r>
    </w:p>
    <w:p w:rsidR="00764C59" w:rsidRPr="00B80809" w:rsidRDefault="00764C59" w:rsidP="00764C59">
      <w:pPr>
        <w:ind w:left="372" w:firstLine="708"/>
        <w:jc w:val="both"/>
        <w:rPr>
          <w:sz w:val="24"/>
        </w:rPr>
      </w:pPr>
    </w:p>
    <w:p w:rsidR="00F93070" w:rsidRDefault="00764C59" w:rsidP="00764C59">
      <w:pPr>
        <w:ind w:right="-6"/>
        <w:rPr>
          <w:b/>
          <w:i/>
          <w:sz w:val="24"/>
        </w:rPr>
      </w:pPr>
      <w:r w:rsidRPr="00B80809">
        <w:rPr>
          <w:b/>
          <w:i/>
          <w:sz w:val="24"/>
        </w:rPr>
        <w:t>OC 2.1.: Zagotavljanje biološke stabilnosti gozda in povečanje nje</w:t>
      </w:r>
      <w:r w:rsidR="00847583" w:rsidRPr="00B80809">
        <w:rPr>
          <w:b/>
          <w:i/>
          <w:sz w:val="24"/>
        </w:rPr>
        <w:t>gove gospodarske izkoriščenosti</w:t>
      </w:r>
    </w:p>
    <w:p w:rsidR="009D2CD6" w:rsidRPr="00B80809" w:rsidRDefault="00F93070" w:rsidP="00174FB4">
      <w:pPr>
        <w:ind w:right="-6"/>
        <w:jc w:val="both"/>
        <w:rPr>
          <w:sz w:val="24"/>
        </w:rPr>
      </w:pPr>
      <w:r>
        <w:rPr>
          <w:sz w:val="24"/>
        </w:rPr>
        <w:t>B</w:t>
      </w:r>
      <w:r w:rsidR="00764C59" w:rsidRPr="00B80809">
        <w:rPr>
          <w:sz w:val="24"/>
        </w:rPr>
        <w:t xml:space="preserve">iološko stabilen gozd </w:t>
      </w:r>
      <w:r w:rsidR="00764C59" w:rsidRPr="00B80809">
        <w:rPr>
          <w:color w:val="000000"/>
          <w:sz w:val="24"/>
        </w:rPr>
        <w:t>zagotavlja njegov obstoj in naravno obnovo ter optimalno kljubovanje ujmam in kalamitetam (vetrolom, žled, snegolom ipd., bolezni, prenamnožitev lubadarja idr.). Ustrezno delo z lastniki gozdov omogoča trajno skrb za gozd in njegov razvoj.</w:t>
      </w:r>
      <w:r w:rsidR="00847583" w:rsidRPr="00B80809">
        <w:rPr>
          <w:color w:val="000000"/>
          <w:sz w:val="24"/>
        </w:rPr>
        <w:t xml:space="preserve"> </w:t>
      </w:r>
      <w:r w:rsidR="00764C59" w:rsidRPr="00B80809">
        <w:rPr>
          <w:sz w:val="24"/>
        </w:rPr>
        <w:t xml:space="preserve">Izvajanje gojitvenih in varstvenih del zagotavlja boljšo kvaliteto lesa. Večja odprtost gozda (urejene gozdne ceste in vlake) omogoča zniževanje stroškov gozdne proizvodnje. </w:t>
      </w:r>
      <w:r w:rsidR="00764C59" w:rsidRPr="00B80809">
        <w:rPr>
          <w:color w:val="000000"/>
          <w:sz w:val="24"/>
        </w:rPr>
        <w:t>V</w:t>
      </w:r>
      <w:r w:rsidR="00764C59" w:rsidRPr="00B80809">
        <w:rPr>
          <w:sz w:val="24"/>
        </w:rPr>
        <w:t xml:space="preserve">ečja gospodarska izkoriščenost gozda na različne načine (pridobivanje lesa, turizem) pomeni večje prihodke za lastnike in s tem tudi več delovnih mest v lokalnem okolju, kar skupaj dviguje kvaliteto življenja. </w:t>
      </w:r>
      <w:r w:rsidR="00764C59" w:rsidRPr="00B80809">
        <w:rPr>
          <w:color w:val="000000"/>
          <w:sz w:val="24"/>
        </w:rPr>
        <w:t xml:space="preserve">Cilj je ohranjati gozd v vsej njegovi pestrosti, drevesno sestavo čim bolj </w:t>
      </w:r>
      <w:r w:rsidR="00764C59" w:rsidRPr="00204347">
        <w:rPr>
          <w:color w:val="000000"/>
          <w:sz w:val="24"/>
        </w:rPr>
        <w:t>približati naravni, zagotoviti naravno pomlajevanje in zagotoviti ustrezno sanacijo v primeru ujm in kalamitet ter</w:t>
      </w:r>
      <w:r w:rsidR="00764C59" w:rsidRPr="00204347">
        <w:rPr>
          <w:sz w:val="24"/>
        </w:rPr>
        <w:t xml:space="preserve"> povečati</w:t>
      </w:r>
      <w:r w:rsidR="00764C59" w:rsidRPr="00B80809">
        <w:rPr>
          <w:sz w:val="24"/>
        </w:rPr>
        <w:t xml:space="preserve"> prihodke lastnikov gozdov od gospodarjenja z gozdom</w:t>
      </w:r>
      <w:r w:rsidR="009D2CD6" w:rsidRPr="00B80809">
        <w:rPr>
          <w:sz w:val="24"/>
        </w:rPr>
        <w:t xml:space="preserve">. </w:t>
      </w:r>
    </w:p>
    <w:p w:rsidR="00B111ED" w:rsidRDefault="00B111ED" w:rsidP="0072207C">
      <w:pPr>
        <w:ind w:right="-6"/>
        <w:rPr>
          <w:b/>
          <w:i/>
          <w:sz w:val="24"/>
          <w:u w:val="single"/>
        </w:rPr>
      </w:pPr>
    </w:p>
    <w:p w:rsidR="00764C59" w:rsidRPr="00B80809" w:rsidRDefault="00764C59" w:rsidP="0072207C">
      <w:pPr>
        <w:ind w:right="-6"/>
        <w:rPr>
          <w:i/>
          <w:sz w:val="24"/>
          <w:u w:val="single"/>
        </w:rPr>
      </w:pPr>
      <w:r w:rsidRPr="00B80809">
        <w:rPr>
          <w:b/>
          <w:i/>
          <w:sz w:val="24"/>
          <w:u w:val="single"/>
        </w:rPr>
        <w:t>Ukrepi:</w:t>
      </w:r>
    </w:p>
    <w:p w:rsidR="00764C59" w:rsidRPr="00B80809" w:rsidRDefault="00764C59" w:rsidP="00764C59">
      <w:pPr>
        <w:pStyle w:val="Odstavekseznama"/>
        <w:numPr>
          <w:ilvl w:val="0"/>
          <w:numId w:val="26"/>
        </w:numPr>
        <w:suppressAutoHyphens/>
        <w:spacing w:line="100" w:lineRule="atLeast"/>
        <w:jc w:val="both"/>
      </w:pPr>
      <w:r w:rsidRPr="00B80809">
        <w:rPr>
          <w:rFonts w:cs="Arial"/>
          <w:sz w:val="24"/>
        </w:rPr>
        <w:t>zagotavljanje odprtosti gozdov (vzdrževanje in gradnja gozdnih prometnic);</w:t>
      </w:r>
    </w:p>
    <w:p w:rsidR="00764C59" w:rsidRPr="00B80809" w:rsidRDefault="00764C59" w:rsidP="00764C59">
      <w:pPr>
        <w:pStyle w:val="Odstavekseznama"/>
        <w:numPr>
          <w:ilvl w:val="0"/>
          <w:numId w:val="26"/>
        </w:numPr>
        <w:suppressAutoHyphens/>
        <w:spacing w:line="100" w:lineRule="atLeast"/>
        <w:jc w:val="both"/>
      </w:pPr>
      <w:r w:rsidRPr="00B80809">
        <w:rPr>
          <w:rFonts w:cs="Arial"/>
          <w:sz w:val="24"/>
        </w:rPr>
        <w:t xml:space="preserve">zagotavljanje aktivne vloge MOL na področju dela z lastniki gozdov (vzpostavitev dobrega podpornega sistema za lastnike gozdov po principu uvajanja dobrih praks ipd.); </w:t>
      </w:r>
    </w:p>
    <w:p w:rsidR="00764C59" w:rsidRPr="00B80809" w:rsidRDefault="00764C59" w:rsidP="00764C59">
      <w:pPr>
        <w:pStyle w:val="Odstavekseznama"/>
        <w:numPr>
          <w:ilvl w:val="0"/>
          <w:numId w:val="26"/>
        </w:numPr>
        <w:jc w:val="both"/>
        <w:rPr>
          <w:rFonts w:cs="Arial"/>
          <w:sz w:val="24"/>
        </w:rPr>
      </w:pPr>
      <w:r w:rsidRPr="00B80809">
        <w:rPr>
          <w:rFonts w:cs="Arial"/>
          <w:sz w:val="24"/>
        </w:rPr>
        <w:t>zagotavljanje ustrezne sanacije</w:t>
      </w:r>
      <w:r w:rsidRPr="00B80809">
        <w:rPr>
          <w:rFonts w:cs="Arial"/>
        </w:rPr>
        <w:t xml:space="preserve"> </w:t>
      </w:r>
      <w:r w:rsidRPr="00B80809">
        <w:rPr>
          <w:rFonts w:cs="Arial"/>
          <w:sz w:val="24"/>
        </w:rPr>
        <w:t>ujm, kalamitet (interventna sanacija gozdnih prometnic ipd.).</w:t>
      </w:r>
    </w:p>
    <w:p w:rsidR="00764C59" w:rsidRPr="00F93070" w:rsidRDefault="00764C59" w:rsidP="00764C59">
      <w:pPr>
        <w:ind w:left="360" w:right="-6"/>
        <w:jc w:val="both"/>
        <w:rPr>
          <w:color w:val="000000"/>
          <w:sz w:val="24"/>
        </w:rPr>
      </w:pPr>
    </w:p>
    <w:p w:rsidR="00D958E2" w:rsidRDefault="00D958E2" w:rsidP="00764C59">
      <w:pPr>
        <w:ind w:right="-6"/>
        <w:jc w:val="both"/>
        <w:rPr>
          <w:b/>
          <w:i/>
          <w:sz w:val="24"/>
        </w:rPr>
        <w:sectPr w:rsidR="00D958E2" w:rsidSect="004B286D">
          <w:pgSz w:w="11906" w:h="16838" w:code="9"/>
          <w:pgMar w:top="1134" w:right="1134" w:bottom="1134" w:left="1134" w:header="709" w:footer="709" w:gutter="0"/>
          <w:cols w:space="708"/>
          <w:docGrid w:linePitch="360"/>
        </w:sectPr>
      </w:pPr>
    </w:p>
    <w:p w:rsidR="00764C59" w:rsidRPr="00B80809" w:rsidRDefault="00764C59" w:rsidP="00764C59">
      <w:pPr>
        <w:ind w:right="-6"/>
        <w:jc w:val="both"/>
        <w:rPr>
          <w:b/>
          <w:i/>
          <w:sz w:val="24"/>
        </w:rPr>
      </w:pPr>
    </w:p>
    <w:p w:rsidR="00F93070" w:rsidRDefault="00764C59" w:rsidP="00764C59">
      <w:pPr>
        <w:ind w:right="-6"/>
        <w:jc w:val="both"/>
        <w:rPr>
          <w:b/>
          <w:i/>
          <w:sz w:val="24"/>
        </w:rPr>
      </w:pPr>
      <w:r w:rsidRPr="00B80809">
        <w:rPr>
          <w:b/>
          <w:i/>
          <w:sz w:val="24"/>
        </w:rPr>
        <w:t xml:space="preserve">OC 2.2.: Ohranitev gozdnih površin v urbanem okolju </w:t>
      </w:r>
    </w:p>
    <w:p w:rsidR="00764C59" w:rsidRPr="00B80809" w:rsidRDefault="00F93070" w:rsidP="00764C59">
      <w:pPr>
        <w:ind w:right="-6"/>
        <w:jc w:val="both"/>
        <w:rPr>
          <w:sz w:val="24"/>
        </w:rPr>
      </w:pPr>
      <w:r>
        <w:rPr>
          <w:sz w:val="24"/>
        </w:rPr>
        <w:t>O</w:t>
      </w:r>
      <w:r w:rsidR="00764C59" w:rsidRPr="00B80809">
        <w:rPr>
          <w:sz w:val="24"/>
        </w:rPr>
        <w:t>snovni cilj je zagotavljati zdržno rabo prostora in s tem gozda ter ga na ta način ohraniti v večnamenski rabi povsod tam, kjer je javni interes po ohranitvi posebej izražen. Posebna skrb je namenjena gozdovom v bližini mestnega jedra (Rožnik, Golovec</w:t>
      </w:r>
      <w:r w:rsidR="000907E7">
        <w:rPr>
          <w:sz w:val="24"/>
        </w:rPr>
        <w:t xml:space="preserve"> </w:t>
      </w:r>
      <w:r w:rsidR="00764C59" w:rsidRPr="00B80809">
        <w:rPr>
          <w:sz w:val="24"/>
        </w:rPr>
        <w:t>...).</w:t>
      </w:r>
    </w:p>
    <w:p w:rsidR="00D958E2" w:rsidRDefault="00D958E2" w:rsidP="00764C59">
      <w:pPr>
        <w:jc w:val="both"/>
        <w:rPr>
          <w:b/>
          <w:i/>
          <w:sz w:val="24"/>
          <w:u w:val="single"/>
        </w:rPr>
      </w:pPr>
    </w:p>
    <w:p w:rsidR="00764C59" w:rsidRPr="00B80809" w:rsidRDefault="00764C59" w:rsidP="00764C59">
      <w:pPr>
        <w:jc w:val="both"/>
        <w:rPr>
          <w:i/>
          <w:sz w:val="24"/>
          <w:u w:val="single"/>
        </w:rPr>
      </w:pPr>
      <w:r w:rsidRPr="00B80809">
        <w:rPr>
          <w:b/>
          <w:i/>
          <w:sz w:val="24"/>
          <w:u w:val="single"/>
        </w:rPr>
        <w:t>Ukrepi:</w:t>
      </w:r>
    </w:p>
    <w:p w:rsidR="00764C59" w:rsidRPr="00B80809" w:rsidRDefault="00764C59" w:rsidP="00764C59">
      <w:pPr>
        <w:pStyle w:val="Odstavekseznama"/>
        <w:numPr>
          <w:ilvl w:val="0"/>
          <w:numId w:val="26"/>
        </w:numPr>
        <w:jc w:val="both"/>
        <w:rPr>
          <w:rFonts w:cs="Arial"/>
          <w:sz w:val="24"/>
        </w:rPr>
      </w:pPr>
      <w:r w:rsidRPr="00B80809">
        <w:rPr>
          <w:rFonts w:cs="Arial"/>
          <w:sz w:val="24"/>
        </w:rPr>
        <w:t>ozaveščanje meščanov glede pomena gozda in gozdarstva;</w:t>
      </w:r>
    </w:p>
    <w:p w:rsidR="001B7BCF" w:rsidRPr="001B7BCF" w:rsidRDefault="00764C59" w:rsidP="00764C59">
      <w:pPr>
        <w:pStyle w:val="Odstavekseznama"/>
        <w:numPr>
          <w:ilvl w:val="0"/>
          <w:numId w:val="26"/>
        </w:numPr>
        <w:jc w:val="both"/>
        <w:rPr>
          <w:rFonts w:cs="Arial"/>
          <w:sz w:val="24"/>
        </w:rPr>
      </w:pPr>
      <w:r w:rsidRPr="001B7BCF">
        <w:rPr>
          <w:rFonts w:cs="Arial"/>
          <w:sz w:val="24"/>
        </w:rPr>
        <w:t>ohranjanje in skrb za gozd s posebnim namenom z zagotavljanjem ravnovesja med gospodarsko in drugo rabo gozda;</w:t>
      </w:r>
      <w:r w:rsidR="000907E7" w:rsidRPr="001B7BCF">
        <w:rPr>
          <w:rFonts w:cs="Arial"/>
          <w:sz w:val="24"/>
        </w:rPr>
        <w:t xml:space="preserve"> </w:t>
      </w:r>
    </w:p>
    <w:p w:rsidR="00B111ED" w:rsidRPr="00D958E2" w:rsidRDefault="00764C59" w:rsidP="00764C59">
      <w:pPr>
        <w:pStyle w:val="Odstavekseznama"/>
        <w:numPr>
          <w:ilvl w:val="0"/>
          <w:numId w:val="26"/>
        </w:numPr>
        <w:ind w:right="-6"/>
        <w:jc w:val="both"/>
        <w:rPr>
          <w:sz w:val="24"/>
        </w:rPr>
      </w:pPr>
      <w:r w:rsidRPr="00D958E2">
        <w:rPr>
          <w:rFonts w:cs="Arial"/>
          <w:sz w:val="24"/>
        </w:rPr>
        <w:t>pridobivanje lastništva gozdnih zemljišč v gozdovih s posebnim namenom.</w:t>
      </w:r>
    </w:p>
    <w:p w:rsidR="00D958E2" w:rsidRPr="00D958E2" w:rsidRDefault="00D958E2" w:rsidP="00D958E2">
      <w:pPr>
        <w:pStyle w:val="Odstavekseznama"/>
        <w:ind w:right="-6"/>
        <w:jc w:val="both"/>
        <w:rPr>
          <w:sz w:val="24"/>
        </w:rPr>
      </w:pPr>
    </w:p>
    <w:p w:rsidR="00764C59" w:rsidRPr="00B96F45" w:rsidRDefault="00764C59" w:rsidP="00764C59">
      <w:pPr>
        <w:pBdr>
          <w:top w:val="single" w:sz="4" w:space="1" w:color="auto"/>
          <w:left w:val="single" w:sz="4" w:space="4" w:color="auto"/>
          <w:bottom w:val="single" w:sz="4" w:space="1" w:color="auto"/>
          <w:right w:val="single" w:sz="4" w:space="4" w:color="auto"/>
          <w:bar w:val="single" w:sz="4" w:color="auto"/>
        </w:pBdr>
        <w:shd w:val="clear" w:color="auto" w:fill="D9D9D9"/>
        <w:suppressAutoHyphens/>
        <w:spacing w:line="100" w:lineRule="atLeast"/>
        <w:ind w:right="566"/>
        <w:jc w:val="both"/>
      </w:pPr>
      <w:r w:rsidRPr="00B96F45">
        <w:rPr>
          <w:i/>
          <w:sz w:val="24"/>
          <w:u w:val="single"/>
        </w:rPr>
        <w:t>Kazalci uspešnosti:</w:t>
      </w:r>
      <w:r w:rsidRPr="00B96F45">
        <w:t xml:space="preserve"> </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suppressAutoHyphens/>
        <w:spacing w:line="100" w:lineRule="atLeast"/>
        <w:ind w:right="566"/>
        <w:jc w:val="both"/>
      </w:pPr>
      <w:r w:rsidRPr="00B96F45">
        <w:t>dolžina redno vzdrževanih gozdnih cest v m – vzdržuje se od 50 do 70 % vseh kategoriziranih gozdnih cest letno;</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suppressAutoHyphens/>
        <w:spacing w:line="100" w:lineRule="atLeast"/>
        <w:ind w:right="566"/>
        <w:jc w:val="both"/>
      </w:pPr>
      <w:r w:rsidRPr="00B96F45">
        <w:t xml:space="preserve">dolžina novih gozdnih prometnic v m; </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suppressAutoHyphens/>
        <w:spacing w:line="100" w:lineRule="atLeast"/>
        <w:ind w:right="566"/>
        <w:jc w:val="both"/>
      </w:pPr>
      <w:r w:rsidRPr="00B96F45">
        <w:t xml:space="preserve">dolžina redno vzdrževanih </w:t>
      </w:r>
      <w:r w:rsidRPr="00204347">
        <w:t>gozdnih prometnic</w:t>
      </w:r>
      <w:r w:rsidR="00DB522D" w:rsidRPr="00204347">
        <w:t>,</w:t>
      </w:r>
      <w:r w:rsidRPr="00204347">
        <w:t xml:space="preserve"> namenjenih gospodarski in</w:t>
      </w:r>
      <w:r w:rsidRPr="00B96F45">
        <w:t xml:space="preserve"> drugi rabi – povečanje za 1000 m na leto;</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suppressAutoHyphens/>
        <w:spacing w:line="100" w:lineRule="atLeast"/>
        <w:ind w:right="566"/>
        <w:jc w:val="both"/>
      </w:pPr>
      <w:r w:rsidRPr="00B96F45">
        <w:t>število aktivnosti z lastniki gozdov ter število vključenih lastnikov;</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suppressAutoHyphens/>
        <w:spacing w:line="100" w:lineRule="atLeast"/>
        <w:ind w:right="566"/>
        <w:jc w:val="both"/>
      </w:pPr>
      <w:r w:rsidRPr="00B96F45">
        <w:t>obseg izvedbe gojitvenih del v ha;</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suppressAutoHyphens/>
        <w:spacing w:line="100" w:lineRule="atLeast"/>
        <w:ind w:right="566"/>
        <w:jc w:val="both"/>
      </w:pPr>
      <w:r w:rsidRPr="00B96F45">
        <w:t>obseg skupnega poseka v MOL v m</w:t>
      </w:r>
      <w:r w:rsidRPr="00B96F45">
        <w:rPr>
          <w:vertAlign w:val="superscript"/>
        </w:rPr>
        <w:t>3</w:t>
      </w:r>
      <w:r w:rsidRPr="00B96F45">
        <w:t>;</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tabs>
          <w:tab w:val="left" w:pos="4320"/>
        </w:tabs>
        <w:suppressAutoHyphens/>
        <w:spacing w:line="100" w:lineRule="atLeast"/>
        <w:ind w:right="566"/>
        <w:jc w:val="both"/>
      </w:pPr>
      <w:r w:rsidRPr="00B96F45">
        <w:t>sanitarni posek v m</w:t>
      </w:r>
      <w:r w:rsidRPr="00B96F45">
        <w:rPr>
          <w:vertAlign w:val="superscript"/>
        </w:rPr>
        <w:t>3</w:t>
      </w:r>
      <w:r w:rsidRPr="00B96F45">
        <w:t>;</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tabs>
          <w:tab w:val="left" w:pos="4320"/>
        </w:tabs>
        <w:suppressAutoHyphens/>
        <w:spacing w:line="100" w:lineRule="atLeast"/>
        <w:ind w:right="566"/>
        <w:jc w:val="both"/>
      </w:pPr>
      <w:r w:rsidRPr="00B96F45">
        <w:t>stopnja saniranosti gozda po različnih ujmah;</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tabs>
          <w:tab w:val="left" w:pos="4320"/>
        </w:tabs>
        <w:suppressAutoHyphens/>
        <w:spacing w:line="100" w:lineRule="atLeast"/>
        <w:ind w:right="566"/>
        <w:jc w:val="both"/>
      </w:pPr>
      <w:r w:rsidRPr="00B96F45">
        <w:t>število aktivnosti za osveščanje prebivalstva na področju rabe gozdnih površin;</w:t>
      </w:r>
    </w:p>
    <w:p w:rsidR="00764C59" w:rsidRPr="00B96F45" w:rsidRDefault="00764C59" w:rsidP="00764C59">
      <w:pPr>
        <w:pStyle w:val="Odstavekseznama"/>
        <w:numPr>
          <w:ilvl w:val="0"/>
          <w:numId w:val="11"/>
        </w:numPr>
        <w:pBdr>
          <w:top w:val="single" w:sz="4" w:space="1" w:color="auto"/>
          <w:left w:val="single" w:sz="4" w:space="4" w:color="auto"/>
          <w:bottom w:val="single" w:sz="4" w:space="1" w:color="auto"/>
          <w:right w:val="single" w:sz="4" w:space="4" w:color="auto"/>
          <w:bar w:val="single" w:sz="4" w:color="auto"/>
        </w:pBdr>
        <w:shd w:val="clear" w:color="auto" w:fill="D9D9D9"/>
        <w:tabs>
          <w:tab w:val="left" w:pos="4320"/>
        </w:tabs>
        <w:suppressAutoHyphens/>
        <w:spacing w:line="100" w:lineRule="atLeast"/>
        <w:ind w:right="566"/>
        <w:jc w:val="both"/>
      </w:pPr>
      <w:r w:rsidRPr="00B96F45">
        <w:t>površin</w:t>
      </w:r>
      <w:r w:rsidR="000907E7" w:rsidRPr="00B96F45">
        <w:t>e</w:t>
      </w:r>
      <w:r w:rsidRPr="00B96F45">
        <w:t xml:space="preserve"> v lasti MOL v okviru gozda s posebnim namenom </w:t>
      </w:r>
      <w:r w:rsidR="000907E7" w:rsidRPr="00B96F45">
        <w:t xml:space="preserve">– povečanje </w:t>
      </w:r>
      <w:r w:rsidRPr="00B96F45">
        <w:t>za 20 ha.</w:t>
      </w:r>
    </w:p>
    <w:p w:rsidR="00764C59" w:rsidRPr="00B80809" w:rsidRDefault="00764C59" w:rsidP="00764C59">
      <w:pPr>
        <w:ind w:left="372" w:firstLine="708"/>
        <w:jc w:val="both"/>
        <w:rPr>
          <w:sz w:val="24"/>
        </w:rPr>
      </w:pPr>
    </w:p>
    <w:p w:rsidR="00764C59" w:rsidRPr="00B80809" w:rsidRDefault="00764C59" w:rsidP="00764C59">
      <w:pPr>
        <w:ind w:left="372" w:firstLine="708"/>
        <w:jc w:val="both"/>
        <w:rPr>
          <w:sz w:val="24"/>
        </w:rPr>
      </w:pPr>
    </w:p>
    <w:p w:rsidR="00764C59" w:rsidRPr="00B80809" w:rsidRDefault="00764C59" w:rsidP="00B111ED">
      <w:pPr>
        <w:pStyle w:val="Naslov4"/>
        <w:spacing w:before="0" w:line="240" w:lineRule="auto"/>
        <w:rPr>
          <w:sz w:val="24"/>
          <w:szCs w:val="24"/>
        </w:rPr>
      </w:pPr>
      <w:bookmarkStart w:id="38" w:name="_Toc416427460"/>
      <w:r w:rsidRPr="00B80809">
        <w:rPr>
          <w:sz w:val="24"/>
          <w:szCs w:val="24"/>
        </w:rPr>
        <w:t>OC 3: Zaščita, ohranjanje in razvoj funkcionalne sposobnosti kmetijskih gospodarstev</w:t>
      </w:r>
      <w:bookmarkEnd w:id="38"/>
      <w:r w:rsidRPr="00B80809">
        <w:rPr>
          <w:sz w:val="24"/>
          <w:szCs w:val="24"/>
        </w:rPr>
        <w:fldChar w:fldCharType="begin"/>
      </w:r>
      <w:r w:rsidRPr="00B80809">
        <w:instrText xml:space="preserve"> XE "</w:instrText>
      </w:r>
      <w:r w:rsidRPr="00B80809">
        <w:rPr>
          <w:sz w:val="24"/>
          <w:szCs w:val="24"/>
        </w:rPr>
        <w:instrText>OC 3</w:instrText>
      </w:r>
      <w:r w:rsidRPr="00B80809">
        <w:instrText>\</w:instrText>
      </w:r>
      <w:r w:rsidRPr="00B80809">
        <w:rPr>
          <w:sz w:val="24"/>
          <w:szCs w:val="24"/>
        </w:rPr>
        <w:instrText>: Zaščita, ohranjanje in razvoj funkcionalne sposobnosti kmetijskih gospodarstev</w:instrText>
      </w:r>
      <w:r w:rsidRPr="00B80809">
        <w:instrText xml:space="preserve">" </w:instrText>
      </w:r>
      <w:r w:rsidRPr="00B80809">
        <w:rPr>
          <w:sz w:val="24"/>
          <w:szCs w:val="24"/>
        </w:rPr>
        <w:fldChar w:fldCharType="end"/>
      </w:r>
      <w:r w:rsidRPr="00B80809">
        <w:rPr>
          <w:sz w:val="24"/>
          <w:szCs w:val="24"/>
        </w:rPr>
        <w:t xml:space="preserve"> </w:t>
      </w:r>
    </w:p>
    <w:p w:rsidR="00764C59" w:rsidRPr="00B80809" w:rsidRDefault="00764C59" w:rsidP="00764C59">
      <w:pPr>
        <w:jc w:val="both"/>
        <w:rPr>
          <w:sz w:val="24"/>
        </w:rPr>
      </w:pPr>
    </w:p>
    <w:p w:rsidR="000907E7" w:rsidRDefault="00764C59" w:rsidP="00764C59">
      <w:pPr>
        <w:jc w:val="both"/>
        <w:rPr>
          <w:rFonts w:cs="Arial"/>
          <w:b/>
          <w:i/>
          <w:sz w:val="24"/>
        </w:rPr>
      </w:pPr>
      <w:r w:rsidRPr="00B80809">
        <w:rPr>
          <w:rFonts w:cs="Arial"/>
          <w:b/>
          <w:i/>
          <w:sz w:val="24"/>
        </w:rPr>
        <w:t>OC 3.1.: Omogočanje razvoja v prostoru</w:t>
      </w:r>
    </w:p>
    <w:p w:rsidR="00764C59" w:rsidRPr="00B80809" w:rsidRDefault="000907E7" w:rsidP="00764C59">
      <w:pPr>
        <w:jc w:val="both"/>
        <w:rPr>
          <w:rFonts w:cs="Arial"/>
          <w:sz w:val="24"/>
        </w:rPr>
      </w:pPr>
      <w:r>
        <w:rPr>
          <w:rFonts w:cs="Arial"/>
          <w:sz w:val="24"/>
        </w:rPr>
        <w:t>Š</w:t>
      </w:r>
      <w:r w:rsidR="00764C59" w:rsidRPr="00B80809">
        <w:rPr>
          <w:rFonts w:cs="Arial"/>
          <w:sz w:val="24"/>
        </w:rPr>
        <w:t>tevilo kmetijskih gospodarstev se zmanjšuje, povečuje pa se njihova velikost (v ha). Pri preoblikovanju v večja kmetijska gospodarstva, prevzamejo tudi zemljišča od tistih, ki so kmetijsko pridelavo opustila. Vsem tem kmetijskim gospodarstvom je potrebno zagotoviti nadaljnji razvoj in jih umestiti v prostor. Z urejanjem poti se omogoča v prostoru uporabo kmetijske mehanizacije kar vpliva na gospodarnost kmetijske pridelave. Pridelava hrane na manjših površinah, na zemljiščih znotraj ali v neposredni bližini urbanih območij, izboljšuje samooskrbo in ima tudi druge ugodne vplive na prebivalstvo. Kmetijstvo na območjih vodnih virov pitne vode je, z upoštevanjem okoljskih omejitev, skrbnik kmetijskih zemljišč, ki so namenjena pridelavi hrane.</w:t>
      </w:r>
    </w:p>
    <w:p w:rsidR="00B111ED" w:rsidRDefault="00B111ED" w:rsidP="00764C59">
      <w:pPr>
        <w:rPr>
          <w:rFonts w:cs="Arial"/>
          <w:b/>
          <w:i/>
          <w:sz w:val="24"/>
          <w:u w:val="single"/>
        </w:rPr>
      </w:pPr>
    </w:p>
    <w:p w:rsidR="00764C59" w:rsidRPr="00B80809" w:rsidRDefault="00764C59" w:rsidP="00764C59">
      <w:pPr>
        <w:rPr>
          <w:rFonts w:cs="Arial"/>
          <w:b/>
          <w:i/>
          <w:sz w:val="24"/>
          <w:u w:val="single"/>
        </w:rPr>
      </w:pPr>
      <w:r w:rsidRPr="00B80809">
        <w:rPr>
          <w:rFonts w:cs="Arial"/>
          <w:b/>
          <w:i/>
          <w:sz w:val="24"/>
          <w:u w:val="single"/>
        </w:rPr>
        <w:t>Ukrepi:</w:t>
      </w:r>
    </w:p>
    <w:p w:rsidR="00764C59" w:rsidRPr="00B80809" w:rsidRDefault="00764C59" w:rsidP="00764C59">
      <w:pPr>
        <w:pStyle w:val="Odstavekseznama"/>
        <w:numPr>
          <w:ilvl w:val="0"/>
          <w:numId w:val="26"/>
        </w:numPr>
        <w:jc w:val="both"/>
        <w:rPr>
          <w:rFonts w:cs="Arial"/>
          <w:sz w:val="24"/>
        </w:rPr>
      </w:pPr>
      <w:r w:rsidRPr="00B80809">
        <w:rPr>
          <w:rFonts w:cs="Arial"/>
          <w:sz w:val="24"/>
        </w:rPr>
        <w:t>selitve in širitve kmetij;</w:t>
      </w:r>
    </w:p>
    <w:p w:rsidR="00764C59" w:rsidRPr="00B80809" w:rsidRDefault="00764C59" w:rsidP="00764C59">
      <w:pPr>
        <w:pStyle w:val="Odstavekseznama"/>
        <w:numPr>
          <w:ilvl w:val="0"/>
          <w:numId w:val="26"/>
        </w:numPr>
        <w:jc w:val="both"/>
        <w:rPr>
          <w:rFonts w:cs="Arial"/>
          <w:sz w:val="24"/>
        </w:rPr>
      </w:pPr>
      <w:r w:rsidRPr="00B80809">
        <w:rPr>
          <w:rFonts w:cs="Arial"/>
          <w:sz w:val="24"/>
        </w:rPr>
        <w:t xml:space="preserve">zagotavljanje dostopnosti in povezanosti zemljišč; </w:t>
      </w:r>
    </w:p>
    <w:p w:rsidR="00764C59" w:rsidRPr="00B80809" w:rsidRDefault="00764C59" w:rsidP="00764C59">
      <w:pPr>
        <w:pStyle w:val="Odstavekseznama"/>
        <w:numPr>
          <w:ilvl w:val="0"/>
          <w:numId w:val="26"/>
        </w:numPr>
        <w:jc w:val="both"/>
        <w:rPr>
          <w:rFonts w:cs="Arial"/>
          <w:sz w:val="24"/>
        </w:rPr>
      </w:pPr>
      <w:r w:rsidRPr="00B80809">
        <w:rPr>
          <w:rFonts w:cs="Arial"/>
          <w:sz w:val="24"/>
        </w:rPr>
        <w:t>urejanje prostorov za urbano vrtnarjenje;</w:t>
      </w:r>
    </w:p>
    <w:p w:rsidR="00764C59" w:rsidRPr="00B80809" w:rsidRDefault="00764C59" w:rsidP="00764C59">
      <w:pPr>
        <w:pStyle w:val="Odstavekseznama"/>
        <w:numPr>
          <w:ilvl w:val="0"/>
          <w:numId w:val="26"/>
        </w:numPr>
        <w:jc w:val="both"/>
        <w:rPr>
          <w:rFonts w:cs="Arial"/>
          <w:sz w:val="24"/>
        </w:rPr>
      </w:pPr>
      <w:r w:rsidRPr="00B80809">
        <w:rPr>
          <w:rFonts w:cs="Arial"/>
          <w:sz w:val="24"/>
        </w:rPr>
        <w:t>usmerjanje razvoja kmetijske dejavnosti na VVO.</w:t>
      </w:r>
    </w:p>
    <w:p w:rsidR="00764C59" w:rsidRPr="00B80809" w:rsidRDefault="00764C59" w:rsidP="00764C59">
      <w:pPr>
        <w:tabs>
          <w:tab w:val="left" w:pos="8100"/>
        </w:tabs>
        <w:jc w:val="both"/>
        <w:outlineLvl w:val="0"/>
        <w:rPr>
          <w:sz w:val="24"/>
        </w:rPr>
      </w:pPr>
    </w:p>
    <w:p w:rsidR="00764C59" w:rsidRPr="00B80809" w:rsidRDefault="00764C59" w:rsidP="00764C59">
      <w:pPr>
        <w:tabs>
          <w:tab w:val="left" w:pos="8100"/>
        </w:tabs>
        <w:ind w:left="360" w:hanging="360"/>
        <w:jc w:val="both"/>
        <w:outlineLvl w:val="0"/>
        <w:rPr>
          <w:rFonts w:cs="Arial"/>
          <w:sz w:val="24"/>
          <w:highlight w:val="yellow"/>
        </w:rPr>
      </w:pPr>
    </w:p>
    <w:p w:rsidR="00B111ED" w:rsidRDefault="00764C59" w:rsidP="00764C59">
      <w:pPr>
        <w:jc w:val="both"/>
        <w:rPr>
          <w:rFonts w:cs="Arial"/>
          <w:b/>
          <w:i/>
          <w:sz w:val="24"/>
        </w:rPr>
      </w:pPr>
      <w:r w:rsidRPr="00B80809">
        <w:rPr>
          <w:rFonts w:cs="Arial"/>
          <w:b/>
          <w:i/>
          <w:sz w:val="24"/>
        </w:rPr>
        <w:t xml:space="preserve">OC 3.2.: Učinkovito in sonaravno gospodarjenje z zemljišči </w:t>
      </w:r>
    </w:p>
    <w:p w:rsidR="00764C59" w:rsidRPr="00B80809" w:rsidRDefault="00B111ED" w:rsidP="00764C59">
      <w:pPr>
        <w:jc w:val="both"/>
        <w:rPr>
          <w:rFonts w:cs="Arial"/>
          <w:sz w:val="24"/>
        </w:rPr>
      </w:pPr>
      <w:r w:rsidRPr="00B111ED">
        <w:rPr>
          <w:rFonts w:cs="Arial"/>
          <w:sz w:val="24"/>
        </w:rPr>
        <w:t>P</w:t>
      </w:r>
      <w:r w:rsidR="00764C59" w:rsidRPr="00B80809">
        <w:rPr>
          <w:rFonts w:cs="Arial"/>
          <w:sz w:val="24"/>
        </w:rPr>
        <w:t xml:space="preserve">reverjanje rodovitnosti tal s spremljanjem ostankov rastlinskih hranil in fitofarmacevtskih sredstev preko posredovanja dobljenih rezultatov kmetijskim pridelovalcem in z njihovim izobraževanjem, zagotavlja dobre talne lastnosti za pridelavo hrane in ohranja dobro stanje virov pitne vode. S komasacijami se izboljšuje posestna struktura kmetijskih zemljišč, z namakanjem pa omogoča kakovostno in količinsko izenačeno pridelavo sadja in zelenjave, neodvisno od morebitnega </w:t>
      </w:r>
      <w:r w:rsidR="00764C59" w:rsidRPr="00B80809">
        <w:rPr>
          <w:rFonts w:cs="Arial"/>
          <w:sz w:val="24"/>
        </w:rPr>
        <w:lastRenderedPageBreak/>
        <w:t>pomanjkanja padavin v rastni sezoni. Oboje prispeva k izboljšanju ekonomskega stanja kmetijskih gospodarstev in povečanju oskrbe prebivalstva s kakovostno lokalno pridelano hrano.</w:t>
      </w:r>
    </w:p>
    <w:p w:rsidR="00B111ED" w:rsidRDefault="00B111ED" w:rsidP="00764C59">
      <w:pPr>
        <w:rPr>
          <w:rFonts w:cs="Arial"/>
          <w:b/>
          <w:i/>
          <w:sz w:val="24"/>
          <w:u w:val="single"/>
        </w:rPr>
      </w:pPr>
    </w:p>
    <w:p w:rsidR="00764C59" w:rsidRPr="00B80809" w:rsidRDefault="00764C59" w:rsidP="00764C59">
      <w:pPr>
        <w:rPr>
          <w:rFonts w:cs="Arial"/>
          <w:b/>
          <w:i/>
          <w:sz w:val="24"/>
          <w:u w:val="single"/>
        </w:rPr>
      </w:pPr>
      <w:r w:rsidRPr="00B80809">
        <w:rPr>
          <w:rFonts w:cs="Arial"/>
          <w:b/>
          <w:i/>
          <w:sz w:val="24"/>
          <w:u w:val="single"/>
        </w:rPr>
        <w:t>Ukrepi:</w:t>
      </w:r>
    </w:p>
    <w:p w:rsidR="00764C59" w:rsidRPr="00B80809" w:rsidRDefault="00764C59" w:rsidP="00764C59">
      <w:pPr>
        <w:pStyle w:val="Odstavekseznama"/>
        <w:numPr>
          <w:ilvl w:val="0"/>
          <w:numId w:val="26"/>
        </w:numPr>
        <w:jc w:val="both"/>
        <w:rPr>
          <w:rFonts w:cs="Arial"/>
          <w:sz w:val="24"/>
        </w:rPr>
      </w:pPr>
      <w:r w:rsidRPr="00B80809">
        <w:rPr>
          <w:rFonts w:cs="Arial"/>
          <w:sz w:val="24"/>
        </w:rPr>
        <w:t>spremljanje rodovitnosti in stanja tal na VVO;</w:t>
      </w:r>
    </w:p>
    <w:p w:rsidR="00764C59" w:rsidRPr="00B80809" w:rsidRDefault="00764C59" w:rsidP="00764C59">
      <w:pPr>
        <w:pStyle w:val="Odstavekseznama"/>
        <w:numPr>
          <w:ilvl w:val="0"/>
          <w:numId w:val="26"/>
        </w:numPr>
        <w:jc w:val="both"/>
        <w:rPr>
          <w:rFonts w:cs="Arial"/>
          <w:sz w:val="24"/>
        </w:rPr>
      </w:pPr>
      <w:r w:rsidRPr="00B80809">
        <w:rPr>
          <w:rFonts w:cs="Arial"/>
          <w:sz w:val="24"/>
        </w:rPr>
        <w:t>agrarne operacije (komasacije, melioracije …).</w:t>
      </w:r>
    </w:p>
    <w:p w:rsidR="000907E7" w:rsidRDefault="000907E7" w:rsidP="00764C59">
      <w:pPr>
        <w:jc w:val="both"/>
        <w:rPr>
          <w:sz w:val="24"/>
          <w:u w:val="single"/>
        </w:rPr>
      </w:pPr>
    </w:p>
    <w:p w:rsidR="00764C59" w:rsidRPr="00B80809" w:rsidRDefault="00764C59" w:rsidP="00764C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sz w:val="24"/>
          <w:u w:val="single"/>
        </w:rPr>
      </w:pPr>
      <w:r w:rsidRPr="00B80809">
        <w:rPr>
          <w:i/>
          <w:sz w:val="24"/>
          <w:u w:val="single"/>
        </w:rPr>
        <w:t>Kazalci uspešnosti:</w:t>
      </w:r>
    </w:p>
    <w:p w:rsidR="00764C59" w:rsidRPr="00B80809" w:rsidRDefault="00764C59" w:rsidP="00764C59">
      <w:pPr>
        <w:pStyle w:val="Odstavekseznama"/>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360"/>
        </w:tabs>
        <w:ind w:left="360"/>
        <w:jc w:val="both"/>
        <w:rPr>
          <w:bCs/>
          <w:iCs/>
          <w:sz w:val="24"/>
        </w:rPr>
      </w:pPr>
      <w:r w:rsidRPr="00B80809">
        <w:rPr>
          <w:bCs/>
          <w:iCs/>
          <w:sz w:val="24"/>
        </w:rPr>
        <w:t>umestitev predlogov za širitev in preselitev kmetij v plan na podlagi izraženih potreb;</w:t>
      </w:r>
    </w:p>
    <w:p w:rsidR="00764C59" w:rsidRPr="00B80809" w:rsidRDefault="00764C59" w:rsidP="00764C59">
      <w:pPr>
        <w:pStyle w:val="Odstavekseznama"/>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360"/>
        </w:tabs>
        <w:ind w:left="360"/>
        <w:jc w:val="both"/>
        <w:rPr>
          <w:bCs/>
          <w:iCs/>
          <w:sz w:val="24"/>
        </w:rPr>
      </w:pPr>
      <w:r w:rsidRPr="00B80809">
        <w:rPr>
          <w:bCs/>
          <w:iCs/>
          <w:sz w:val="24"/>
        </w:rPr>
        <w:t>dolžina redno vzdrževanih in gradnja novih poljskih poti – povprečno 1500 m novih poljskih poti na leto;</w:t>
      </w:r>
    </w:p>
    <w:p w:rsidR="00764C59" w:rsidRPr="00B80809" w:rsidRDefault="00764C59" w:rsidP="00764C59">
      <w:pPr>
        <w:pStyle w:val="Odstavekseznama"/>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360"/>
        </w:tabs>
        <w:ind w:left="360"/>
        <w:jc w:val="both"/>
        <w:rPr>
          <w:bCs/>
          <w:iCs/>
          <w:sz w:val="24"/>
        </w:rPr>
      </w:pPr>
      <w:r w:rsidRPr="00B80809">
        <w:rPr>
          <w:sz w:val="24"/>
        </w:rPr>
        <w:t>števil</w:t>
      </w:r>
      <w:r w:rsidR="000907E7">
        <w:rPr>
          <w:sz w:val="24"/>
        </w:rPr>
        <w:t>o in obseg</w:t>
      </w:r>
      <w:r w:rsidRPr="00B80809">
        <w:rPr>
          <w:sz w:val="24"/>
        </w:rPr>
        <w:t xml:space="preserve"> </w:t>
      </w:r>
      <w:r w:rsidR="000907E7">
        <w:rPr>
          <w:sz w:val="24"/>
        </w:rPr>
        <w:t xml:space="preserve">na novo vzpostavljenih </w:t>
      </w:r>
      <w:r w:rsidRPr="00B80809">
        <w:rPr>
          <w:sz w:val="24"/>
        </w:rPr>
        <w:t>raznovrstnih prostorov urbanega vrtnarjenja;</w:t>
      </w:r>
    </w:p>
    <w:p w:rsidR="00764C59" w:rsidRPr="00B80809" w:rsidRDefault="00764C59" w:rsidP="00764C59">
      <w:pPr>
        <w:pStyle w:val="Odstavekseznama"/>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360"/>
        </w:tabs>
        <w:ind w:left="360"/>
        <w:jc w:val="both"/>
        <w:rPr>
          <w:bCs/>
          <w:iCs/>
          <w:sz w:val="24"/>
        </w:rPr>
      </w:pPr>
      <w:r w:rsidRPr="00B80809">
        <w:rPr>
          <w:bCs/>
          <w:iCs/>
          <w:sz w:val="24"/>
        </w:rPr>
        <w:t xml:space="preserve">delež kmetijskih zemljišč z izrazito preseženimi ostanki rastlinskih hranil in </w:t>
      </w:r>
      <w:r w:rsidRPr="001A70B5">
        <w:rPr>
          <w:bCs/>
          <w:iCs/>
          <w:sz w:val="24"/>
        </w:rPr>
        <w:t>FFS</w:t>
      </w:r>
      <w:r w:rsidRPr="00B80809">
        <w:rPr>
          <w:bCs/>
          <w:iCs/>
          <w:sz w:val="24"/>
        </w:rPr>
        <w:t xml:space="preserve"> v tleh v zaščitenih prostorih in na prostem na </w:t>
      </w:r>
      <w:r w:rsidRPr="001A70B5">
        <w:rPr>
          <w:bCs/>
          <w:iCs/>
          <w:sz w:val="24"/>
        </w:rPr>
        <w:t>VVO</w:t>
      </w:r>
      <w:r w:rsidRPr="00B80809">
        <w:rPr>
          <w:bCs/>
          <w:iCs/>
          <w:sz w:val="24"/>
        </w:rPr>
        <w:t xml:space="preserve"> </w:t>
      </w:r>
      <w:r w:rsidR="000907E7">
        <w:rPr>
          <w:bCs/>
          <w:iCs/>
          <w:sz w:val="24"/>
        </w:rPr>
        <w:t xml:space="preserve">– zmanjšanje </w:t>
      </w:r>
      <w:r w:rsidRPr="00B80809">
        <w:rPr>
          <w:bCs/>
          <w:iCs/>
          <w:sz w:val="24"/>
        </w:rPr>
        <w:t>za 10 %;</w:t>
      </w:r>
    </w:p>
    <w:p w:rsidR="00764C59" w:rsidRPr="00B80809" w:rsidRDefault="00764C59" w:rsidP="00764C59">
      <w:pPr>
        <w:pStyle w:val="Odstavekseznama"/>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360"/>
        </w:tabs>
        <w:ind w:left="360"/>
        <w:jc w:val="both"/>
        <w:rPr>
          <w:bCs/>
          <w:iCs/>
          <w:sz w:val="24"/>
        </w:rPr>
      </w:pPr>
      <w:r w:rsidRPr="00B80809">
        <w:rPr>
          <w:bCs/>
          <w:iCs/>
          <w:sz w:val="24"/>
        </w:rPr>
        <w:t>povečanje površin komasacij za 250 ha;</w:t>
      </w:r>
    </w:p>
    <w:p w:rsidR="00764C59" w:rsidRPr="00B80809" w:rsidRDefault="00764C59" w:rsidP="00764C59">
      <w:pPr>
        <w:pStyle w:val="Odstavekseznama"/>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360"/>
        </w:tabs>
        <w:ind w:left="360"/>
        <w:jc w:val="both"/>
        <w:rPr>
          <w:bCs/>
          <w:iCs/>
          <w:sz w:val="24"/>
        </w:rPr>
      </w:pPr>
      <w:r w:rsidRPr="00B80809">
        <w:rPr>
          <w:bCs/>
          <w:iCs/>
          <w:sz w:val="24"/>
        </w:rPr>
        <w:t>število parcel in povprečna velikost parcel pred in po izvedeni komasaciji;</w:t>
      </w:r>
    </w:p>
    <w:p w:rsidR="00764C59" w:rsidRPr="00B80809" w:rsidRDefault="000907E7" w:rsidP="00764C59">
      <w:pPr>
        <w:pStyle w:val="Odstavekseznama"/>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360"/>
        </w:tabs>
        <w:ind w:left="360"/>
        <w:jc w:val="both"/>
        <w:rPr>
          <w:bCs/>
          <w:iCs/>
          <w:sz w:val="24"/>
        </w:rPr>
      </w:pPr>
      <w:r>
        <w:rPr>
          <w:bCs/>
          <w:iCs/>
          <w:sz w:val="24"/>
        </w:rPr>
        <w:t xml:space="preserve">zmanjšanje </w:t>
      </w:r>
      <w:r w:rsidR="00764C59" w:rsidRPr="00B80809">
        <w:rPr>
          <w:bCs/>
          <w:iCs/>
          <w:sz w:val="24"/>
        </w:rPr>
        <w:t>števil</w:t>
      </w:r>
      <w:r>
        <w:rPr>
          <w:bCs/>
          <w:iCs/>
          <w:sz w:val="24"/>
        </w:rPr>
        <w:t>a</w:t>
      </w:r>
      <w:r w:rsidR="00764C59" w:rsidRPr="00B80809">
        <w:rPr>
          <w:bCs/>
          <w:iCs/>
          <w:sz w:val="24"/>
        </w:rPr>
        <w:t xml:space="preserve"> </w:t>
      </w:r>
      <w:r w:rsidR="00764C59" w:rsidRPr="001A70B5">
        <w:rPr>
          <w:bCs/>
          <w:iCs/>
          <w:sz w:val="24"/>
        </w:rPr>
        <w:t>GERK-</w:t>
      </w:r>
      <w:r w:rsidR="00764C59" w:rsidRPr="00B80809">
        <w:rPr>
          <w:bCs/>
          <w:iCs/>
          <w:sz w:val="24"/>
        </w:rPr>
        <w:t>ov na komasacijskem območju po izvedeni komasaciji;</w:t>
      </w:r>
    </w:p>
    <w:p w:rsidR="00764C59" w:rsidRPr="00B80809" w:rsidRDefault="00764C59" w:rsidP="00764C59">
      <w:pPr>
        <w:pStyle w:val="Odstavekseznama"/>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360"/>
        </w:tabs>
        <w:ind w:left="360"/>
        <w:jc w:val="both"/>
        <w:rPr>
          <w:bCs/>
          <w:iCs/>
          <w:sz w:val="24"/>
        </w:rPr>
      </w:pPr>
      <w:r w:rsidRPr="00B80809">
        <w:rPr>
          <w:bCs/>
          <w:iCs/>
          <w:sz w:val="24"/>
        </w:rPr>
        <w:t>uveden vsaj en postopek ureditve namakanja.</w:t>
      </w:r>
    </w:p>
    <w:p w:rsidR="00764C59" w:rsidRPr="00B80809" w:rsidRDefault="00764C59" w:rsidP="00B4029B">
      <w:pPr>
        <w:pStyle w:val="Naslov3"/>
        <w:spacing w:before="0"/>
        <w:rPr>
          <w:sz w:val="24"/>
        </w:rPr>
      </w:pPr>
    </w:p>
    <w:p w:rsidR="00764C59" w:rsidRPr="00B80809" w:rsidRDefault="00764C59" w:rsidP="00B4029B">
      <w:pPr>
        <w:rPr>
          <w:lang w:eastAsia="sl-SI"/>
        </w:rPr>
      </w:pPr>
    </w:p>
    <w:p w:rsidR="00764C59" w:rsidRPr="00B80809" w:rsidRDefault="00764C59" w:rsidP="00B4029B">
      <w:pPr>
        <w:rPr>
          <w:lang w:eastAsia="sl-SI"/>
        </w:rPr>
      </w:pPr>
    </w:p>
    <w:p w:rsidR="00764C59" w:rsidRPr="000907E7" w:rsidRDefault="00764C59" w:rsidP="00764C59">
      <w:pPr>
        <w:pStyle w:val="Naslov3"/>
        <w:shd w:val="clear" w:color="auto" w:fill="FABF8F" w:themeFill="accent6" w:themeFillTint="99"/>
        <w:spacing w:before="0"/>
        <w:rPr>
          <w:color w:val="17365D" w:themeColor="text2" w:themeShade="BF"/>
          <w:sz w:val="24"/>
        </w:rPr>
      </w:pPr>
      <w:bookmarkStart w:id="39" w:name="_Toc416427461"/>
      <w:r w:rsidRPr="000907E7">
        <w:rPr>
          <w:color w:val="17365D" w:themeColor="text2" w:themeShade="BF"/>
          <w:sz w:val="24"/>
        </w:rPr>
        <w:t>SC 2: Povečanje števila raznolikih dejavnosti na podeželju</w:t>
      </w:r>
      <w:bookmarkEnd w:id="39"/>
      <w:r w:rsidRPr="000907E7">
        <w:rPr>
          <w:color w:val="17365D" w:themeColor="text2" w:themeShade="BF"/>
          <w:sz w:val="24"/>
        </w:rPr>
        <w:fldChar w:fldCharType="begin"/>
      </w:r>
      <w:r w:rsidRPr="000907E7">
        <w:rPr>
          <w:color w:val="17365D" w:themeColor="text2" w:themeShade="BF"/>
          <w:sz w:val="24"/>
        </w:rPr>
        <w:instrText xml:space="preserve"> XE "SC 2 \: Povečanje števila raznolikih dejavnosti na podeželju" </w:instrText>
      </w:r>
      <w:r w:rsidRPr="000907E7">
        <w:rPr>
          <w:color w:val="17365D" w:themeColor="text2" w:themeShade="BF"/>
          <w:sz w:val="24"/>
        </w:rPr>
        <w:fldChar w:fldCharType="end"/>
      </w:r>
    </w:p>
    <w:p w:rsidR="00CA1CB3" w:rsidRDefault="00CA1CB3" w:rsidP="00764C59">
      <w:pPr>
        <w:jc w:val="both"/>
        <w:rPr>
          <w:i/>
          <w:sz w:val="24"/>
        </w:rPr>
      </w:pPr>
    </w:p>
    <w:p w:rsidR="00764C59" w:rsidRDefault="00E33178" w:rsidP="00764C59">
      <w:pPr>
        <w:jc w:val="both"/>
        <w:rPr>
          <w:i/>
          <w:sz w:val="24"/>
        </w:rPr>
      </w:pPr>
      <w:r w:rsidRPr="00E33178">
        <w:rPr>
          <w:i/>
          <w:sz w:val="24"/>
        </w:rPr>
        <w:t xml:space="preserve">Uspešen razvoj kmetijske dejavnosti omogočajo tudi različne dopolnilne dejavnosti, ki njihovim nosilcem zagotavljajo dodaten vir preživetja. Poleg strokovne podkovanosti mora kmet poznati tudi osnove podjetništva in marketinga. </w:t>
      </w:r>
    </w:p>
    <w:p w:rsidR="00E33178" w:rsidRDefault="00E33178" w:rsidP="00764C59">
      <w:pPr>
        <w:jc w:val="both"/>
        <w:rPr>
          <w:i/>
          <w:sz w:val="24"/>
        </w:rPr>
      </w:pPr>
    </w:p>
    <w:p w:rsidR="00FC4170" w:rsidRPr="00E33178" w:rsidRDefault="00FC4170" w:rsidP="00764C59">
      <w:pPr>
        <w:jc w:val="both"/>
        <w:rPr>
          <w:i/>
          <w:sz w:val="24"/>
        </w:rPr>
      </w:pPr>
    </w:p>
    <w:p w:rsidR="00764C59" w:rsidRPr="00B80809" w:rsidRDefault="00764C59" w:rsidP="00FC4170">
      <w:pPr>
        <w:pStyle w:val="Naslov4"/>
        <w:spacing w:before="0" w:line="240" w:lineRule="auto"/>
        <w:rPr>
          <w:sz w:val="24"/>
          <w:szCs w:val="24"/>
        </w:rPr>
      </w:pPr>
      <w:bookmarkStart w:id="40" w:name="_Toc416427462"/>
      <w:r w:rsidRPr="00B80809">
        <w:rPr>
          <w:sz w:val="24"/>
          <w:szCs w:val="24"/>
        </w:rPr>
        <w:t>OC 1: Kontinuiran razvoj dopolnilnih dejavnosti na kmetiji</w:t>
      </w:r>
      <w:bookmarkEnd w:id="40"/>
      <w:r w:rsidRPr="00B80809">
        <w:rPr>
          <w:sz w:val="24"/>
          <w:szCs w:val="24"/>
        </w:rPr>
        <w:fldChar w:fldCharType="begin"/>
      </w:r>
      <w:r w:rsidRPr="00B80809">
        <w:instrText xml:space="preserve"> XE "</w:instrText>
      </w:r>
      <w:r w:rsidRPr="00B80809">
        <w:rPr>
          <w:sz w:val="24"/>
          <w:szCs w:val="24"/>
        </w:rPr>
        <w:instrText>OC 1</w:instrText>
      </w:r>
      <w:r w:rsidRPr="00B80809">
        <w:instrText>\</w:instrText>
      </w:r>
      <w:r w:rsidRPr="00B80809">
        <w:rPr>
          <w:sz w:val="24"/>
          <w:szCs w:val="24"/>
        </w:rPr>
        <w:instrText>: Kontinuiran razvoj dopolnilnih dejavnosti na kmetiji</w:instrText>
      </w:r>
      <w:r w:rsidRPr="00B80809">
        <w:instrText xml:space="preserve">" </w:instrText>
      </w:r>
      <w:r w:rsidRPr="00B80809">
        <w:rPr>
          <w:sz w:val="24"/>
          <w:szCs w:val="24"/>
        </w:rPr>
        <w:fldChar w:fldCharType="end"/>
      </w:r>
    </w:p>
    <w:p w:rsidR="00764C59" w:rsidRPr="00B80809" w:rsidRDefault="00764C59" w:rsidP="00764C59">
      <w:pPr>
        <w:jc w:val="both"/>
        <w:rPr>
          <w:bCs/>
          <w:strike/>
          <w:sz w:val="24"/>
        </w:rPr>
      </w:pPr>
      <w:r w:rsidRPr="00B80809">
        <w:rPr>
          <w:bCs/>
          <w:sz w:val="24"/>
        </w:rPr>
        <w:t>Kmetiji, ki z obstoječo proizvodnjo ne dosega zadovoljivega dohodka, dopolnilne dejavnosti pomagajo zagotoviti dodaten vir zaslužka. V svojem bistvu so dopolnilne dejavnosti prvi resen korak k podjetniški prenovi podeželja. Eno od priložnosti za razvoj podeželja predstavlja vsekakor razvoj različnih oblik turizma. Poleg kakovostne kulinarične in storitvene dejavnosti turističnih kmetij ta vključuje tudi naravne in kulturne danosti podeželskega prostora.</w:t>
      </w:r>
    </w:p>
    <w:p w:rsidR="00FC4170" w:rsidRDefault="00FC4170" w:rsidP="00764C59">
      <w:pPr>
        <w:jc w:val="both"/>
        <w:rPr>
          <w:b/>
          <w:i/>
          <w:sz w:val="24"/>
          <w:u w:val="single"/>
        </w:rPr>
      </w:pPr>
    </w:p>
    <w:p w:rsidR="00764C59" w:rsidRPr="00B80809" w:rsidRDefault="00764C59" w:rsidP="00764C59">
      <w:pPr>
        <w:jc w:val="both"/>
        <w:rPr>
          <w:b/>
          <w:i/>
          <w:sz w:val="24"/>
          <w:u w:val="single"/>
        </w:rPr>
      </w:pPr>
      <w:r w:rsidRPr="00B80809">
        <w:rPr>
          <w:b/>
          <w:i/>
          <w:sz w:val="24"/>
          <w:u w:val="single"/>
        </w:rPr>
        <w:t>Ukrepi:</w:t>
      </w:r>
    </w:p>
    <w:p w:rsidR="00764C59" w:rsidRPr="00B80809" w:rsidRDefault="00764C59" w:rsidP="00764C59">
      <w:pPr>
        <w:pStyle w:val="Odstavekseznama"/>
        <w:numPr>
          <w:ilvl w:val="0"/>
          <w:numId w:val="26"/>
        </w:numPr>
        <w:jc w:val="both"/>
        <w:rPr>
          <w:rFonts w:cs="Arial"/>
          <w:sz w:val="24"/>
        </w:rPr>
      </w:pPr>
      <w:r w:rsidRPr="00B80809">
        <w:rPr>
          <w:rFonts w:cs="Arial"/>
          <w:sz w:val="24"/>
        </w:rPr>
        <w:t>povečanje števila kmetij z registrirano d</w:t>
      </w:r>
      <w:r w:rsidR="00E33178">
        <w:rPr>
          <w:rFonts w:cs="Arial"/>
          <w:sz w:val="24"/>
        </w:rPr>
        <w:t>opolnilno dejavnostjo (predelava kmetijskih pridelkov, tradicionalna znanja in v</w:t>
      </w:r>
      <w:r w:rsidR="00E33178">
        <w:rPr>
          <w:sz w:val="24"/>
        </w:rPr>
        <w:t>é</w:t>
      </w:r>
      <w:r w:rsidRPr="00B80809">
        <w:rPr>
          <w:rFonts w:cs="Arial"/>
          <w:sz w:val="24"/>
        </w:rPr>
        <w:t>denja, socialne dejavnosti ipd.);</w:t>
      </w:r>
    </w:p>
    <w:p w:rsidR="00764C59" w:rsidRPr="00B80809" w:rsidRDefault="00764C59" w:rsidP="00764C59">
      <w:pPr>
        <w:pStyle w:val="Odstavekseznama"/>
        <w:numPr>
          <w:ilvl w:val="0"/>
          <w:numId w:val="26"/>
        </w:numPr>
        <w:jc w:val="both"/>
        <w:rPr>
          <w:rFonts w:cs="Arial"/>
          <w:sz w:val="24"/>
        </w:rPr>
      </w:pPr>
      <w:r w:rsidRPr="00B80809">
        <w:rPr>
          <w:rFonts w:cs="Arial"/>
          <w:sz w:val="24"/>
        </w:rPr>
        <w:t xml:space="preserve">razvoj turizma na podeželju; </w:t>
      </w:r>
    </w:p>
    <w:p w:rsidR="00764C59" w:rsidRPr="00B80809" w:rsidRDefault="00764C59" w:rsidP="00764C59">
      <w:pPr>
        <w:pStyle w:val="Odstavekseznama"/>
        <w:numPr>
          <w:ilvl w:val="0"/>
          <w:numId w:val="26"/>
        </w:numPr>
        <w:jc w:val="both"/>
        <w:rPr>
          <w:rFonts w:cs="Arial"/>
          <w:sz w:val="24"/>
        </w:rPr>
      </w:pPr>
      <w:r w:rsidRPr="00B80809">
        <w:rPr>
          <w:rFonts w:cs="Arial"/>
          <w:sz w:val="24"/>
        </w:rPr>
        <w:t xml:space="preserve">aktivna vloga MOL pri vzpostavitvi različnih oblik dopolnilnih dejavnosti na </w:t>
      </w:r>
      <w:r w:rsidR="00E33178">
        <w:rPr>
          <w:rFonts w:cs="Arial"/>
          <w:sz w:val="24"/>
        </w:rPr>
        <w:t>kmetiji (npr. razvoj podjetniških</w:t>
      </w:r>
      <w:r w:rsidRPr="00B80809">
        <w:rPr>
          <w:rFonts w:cs="Arial"/>
          <w:sz w:val="24"/>
        </w:rPr>
        <w:t xml:space="preserve"> idej, pomoč pri registraciji dopolnilne dejavnosti ipd.).</w:t>
      </w:r>
    </w:p>
    <w:p w:rsidR="00764C59" w:rsidRPr="00B80809" w:rsidRDefault="00764C59" w:rsidP="00764C59">
      <w:pPr>
        <w:jc w:val="both"/>
        <w:rPr>
          <w:sz w:val="24"/>
        </w:rPr>
      </w:pPr>
    </w:p>
    <w:p w:rsidR="00764C59" w:rsidRPr="00B80809" w:rsidRDefault="00764C59" w:rsidP="00764C59">
      <w:pPr>
        <w:jc w:val="both"/>
        <w:rPr>
          <w:sz w:val="24"/>
        </w:rPr>
      </w:pPr>
    </w:p>
    <w:p w:rsidR="00764C59" w:rsidRDefault="00764C59" w:rsidP="00FC4170">
      <w:pPr>
        <w:pStyle w:val="Naslov4"/>
        <w:spacing w:before="0" w:line="240" w:lineRule="auto"/>
        <w:rPr>
          <w:sz w:val="24"/>
          <w:szCs w:val="24"/>
        </w:rPr>
      </w:pPr>
      <w:bookmarkStart w:id="41" w:name="_Toc416427463"/>
      <w:r w:rsidRPr="00B80809">
        <w:rPr>
          <w:sz w:val="24"/>
          <w:szCs w:val="24"/>
        </w:rPr>
        <w:t>OC 2: Dvig prepoznavnosti podeželja in oblikovanje celostnega pristopa k trženju dobrin podeželja</w:t>
      </w:r>
      <w:bookmarkEnd w:id="41"/>
      <w:r w:rsidRPr="00B80809">
        <w:rPr>
          <w:sz w:val="24"/>
          <w:szCs w:val="24"/>
        </w:rPr>
        <w:fldChar w:fldCharType="begin"/>
      </w:r>
      <w:r w:rsidRPr="00B80809">
        <w:instrText xml:space="preserve"> XE "</w:instrText>
      </w:r>
      <w:r w:rsidRPr="00B80809">
        <w:rPr>
          <w:sz w:val="24"/>
          <w:szCs w:val="24"/>
        </w:rPr>
        <w:instrText>OC 2</w:instrText>
      </w:r>
      <w:r w:rsidRPr="00B80809">
        <w:instrText>\</w:instrText>
      </w:r>
      <w:r w:rsidRPr="00B80809">
        <w:rPr>
          <w:sz w:val="24"/>
          <w:szCs w:val="24"/>
        </w:rPr>
        <w:instrText>: Dvig prepoznavnosti podeželja in oblikovanje celostnega pristopa k trženju dobrin podeželja</w:instrText>
      </w:r>
      <w:r w:rsidRPr="00B80809">
        <w:instrText xml:space="preserve">" </w:instrText>
      </w:r>
      <w:r w:rsidRPr="00B80809">
        <w:rPr>
          <w:sz w:val="24"/>
          <w:szCs w:val="24"/>
        </w:rPr>
        <w:fldChar w:fldCharType="end"/>
      </w:r>
      <w:r w:rsidRPr="00B80809">
        <w:rPr>
          <w:sz w:val="24"/>
          <w:szCs w:val="24"/>
        </w:rPr>
        <w:t xml:space="preserve"> </w:t>
      </w:r>
    </w:p>
    <w:p w:rsidR="00790DC8" w:rsidRPr="00790DC8" w:rsidRDefault="00790DC8" w:rsidP="00790DC8"/>
    <w:p w:rsidR="00764C59" w:rsidRPr="00B80809" w:rsidRDefault="00764C59" w:rsidP="00764C59">
      <w:pPr>
        <w:jc w:val="both"/>
        <w:rPr>
          <w:sz w:val="24"/>
        </w:rPr>
      </w:pPr>
      <w:r w:rsidRPr="00B80809">
        <w:rPr>
          <w:sz w:val="24"/>
        </w:rPr>
        <w:t>Poleg podpor investicijam in osnov</w:t>
      </w:r>
      <w:r w:rsidR="004865C9">
        <w:rPr>
          <w:sz w:val="24"/>
        </w:rPr>
        <w:t xml:space="preserve">ni </w:t>
      </w:r>
      <w:r w:rsidR="004865C9" w:rsidRPr="00204347">
        <w:rPr>
          <w:sz w:val="24"/>
        </w:rPr>
        <w:t>dejavnosti</w:t>
      </w:r>
      <w:r w:rsidRPr="00204347">
        <w:rPr>
          <w:sz w:val="24"/>
        </w:rPr>
        <w:t xml:space="preserve"> so potrebne podpore, ki zagotavljajo dobrinam</w:t>
      </w:r>
      <w:r w:rsidR="004865C9" w:rsidRPr="00204347">
        <w:rPr>
          <w:sz w:val="24"/>
        </w:rPr>
        <w:t>,</w:t>
      </w:r>
      <w:r w:rsidRPr="00204347">
        <w:rPr>
          <w:sz w:val="24"/>
        </w:rPr>
        <w:t xml:space="preserve"> pridelanim na podeželju</w:t>
      </w:r>
      <w:r w:rsidR="004865C9" w:rsidRPr="00204347">
        <w:rPr>
          <w:sz w:val="24"/>
        </w:rPr>
        <w:t>,</w:t>
      </w:r>
      <w:r w:rsidRPr="00204347">
        <w:rPr>
          <w:sz w:val="24"/>
        </w:rPr>
        <w:t xml:space="preserve"> lažji, hitrejši in kakovosten vstop na trg. Nobena še tako uspešna proizvodnja nima pravega učinka, če ni uspešna na trgu. Z dobro promocijo in povečanjem prepoznavnosti lok</w:t>
      </w:r>
      <w:r w:rsidR="00987B60" w:rsidRPr="00204347">
        <w:rPr>
          <w:sz w:val="24"/>
        </w:rPr>
        <w:t>alnih produktov pri potrošnikih</w:t>
      </w:r>
      <w:r w:rsidRPr="00204347">
        <w:rPr>
          <w:sz w:val="24"/>
        </w:rPr>
        <w:t xml:space="preserve"> bo zagotovljen</w:t>
      </w:r>
      <w:r w:rsidRPr="00B80809">
        <w:rPr>
          <w:sz w:val="24"/>
        </w:rPr>
        <w:t xml:space="preserve"> dober nastop na trgu in uspešna prodaja teh proizvodov. </w:t>
      </w:r>
    </w:p>
    <w:p w:rsidR="00764C59" w:rsidRPr="00B80809" w:rsidRDefault="00764C59" w:rsidP="00764C59">
      <w:pPr>
        <w:jc w:val="both"/>
        <w:rPr>
          <w:b/>
          <w:i/>
          <w:sz w:val="24"/>
          <w:u w:val="single"/>
        </w:rPr>
      </w:pPr>
    </w:p>
    <w:p w:rsidR="00764C59" w:rsidRPr="00B80809" w:rsidRDefault="00764C59" w:rsidP="00764C59">
      <w:pPr>
        <w:jc w:val="both"/>
        <w:rPr>
          <w:b/>
          <w:i/>
          <w:sz w:val="24"/>
          <w:u w:val="single"/>
        </w:rPr>
      </w:pPr>
      <w:r w:rsidRPr="00B80809">
        <w:rPr>
          <w:b/>
          <w:i/>
          <w:sz w:val="24"/>
          <w:u w:val="single"/>
        </w:rPr>
        <w:t>Ukrepi:</w:t>
      </w:r>
    </w:p>
    <w:p w:rsidR="00764C59" w:rsidRPr="00B80809" w:rsidRDefault="00764C59" w:rsidP="00764C59">
      <w:pPr>
        <w:pStyle w:val="Odstavekseznama"/>
        <w:numPr>
          <w:ilvl w:val="0"/>
          <w:numId w:val="26"/>
        </w:numPr>
        <w:jc w:val="both"/>
        <w:rPr>
          <w:rFonts w:cs="Arial"/>
          <w:sz w:val="24"/>
        </w:rPr>
      </w:pPr>
      <w:r w:rsidRPr="00B80809">
        <w:rPr>
          <w:rFonts w:cs="Arial"/>
          <w:sz w:val="24"/>
        </w:rPr>
        <w:t>promocijske aktivnosti za povečanje prepoznavnosti ljubljanskega podeželja in njegovih dobrin (vključitev ljubljanskega podeželja v celostno promocijo Ljubljane, uvajanje sodobnih oblik promocije (aplikacije za telefon, elektronski katalogi</w:t>
      </w:r>
      <w:r w:rsidR="00E33178">
        <w:rPr>
          <w:rFonts w:cs="Arial"/>
          <w:sz w:val="24"/>
        </w:rPr>
        <w:t xml:space="preserve"> </w:t>
      </w:r>
      <w:r w:rsidRPr="00B80809">
        <w:rPr>
          <w:rFonts w:cs="Arial"/>
          <w:sz w:val="24"/>
        </w:rPr>
        <w:t>…), organizirani nastopi formalnih in neformalnih skupin na trgu, osveščanje in seznanjanje potrošnikov s ponudbo na podeželju ipd.);</w:t>
      </w:r>
    </w:p>
    <w:p w:rsidR="00764C59" w:rsidRPr="00B80809" w:rsidRDefault="00764C59" w:rsidP="00764C59">
      <w:pPr>
        <w:pStyle w:val="Odstavekseznama"/>
        <w:numPr>
          <w:ilvl w:val="0"/>
          <w:numId w:val="26"/>
        </w:numPr>
        <w:jc w:val="both"/>
        <w:rPr>
          <w:rFonts w:cs="Arial"/>
          <w:sz w:val="24"/>
        </w:rPr>
      </w:pPr>
      <w:r w:rsidRPr="00B80809">
        <w:rPr>
          <w:rFonts w:cs="Arial"/>
          <w:sz w:val="24"/>
        </w:rPr>
        <w:t>povečanje dostopnosti do prireditev na podeželju z javnimi sredstvi;</w:t>
      </w:r>
    </w:p>
    <w:p w:rsidR="00764C59" w:rsidRPr="00B80809" w:rsidRDefault="00764C59" w:rsidP="00764C59">
      <w:pPr>
        <w:pStyle w:val="Odstavekseznama"/>
        <w:numPr>
          <w:ilvl w:val="0"/>
          <w:numId w:val="26"/>
        </w:numPr>
        <w:jc w:val="both"/>
        <w:rPr>
          <w:rFonts w:cs="Arial"/>
          <w:sz w:val="24"/>
        </w:rPr>
      </w:pPr>
      <w:r w:rsidRPr="00B80809">
        <w:rPr>
          <w:rFonts w:cs="Arial"/>
          <w:sz w:val="24"/>
        </w:rPr>
        <w:t>povečanje obsega prodaje na domu (ponudba visoko kakovostnih dobrin v povezavi s privlačno celostno podobo kmetij);</w:t>
      </w:r>
    </w:p>
    <w:p w:rsidR="00764C59" w:rsidRPr="00B80809" w:rsidRDefault="00764C59" w:rsidP="00764C59">
      <w:pPr>
        <w:pStyle w:val="Odstavekseznama"/>
        <w:numPr>
          <w:ilvl w:val="0"/>
          <w:numId w:val="26"/>
        </w:numPr>
        <w:jc w:val="both"/>
        <w:rPr>
          <w:rFonts w:cs="Arial"/>
          <w:sz w:val="24"/>
        </w:rPr>
      </w:pPr>
      <w:r w:rsidRPr="00B80809">
        <w:rPr>
          <w:rFonts w:cs="Arial"/>
          <w:sz w:val="24"/>
        </w:rPr>
        <w:t>ureditev lokalnih tržnih prostorov izven mestnega jedra v okviru četrtnih skupnosti;</w:t>
      </w:r>
    </w:p>
    <w:p w:rsidR="00764C59" w:rsidRPr="00B80809" w:rsidRDefault="00764C59" w:rsidP="00764C59">
      <w:pPr>
        <w:pStyle w:val="Odstavekseznama"/>
        <w:numPr>
          <w:ilvl w:val="0"/>
          <w:numId w:val="26"/>
        </w:numPr>
        <w:jc w:val="both"/>
        <w:rPr>
          <w:rFonts w:cs="Arial"/>
          <w:sz w:val="24"/>
        </w:rPr>
      </w:pPr>
      <w:r w:rsidRPr="00B80809">
        <w:rPr>
          <w:rFonts w:cs="Arial"/>
          <w:sz w:val="24"/>
        </w:rPr>
        <w:t>oblikovanje blagovnih znamk (povezovanje posameznikov ter mikro in malih podjetij in njihovo vključevanje v skupno ponudbo);</w:t>
      </w:r>
    </w:p>
    <w:p w:rsidR="00764C59" w:rsidRPr="00B80809" w:rsidRDefault="00764C59" w:rsidP="00764C59">
      <w:pPr>
        <w:pStyle w:val="Odstavekseznama"/>
        <w:numPr>
          <w:ilvl w:val="0"/>
          <w:numId w:val="26"/>
        </w:numPr>
        <w:jc w:val="both"/>
        <w:rPr>
          <w:rFonts w:cs="Arial"/>
          <w:sz w:val="24"/>
        </w:rPr>
      </w:pPr>
      <w:r w:rsidRPr="00B80809">
        <w:rPr>
          <w:rFonts w:cs="Arial"/>
          <w:sz w:val="24"/>
        </w:rPr>
        <w:t>spodbujanje novih oblik prodaje (e-trženje</w:t>
      </w:r>
      <w:r w:rsidR="00E33178">
        <w:rPr>
          <w:rFonts w:cs="Arial"/>
          <w:sz w:val="24"/>
        </w:rPr>
        <w:t xml:space="preserve"> </w:t>
      </w:r>
      <w:r w:rsidRPr="00B80809">
        <w:rPr>
          <w:rFonts w:cs="Arial"/>
          <w:sz w:val="24"/>
        </w:rPr>
        <w:t>…);</w:t>
      </w:r>
    </w:p>
    <w:p w:rsidR="00764C59" w:rsidRPr="00D958E2" w:rsidRDefault="00764C59" w:rsidP="00764C59">
      <w:pPr>
        <w:pStyle w:val="Odstavekseznama"/>
        <w:numPr>
          <w:ilvl w:val="0"/>
          <w:numId w:val="26"/>
        </w:numPr>
        <w:jc w:val="both"/>
        <w:rPr>
          <w:sz w:val="24"/>
        </w:rPr>
      </w:pPr>
      <w:r w:rsidRPr="00D958E2">
        <w:rPr>
          <w:rFonts w:cs="Arial"/>
          <w:sz w:val="24"/>
        </w:rPr>
        <w:t>vključevanje ponudbe ljubljanskega podeželja v gostinsko in drugo ponudbo po principu vzpostavljanja kratkih verig (gostinski obrati, javni zavodi).</w:t>
      </w:r>
    </w:p>
    <w:p w:rsidR="00FC4170" w:rsidRPr="00B80809" w:rsidRDefault="00FC4170" w:rsidP="00764C59">
      <w:pPr>
        <w:jc w:val="both"/>
        <w:rPr>
          <w:sz w:val="24"/>
        </w:rPr>
      </w:pPr>
    </w:p>
    <w:p w:rsidR="00764C59" w:rsidRPr="00B80809" w:rsidRDefault="00764C59" w:rsidP="00764C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sz w:val="24"/>
          <w:u w:val="single"/>
        </w:rPr>
      </w:pPr>
      <w:r w:rsidRPr="00B80809">
        <w:rPr>
          <w:i/>
          <w:sz w:val="24"/>
          <w:u w:val="single"/>
        </w:rPr>
        <w:t>Kazalci uspešnosti:</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rPr>
      </w:pPr>
      <w:r w:rsidRPr="00B80809">
        <w:rPr>
          <w:bCs/>
          <w:iCs/>
          <w:sz w:val="24"/>
        </w:rPr>
        <w:t>števil</w:t>
      </w:r>
      <w:r w:rsidR="00E33178">
        <w:rPr>
          <w:bCs/>
          <w:iCs/>
          <w:sz w:val="24"/>
        </w:rPr>
        <w:t>o</w:t>
      </w:r>
      <w:r w:rsidRPr="00B80809">
        <w:rPr>
          <w:bCs/>
          <w:iCs/>
          <w:sz w:val="24"/>
        </w:rPr>
        <w:t xml:space="preserve"> in vrst</w:t>
      </w:r>
      <w:r w:rsidR="00E33178">
        <w:rPr>
          <w:bCs/>
          <w:iCs/>
          <w:sz w:val="24"/>
        </w:rPr>
        <w:t>a</w:t>
      </w:r>
      <w:r w:rsidRPr="00B80809">
        <w:rPr>
          <w:bCs/>
          <w:iCs/>
          <w:sz w:val="24"/>
        </w:rPr>
        <w:t xml:space="preserve"> na novo registriranih dopolnilnih dejavnosti (les, zelenjava, sadje, obrt, socialne dejavnosti, turistične kmetije, izletniške kmetije …) ter števil</w:t>
      </w:r>
      <w:r w:rsidR="00E33178">
        <w:rPr>
          <w:bCs/>
          <w:iCs/>
          <w:sz w:val="24"/>
        </w:rPr>
        <w:t>o</w:t>
      </w:r>
      <w:r w:rsidRPr="00B80809">
        <w:rPr>
          <w:bCs/>
          <w:iCs/>
          <w:sz w:val="24"/>
        </w:rPr>
        <w:t xml:space="preserve"> dopolnilnih dejavnosti, kjer so nosilke ženske </w:t>
      </w:r>
      <w:r w:rsidR="00E33178">
        <w:rPr>
          <w:bCs/>
          <w:iCs/>
          <w:sz w:val="24"/>
        </w:rPr>
        <w:t xml:space="preserve">– povečanje </w:t>
      </w:r>
      <w:r w:rsidRPr="00B80809">
        <w:rPr>
          <w:bCs/>
          <w:iCs/>
          <w:sz w:val="24"/>
        </w:rPr>
        <w:t>za 15%;</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rPr>
      </w:pPr>
      <w:r w:rsidRPr="00B80809">
        <w:rPr>
          <w:bCs/>
          <w:iCs/>
          <w:sz w:val="24"/>
        </w:rPr>
        <w:t>povprečno ena nova oblika turistične ponudbe na podeželju na leto (turistični programi, prireditve, organizirani dogodki ipd.);</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rPr>
      </w:pPr>
      <w:r w:rsidRPr="00B80809">
        <w:rPr>
          <w:bCs/>
          <w:iCs/>
          <w:sz w:val="24"/>
        </w:rPr>
        <w:t>število animacijskih in motivacijskih delavnic, predavanj, svetovanj in število vključenih;</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B80809">
        <w:rPr>
          <w:bCs/>
          <w:iCs/>
          <w:sz w:val="24"/>
        </w:rPr>
        <w:t xml:space="preserve">najmanj </w:t>
      </w:r>
      <w:r w:rsidR="00E33178">
        <w:rPr>
          <w:bCs/>
          <w:iCs/>
          <w:sz w:val="24"/>
        </w:rPr>
        <w:t xml:space="preserve">tri </w:t>
      </w:r>
      <w:r w:rsidRPr="00B80809">
        <w:rPr>
          <w:bCs/>
          <w:iCs/>
          <w:sz w:val="24"/>
        </w:rPr>
        <w:t>promocijske aktivnosti na leto in vsaj ena nova oblika promocije podeželja (npr. vsebine za pametne telefone, spletne strani, QR kode</w:t>
      </w:r>
      <w:r w:rsidR="00E33178">
        <w:rPr>
          <w:bCs/>
          <w:iCs/>
          <w:sz w:val="24"/>
        </w:rPr>
        <w:t xml:space="preserve"> </w:t>
      </w:r>
      <w:r w:rsidRPr="00B80809">
        <w:rPr>
          <w:bCs/>
          <w:iCs/>
          <w:sz w:val="24"/>
        </w:rPr>
        <w:t>…);</w:t>
      </w:r>
    </w:p>
    <w:p w:rsidR="00764C59" w:rsidRPr="00B80809" w:rsidRDefault="007610BA"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rPr>
      </w:pPr>
      <w:r>
        <w:rPr>
          <w:bCs/>
          <w:iCs/>
          <w:sz w:val="24"/>
        </w:rPr>
        <w:t xml:space="preserve">število </w:t>
      </w:r>
      <w:r w:rsidR="00764C59" w:rsidRPr="00B80809">
        <w:rPr>
          <w:bCs/>
          <w:iCs/>
          <w:sz w:val="24"/>
        </w:rPr>
        <w:t>izdan</w:t>
      </w:r>
      <w:r>
        <w:rPr>
          <w:bCs/>
          <w:iCs/>
          <w:sz w:val="24"/>
        </w:rPr>
        <w:t>ih</w:t>
      </w:r>
      <w:r w:rsidR="00764C59" w:rsidRPr="00B80809">
        <w:rPr>
          <w:bCs/>
          <w:iCs/>
          <w:sz w:val="24"/>
        </w:rPr>
        <w:t xml:space="preserve"> publikacij – Veliki vodnik po podeželju MOL, spremljajoče publi</w:t>
      </w:r>
      <w:r>
        <w:rPr>
          <w:bCs/>
          <w:iCs/>
          <w:sz w:val="24"/>
        </w:rPr>
        <w:t>kacije ob promocijskih dogodkih</w:t>
      </w:r>
      <w:r w:rsidR="00764C59" w:rsidRPr="00B80809">
        <w:rPr>
          <w:bCs/>
          <w:iCs/>
          <w:sz w:val="24"/>
        </w:rPr>
        <w:t xml:space="preserve"> ipd.;</w:t>
      </w:r>
    </w:p>
    <w:p w:rsidR="00764C59" w:rsidRPr="00B80809" w:rsidRDefault="007610BA"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rPr>
      </w:pPr>
      <w:r>
        <w:rPr>
          <w:bCs/>
          <w:iCs/>
          <w:sz w:val="24"/>
        </w:rPr>
        <w:t xml:space="preserve">ureditev javnih povezav na dve </w:t>
      </w:r>
      <w:r w:rsidR="00764C59" w:rsidRPr="00B80809">
        <w:rPr>
          <w:bCs/>
          <w:iCs/>
          <w:sz w:val="24"/>
        </w:rPr>
        <w:t>prireditv</w:t>
      </w:r>
      <w:r>
        <w:rPr>
          <w:bCs/>
          <w:iCs/>
          <w:sz w:val="24"/>
        </w:rPr>
        <w:t>i</w:t>
      </w:r>
      <w:r w:rsidR="00764C59" w:rsidRPr="00B80809">
        <w:rPr>
          <w:bCs/>
          <w:iCs/>
          <w:sz w:val="24"/>
        </w:rPr>
        <w:t xml:space="preserve"> na podeželju;</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B80809">
        <w:rPr>
          <w:bCs/>
          <w:iCs/>
          <w:sz w:val="24"/>
        </w:rPr>
        <w:t>20 kmetij z urejenimi prostori za prodajo na domu;</w:t>
      </w:r>
    </w:p>
    <w:p w:rsidR="00764C59" w:rsidRPr="00B80809" w:rsidRDefault="007610BA"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Pr>
          <w:bCs/>
          <w:iCs/>
          <w:sz w:val="24"/>
        </w:rPr>
        <w:t>pet</w:t>
      </w:r>
      <w:r w:rsidR="00764C59" w:rsidRPr="00B80809">
        <w:rPr>
          <w:bCs/>
          <w:iCs/>
          <w:sz w:val="24"/>
        </w:rPr>
        <w:t xml:space="preserve"> lokalnih tržnih prostorov po četrtnih skupnostih;</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B80809">
        <w:rPr>
          <w:bCs/>
          <w:iCs/>
          <w:sz w:val="24"/>
        </w:rPr>
        <w:t>zabeležene nove oblike prodaje (avtomati, zabojčki, e-trženje ipd.);</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B80809">
        <w:rPr>
          <w:bCs/>
          <w:iCs/>
          <w:sz w:val="24"/>
        </w:rPr>
        <w:t>število vzpostavljenih kratkih verig, ki vključuje v ponudbo produkte z ljubljanskega podeželja (gostinska ponudba, javni zavodi);</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B80809">
        <w:rPr>
          <w:bCs/>
          <w:iCs/>
          <w:sz w:val="24"/>
        </w:rPr>
        <w:t xml:space="preserve">oblikovanje blagovne znamke in </w:t>
      </w:r>
      <w:r w:rsidRPr="00204347">
        <w:rPr>
          <w:bCs/>
          <w:iCs/>
          <w:sz w:val="24"/>
        </w:rPr>
        <w:t>število ponudnikov</w:t>
      </w:r>
      <w:r w:rsidR="003C2FC0" w:rsidRPr="00204347">
        <w:rPr>
          <w:bCs/>
          <w:iCs/>
          <w:sz w:val="24"/>
        </w:rPr>
        <w:t>,</w:t>
      </w:r>
      <w:r w:rsidRPr="00204347">
        <w:rPr>
          <w:bCs/>
          <w:iCs/>
          <w:sz w:val="24"/>
        </w:rPr>
        <w:t xml:space="preserve"> vključenih vanjo</w:t>
      </w:r>
      <w:r w:rsidRPr="00B80809">
        <w:rPr>
          <w:bCs/>
          <w:iCs/>
          <w:sz w:val="24"/>
        </w:rPr>
        <w:t>;</w:t>
      </w:r>
    </w:p>
    <w:p w:rsidR="00764C59" w:rsidRPr="00B80809" w:rsidRDefault="00764C59" w:rsidP="00764C59">
      <w:pPr>
        <w:pStyle w:val="Odstavekseznam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B80809">
        <w:rPr>
          <w:bCs/>
          <w:iCs/>
          <w:sz w:val="24"/>
        </w:rPr>
        <w:t>vključitev dveh produktov z ljubljanskega podeželja v sistem protokolarnih daril v MOL.</w:t>
      </w:r>
    </w:p>
    <w:p w:rsidR="00FC4170" w:rsidRDefault="00FC4170" w:rsidP="00764C59">
      <w:pPr>
        <w:jc w:val="both"/>
        <w:rPr>
          <w:sz w:val="24"/>
        </w:rPr>
      </w:pPr>
    </w:p>
    <w:p w:rsidR="00D958E2" w:rsidRDefault="00D958E2" w:rsidP="00764C59">
      <w:pPr>
        <w:jc w:val="both"/>
        <w:rPr>
          <w:sz w:val="24"/>
        </w:rPr>
      </w:pPr>
    </w:p>
    <w:p w:rsidR="00790DC8" w:rsidRDefault="00790DC8" w:rsidP="00764C59">
      <w:pPr>
        <w:jc w:val="both"/>
        <w:rPr>
          <w:sz w:val="24"/>
        </w:rPr>
      </w:pPr>
    </w:p>
    <w:p w:rsidR="00764C59" w:rsidRPr="00B80809" w:rsidRDefault="00764C59" w:rsidP="00764C59">
      <w:pPr>
        <w:pStyle w:val="Naslov3"/>
        <w:shd w:val="clear" w:color="auto" w:fill="FABF8F" w:themeFill="accent6" w:themeFillTint="99"/>
        <w:spacing w:before="0"/>
        <w:rPr>
          <w:sz w:val="24"/>
        </w:rPr>
      </w:pPr>
      <w:bookmarkStart w:id="42" w:name="_Toc416427464"/>
      <w:r w:rsidRPr="00B80809">
        <w:rPr>
          <w:sz w:val="24"/>
        </w:rPr>
        <w:t>SC 3: Skrb za razvoj socialnega kapitala in ohranitev identitete podeželja</w:t>
      </w:r>
      <w:bookmarkEnd w:id="42"/>
      <w:r w:rsidRPr="00B80809">
        <w:rPr>
          <w:sz w:val="24"/>
        </w:rPr>
        <w:fldChar w:fldCharType="begin"/>
      </w:r>
      <w:r w:rsidRPr="00B80809">
        <w:rPr>
          <w:sz w:val="24"/>
        </w:rPr>
        <w:instrText xml:space="preserve"> XE "SC 3\: Skrb za razvoj socialnega kapitala in ohranitev identitete podeželja" </w:instrText>
      </w:r>
      <w:r w:rsidRPr="00B80809">
        <w:rPr>
          <w:sz w:val="24"/>
        </w:rPr>
        <w:fldChar w:fldCharType="end"/>
      </w:r>
      <w:r w:rsidRPr="00B80809">
        <w:rPr>
          <w:sz w:val="24"/>
        </w:rPr>
        <w:t xml:space="preserve"> </w:t>
      </w:r>
    </w:p>
    <w:p w:rsidR="00CA1CB3" w:rsidRDefault="00CA1CB3" w:rsidP="00764C59">
      <w:pPr>
        <w:jc w:val="both"/>
        <w:rPr>
          <w:i/>
          <w:sz w:val="24"/>
        </w:rPr>
      </w:pPr>
    </w:p>
    <w:p w:rsidR="00764C59" w:rsidRPr="007610BA" w:rsidRDefault="007610BA" w:rsidP="00764C59">
      <w:pPr>
        <w:jc w:val="both"/>
        <w:rPr>
          <w:i/>
          <w:sz w:val="24"/>
        </w:rPr>
      </w:pPr>
      <w:r w:rsidRPr="007610BA">
        <w:rPr>
          <w:i/>
          <w:sz w:val="24"/>
        </w:rPr>
        <w:t xml:space="preserve">Ljudje so nosilci razvoja podeželja. Njihovo združevanje v različne formalne in neformalne skupine bogati skupnost, kulturna in naravna dediščina nekega območja pa krepita </w:t>
      </w:r>
      <w:r w:rsidR="00FC4170">
        <w:rPr>
          <w:i/>
          <w:sz w:val="24"/>
        </w:rPr>
        <w:t xml:space="preserve">in ohranjata </w:t>
      </w:r>
      <w:r w:rsidRPr="007610BA">
        <w:rPr>
          <w:i/>
          <w:sz w:val="24"/>
        </w:rPr>
        <w:t xml:space="preserve">njegovo identiteto. </w:t>
      </w:r>
    </w:p>
    <w:p w:rsidR="007610BA" w:rsidRDefault="007610BA" w:rsidP="00764C59">
      <w:pPr>
        <w:jc w:val="both"/>
        <w:rPr>
          <w:sz w:val="24"/>
        </w:rPr>
      </w:pPr>
    </w:p>
    <w:p w:rsidR="00FC4170" w:rsidRPr="00B80809" w:rsidRDefault="00FC4170" w:rsidP="00764C59">
      <w:pPr>
        <w:jc w:val="both"/>
        <w:rPr>
          <w:sz w:val="24"/>
        </w:rPr>
      </w:pPr>
    </w:p>
    <w:p w:rsidR="00764C59" w:rsidRPr="00B80809" w:rsidRDefault="00764C59" w:rsidP="00FC4170">
      <w:pPr>
        <w:pStyle w:val="Naslov4"/>
        <w:spacing w:before="0" w:line="240" w:lineRule="auto"/>
        <w:rPr>
          <w:sz w:val="24"/>
          <w:szCs w:val="24"/>
        </w:rPr>
      </w:pPr>
      <w:bookmarkStart w:id="43" w:name="_Toc416427465"/>
      <w:r w:rsidRPr="00B80809">
        <w:rPr>
          <w:sz w:val="24"/>
          <w:szCs w:val="24"/>
        </w:rPr>
        <w:t>OC 1: Spodbujanje delovanja različnih interesnih skupin</w:t>
      </w:r>
      <w:bookmarkEnd w:id="43"/>
      <w:r w:rsidRPr="00B80809">
        <w:rPr>
          <w:sz w:val="24"/>
          <w:szCs w:val="24"/>
        </w:rPr>
        <w:fldChar w:fldCharType="begin"/>
      </w:r>
      <w:r w:rsidRPr="00B80809">
        <w:instrText xml:space="preserve"> XE "</w:instrText>
      </w:r>
      <w:r w:rsidRPr="00B80809">
        <w:rPr>
          <w:sz w:val="24"/>
          <w:szCs w:val="24"/>
        </w:rPr>
        <w:instrText>OC 1</w:instrText>
      </w:r>
      <w:r w:rsidRPr="00B80809">
        <w:instrText>\</w:instrText>
      </w:r>
      <w:r w:rsidRPr="00B80809">
        <w:rPr>
          <w:sz w:val="24"/>
          <w:szCs w:val="24"/>
        </w:rPr>
        <w:instrText>: Spodbujanje delovanja različnih interesnih skupin</w:instrText>
      </w:r>
      <w:r w:rsidRPr="00B80809">
        <w:instrText xml:space="preserve">" </w:instrText>
      </w:r>
      <w:r w:rsidRPr="00B80809">
        <w:rPr>
          <w:sz w:val="24"/>
          <w:szCs w:val="24"/>
        </w:rPr>
        <w:fldChar w:fldCharType="end"/>
      </w:r>
      <w:r w:rsidRPr="00B80809">
        <w:rPr>
          <w:sz w:val="24"/>
          <w:szCs w:val="24"/>
        </w:rPr>
        <w:t xml:space="preserve"> </w:t>
      </w:r>
    </w:p>
    <w:p w:rsidR="00764C59" w:rsidRPr="00B80809" w:rsidRDefault="00764C59" w:rsidP="00764C59">
      <w:pPr>
        <w:jc w:val="both"/>
        <w:rPr>
          <w:sz w:val="24"/>
        </w:rPr>
      </w:pPr>
      <w:r w:rsidRPr="00B80809">
        <w:rPr>
          <w:sz w:val="24"/>
        </w:rPr>
        <w:t xml:space="preserve">Različne interesne skupine, ki delujejo na podeželju, skrbijo za njegov razvoj in razvoj njegovih prebivalcev. Pri delu jih je potrebno spodbujati in usmerjati. Na ta način njihove dejavnosti potekajo tudi skladno s strateškimi usmeritvami razvoja podeželja v MOL. </w:t>
      </w:r>
      <w:r w:rsidR="00F746C2">
        <w:rPr>
          <w:sz w:val="24"/>
        </w:rPr>
        <w:t xml:space="preserve">Posebna skrb je namenjena ohranjanju in spodbujanju delovanja vrtcev in šol na podeželju ter vključevanju najmlajših v razvoj </w:t>
      </w:r>
      <w:r w:rsidR="00F746C2">
        <w:rPr>
          <w:sz w:val="24"/>
        </w:rPr>
        <w:lastRenderedPageBreak/>
        <w:t>podeželja</w:t>
      </w:r>
      <w:r w:rsidR="00C74546">
        <w:rPr>
          <w:sz w:val="24"/>
        </w:rPr>
        <w:t>,</w:t>
      </w:r>
      <w:r w:rsidR="00F746C2">
        <w:rPr>
          <w:sz w:val="24"/>
        </w:rPr>
        <w:t xml:space="preserve"> s čimer se krepi odnos do dediščine s tem pa tudi ohranja identiteta prostora. </w:t>
      </w:r>
      <w:r w:rsidRPr="00B80809">
        <w:rPr>
          <w:sz w:val="24"/>
        </w:rPr>
        <w:t xml:space="preserve">Skrb je </w:t>
      </w:r>
      <w:r w:rsidR="007610BA">
        <w:rPr>
          <w:sz w:val="24"/>
        </w:rPr>
        <w:t>namenjena</w:t>
      </w:r>
      <w:r w:rsidRPr="00B80809">
        <w:rPr>
          <w:sz w:val="24"/>
        </w:rPr>
        <w:t xml:space="preserve"> tudi osveščanju in seznanjanju drugih uporabnikov kmetijskih površin. Ti le-te uporabljajo predvsem za rekreacijske namene. Posebna skrb je namenjena dvigu njihove osveščenosti, z namenom pravilnega odnosa do kmetijskih in gozdnih površin.</w:t>
      </w:r>
      <w:r w:rsidR="00F746C2">
        <w:rPr>
          <w:sz w:val="24"/>
        </w:rPr>
        <w:t xml:space="preserve"> </w:t>
      </w:r>
    </w:p>
    <w:p w:rsidR="00764C59" w:rsidRPr="00B80809" w:rsidRDefault="00764C59" w:rsidP="00764C59">
      <w:pPr>
        <w:jc w:val="both"/>
        <w:rPr>
          <w:sz w:val="24"/>
        </w:rPr>
      </w:pPr>
      <w:r w:rsidRPr="00B80809">
        <w:rPr>
          <w:sz w:val="24"/>
        </w:rPr>
        <w:t xml:space="preserve"> </w:t>
      </w:r>
    </w:p>
    <w:p w:rsidR="00764C59" w:rsidRPr="00B80809" w:rsidRDefault="00764C59" w:rsidP="00764C59">
      <w:pPr>
        <w:jc w:val="both"/>
        <w:rPr>
          <w:b/>
          <w:i/>
          <w:sz w:val="24"/>
          <w:u w:val="single"/>
        </w:rPr>
      </w:pPr>
      <w:r w:rsidRPr="00B80809">
        <w:rPr>
          <w:b/>
          <w:i/>
          <w:sz w:val="24"/>
          <w:u w:val="single"/>
        </w:rPr>
        <w:t>Ukrepi:</w:t>
      </w:r>
    </w:p>
    <w:p w:rsidR="00764C59" w:rsidRPr="00B80809" w:rsidRDefault="00764C59" w:rsidP="00764C59">
      <w:pPr>
        <w:pStyle w:val="Odstavekseznama"/>
        <w:numPr>
          <w:ilvl w:val="0"/>
          <w:numId w:val="26"/>
        </w:numPr>
        <w:jc w:val="both"/>
        <w:rPr>
          <w:rFonts w:cs="Arial"/>
          <w:sz w:val="24"/>
        </w:rPr>
      </w:pPr>
      <w:r w:rsidRPr="00B80809">
        <w:rPr>
          <w:rFonts w:cs="Arial"/>
          <w:sz w:val="24"/>
        </w:rPr>
        <w:t>aktivno delovanje Lokalne akcijske skupine »So</w:t>
      </w:r>
      <w:r w:rsidR="003C2FC0">
        <w:rPr>
          <w:rFonts w:cs="Arial"/>
          <w:sz w:val="24"/>
        </w:rPr>
        <w:t xml:space="preserve">žitje med mestom in </w:t>
      </w:r>
      <w:r w:rsidR="003C2FC0" w:rsidRPr="00204347">
        <w:rPr>
          <w:rFonts w:cs="Arial"/>
          <w:sz w:val="24"/>
        </w:rPr>
        <w:t>podeželjem«</w:t>
      </w:r>
      <w:r w:rsidRPr="00B80809">
        <w:rPr>
          <w:rFonts w:cs="Arial"/>
          <w:sz w:val="24"/>
        </w:rPr>
        <w:t xml:space="preserve"> na območju občin Grosuplje, Ig, Ivančna Gorica, MOL, Škofljica; </w:t>
      </w:r>
    </w:p>
    <w:p w:rsidR="00764C59" w:rsidRPr="00B80809" w:rsidRDefault="00764C59" w:rsidP="00764C59">
      <w:pPr>
        <w:pStyle w:val="Odstavekseznama"/>
        <w:numPr>
          <w:ilvl w:val="0"/>
          <w:numId w:val="26"/>
        </w:numPr>
        <w:jc w:val="both"/>
        <w:rPr>
          <w:rFonts w:cs="Arial"/>
          <w:sz w:val="24"/>
        </w:rPr>
      </w:pPr>
      <w:r w:rsidRPr="00B80809">
        <w:rPr>
          <w:rFonts w:cs="Arial"/>
          <w:sz w:val="24"/>
        </w:rPr>
        <w:t>izobraževanje prebivalcev podeželja (medgeneracijsko učenje</w:t>
      </w:r>
      <w:r w:rsidR="00F746C2">
        <w:rPr>
          <w:rFonts w:cs="Arial"/>
          <w:sz w:val="24"/>
        </w:rPr>
        <w:t>, dejavnosti na podružničnih šolah in vrtcih</w:t>
      </w:r>
      <w:r w:rsidRPr="00B80809">
        <w:rPr>
          <w:rFonts w:cs="Arial"/>
          <w:sz w:val="24"/>
        </w:rPr>
        <w:t xml:space="preserve"> ipd.);</w:t>
      </w:r>
    </w:p>
    <w:p w:rsidR="00764C59" w:rsidRPr="00B80809" w:rsidRDefault="00764C59" w:rsidP="00764C59">
      <w:pPr>
        <w:pStyle w:val="Odstavekseznama"/>
        <w:numPr>
          <w:ilvl w:val="0"/>
          <w:numId w:val="26"/>
        </w:numPr>
        <w:jc w:val="both"/>
        <w:rPr>
          <w:rFonts w:cs="Arial"/>
          <w:sz w:val="24"/>
        </w:rPr>
      </w:pPr>
      <w:r w:rsidRPr="00B80809">
        <w:rPr>
          <w:rFonts w:cs="Arial"/>
          <w:sz w:val="24"/>
        </w:rPr>
        <w:t>spodbujanje delovanja strokovnih društev in organizacije tradicionalnih in novih prireditev na podeželju;</w:t>
      </w:r>
    </w:p>
    <w:p w:rsidR="00764C59" w:rsidRPr="00B80809" w:rsidRDefault="00764C59" w:rsidP="00764C59">
      <w:pPr>
        <w:pStyle w:val="Odstavekseznama"/>
        <w:numPr>
          <w:ilvl w:val="0"/>
          <w:numId w:val="26"/>
        </w:numPr>
        <w:jc w:val="both"/>
        <w:rPr>
          <w:rFonts w:cs="Arial"/>
          <w:sz w:val="24"/>
        </w:rPr>
      </w:pPr>
      <w:r w:rsidRPr="00B80809">
        <w:rPr>
          <w:rFonts w:cs="Arial"/>
          <w:sz w:val="24"/>
        </w:rPr>
        <w:t xml:space="preserve">aktivna vloga MOL pri animaciji, izobraževanju, povezovanju in osveščanju različnih skupin prebivalcev (lastniki gozdov, vrtičkarji, lastniki zemljišč za vrtičke ipd.); </w:t>
      </w:r>
    </w:p>
    <w:p w:rsidR="00764C59" w:rsidRPr="00B80809" w:rsidRDefault="00764C59" w:rsidP="00764C59">
      <w:pPr>
        <w:pStyle w:val="Odstavekseznama"/>
        <w:numPr>
          <w:ilvl w:val="0"/>
          <w:numId w:val="26"/>
        </w:numPr>
        <w:jc w:val="both"/>
        <w:rPr>
          <w:rFonts w:cs="Arial"/>
          <w:sz w:val="24"/>
        </w:rPr>
      </w:pPr>
      <w:r w:rsidRPr="00B80809">
        <w:rPr>
          <w:rFonts w:cs="Arial"/>
          <w:sz w:val="24"/>
        </w:rPr>
        <w:t>osveščanje prebivalstva o pomenu kmetijstva ter kmetijskih in gozdnih površin.</w:t>
      </w:r>
    </w:p>
    <w:p w:rsidR="00764C59" w:rsidRPr="00B80809" w:rsidRDefault="00764C59" w:rsidP="00764C59">
      <w:pPr>
        <w:pStyle w:val="Default"/>
        <w:jc w:val="both"/>
      </w:pPr>
    </w:p>
    <w:p w:rsidR="00764C59" w:rsidRPr="00B80809" w:rsidRDefault="00764C59" w:rsidP="00764C59">
      <w:pPr>
        <w:pStyle w:val="Default"/>
        <w:jc w:val="both"/>
      </w:pPr>
    </w:p>
    <w:p w:rsidR="00764C59" w:rsidRPr="00B80809" w:rsidRDefault="00764C59" w:rsidP="00FC4170">
      <w:pPr>
        <w:pStyle w:val="Naslov4"/>
        <w:spacing w:before="0" w:line="240" w:lineRule="auto"/>
        <w:rPr>
          <w:sz w:val="24"/>
          <w:szCs w:val="24"/>
        </w:rPr>
      </w:pPr>
      <w:bookmarkStart w:id="44" w:name="_Toc416427466"/>
      <w:r w:rsidRPr="00B80809">
        <w:rPr>
          <w:sz w:val="24"/>
          <w:szCs w:val="24"/>
        </w:rPr>
        <w:t>OC 2: Ohranjanje in razvoj obstoječih notranjih možnosti ljubljanskega podeželja</w:t>
      </w:r>
      <w:bookmarkEnd w:id="44"/>
      <w:r w:rsidRPr="00B80809">
        <w:rPr>
          <w:sz w:val="24"/>
          <w:szCs w:val="24"/>
        </w:rPr>
        <w:fldChar w:fldCharType="begin"/>
      </w:r>
      <w:r w:rsidRPr="00B80809">
        <w:instrText xml:space="preserve"> XE "</w:instrText>
      </w:r>
      <w:r w:rsidRPr="00B80809">
        <w:rPr>
          <w:sz w:val="24"/>
          <w:szCs w:val="24"/>
        </w:rPr>
        <w:instrText>OC 2</w:instrText>
      </w:r>
      <w:r w:rsidRPr="00B80809">
        <w:instrText>\</w:instrText>
      </w:r>
      <w:r w:rsidRPr="00B80809">
        <w:rPr>
          <w:sz w:val="24"/>
          <w:szCs w:val="24"/>
        </w:rPr>
        <w:instrText>: Ohranjanje in razvoj obstoječih notranjih možnosti ljubljanskega podeželja</w:instrText>
      </w:r>
      <w:r w:rsidRPr="00B80809">
        <w:instrText xml:space="preserve">" </w:instrText>
      </w:r>
      <w:r w:rsidRPr="00B80809">
        <w:rPr>
          <w:sz w:val="24"/>
          <w:szCs w:val="24"/>
        </w:rPr>
        <w:fldChar w:fldCharType="end"/>
      </w:r>
    </w:p>
    <w:p w:rsidR="00764C59" w:rsidRPr="00204347" w:rsidRDefault="00764C59" w:rsidP="00764C59">
      <w:pPr>
        <w:jc w:val="both"/>
        <w:rPr>
          <w:sz w:val="24"/>
        </w:rPr>
      </w:pPr>
      <w:r w:rsidRPr="00B80809">
        <w:rPr>
          <w:sz w:val="24"/>
        </w:rPr>
        <w:t xml:space="preserve">Naravna in kulturna dediščina sta bistvena elementa </w:t>
      </w:r>
      <w:r w:rsidR="007610BA">
        <w:rPr>
          <w:sz w:val="24"/>
        </w:rPr>
        <w:t xml:space="preserve">za </w:t>
      </w:r>
      <w:r w:rsidRPr="00B80809">
        <w:rPr>
          <w:sz w:val="24"/>
        </w:rPr>
        <w:t xml:space="preserve">razvoj podeželja. Z ohranjanjem in pravilnim vključevanjem naravne dediščine v razvojne </w:t>
      </w:r>
      <w:r w:rsidRPr="00204347">
        <w:rPr>
          <w:sz w:val="24"/>
        </w:rPr>
        <w:t>programe bo omogočen razvoj kakovostnega prostora za aktivno preživljanje prostega časa za vse prebivalce MOL</w:t>
      </w:r>
      <w:r w:rsidR="007610BA" w:rsidRPr="00204347">
        <w:rPr>
          <w:sz w:val="24"/>
        </w:rPr>
        <w:t xml:space="preserve"> ter </w:t>
      </w:r>
      <w:r w:rsidR="003C2FC0" w:rsidRPr="00204347">
        <w:rPr>
          <w:sz w:val="24"/>
        </w:rPr>
        <w:t xml:space="preserve">bodo </w:t>
      </w:r>
      <w:r w:rsidR="007610BA" w:rsidRPr="00204347">
        <w:rPr>
          <w:sz w:val="24"/>
        </w:rPr>
        <w:t>dane nove možnosti lokalnim ponudnikom. Z</w:t>
      </w:r>
      <w:r w:rsidRPr="00204347">
        <w:rPr>
          <w:sz w:val="24"/>
        </w:rPr>
        <w:t xml:space="preserve"> ohranjanjem kulturne dediščine se ohran</w:t>
      </w:r>
      <w:r w:rsidR="007610BA" w:rsidRPr="00204347">
        <w:rPr>
          <w:sz w:val="24"/>
        </w:rPr>
        <w:t>ja</w:t>
      </w:r>
      <w:r w:rsidRPr="00204347">
        <w:rPr>
          <w:sz w:val="24"/>
        </w:rPr>
        <w:t xml:space="preserve"> identiteta podeželskega prostora. </w:t>
      </w:r>
    </w:p>
    <w:p w:rsidR="00764C59" w:rsidRPr="00204347" w:rsidRDefault="00764C59" w:rsidP="00764C59">
      <w:pPr>
        <w:jc w:val="both"/>
        <w:rPr>
          <w:sz w:val="24"/>
        </w:rPr>
      </w:pPr>
    </w:p>
    <w:p w:rsidR="00764C59" w:rsidRPr="00204347" w:rsidRDefault="00764C59" w:rsidP="00764C59">
      <w:pPr>
        <w:jc w:val="both"/>
        <w:rPr>
          <w:b/>
          <w:i/>
          <w:sz w:val="24"/>
          <w:u w:val="single"/>
        </w:rPr>
      </w:pPr>
      <w:r w:rsidRPr="00204347">
        <w:rPr>
          <w:b/>
          <w:i/>
          <w:sz w:val="24"/>
          <w:u w:val="single"/>
        </w:rPr>
        <w:t xml:space="preserve">Ukrepi: </w:t>
      </w:r>
    </w:p>
    <w:p w:rsidR="00764C59" w:rsidRPr="00204347" w:rsidRDefault="00764C59" w:rsidP="00764C59">
      <w:pPr>
        <w:pStyle w:val="Odstavekseznama"/>
        <w:numPr>
          <w:ilvl w:val="0"/>
          <w:numId w:val="26"/>
        </w:numPr>
        <w:jc w:val="both"/>
        <w:rPr>
          <w:rFonts w:cs="Arial"/>
          <w:sz w:val="24"/>
        </w:rPr>
      </w:pPr>
      <w:r w:rsidRPr="00204347">
        <w:rPr>
          <w:rFonts w:cs="Arial"/>
          <w:sz w:val="24"/>
        </w:rPr>
        <w:t>ohranjanje naravne in kulturne dediščine na podeželju ter njuno vključevanje v razvoj turizma in drugih dejavnosti (izobraževanje in seznanjanje mladih o pomenu dediščine, obnova nepremične dediščine, urejanje in vzdrževanje pohodnih in učnih poti ipd.);</w:t>
      </w:r>
    </w:p>
    <w:p w:rsidR="00764C59" w:rsidRPr="00204347" w:rsidRDefault="00764C59" w:rsidP="00764C59">
      <w:pPr>
        <w:pStyle w:val="Odstavekseznama"/>
        <w:numPr>
          <w:ilvl w:val="0"/>
          <w:numId w:val="26"/>
        </w:numPr>
        <w:jc w:val="both"/>
        <w:rPr>
          <w:rFonts w:cs="Arial"/>
          <w:sz w:val="24"/>
        </w:rPr>
      </w:pPr>
      <w:r w:rsidRPr="00204347">
        <w:rPr>
          <w:rFonts w:cs="Arial"/>
          <w:sz w:val="24"/>
        </w:rPr>
        <w:t>ohranj</w:t>
      </w:r>
      <w:r w:rsidR="009E6C54" w:rsidRPr="00204347">
        <w:rPr>
          <w:rFonts w:cs="Arial"/>
          <w:sz w:val="24"/>
        </w:rPr>
        <w:t>anje</w:t>
      </w:r>
      <w:r w:rsidRPr="00204347">
        <w:rPr>
          <w:rFonts w:cs="Arial"/>
          <w:sz w:val="24"/>
        </w:rPr>
        <w:t xml:space="preserve"> tradicionaln</w:t>
      </w:r>
      <w:r w:rsidR="009E6C54" w:rsidRPr="00204347">
        <w:rPr>
          <w:rFonts w:cs="Arial"/>
          <w:sz w:val="24"/>
        </w:rPr>
        <w:t>ih</w:t>
      </w:r>
      <w:r w:rsidRPr="00204347">
        <w:rPr>
          <w:rFonts w:cs="Arial"/>
          <w:sz w:val="24"/>
        </w:rPr>
        <w:t xml:space="preserve"> znanj in </w:t>
      </w:r>
      <w:r w:rsidR="009E6C54" w:rsidRPr="00204347">
        <w:rPr>
          <w:rFonts w:cs="Arial"/>
          <w:sz w:val="24"/>
        </w:rPr>
        <w:t>v</w:t>
      </w:r>
      <w:r w:rsidR="009E6C54" w:rsidRPr="00204347">
        <w:rPr>
          <w:sz w:val="24"/>
        </w:rPr>
        <w:t>é</w:t>
      </w:r>
      <w:r w:rsidR="009E6C54" w:rsidRPr="00204347">
        <w:rPr>
          <w:rFonts w:cs="Arial"/>
          <w:sz w:val="24"/>
        </w:rPr>
        <w:t xml:space="preserve">denj ter </w:t>
      </w:r>
      <w:r w:rsidRPr="00204347">
        <w:rPr>
          <w:rFonts w:cs="Arial"/>
          <w:sz w:val="24"/>
        </w:rPr>
        <w:t>razvoj novih proizvodov na podlagi teh znanj.</w:t>
      </w:r>
    </w:p>
    <w:p w:rsidR="00FC4170" w:rsidRPr="00204347" w:rsidRDefault="00FC4170" w:rsidP="00764C59">
      <w:pPr>
        <w:jc w:val="both"/>
        <w:rPr>
          <w:sz w:val="24"/>
        </w:rPr>
      </w:pPr>
    </w:p>
    <w:p w:rsidR="00764C59" w:rsidRPr="00204347" w:rsidRDefault="00764C59" w:rsidP="00764C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sz w:val="24"/>
          <w:u w:val="single"/>
        </w:rPr>
      </w:pPr>
      <w:r w:rsidRPr="00204347">
        <w:rPr>
          <w:i/>
          <w:sz w:val="24"/>
          <w:u w:val="single"/>
        </w:rPr>
        <w:t>Kazalci uspešnosti:</w:t>
      </w:r>
    </w:p>
    <w:p w:rsidR="00764C59" w:rsidRPr="00204347" w:rsidRDefault="00764C59" w:rsidP="00764C59">
      <w:pPr>
        <w:pStyle w:val="Odstavekseznama"/>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204347">
        <w:rPr>
          <w:bCs/>
          <w:iCs/>
          <w:sz w:val="24"/>
        </w:rPr>
        <w:t>število projektov</w:t>
      </w:r>
      <w:r w:rsidR="003C2FC0" w:rsidRPr="00204347">
        <w:rPr>
          <w:bCs/>
          <w:iCs/>
          <w:sz w:val="24"/>
        </w:rPr>
        <w:t>,</w:t>
      </w:r>
      <w:r w:rsidRPr="00204347">
        <w:rPr>
          <w:bCs/>
          <w:iCs/>
          <w:sz w:val="24"/>
        </w:rPr>
        <w:t xml:space="preserve"> izvedenih v okviru pristopa CLLD v MOL v skladu z lokalno razvojno strategijo LAS;</w:t>
      </w:r>
    </w:p>
    <w:p w:rsidR="00764C59" w:rsidRPr="00204347" w:rsidRDefault="00764C59" w:rsidP="00764C59">
      <w:pPr>
        <w:pStyle w:val="Default"/>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auto"/>
        </w:rPr>
      </w:pPr>
      <w:r w:rsidRPr="00204347">
        <w:rPr>
          <w:bCs/>
          <w:iCs/>
          <w:color w:val="auto"/>
        </w:rPr>
        <w:t>ohranitev števila prireditev na podeželju;</w:t>
      </w:r>
    </w:p>
    <w:p w:rsidR="00764C59" w:rsidRPr="00204347" w:rsidRDefault="00764C59" w:rsidP="00764C59">
      <w:pPr>
        <w:pStyle w:val="Default"/>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auto"/>
        </w:rPr>
      </w:pPr>
      <w:r w:rsidRPr="00204347">
        <w:rPr>
          <w:bCs/>
          <w:iCs/>
          <w:color w:val="auto"/>
        </w:rPr>
        <w:t>ohranitev števila delujočih strokovnih društev in društev, ki se ukvarjajo z razvojem podeželja;</w:t>
      </w:r>
    </w:p>
    <w:p w:rsidR="00764C59" w:rsidRPr="00204347" w:rsidRDefault="00764C59" w:rsidP="00764C59">
      <w:pPr>
        <w:pStyle w:val="Default"/>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auto"/>
        </w:rPr>
      </w:pPr>
      <w:r w:rsidRPr="00204347">
        <w:rPr>
          <w:color w:val="auto"/>
        </w:rPr>
        <w:t>dva programa medgeneracijskega prenosa znanj;</w:t>
      </w:r>
    </w:p>
    <w:p w:rsidR="00764C59" w:rsidRPr="00204347" w:rsidRDefault="00764C59" w:rsidP="00764C59">
      <w:pPr>
        <w:pStyle w:val="Default"/>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auto"/>
        </w:rPr>
      </w:pPr>
      <w:r w:rsidRPr="00204347">
        <w:rPr>
          <w:color w:val="auto"/>
        </w:rPr>
        <w:t>izobraževanje, animacijske delavnice za različne uporabnike kmetijskih in gozdnih površin (vrtičkarji, lastniki gozdov, lastniki zemljišč, ki jih oddajajo za vrtičke …);</w:t>
      </w:r>
    </w:p>
    <w:p w:rsidR="00764C59" w:rsidRPr="00204347" w:rsidRDefault="003C2FC0" w:rsidP="00764C59">
      <w:pPr>
        <w:pStyle w:val="Default"/>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auto"/>
        </w:rPr>
      </w:pPr>
      <w:r w:rsidRPr="00204347">
        <w:rPr>
          <w:color w:val="auto"/>
        </w:rPr>
        <w:t>aktivnosti s področja osveščanja</w:t>
      </w:r>
      <w:r w:rsidR="00764C59" w:rsidRPr="00204347">
        <w:rPr>
          <w:color w:val="auto"/>
        </w:rPr>
        <w:t xml:space="preserve"> o pomenu kmetijstva, kmetijskih in gozdnih površin</w:t>
      </w:r>
      <w:r w:rsidR="00764C59" w:rsidRPr="00204347">
        <w:rPr>
          <w:bCs/>
          <w:iCs/>
          <w:color w:val="auto"/>
        </w:rPr>
        <w:t>;</w:t>
      </w:r>
    </w:p>
    <w:p w:rsidR="00764C59" w:rsidRPr="00204347" w:rsidRDefault="00764C59" w:rsidP="00764C59">
      <w:pPr>
        <w:pStyle w:val="Odstavekseznama"/>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204347">
        <w:rPr>
          <w:bCs/>
          <w:iCs/>
          <w:sz w:val="24"/>
        </w:rPr>
        <w:t>vzdrževanost in opremljenost pohodnih, tematskih in učnih poti;</w:t>
      </w:r>
    </w:p>
    <w:p w:rsidR="00764C59" w:rsidRPr="00204347" w:rsidRDefault="00764C59" w:rsidP="00764C59">
      <w:pPr>
        <w:pStyle w:val="Odstavekseznama"/>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204347">
        <w:rPr>
          <w:bCs/>
          <w:iCs/>
          <w:sz w:val="24"/>
        </w:rPr>
        <w:t>pet programov</w:t>
      </w:r>
      <w:r w:rsidR="005843DF" w:rsidRPr="00204347">
        <w:rPr>
          <w:bCs/>
          <w:iCs/>
          <w:sz w:val="24"/>
        </w:rPr>
        <w:t>,</w:t>
      </w:r>
      <w:r w:rsidRPr="00204347">
        <w:rPr>
          <w:bCs/>
          <w:iCs/>
          <w:sz w:val="24"/>
        </w:rPr>
        <w:t xml:space="preserve"> povezanih z urejenimi potmi;</w:t>
      </w:r>
    </w:p>
    <w:p w:rsidR="00764C59" w:rsidRPr="00204347" w:rsidRDefault="00764C59" w:rsidP="00764C59">
      <w:pPr>
        <w:pStyle w:val="Odstavekseznama"/>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iCs/>
          <w:sz w:val="24"/>
        </w:rPr>
      </w:pPr>
      <w:r w:rsidRPr="00204347">
        <w:rPr>
          <w:bCs/>
          <w:iCs/>
          <w:sz w:val="24"/>
        </w:rPr>
        <w:t>15 enot obnovljene nepremične dediščine;</w:t>
      </w:r>
    </w:p>
    <w:p w:rsidR="00764C59" w:rsidRPr="00204347" w:rsidRDefault="009E6C54" w:rsidP="00764C59">
      <w:pPr>
        <w:pStyle w:val="Odstavekseznama"/>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rPr>
      </w:pPr>
      <w:r w:rsidRPr="00204347">
        <w:rPr>
          <w:bCs/>
          <w:iCs/>
          <w:sz w:val="24"/>
        </w:rPr>
        <w:t>tri</w:t>
      </w:r>
      <w:r w:rsidR="00764C59" w:rsidRPr="00204347">
        <w:rPr>
          <w:bCs/>
          <w:iCs/>
          <w:sz w:val="24"/>
        </w:rPr>
        <w:t xml:space="preserve"> zbirke kulturne dediščine z izoblikovanimi programi predstavitve;</w:t>
      </w:r>
    </w:p>
    <w:p w:rsidR="00764C59" w:rsidRPr="00204347" w:rsidRDefault="00764C59" w:rsidP="00764C59">
      <w:pPr>
        <w:pStyle w:val="Odstavekseznama"/>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rPr>
      </w:pPr>
      <w:r w:rsidRPr="00204347">
        <w:rPr>
          <w:bCs/>
          <w:iCs/>
          <w:sz w:val="24"/>
        </w:rPr>
        <w:t>nove strokovne podlage in strokovna publikacija za območje SV dela MOL;</w:t>
      </w:r>
    </w:p>
    <w:p w:rsidR="00764C59" w:rsidRPr="00204347" w:rsidRDefault="00764C59" w:rsidP="00764C59">
      <w:pPr>
        <w:pStyle w:val="Odstavekseznama"/>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rPr>
      </w:pPr>
      <w:r w:rsidRPr="00204347">
        <w:rPr>
          <w:sz w:val="24"/>
        </w:rPr>
        <w:t>trije nosilci tradicionalnih znanj</w:t>
      </w:r>
      <w:r w:rsidR="005843DF" w:rsidRPr="00204347">
        <w:rPr>
          <w:sz w:val="24"/>
        </w:rPr>
        <w:t>,</w:t>
      </w:r>
      <w:r w:rsidRPr="00204347">
        <w:rPr>
          <w:sz w:val="24"/>
        </w:rPr>
        <w:t xml:space="preserve"> vključeni v nove programe</w:t>
      </w:r>
      <w:r w:rsidRPr="00204347">
        <w:rPr>
          <w:bCs/>
          <w:iCs/>
          <w:sz w:val="24"/>
        </w:rPr>
        <w:t>.</w:t>
      </w:r>
    </w:p>
    <w:p w:rsidR="00764C59" w:rsidRPr="00B80809" w:rsidRDefault="00764C59" w:rsidP="00764C59">
      <w:pPr>
        <w:jc w:val="both"/>
        <w:rPr>
          <w:sz w:val="24"/>
        </w:rPr>
      </w:pPr>
    </w:p>
    <w:p w:rsidR="00764C59" w:rsidRPr="00B80809" w:rsidRDefault="00764C59" w:rsidP="00764C59">
      <w:pPr>
        <w:jc w:val="both"/>
        <w:rPr>
          <w:sz w:val="24"/>
        </w:rPr>
      </w:pPr>
    </w:p>
    <w:p w:rsidR="00764C59" w:rsidRPr="00B80809" w:rsidRDefault="00764C59" w:rsidP="00764C59">
      <w:pPr>
        <w:shd w:val="clear" w:color="auto" w:fill="EAF1DD"/>
        <w:jc w:val="both"/>
        <w:rPr>
          <w:b/>
          <w:sz w:val="24"/>
        </w:rPr>
        <w:sectPr w:rsidR="00764C59" w:rsidRPr="00B80809" w:rsidSect="004B286D">
          <w:pgSz w:w="11906" w:h="16838" w:code="9"/>
          <w:pgMar w:top="1134" w:right="1134" w:bottom="1134" w:left="1134" w:header="709" w:footer="709" w:gutter="0"/>
          <w:cols w:space="708"/>
          <w:docGrid w:linePitch="360"/>
        </w:sectPr>
      </w:pPr>
    </w:p>
    <w:p w:rsidR="00764C59" w:rsidRPr="00B80809" w:rsidRDefault="00764C59" w:rsidP="00A97449">
      <w:pPr>
        <w:pStyle w:val="Naslov1"/>
        <w:spacing w:before="0"/>
        <w:rPr>
          <w:sz w:val="24"/>
          <w:szCs w:val="24"/>
          <w:u w:val="single"/>
        </w:rPr>
      </w:pPr>
      <w:bookmarkStart w:id="45" w:name="_Toc416427467"/>
      <w:r w:rsidRPr="00B80809">
        <w:rPr>
          <w:sz w:val="24"/>
          <w:szCs w:val="24"/>
          <w:u w:val="single"/>
        </w:rPr>
        <w:lastRenderedPageBreak/>
        <w:t>PRILOGE</w:t>
      </w:r>
      <w:bookmarkEnd w:id="45"/>
      <w:r w:rsidRPr="00B80809">
        <w:rPr>
          <w:sz w:val="24"/>
          <w:szCs w:val="24"/>
          <w:u w:val="single"/>
        </w:rPr>
        <w:fldChar w:fldCharType="begin"/>
      </w:r>
      <w:r w:rsidRPr="00B80809">
        <w:instrText xml:space="preserve"> XE "</w:instrText>
      </w:r>
      <w:r w:rsidRPr="00B80809">
        <w:rPr>
          <w:sz w:val="24"/>
          <w:szCs w:val="24"/>
          <w:u w:val="single"/>
        </w:rPr>
        <w:instrText>PRILOGE</w:instrText>
      </w:r>
      <w:r w:rsidRPr="00B80809">
        <w:instrText xml:space="preserve">" </w:instrText>
      </w:r>
      <w:r w:rsidRPr="00B80809">
        <w:rPr>
          <w:sz w:val="24"/>
          <w:szCs w:val="24"/>
          <w:u w:val="single"/>
        </w:rPr>
        <w:fldChar w:fldCharType="end"/>
      </w:r>
    </w:p>
    <w:p w:rsidR="00764C59" w:rsidRPr="00B80809" w:rsidRDefault="00764C59" w:rsidP="00764C59">
      <w:pPr>
        <w:jc w:val="both"/>
        <w:rPr>
          <w:b/>
          <w:sz w:val="24"/>
        </w:rPr>
      </w:pPr>
    </w:p>
    <w:p w:rsidR="00764C59" w:rsidRPr="00814E1B" w:rsidRDefault="00764C59" w:rsidP="00814E1B">
      <w:pPr>
        <w:pStyle w:val="Naslov2"/>
        <w:spacing w:before="0" w:after="0"/>
        <w:rPr>
          <w:color w:val="365F91" w:themeColor="accent1" w:themeShade="BF"/>
          <w:sz w:val="24"/>
          <w:szCs w:val="24"/>
        </w:rPr>
      </w:pPr>
      <w:bookmarkStart w:id="46" w:name="_Toc416427468"/>
      <w:r w:rsidRPr="00814E1B">
        <w:rPr>
          <w:color w:val="365F91" w:themeColor="accent1" w:themeShade="BF"/>
          <w:sz w:val="24"/>
          <w:szCs w:val="24"/>
        </w:rPr>
        <w:t>Priloga 1: Realizacija ciljev Strateških usmeritev razvoja podeželja na območju Mestne občine Ljubljana v obdobju 2007-2013</w:t>
      </w:r>
      <w:bookmarkEnd w:id="46"/>
      <w:r w:rsidRPr="00814E1B">
        <w:rPr>
          <w:color w:val="365F91" w:themeColor="accent1" w:themeShade="BF"/>
          <w:sz w:val="24"/>
          <w:szCs w:val="24"/>
        </w:rPr>
        <w:fldChar w:fldCharType="begin"/>
      </w:r>
      <w:r w:rsidRPr="00814E1B">
        <w:rPr>
          <w:color w:val="365F91" w:themeColor="accent1" w:themeShade="BF"/>
          <w:sz w:val="24"/>
          <w:szCs w:val="24"/>
        </w:rPr>
        <w:instrText xml:space="preserve"> XE "Realizacija ciljev Strateških usmeritev razvoja podeželja na območju Mestne občine Ljubljana v obdobju 2007-2013" </w:instrText>
      </w:r>
      <w:r w:rsidRPr="00814E1B">
        <w:rPr>
          <w:color w:val="365F91" w:themeColor="accent1" w:themeShade="BF"/>
          <w:sz w:val="24"/>
          <w:szCs w:val="24"/>
        </w:rPr>
        <w:fldChar w:fldCharType="end"/>
      </w:r>
    </w:p>
    <w:p w:rsidR="00764C59" w:rsidRPr="00B80809" w:rsidRDefault="00764C59" w:rsidP="00764C59">
      <w:pPr>
        <w:jc w:val="both"/>
        <w:rPr>
          <w:sz w:val="24"/>
        </w:rPr>
      </w:pPr>
    </w:p>
    <w:p w:rsidR="00764C59" w:rsidRPr="00B80809" w:rsidRDefault="00764C59" w:rsidP="00764C59">
      <w:pPr>
        <w:jc w:val="both"/>
        <w:rPr>
          <w:sz w:val="24"/>
        </w:rPr>
      </w:pPr>
    </w:p>
    <w:p w:rsidR="0080549D" w:rsidRDefault="00764C59" w:rsidP="0080549D">
      <w:pPr>
        <w:shd w:val="clear" w:color="auto" w:fill="E36C0A"/>
        <w:ind w:left="1440" w:hanging="1440"/>
        <w:rPr>
          <w:b/>
          <w:i/>
          <w:color w:val="FFFFFF"/>
          <w:sz w:val="24"/>
        </w:rPr>
      </w:pPr>
      <w:r w:rsidRPr="00B80809">
        <w:rPr>
          <w:b/>
          <w:i/>
          <w:color w:val="FFFFFF"/>
          <w:sz w:val="24"/>
        </w:rPr>
        <w:t>SC 1: KAKOVOSTNE DOBRINE KMETIJSTV</w:t>
      </w:r>
      <w:r w:rsidR="0080549D">
        <w:rPr>
          <w:b/>
          <w:i/>
          <w:color w:val="FFFFFF"/>
          <w:sz w:val="24"/>
        </w:rPr>
        <w:t>A IN GOZDARSTVA IZ OHRANJENEGA</w:t>
      </w:r>
    </w:p>
    <w:p w:rsidR="00764C59" w:rsidRPr="00B80809" w:rsidRDefault="0080549D" w:rsidP="0080549D">
      <w:pPr>
        <w:shd w:val="clear" w:color="auto" w:fill="E36C0A"/>
        <w:ind w:left="1440" w:hanging="1440"/>
        <w:rPr>
          <w:b/>
          <w:i/>
          <w:color w:val="FFFFFF"/>
          <w:sz w:val="24"/>
        </w:rPr>
      </w:pPr>
      <w:r>
        <w:rPr>
          <w:b/>
          <w:i/>
          <w:color w:val="FFFFFF"/>
          <w:sz w:val="24"/>
        </w:rPr>
        <w:t xml:space="preserve">          </w:t>
      </w:r>
      <w:r w:rsidR="00764C59" w:rsidRPr="00B80809">
        <w:rPr>
          <w:b/>
          <w:i/>
          <w:color w:val="FFFFFF"/>
          <w:sz w:val="24"/>
        </w:rPr>
        <w:t>OKOLJA</w:t>
      </w:r>
    </w:p>
    <w:p w:rsidR="00764C59" w:rsidRPr="00B80809" w:rsidRDefault="00764C59" w:rsidP="00764C59">
      <w:pPr>
        <w:jc w:val="both"/>
        <w:rPr>
          <w:b/>
          <w:i/>
          <w:sz w:val="24"/>
        </w:rPr>
      </w:pPr>
    </w:p>
    <w:p w:rsidR="00764C59" w:rsidRDefault="00764C59" w:rsidP="00764C59">
      <w:pPr>
        <w:jc w:val="both"/>
        <w:rPr>
          <w:b/>
          <w:sz w:val="24"/>
        </w:rPr>
      </w:pPr>
      <w:r w:rsidRPr="00B80809">
        <w:rPr>
          <w:b/>
          <w:sz w:val="24"/>
        </w:rPr>
        <w:t>OC 1.1.: Izboljšanje oskrbe prebivalcev Mestne občine Ljubljana s kakovostno hrano</w:t>
      </w:r>
    </w:p>
    <w:p w:rsidR="0080549D" w:rsidRPr="00B80809" w:rsidRDefault="0080549D" w:rsidP="00764C59">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249"/>
        <w:gridCol w:w="3249"/>
      </w:tblGrid>
      <w:tr w:rsidR="00764C59" w:rsidRPr="00B80809" w:rsidTr="009E6C54">
        <w:tc>
          <w:tcPr>
            <w:tcW w:w="3249" w:type="dxa"/>
          </w:tcPr>
          <w:p w:rsidR="00764C59" w:rsidRPr="00B80809" w:rsidRDefault="00764C59" w:rsidP="00AE5B1B">
            <w:pPr>
              <w:jc w:val="center"/>
              <w:rPr>
                <w:b/>
                <w:i/>
                <w:sz w:val="24"/>
              </w:rPr>
            </w:pPr>
            <w:r w:rsidRPr="00B80809">
              <w:rPr>
                <w:b/>
                <w:i/>
                <w:sz w:val="24"/>
              </w:rPr>
              <w:t>Ukrep</w:t>
            </w:r>
          </w:p>
        </w:tc>
        <w:tc>
          <w:tcPr>
            <w:tcW w:w="3249" w:type="dxa"/>
          </w:tcPr>
          <w:p w:rsidR="00764C59" w:rsidRPr="009E6C54" w:rsidRDefault="00764C59" w:rsidP="00AE5B1B">
            <w:pPr>
              <w:jc w:val="center"/>
              <w:rPr>
                <w:b/>
                <w:i/>
                <w:szCs w:val="22"/>
              </w:rPr>
            </w:pPr>
            <w:r w:rsidRPr="009E6C54">
              <w:rPr>
                <w:b/>
                <w:i/>
                <w:szCs w:val="22"/>
              </w:rPr>
              <w:t>Aktivnost</w:t>
            </w:r>
          </w:p>
        </w:tc>
        <w:tc>
          <w:tcPr>
            <w:tcW w:w="3249" w:type="dxa"/>
          </w:tcPr>
          <w:p w:rsidR="00764C59" w:rsidRPr="009E6C54" w:rsidRDefault="00764C59" w:rsidP="00AE5B1B">
            <w:pPr>
              <w:jc w:val="center"/>
              <w:rPr>
                <w:b/>
                <w:i/>
                <w:szCs w:val="22"/>
              </w:rPr>
            </w:pPr>
            <w:r w:rsidRPr="009E6C54">
              <w:rPr>
                <w:b/>
                <w:i/>
                <w:szCs w:val="22"/>
              </w:rPr>
              <w:t>Rezultat</w:t>
            </w:r>
          </w:p>
        </w:tc>
      </w:tr>
      <w:tr w:rsidR="00764C59" w:rsidRPr="00B80809" w:rsidTr="009E6C54">
        <w:tc>
          <w:tcPr>
            <w:tcW w:w="3249" w:type="dxa"/>
          </w:tcPr>
          <w:p w:rsidR="00764C59" w:rsidRPr="00B80809" w:rsidRDefault="00764C59" w:rsidP="004B286D">
            <w:pPr>
              <w:rPr>
                <w:sz w:val="24"/>
              </w:rPr>
            </w:pPr>
            <w:r w:rsidRPr="00B80809">
              <w:rPr>
                <w:sz w:val="24"/>
              </w:rPr>
              <w:t>Izboljšanje oskrbe prebivalcev s kakovostnim sadjem in zelenjavo</w:t>
            </w:r>
          </w:p>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tc>
        <w:tc>
          <w:tcPr>
            <w:tcW w:w="3249" w:type="dxa"/>
          </w:tcPr>
          <w:p w:rsidR="00764C59" w:rsidRPr="009E6C54" w:rsidRDefault="00764C59" w:rsidP="0080549D">
            <w:pPr>
              <w:pStyle w:val="Odstavekseznama"/>
              <w:numPr>
                <w:ilvl w:val="0"/>
                <w:numId w:val="9"/>
              </w:numPr>
              <w:rPr>
                <w:szCs w:val="22"/>
              </w:rPr>
            </w:pPr>
            <w:r w:rsidRPr="009E6C54">
              <w:rPr>
                <w:szCs w:val="22"/>
              </w:rPr>
              <w:t>oblikovanje interesnih skupin za reševanje tehnoloških problemov pridelave zelenjave, povezovanje, skupen nastop na trgu, ipd.</w:t>
            </w:r>
          </w:p>
          <w:p w:rsidR="00764C59" w:rsidRPr="009E6C54" w:rsidRDefault="00764C59" w:rsidP="0080549D">
            <w:pPr>
              <w:ind w:left="360"/>
              <w:rPr>
                <w:szCs w:val="22"/>
              </w:rPr>
            </w:pPr>
          </w:p>
          <w:p w:rsidR="00764C59" w:rsidRPr="009E6C54" w:rsidRDefault="00764C59" w:rsidP="0080549D">
            <w:pPr>
              <w:numPr>
                <w:ilvl w:val="0"/>
                <w:numId w:val="9"/>
              </w:numPr>
              <w:rPr>
                <w:szCs w:val="22"/>
              </w:rPr>
            </w:pPr>
            <w:r w:rsidRPr="009E6C54">
              <w:rPr>
                <w:szCs w:val="22"/>
              </w:rPr>
              <w:t xml:space="preserve">površine (ha) zasajene s šparglji in drugimi tržno zanimivimi novimi kulturami (buče, sladki krompir, orientalske zeljevke…) </w:t>
            </w:r>
          </w:p>
          <w:p w:rsidR="00764C59" w:rsidRPr="009E6C54" w:rsidRDefault="00764C59" w:rsidP="0080549D">
            <w:pPr>
              <w:ind w:left="360"/>
              <w:rPr>
                <w:szCs w:val="22"/>
              </w:rPr>
            </w:pPr>
          </w:p>
          <w:p w:rsidR="00764C59" w:rsidRPr="009E6C54" w:rsidRDefault="00764C59" w:rsidP="0080549D">
            <w:pPr>
              <w:ind w:left="360"/>
              <w:rPr>
                <w:szCs w:val="22"/>
              </w:rPr>
            </w:pPr>
          </w:p>
          <w:p w:rsidR="00764C59" w:rsidRPr="009E6C54" w:rsidRDefault="00764C59" w:rsidP="0080549D">
            <w:pPr>
              <w:ind w:left="360"/>
              <w:rPr>
                <w:szCs w:val="22"/>
              </w:rPr>
            </w:pPr>
          </w:p>
          <w:p w:rsidR="00764C59" w:rsidRPr="009E6C54" w:rsidRDefault="00764C59" w:rsidP="0080549D">
            <w:pPr>
              <w:ind w:left="360"/>
              <w:rPr>
                <w:szCs w:val="22"/>
              </w:rPr>
            </w:pPr>
          </w:p>
          <w:p w:rsidR="00764C59" w:rsidRPr="009E6C54" w:rsidRDefault="00764C59" w:rsidP="0080549D">
            <w:pPr>
              <w:ind w:left="360"/>
              <w:rPr>
                <w:szCs w:val="22"/>
              </w:rPr>
            </w:pPr>
          </w:p>
          <w:p w:rsidR="00764C59" w:rsidRPr="009E6C54" w:rsidRDefault="00764C59" w:rsidP="0080549D">
            <w:pPr>
              <w:ind w:left="360"/>
              <w:rPr>
                <w:szCs w:val="22"/>
              </w:rPr>
            </w:pPr>
          </w:p>
          <w:p w:rsidR="009E6C54" w:rsidRPr="009E6C54" w:rsidRDefault="009E6C54" w:rsidP="0080549D">
            <w:pPr>
              <w:ind w:left="360"/>
              <w:rPr>
                <w:szCs w:val="22"/>
              </w:rPr>
            </w:pPr>
          </w:p>
          <w:p w:rsidR="009E6C54" w:rsidRPr="009E6C54" w:rsidRDefault="009E6C54" w:rsidP="0080549D">
            <w:pPr>
              <w:ind w:left="360"/>
              <w:rPr>
                <w:szCs w:val="22"/>
              </w:rPr>
            </w:pPr>
          </w:p>
          <w:p w:rsidR="00764C59" w:rsidRPr="009E6C54" w:rsidRDefault="00764C59" w:rsidP="0080549D">
            <w:pPr>
              <w:pStyle w:val="Odstavekseznama"/>
              <w:numPr>
                <w:ilvl w:val="0"/>
                <w:numId w:val="9"/>
              </w:numPr>
              <w:rPr>
                <w:szCs w:val="22"/>
              </w:rPr>
            </w:pPr>
            <w:r w:rsidRPr="009E6C54">
              <w:rPr>
                <w:bCs/>
                <w:iCs/>
                <w:szCs w:val="22"/>
              </w:rPr>
              <w:t>površine (ha) z novimi okolju prijaznimi tehnologijami (cepljen paradižnik, vzgoja na foliji in kapljično namakanje</w:t>
            </w:r>
            <w:r w:rsidR="009E6C54" w:rsidRPr="009E6C54">
              <w:rPr>
                <w:bCs/>
                <w:iCs/>
                <w:szCs w:val="22"/>
              </w:rPr>
              <w:t xml:space="preserve"> </w:t>
            </w:r>
            <w:r w:rsidRPr="009E6C54">
              <w:rPr>
                <w:bCs/>
                <w:iCs/>
                <w:szCs w:val="22"/>
              </w:rPr>
              <w:t>…)</w:t>
            </w:r>
          </w:p>
          <w:p w:rsidR="00764C59" w:rsidRPr="009E6C54" w:rsidRDefault="00764C59" w:rsidP="0080549D">
            <w:pPr>
              <w:pStyle w:val="Odstavekseznama"/>
              <w:ind w:left="360"/>
              <w:rPr>
                <w:bCs/>
                <w:iCs/>
                <w:szCs w:val="22"/>
              </w:rPr>
            </w:pPr>
          </w:p>
          <w:p w:rsidR="00764C59" w:rsidRPr="009E6C54" w:rsidRDefault="00764C59" w:rsidP="0080549D">
            <w:pPr>
              <w:pStyle w:val="Odstavekseznama"/>
              <w:numPr>
                <w:ilvl w:val="0"/>
                <w:numId w:val="9"/>
              </w:numPr>
              <w:rPr>
                <w:bCs/>
                <w:iCs/>
                <w:szCs w:val="22"/>
              </w:rPr>
            </w:pPr>
            <w:r w:rsidRPr="009E6C54">
              <w:rPr>
                <w:bCs/>
                <w:iCs/>
                <w:szCs w:val="22"/>
              </w:rPr>
              <w:t>povečanje površin m</w:t>
            </w:r>
            <w:r w:rsidRPr="009E6C54">
              <w:rPr>
                <w:bCs/>
                <w:iCs/>
                <w:szCs w:val="22"/>
                <w:vertAlign w:val="superscript"/>
              </w:rPr>
              <w:t>2</w:t>
            </w:r>
            <w:r w:rsidRPr="009E6C54">
              <w:rPr>
                <w:bCs/>
                <w:iCs/>
                <w:szCs w:val="22"/>
              </w:rPr>
              <w:t xml:space="preserve"> zaščitenih prostorov</w:t>
            </w:r>
          </w:p>
          <w:p w:rsidR="00764C59" w:rsidRPr="009E6C54" w:rsidRDefault="00764C59" w:rsidP="0080549D">
            <w:pPr>
              <w:pStyle w:val="Odstavekseznama"/>
              <w:ind w:left="360"/>
              <w:rPr>
                <w:bCs/>
                <w:iCs/>
                <w:szCs w:val="22"/>
              </w:rPr>
            </w:pPr>
          </w:p>
          <w:p w:rsidR="00764C59" w:rsidRPr="009E6C54" w:rsidRDefault="00764C59" w:rsidP="0080549D">
            <w:pPr>
              <w:ind w:left="360"/>
              <w:rPr>
                <w:szCs w:val="22"/>
              </w:rPr>
            </w:pPr>
          </w:p>
          <w:p w:rsidR="00764C59" w:rsidRPr="009E6C54" w:rsidRDefault="00764C59" w:rsidP="0080549D">
            <w:pPr>
              <w:numPr>
                <w:ilvl w:val="0"/>
                <w:numId w:val="2"/>
              </w:numPr>
              <w:tabs>
                <w:tab w:val="clear" w:pos="720"/>
                <w:tab w:val="num" w:pos="360"/>
              </w:tabs>
              <w:ind w:left="360"/>
              <w:rPr>
                <w:szCs w:val="22"/>
              </w:rPr>
            </w:pPr>
            <w:r w:rsidRPr="009E6C54">
              <w:rPr>
                <w:szCs w:val="22"/>
              </w:rPr>
              <w:t>izdelan katalog z navedenimi kmetijami s prodajo sveže zelenjave na domu</w:t>
            </w:r>
          </w:p>
          <w:p w:rsidR="00764C59" w:rsidRPr="009E6C54" w:rsidRDefault="00764C59" w:rsidP="0080549D">
            <w:pPr>
              <w:ind w:left="360"/>
              <w:rPr>
                <w:szCs w:val="22"/>
              </w:rPr>
            </w:pPr>
          </w:p>
          <w:p w:rsidR="00764C59" w:rsidRPr="009E6C54" w:rsidRDefault="00764C59" w:rsidP="0080549D">
            <w:pPr>
              <w:ind w:left="360"/>
              <w:rPr>
                <w:szCs w:val="22"/>
              </w:rPr>
            </w:pPr>
          </w:p>
          <w:p w:rsidR="00764C59" w:rsidRPr="009E6C54" w:rsidRDefault="00764C59" w:rsidP="0080549D">
            <w:pPr>
              <w:ind w:left="360"/>
              <w:rPr>
                <w:szCs w:val="22"/>
              </w:rPr>
            </w:pPr>
          </w:p>
          <w:p w:rsidR="00764C59" w:rsidRPr="009E6C54" w:rsidRDefault="00764C59" w:rsidP="0080549D">
            <w:pPr>
              <w:ind w:left="357"/>
              <w:rPr>
                <w:szCs w:val="22"/>
              </w:rPr>
            </w:pPr>
          </w:p>
          <w:p w:rsidR="00764C59" w:rsidRPr="009E6C54" w:rsidRDefault="00764C59" w:rsidP="0080549D">
            <w:pPr>
              <w:numPr>
                <w:ilvl w:val="0"/>
                <w:numId w:val="2"/>
              </w:numPr>
              <w:tabs>
                <w:tab w:val="clear" w:pos="720"/>
                <w:tab w:val="num" w:pos="360"/>
              </w:tabs>
              <w:ind w:left="357"/>
              <w:rPr>
                <w:szCs w:val="22"/>
              </w:rPr>
            </w:pPr>
            <w:r w:rsidRPr="009E6C54">
              <w:rPr>
                <w:bCs/>
                <w:iCs/>
                <w:szCs w:val="22"/>
              </w:rPr>
              <w:t>površina (ha) in število novih nasadov sadja in jagodičevja</w:t>
            </w:r>
          </w:p>
          <w:p w:rsidR="00764C59" w:rsidRDefault="00764C59" w:rsidP="0080549D">
            <w:pPr>
              <w:ind w:left="360"/>
              <w:rPr>
                <w:szCs w:val="22"/>
              </w:rPr>
            </w:pPr>
          </w:p>
          <w:p w:rsidR="009E6C54" w:rsidRDefault="009E6C54" w:rsidP="0080549D">
            <w:pPr>
              <w:ind w:left="360"/>
              <w:rPr>
                <w:sz w:val="16"/>
                <w:szCs w:val="22"/>
              </w:rPr>
            </w:pPr>
          </w:p>
          <w:p w:rsidR="00764C59" w:rsidRPr="009E6C54" w:rsidRDefault="00764C59" w:rsidP="0080549D">
            <w:pPr>
              <w:numPr>
                <w:ilvl w:val="0"/>
                <w:numId w:val="2"/>
              </w:numPr>
              <w:tabs>
                <w:tab w:val="clear" w:pos="720"/>
                <w:tab w:val="num" w:pos="360"/>
              </w:tabs>
              <w:ind w:left="360"/>
              <w:rPr>
                <w:szCs w:val="22"/>
              </w:rPr>
            </w:pPr>
            <w:r w:rsidRPr="009E6C54">
              <w:rPr>
                <w:bCs/>
                <w:iCs/>
                <w:szCs w:val="22"/>
              </w:rPr>
              <w:t>povečanje obsega pridelave jagod v zaščitenih prostorih</w:t>
            </w:r>
          </w:p>
          <w:p w:rsidR="00764C59" w:rsidRPr="009E6C54" w:rsidRDefault="00764C59" w:rsidP="0080549D">
            <w:pPr>
              <w:rPr>
                <w:bCs/>
                <w:iCs/>
                <w:szCs w:val="22"/>
              </w:rPr>
            </w:pPr>
          </w:p>
          <w:p w:rsidR="00764C59" w:rsidRPr="009E6C54" w:rsidRDefault="00764C59" w:rsidP="0080549D">
            <w:pPr>
              <w:rPr>
                <w:bCs/>
                <w:iCs/>
                <w:szCs w:val="22"/>
              </w:rPr>
            </w:pPr>
          </w:p>
          <w:p w:rsidR="00764C59" w:rsidRPr="009E6C54" w:rsidRDefault="00764C59" w:rsidP="0080549D">
            <w:pPr>
              <w:rPr>
                <w:bCs/>
                <w:iCs/>
                <w:szCs w:val="22"/>
              </w:rPr>
            </w:pPr>
          </w:p>
          <w:p w:rsidR="00764C59" w:rsidRPr="009E6C54" w:rsidRDefault="00764C59" w:rsidP="0080549D">
            <w:pPr>
              <w:rPr>
                <w:bCs/>
                <w:iCs/>
                <w:szCs w:val="22"/>
              </w:rPr>
            </w:pPr>
          </w:p>
          <w:p w:rsidR="00764C59" w:rsidRPr="009E6C54" w:rsidRDefault="00764C59" w:rsidP="0080549D">
            <w:pPr>
              <w:rPr>
                <w:bCs/>
                <w:iCs/>
                <w:szCs w:val="22"/>
              </w:rPr>
            </w:pPr>
          </w:p>
          <w:p w:rsidR="00764C59" w:rsidRPr="009E6C54" w:rsidRDefault="00764C59" w:rsidP="0080549D">
            <w:pPr>
              <w:numPr>
                <w:ilvl w:val="0"/>
                <w:numId w:val="2"/>
              </w:numPr>
              <w:tabs>
                <w:tab w:val="clear" w:pos="720"/>
                <w:tab w:val="num" w:pos="360"/>
              </w:tabs>
              <w:ind w:left="360"/>
              <w:rPr>
                <w:szCs w:val="22"/>
              </w:rPr>
            </w:pPr>
            <w:r w:rsidRPr="009E6C54">
              <w:rPr>
                <w:bCs/>
                <w:iCs/>
                <w:szCs w:val="22"/>
              </w:rPr>
              <w:t>povečanje površin ha z mrežami zaščitenih nasadov</w:t>
            </w:r>
          </w:p>
          <w:p w:rsidR="00764C59" w:rsidRPr="009E6C54" w:rsidRDefault="00764C59" w:rsidP="0080549D">
            <w:pPr>
              <w:ind w:left="360"/>
              <w:rPr>
                <w:b/>
                <w:szCs w:val="22"/>
              </w:rPr>
            </w:pPr>
          </w:p>
        </w:tc>
        <w:tc>
          <w:tcPr>
            <w:tcW w:w="3249" w:type="dxa"/>
          </w:tcPr>
          <w:p w:rsidR="00764C59" w:rsidRPr="009E6C54" w:rsidRDefault="00764C59" w:rsidP="009E6C54">
            <w:pPr>
              <w:rPr>
                <w:szCs w:val="22"/>
              </w:rPr>
            </w:pPr>
            <w:r w:rsidRPr="009E6C54">
              <w:rPr>
                <w:szCs w:val="22"/>
              </w:rPr>
              <w:lastRenderedPageBreak/>
              <w:t>Pridelovalci buč (14 kmetov), pridelovalci špargljev (12 kmetov), pridelava v pokritih rastlinjakih (6 ha)</w:t>
            </w:r>
          </w:p>
          <w:p w:rsidR="00764C59" w:rsidRPr="009E6C54" w:rsidRDefault="00764C59" w:rsidP="009E6C54">
            <w:pPr>
              <w:pStyle w:val="Odstavekseznama"/>
              <w:ind w:left="0"/>
              <w:rPr>
                <w:szCs w:val="22"/>
              </w:rPr>
            </w:pPr>
          </w:p>
          <w:p w:rsidR="009E6C54" w:rsidRPr="009E6C54" w:rsidRDefault="009E6C54" w:rsidP="009E6C54">
            <w:pPr>
              <w:pStyle w:val="Odstavekseznama"/>
              <w:ind w:left="0"/>
              <w:rPr>
                <w:szCs w:val="22"/>
              </w:rPr>
            </w:pPr>
          </w:p>
          <w:p w:rsidR="009E6C54" w:rsidRPr="009E6C54" w:rsidRDefault="00764C59" w:rsidP="009E6C54">
            <w:pPr>
              <w:pStyle w:val="Odstavekseznama"/>
              <w:ind w:left="0"/>
              <w:rPr>
                <w:szCs w:val="22"/>
              </w:rPr>
            </w:pPr>
            <w:r w:rsidRPr="009E6C54">
              <w:rPr>
                <w:szCs w:val="22"/>
              </w:rPr>
              <w:t>Kapusnice 200 ha</w:t>
            </w:r>
          </w:p>
          <w:p w:rsidR="009E6C54" w:rsidRPr="009E6C54" w:rsidRDefault="00764C59" w:rsidP="009E6C54">
            <w:pPr>
              <w:pStyle w:val="Odstavekseznama"/>
              <w:ind w:left="0"/>
              <w:rPr>
                <w:szCs w:val="22"/>
              </w:rPr>
            </w:pPr>
            <w:r w:rsidRPr="009E6C54">
              <w:rPr>
                <w:szCs w:val="22"/>
              </w:rPr>
              <w:t xml:space="preserve">Šparglji 5 </w:t>
            </w:r>
            <w:r w:rsidRPr="009E6C54">
              <w:rPr>
                <w:szCs w:val="22"/>
              </w:rPr>
              <w:sym w:font="Wingdings" w:char="F0F0"/>
            </w:r>
            <w:r w:rsidRPr="009E6C54">
              <w:rPr>
                <w:szCs w:val="22"/>
              </w:rPr>
              <w:t xml:space="preserve"> 8,5 ha</w:t>
            </w:r>
          </w:p>
          <w:p w:rsidR="00764C59" w:rsidRPr="009E6C54" w:rsidRDefault="009E6C54" w:rsidP="009E6C54">
            <w:pPr>
              <w:pStyle w:val="Odstavekseznama"/>
              <w:ind w:left="0"/>
              <w:rPr>
                <w:szCs w:val="22"/>
              </w:rPr>
            </w:pPr>
            <w:r w:rsidRPr="009E6C54">
              <w:rPr>
                <w:szCs w:val="22"/>
              </w:rPr>
              <w:t>P</w:t>
            </w:r>
            <w:r w:rsidR="00764C59" w:rsidRPr="009E6C54">
              <w:rPr>
                <w:szCs w:val="22"/>
              </w:rPr>
              <w:t xml:space="preserve">lodovke v pokritih prostorih 2,5 </w:t>
            </w:r>
            <w:r w:rsidR="00764C59" w:rsidRPr="009E6C54">
              <w:rPr>
                <w:szCs w:val="22"/>
              </w:rPr>
              <w:sym w:font="Wingdings" w:char="F0F0"/>
            </w:r>
            <w:r w:rsidR="00764C59" w:rsidRPr="009E6C54">
              <w:rPr>
                <w:szCs w:val="22"/>
              </w:rPr>
              <w:t xml:space="preserve"> 6 ha (2/3 paradižnik)</w:t>
            </w:r>
            <w:r w:rsidRPr="009E6C54">
              <w:rPr>
                <w:szCs w:val="22"/>
              </w:rPr>
              <w:t xml:space="preserve"> K</w:t>
            </w:r>
            <w:r w:rsidR="00764C59" w:rsidRPr="009E6C54">
              <w:rPr>
                <w:szCs w:val="22"/>
              </w:rPr>
              <w:t xml:space="preserve">orenovke 150 </w:t>
            </w:r>
            <w:r w:rsidR="00764C59" w:rsidRPr="009E6C54">
              <w:rPr>
                <w:szCs w:val="22"/>
              </w:rPr>
              <w:sym w:font="Wingdings" w:char="F0F0"/>
            </w:r>
            <w:r w:rsidR="00764C59" w:rsidRPr="009E6C54">
              <w:rPr>
                <w:szCs w:val="22"/>
              </w:rPr>
              <w:t xml:space="preserve"> 160 ha </w:t>
            </w:r>
            <w:r w:rsidRPr="009E6C54">
              <w:rPr>
                <w:szCs w:val="22"/>
              </w:rPr>
              <w:t>S</w:t>
            </w:r>
            <w:r w:rsidR="00764C59" w:rsidRPr="009E6C54">
              <w:rPr>
                <w:szCs w:val="22"/>
              </w:rPr>
              <w:t>olatnice 150 ha</w:t>
            </w:r>
          </w:p>
          <w:p w:rsidR="00764C59" w:rsidRPr="009E6C54" w:rsidRDefault="00764C59" w:rsidP="009E6C54">
            <w:pPr>
              <w:pStyle w:val="Odstavekseznama"/>
              <w:ind w:left="0"/>
              <w:rPr>
                <w:szCs w:val="22"/>
              </w:rPr>
            </w:pPr>
          </w:p>
          <w:p w:rsidR="00764C59" w:rsidRPr="009E6C54" w:rsidRDefault="00764C59" w:rsidP="009E6C54">
            <w:pPr>
              <w:pStyle w:val="Odstavekseznama"/>
              <w:ind w:left="0"/>
              <w:rPr>
                <w:szCs w:val="22"/>
              </w:rPr>
            </w:pPr>
            <w:r w:rsidRPr="009E6C54">
              <w:rPr>
                <w:szCs w:val="22"/>
              </w:rPr>
              <w:t xml:space="preserve">Buče 0 </w:t>
            </w:r>
            <w:r w:rsidRPr="009E6C54">
              <w:rPr>
                <w:szCs w:val="22"/>
              </w:rPr>
              <w:sym w:font="Wingdings" w:char="F0F0"/>
            </w:r>
            <w:r w:rsidRPr="009E6C54">
              <w:rPr>
                <w:szCs w:val="22"/>
              </w:rPr>
              <w:t xml:space="preserve"> 6 ha, </w:t>
            </w:r>
          </w:p>
          <w:p w:rsidR="009E6C54" w:rsidRPr="009E6C54" w:rsidRDefault="009E6C54" w:rsidP="009E6C54">
            <w:pPr>
              <w:pStyle w:val="Odstavekseznama"/>
              <w:ind w:left="0"/>
              <w:rPr>
                <w:szCs w:val="22"/>
              </w:rPr>
            </w:pPr>
            <w:r w:rsidRPr="009E6C54">
              <w:rPr>
                <w:szCs w:val="22"/>
              </w:rPr>
              <w:t>S</w:t>
            </w:r>
            <w:r w:rsidR="00764C59" w:rsidRPr="009E6C54">
              <w:rPr>
                <w:szCs w:val="22"/>
              </w:rPr>
              <w:t>ladki krompir – poskus s 100 sadikami</w:t>
            </w:r>
          </w:p>
          <w:p w:rsidR="00764C59" w:rsidRPr="009E6C54" w:rsidRDefault="009E6C54" w:rsidP="009E6C54">
            <w:pPr>
              <w:pStyle w:val="Odstavekseznama"/>
              <w:ind w:left="0"/>
              <w:rPr>
                <w:szCs w:val="22"/>
              </w:rPr>
            </w:pPr>
            <w:r w:rsidRPr="009E6C54">
              <w:rPr>
                <w:szCs w:val="22"/>
              </w:rPr>
              <w:t>O</w:t>
            </w:r>
            <w:r w:rsidR="00764C59" w:rsidRPr="009E6C54">
              <w:rPr>
                <w:szCs w:val="22"/>
              </w:rPr>
              <w:t>rientalske zeljevke – poskus na 0,1 ha</w:t>
            </w:r>
          </w:p>
          <w:p w:rsidR="00764C59" w:rsidRPr="00C6177A" w:rsidRDefault="00764C59" w:rsidP="009E6C54">
            <w:pPr>
              <w:rPr>
                <w:sz w:val="24"/>
                <w:szCs w:val="22"/>
              </w:rPr>
            </w:pPr>
          </w:p>
          <w:p w:rsidR="009E6C54" w:rsidRPr="009E6C54" w:rsidRDefault="00764C59" w:rsidP="009E6C54">
            <w:pPr>
              <w:pStyle w:val="Odstavekseznama"/>
              <w:ind w:left="0"/>
              <w:rPr>
                <w:bCs/>
                <w:iCs/>
                <w:szCs w:val="22"/>
              </w:rPr>
            </w:pPr>
            <w:r w:rsidRPr="009E6C54">
              <w:rPr>
                <w:bCs/>
                <w:iCs/>
                <w:szCs w:val="22"/>
              </w:rPr>
              <w:t>Znane so rešitve za čas, ko se bodo pojavile bolezni v rastlinjakih</w:t>
            </w:r>
          </w:p>
          <w:p w:rsidR="00764C59" w:rsidRPr="009E6C54" w:rsidRDefault="009E6C54" w:rsidP="009E6C54">
            <w:pPr>
              <w:pStyle w:val="Odstavekseznama"/>
              <w:ind w:left="0"/>
              <w:rPr>
                <w:szCs w:val="22"/>
              </w:rPr>
            </w:pPr>
            <w:r w:rsidRPr="009E6C54">
              <w:rPr>
                <w:szCs w:val="22"/>
              </w:rPr>
              <w:t>K</w:t>
            </w:r>
            <w:r w:rsidR="00764C59" w:rsidRPr="009E6C54">
              <w:rPr>
                <w:szCs w:val="22"/>
              </w:rPr>
              <w:t xml:space="preserve">apljično namakanje + vzgoja na foliji 18 </w:t>
            </w:r>
            <w:r w:rsidR="00764C59" w:rsidRPr="009E6C54">
              <w:rPr>
                <w:szCs w:val="22"/>
              </w:rPr>
              <w:sym w:font="Wingdings" w:char="F0F0"/>
            </w:r>
            <w:r w:rsidR="00764C59" w:rsidRPr="009E6C54">
              <w:rPr>
                <w:szCs w:val="22"/>
              </w:rPr>
              <w:t xml:space="preserve"> 25 ha</w:t>
            </w:r>
          </w:p>
          <w:p w:rsidR="009E6C54" w:rsidRPr="00C6177A" w:rsidRDefault="009E6C54" w:rsidP="009E6C54">
            <w:pPr>
              <w:rPr>
                <w:sz w:val="24"/>
                <w:szCs w:val="22"/>
              </w:rPr>
            </w:pPr>
          </w:p>
          <w:p w:rsidR="00764C59" w:rsidRPr="009E6C54" w:rsidRDefault="00764C59" w:rsidP="009E6C54">
            <w:pPr>
              <w:rPr>
                <w:szCs w:val="22"/>
              </w:rPr>
            </w:pPr>
            <w:r w:rsidRPr="009E6C54">
              <w:rPr>
                <w:szCs w:val="22"/>
              </w:rPr>
              <w:t xml:space="preserve">Število kmetij 4 </w:t>
            </w:r>
            <w:r w:rsidRPr="009E6C54">
              <w:rPr>
                <w:szCs w:val="22"/>
              </w:rPr>
              <w:sym w:font="Wingdings" w:char="F0F0"/>
            </w:r>
            <w:r w:rsidRPr="009E6C54">
              <w:rPr>
                <w:szCs w:val="22"/>
              </w:rPr>
              <w:t xml:space="preserve"> 17 (4.009 </w:t>
            </w:r>
            <w:r w:rsidRPr="009E6C54">
              <w:rPr>
                <w:szCs w:val="22"/>
              </w:rPr>
              <w:sym w:font="Wingdings" w:char="F0F0"/>
            </w:r>
            <w:r w:rsidRPr="009E6C54">
              <w:rPr>
                <w:szCs w:val="22"/>
              </w:rPr>
              <w:t xml:space="preserve"> 11.703 m</w:t>
            </w:r>
            <w:r w:rsidRPr="009E6C54">
              <w:rPr>
                <w:szCs w:val="22"/>
                <w:vertAlign w:val="superscript"/>
              </w:rPr>
              <w:t>2</w:t>
            </w:r>
            <w:r w:rsidRPr="009E6C54">
              <w:rPr>
                <w:szCs w:val="22"/>
              </w:rPr>
              <w:t>)</w:t>
            </w:r>
          </w:p>
          <w:p w:rsidR="009E6C54" w:rsidRPr="009E6C54" w:rsidRDefault="009E6C54" w:rsidP="009E6C54">
            <w:pPr>
              <w:rPr>
                <w:szCs w:val="22"/>
              </w:rPr>
            </w:pPr>
            <w:r w:rsidRPr="009E6C54">
              <w:rPr>
                <w:szCs w:val="22"/>
              </w:rPr>
              <w:t>Stanje – 6 ha</w:t>
            </w:r>
          </w:p>
          <w:p w:rsidR="00764C59" w:rsidRPr="00C6177A" w:rsidRDefault="00764C59" w:rsidP="009E6C54">
            <w:pPr>
              <w:rPr>
                <w:sz w:val="24"/>
                <w:szCs w:val="22"/>
              </w:rPr>
            </w:pPr>
          </w:p>
          <w:p w:rsidR="009E6C54" w:rsidRPr="009E6C54" w:rsidRDefault="00764C59" w:rsidP="009E6C54">
            <w:pPr>
              <w:rPr>
                <w:szCs w:val="22"/>
              </w:rPr>
            </w:pPr>
            <w:r w:rsidRPr="009E6C54">
              <w:rPr>
                <w:szCs w:val="22"/>
              </w:rPr>
              <w:t xml:space="preserve">Katalog Kmetijsko gozdarskega zavoda </w:t>
            </w:r>
            <w:r w:rsidR="009E6C54" w:rsidRPr="009E6C54">
              <w:rPr>
                <w:szCs w:val="22"/>
              </w:rPr>
              <w:t xml:space="preserve">Ljubljana – predstavljenih </w:t>
            </w:r>
            <w:r w:rsidRPr="009E6C54">
              <w:rPr>
                <w:szCs w:val="22"/>
              </w:rPr>
              <w:t>30 ponudnikov</w:t>
            </w:r>
          </w:p>
          <w:p w:rsidR="00764C59" w:rsidRPr="009E6C54" w:rsidRDefault="009E6C54" w:rsidP="009E6C54">
            <w:pPr>
              <w:rPr>
                <w:szCs w:val="22"/>
              </w:rPr>
            </w:pPr>
            <w:r w:rsidRPr="009E6C54">
              <w:rPr>
                <w:szCs w:val="22"/>
              </w:rPr>
              <w:t>K</w:t>
            </w:r>
            <w:r w:rsidR="00764C59" w:rsidRPr="009E6C54">
              <w:rPr>
                <w:szCs w:val="22"/>
              </w:rPr>
              <w:t xml:space="preserve">atalog Ponudba ljubljanskega podeželja </w:t>
            </w:r>
            <w:r w:rsidRPr="009E6C54">
              <w:rPr>
                <w:szCs w:val="22"/>
              </w:rPr>
              <w:t>– predstavljenih 56 ponudnikov</w:t>
            </w:r>
            <w:r w:rsidR="00764C59" w:rsidRPr="009E6C54">
              <w:rPr>
                <w:szCs w:val="22"/>
              </w:rPr>
              <w:t xml:space="preserve"> </w:t>
            </w:r>
          </w:p>
          <w:p w:rsidR="00764C59" w:rsidRPr="009E6C54" w:rsidRDefault="00764C59" w:rsidP="009E6C54">
            <w:pPr>
              <w:rPr>
                <w:szCs w:val="22"/>
              </w:rPr>
            </w:pPr>
          </w:p>
          <w:p w:rsidR="009E6C54" w:rsidRDefault="00764C59" w:rsidP="009E6C54">
            <w:pPr>
              <w:tabs>
                <w:tab w:val="num" w:pos="720"/>
              </w:tabs>
              <w:rPr>
                <w:szCs w:val="22"/>
              </w:rPr>
            </w:pPr>
            <w:r w:rsidRPr="009E6C54">
              <w:rPr>
                <w:szCs w:val="22"/>
              </w:rPr>
              <w:t xml:space="preserve">Sadno drevje 26,64 </w:t>
            </w:r>
            <w:r w:rsidRPr="009E6C54">
              <w:rPr>
                <w:szCs w:val="22"/>
              </w:rPr>
              <w:sym w:font="Wingdings" w:char="F0F0"/>
            </w:r>
            <w:r w:rsidRPr="009E6C54">
              <w:rPr>
                <w:szCs w:val="22"/>
              </w:rPr>
              <w:t xml:space="preserve"> 28,78 ha</w:t>
            </w:r>
            <w:r w:rsidR="009E6C54">
              <w:rPr>
                <w:szCs w:val="22"/>
              </w:rPr>
              <w:t xml:space="preserve"> J</w:t>
            </w:r>
            <w:r w:rsidRPr="009E6C54">
              <w:rPr>
                <w:szCs w:val="22"/>
              </w:rPr>
              <w:t xml:space="preserve">agode 2 </w:t>
            </w:r>
            <w:r w:rsidRPr="009E6C54">
              <w:rPr>
                <w:szCs w:val="22"/>
              </w:rPr>
              <w:sym w:font="Wingdings" w:char="F0F0"/>
            </w:r>
            <w:r w:rsidRPr="009E6C54">
              <w:rPr>
                <w:szCs w:val="22"/>
              </w:rPr>
              <w:t xml:space="preserve"> 5,3 ha</w:t>
            </w:r>
          </w:p>
          <w:p w:rsidR="00764C59" w:rsidRPr="009E6C54" w:rsidRDefault="009E6C54" w:rsidP="009E6C54">
            <w:pPr>
              <w:tabs>
                <w:tab w:val="num" w:pos="720"/>
              </w:tabs>
              <w:rPr>
                <w:szCs w:val="22"/>
              </w:rPr>
            </w:pPr>
            <w:r>
              <w:rPr>
                <w:szCs w:val="22"/>
              </w:rPr>
              <w:t>J</w:t>
            </w:r>
            <w:r w:rsidR="00764C59" w:rsidRPr="009E6C54">
              <w:rPr>
                <w:szCs w:val="22"/>
              </w:rPr>
              <w:t xml:space="preserve">agodičevje 0,14 </w:t>
            </w:r>
            <w:r w:rsidR="00764C59" w:rsidRPr="009E6C54">
              <w:rPr>
                <w:szCs w:val="22"/>
              </w:rPr>
              <w:sym w:font="Wingdings" w:char="F0F0"/>
            </w:r>
            <w:r w:rsidR="00764C59" w:rsidRPr="009E6C54">
              <w:rPr>
                <w:szCs w:val="22"/>
              </w:rPr>
              <w:t xml:space="preserve"> 0,38 ha</w:t>
            </w:r>
          </w:p>
          <w:p w:rsidR="0080549D" w:rsidRPr="00C6177A" w:rsidRDefault="0080549D" w:rsidP="009E6C54">
            <w:pPr>
              <w:rPr>
                <w:sz w:val="16"/>
                <w:szCs w:val="22"/>
              </w:rPr>
            </w:pPr>
          </w:p>
          <w:p w:rsidR="00764C59" w:rsidRPr="009E6C54" w:rsidRDefault="00764C59" w:rsidP="009E6C54">
            <w:pPr>
              <w:rPr>
                <w:szCs w:val="22"/>
              </w:rPr>
            </w:pPr>
            <w:r w:rsidRPr="009E6C54">
              <w:rPr>
                <w:szCs w:val="22"/>
              </w:rPr>
              <w:t xml:space="preserve">Pridelava v visokih tunelih 0 </w:t>
            </w:r>
            <w:r w:rsidRPr="009E6C54">
              <w:rPr>
                <w:szCs w:val="22"/>
              </w:rPr>
              <w:sym w:font="Wingdings" w:char="F0F0"/>
            </w:r>
            <w:r w:rsidRPr="009E6C54">
              <w:rPr>
                <w:szCs w:val="22"/>
              </w:rPr>
              <w:t xml:space="preserve"> 1,5 ha</w:t>
            </w:r>
          </w:p>
          <w:p w:rsidR="00764C59" w:rsidRPr="009E6C54" w:rsidRDefault="00764C59" w:rsidP="009E6C54">
            <w:pPr>
              <w:rPr>
                <w:szCs w:val="22"/>
              </w:rPr>
            </w:pPr>
            <w:r w:rsidRPr="009E6C54">
              <w:rPr>
                <w:szCs w:val="22"/>
              </w:rPr>
              <w:t xml:space="preserve">– pospeševanje zorenja plodov in enostavnejše, predvsem pa </w:t>
            </w:r>
            <w:r w:rsidRPr="009E6C54">
              <w:rPr>
                <w:szCs w:val="22"/>
              </w:rPr>
              <w:lastRenderedPageBreak/>
              <w:t xml:space="preserve">učinkovitejše varstvo rastlin pred boleznimi in škodljivci. </w:t>
            </w:r>
          </w:p>
          <w:p w:rsidR="00764C59" w:rsidRPr="009E6C54" w:rsidRDefault="00764C59" w:rsidP="009E6C54">
            <w:pPr>
              <w:rPr>
                <w:szCs w:val="22"/>
              </w:rPr>
            </w:pPr>
          </w:p>
          <w:p w:rsidR="00764C59" w:rsidRPr="009E6C54" w:rsidRDefault="00764C59" w:rsidP="009E6C54">
            <w:pPr>
              <w:rPr>
                <w:szCs w:val="22"/>
              </w:rPr>
            </w:pPr>
            <w:r w:rsidRPr="009E6C54">
              <w:rPr>
                <w:szCs w:val="22"/>
              </w:rPr>
              <w:t xml:space="preserve">Protitočne mreže 1,28 </w:t>
            </w:r>
            <w:r w:rsidRPr="009E6C54">
              <w:rPr>
                <w:szCs w:val="22"/>
              </w:rPr>
              <w:sym w:font="Wingdings" w:char="F0F0"/>
            </w:r>
            <w:r w:rsidRPr="009E6C54">
              <w:rPr>
                <w:szCs w:val="22"/>
              </w:rPr>
              <w:t xml:space="preserve"> 3,39 ha </w:t>
            </w:r>
          </w:p>
          <w:p w:rsidR="00764C59" w:rsidRPr="009E6C54" w:rsidRDefault="00764C59" w:rsidP="009E6C54">
            <w:pPr>
              <w:rPr>
                <w:szCs w:val="22"/>
              </w:rPr>
            </w:pPr>
          </w:p>
        </w:tc>
      </w:tr>
      <w:tr w:rsidR="00764C59" w:rsidRPr="00B80809" w:rsidTr="009E6C54">
        <w:tc>
          <w:tcPr>
            <w:tcW w:w="3249" w:type="dxa"/>
          </w:tcPr>
          <w:p w:rsidR="00764C59" w:rsidRPr="00B80809" w:rsidRDefault="00764C59" w:rsidP="004B286D">
            <w:pPr>
              <w:rPr>
                <w:sz w:val="24"/>
              </w:rPr>
            </w:pPr>
            <w:r w:rsidRPr="00B80809">
              <w:rPr>
                <w:bCs/>
                <w:sz w:val="24"/>
              </w:rPr>
              <w:lastRenderedPageBreak/>
              <w:t>Povečanje obsega ekološke in integrirane pridelave</w:t>
            </w:r>
          </w:p>
          <w:p w:rsidR="00764C59" w:rsidRPr="00B80809" w:rsidRDefault="00764C59" w:rsidP="004B286D"/>
        </w:tc>
        <w:tc>
          <w:tcPr>
            <w:tcW w:w="3249" w:type="dxa"/>
          </w:tcPr>
          <w:p w:rsidR="00764C59" w:rsidRPr="009E6C54" w:rsidRDefault="00764C59" w:rsidP="0080549D">
            <w:pPr>
              <w:numPr>
                <w:ilvl w:val="0"/>
                <w:numId w:val="2"/>
              </w:numPr>
              <w:tabs>
                <w:tab w:val="clear" w:pos="720"/>
                <w:tab w:val="num" w:pos="360"/>
              </w:tabs>
              <w:ind w:left="360"/>
              <w:rPr>
                <w:szCs w:val="22"/>
              </w:rPr>
            </w:pPr>
            <w:r w:rsidRPr="009E6C54">
              <w:rPr>
                <w:szCs w:val="22"/>
              </w:rPr>
              <w:t>ekološko kmetijstvo</w:t>
            </w:r>
          </w:p>
          <w:p w:rsidR="00764C59" w:rsidRPr="009E6C54" w:rsidRDefault="00764C59" w:rsidP="0080549D">
            <w:pPr>
              <w:ind w:left="360"/>
              <w:rPr>
                <w:szCs w:val="22"/>
              </w:rPr>
            </w:pPr>
          </w:p>
          <w:p w:rsidR="00764C59" w:rsidRPr="009E6C54" w:rsidRDefault="00764C59" w:rsidP="0080549D">
            <w:pPr>
              <w:numPr>
                <w:ilvl w:val="0"/>
                <w:numId w:val="2"/>
              </w:numPr>
              <w:tabs>
                <w:tab w:val="clear" w:pos="720"/>
                <w:tab w:val="num" w:pos="360"/>
              </w:tabs>
              <w:ind w:left="360"/>
              <w:rPr>
                <w:szCs w:val="22"/>
              </w:rPr>
            </w:pPr>
            <w:r w:rsidRPr="009E6C54">
              <w:rPr>
                <w:szCs w:val="22"/>
              </w:rPr>
              <w:t>integrirana pridelava</w:t>
            </w:r>
          </w:p>
          <w:p w:rsidR="00764C59" w:rsidRPr="009E6C54" w:rsidRDefault="00764C59" w:rsidP="0080549D">
            <w:pPr>
              <w:pStyle w:val="Odstavekseznama"/>
              <w:rPr>
                <w:szCs w:val="22"/>
              </w:rPr>
            </w:pPr>
          </w:p>
          <w:p w:rsidR="00764C59" w:rsidRPr="009E6C54" w:rsidRDefault="00764C59" w:rsidP="0080549D">
            <w:pPr>
              <w:rPr>
                <w:szCs w:val="22"/>
              </w:rPr>
            </w:pPr>
          </w:p>
          <w:p w:rsidR="00764C59" w:rsidRPr="009E6C54" w:rsidRDefault="00764C59" w:rsidP="0080549D">
            <w:pPr>
              <w:rPr>
                <w:szCs w:val="22"/>
              </w:rPr>
            </w:pPr>
          </w:p>
          <w:p w:rsidR="00764C59" w:rsidRPr="009E6C54" w:rsidRDefault="00764C59" w:rsidP="0080549D">
            <w:pPr>
              <w:numPr>
                <w:ilvl w:val="0"/>
                <w:numId w:val="3"/>
              </w:numPr>
              <w:rPr>
                <w:szCs w:val="22"/>
              </w:rPr>
            </w:pPr>
            <w:r w:rsidRPr="009E6C54">
              <w:rPr>
                <w:szCs w:val="22"/>
              </w:rPr>
              <w:t xml:space="preserve">količina ostankov v tleh (nitrati in fitofarmacevtska sredstva) ter založenost tal z rastlinskimi z rastlinskimi hranili </w:t>
            </w:r>
          </w:p>
          <w:p w:rsidR="00764C59" w:rsidRPr="009E6C54" w:rsidRDefault="00764C59" w:rsidP="0080549D">
            <w:pPr>
              <w:ind w:left="360"/>
              <w:rPr>
                <w:szCs w:val="22"/>
              </w:rPr>
            </w:pPr>
          </w:p>
        </w:tc>
        <w:tc>
          <w:tcPr>
            <w:tcW w:w="3249" w:type="dxa"/>
          </w:tcPr>
          <w:p w:rsidR="00764C59" w:rsidRPr="009E6C54" w:rsidRDefault="00764C59" w:rsidP="009E6C54">
            <w:pPr>
              <w:rPr>
                <w:szCs w:val="22"/>
              </w:rPr>
            </w:pPr>
            <w:r w:rsidRPr="009E6C54">
              <w:rPr>
                <w:szCs w:val="22"/>
              </w:rPr>
              <w:t xml:space="preserve">Število kmetij 14 </w:t>
            </w:r>
            <w:r w:rsidRPr="009E6C54">
              <w:rPr>
                <w:szCs w:val="22"/>
              </w:rPr>
              <w:sym w:font="Wingdings" w:char="F0F0"/>
            </w:r>
            <w:r w:rsidRPr="009E6C54">
              <w:rPr>
                <w:szCs w:val="22"/>
              </w:rPr>
              <w:t>23</w:t>
            </w:r>
          </w:p>
          <w:p w:rsidR="00764C59" w:rsidRPr="009E6C54" w:rsidRDefault="00764C59" w:rsidP="009E6C54">
            <w:pPr>
              <w:rPr>
                <w:szCs w:val="22"/>
              </w:rPr>
            </w:pPr>
          </w:p>
          <w:p w:rsidR="00764C59" w:rsidRPr="009E6C54" w:rsidRDefault="00764C59" w:rsidP="009E6C54">
            <w:pPr>
              <w:rPr>
                <w:szCs w:val="22"/>
              </w:rPr>
            </w:pPr>
            <w:r w:rsidRPr="009E6C54">
              <w:rPr>
                <w:szCs w:val="22"/>
              </w:rPr>
              <w:t>Po načelih integrirane pridelave prideluje zelenjavo 40 kmetij, sadje pa 15 kmetij.</w:t>
            </w:r>
          </w:p>
          <w:p w:rsidR="00764C59" w:rsidRPr="009E6C54" w:rsidRDefault="00764C59" w:rsidP="009E6C54">
            <w:pPr>
              <w:rPr>
                <w:szCs w:val="22"/>
              </w:rPr>
            </w:pPr>
          </w:p>
          <w:p w:rsidR="00764C59" w:rsidRPr="009E6C54" w:rsidRDefault="00764C59" w:rsidP="009E6C54">
            <w:pPr>
              <w:rPr>
                <w:szCs w:val="22"/>
              </w:rPr>
            </w:pPr>
            <w:r w:rsidRPr="009E6C54">
              <w:rPr>
                <w:szCs w:val="22"/>
              </w:rPr>
              <w:t xml:space="preserve">Glej: </w:t>
            </w:r>
          </w:p>
          <w:p w:rsidR="00764C59" w:rsidRPr="009E6C54" w:rsidRDefault="00764C59" w:rsidP="009E6C54">
            <w:pPr>
              <w:rPr>
                <w:szCs w:val="22"/>
              </w:rPr>
            </w:pPr>
            <w:r w:rsidRPr="009E6C54">
              <w:rPr>
                <w:szCs w:val="22"/>
              </w:rPr>
              <w:t>Priloge – Priloga 2</w:t>
            </w:r>
          </w:p>
        </w:tc>
      </w:tr>
      <w:tr w:rsidR="00764C59" w:rsidRPr="00B80809" w:rsidTr="009E6C54">
        <w:tc>
          <w:tcPr>
            <w:tcW w:w="3249" w:type="dxa"/>
          </w:tcPr>
          <w:p w:rsidR="00764C59" w:rsidRPr="00B80809" w:rsidRDefault="00764C59" w:rsidP="004B286D">
            <w:pPr>
              <w:rPr>
                <w:bCs/>
                <w:sz w:val="24"/>
              </w:rPr>
            </w:pPr>
            <w:r w:rsidRPr="00B80809">
              <w:rPr>
                <w:bCs/>
                <w:sz w:val="24"/>
              </w:rPr>
              <w:t>Živalim in okolju prijazno kmetovanje v urejeni krajini</w:t>
            </w:r>
          </w:p>
          <w:p w:rsidR="00764C59" w:rsidRPr="00B80809" w:rsidRDefault="00764C59" w:rsidP="004B286D"/>
        </w:tc>
        <w:tc>
          <w:tcPr>
            <w:tcW w:w="3249" w:type="dxa"/>
          </w:tcPr>
          <w:p w:rsidR="0080549D" w:rsidRDefault="00764C59" w:rsidP="0080549D">
            <w:pPr>
              <w:numPr>
                <w:ilvl w:val="0"/>
                <w:numId w:val="8"/>
              </w:numPr>
              <w:tabs>
                <w:tab w:val="num" w:pos="360"/>
              </w:tabs>
              <w:ind w:hanging="425"/>
              <w:rPr>
                <w:szCs w:val="22"/>
              </w:rPr>
            </w:pPr>
            <w:r w:rsidRPr="009E6C54">
              <w:rPr>
                <w:szCs w:val="22"/>
              </w:rPr>
              <w:t>število rejcev in živali v kontroliranih rejah</w:t>
            </w:r>
          </w:p>
          <w:p w:rsidR="0080549D" w:rsidRDefault="0080549D" w:rsidP="0080549D">
            <w:pPr>
              <w:ind w:left="425"/>
              <w:rPr>
                <w:szCs w:val="22"/>
              </w:rPr>
            </w:pPr>
          </w:p>
          <w:p w:rsidR="0080549D" w:rsidRDefault="00764C59" w:rsidP="0080549D">
            <w:pPr>
              <w:numPr>
                <w:ilvl w:val="0"/>
                <w:numId w:val="8"/>
              </w:numPr>
              <w:tabs>
                <w:tab w:val="num" w:pos="360"/>
              </w:tabs>
              <w:ind w:hanging="425"/>
              <w:rPr>
                <w:szCs w:val="22"/>
              </w:rPr>
            </w:pPr>
            <w:r w:rsidRPr="0080549D">
              <w:rPr>
                <w:szCs w:val="22"/>
              </w:rPr>
              <w:t>število rejcev in živali z avtohtonimi pasmami</w:t>
            </w:r>
          </w:p>
          <w:p w:rsidR="0080549D" w:rsidRDefault="0080549D" w:rsidP="0080549D">
            <w:pPr>
              <w:pStyle w:val="Odstavekseznama"/>
              <w:rPr>
                <w:szCs w:val="22"/>
              </w:rPr>
            </w:pPr>
          </w:p>
          <w:p w:rsidR="0080549D" w:rsidRDefault="00764C59" w:rsidP="0080549D">
            <w:pPr>
              <w:numPr>
                <w:ilvl w:val="0"/>
                <w:numId w:val="8"/>
              </w:numPr>
              <w:tabs>
                <w:tab w:val="num" w:pos="360"/>
              </w:tabs>
              <w:ind w:hanging="425"/>
              <w:rPr>
                <w:szCs w:val="22"/>
              </w:rPr>
            </w:pPr>
            <w:r w:rsidRPr="0080549D">
              <w:rPr>
                <w:szCs w:val="22"/>
              </w:rPr>
              <w:t>stalež drobnice v MOL</w:t>
            </w:r>
          </w:p>
          <w:p w:rsidR="0080549D" w:rsidRDefault="0080549D" w:rsidP="0080549D">
            <w:pPr>
              <w:pStyle w:val="Odstavekseznama"/>
              <w:rPr>
                <w:szCs w:val="22"/>
              </w:rPr>
            </w:pPr>
          </w:p>
          <w:p w:rsidR="0080549D" w:rsidRDefault="0080549D" w:rsidP="0080549D">
            <w:pPr>
              <w:ind w:left="425"/>
              <w:rPr>
                <w:szCs w:val="22"/>
              </w:rPr>
            </w:pPr>
          </w:p>
          <w:p w:rsidR="00764C59" w:rsidRPr="0080549D" w:rsidRDefault="00764C59" w:rsidP="0080549D">
            <w:pPr>
              <w:numPr>
                <w:ilvl w:val="0"/>
                <w:numId w:val="8"/>
              </w:numPr>
              <w:tabs>
                <w:tab w:val="num" w:pos="360"/>
              </w:tabs>
              <w:ind w:hanging="425"/>
              <w:rPr>
                <w:szCs w:val="22"/>
              </w:rPr>
            </w:pPr>
            <w:r w:rsidRPr="0080549D">
              <w:rPr>
                <w:szCs w:val="22"/>
              </w:rPr>
              <w:t xml:space="preserve">površine pašnikov </w:t>
            </w:r>
          </w:p>
          <w:p w:rsidR="00764C59" w:rsidRPr="009E6C54" w:rsidRDefault="00764C59" w:rsidP="0080549D">
            <w:pPr>
              <w:ind w:left="360"/>
              <w:rPr>
                <w:szCs w:val="22"/>
              </w:rPr>
            </w:pPr>
          </w:p>
          <w:p w:rsidR="0080549D" w:rsidRDefault="00764C59" w:rsidP="0080549D">
            <w:pPr>
              <w:numPr>
                <w:ilvl w:val="0"/>
                <w:numId w:val="8"/>
              </w:numPr>
              <w:tabs>
                <w:tab w:val="num" w:pos="360"/>
              </w:tabs>
              <w:ind w:left="360"/>
              <w:rPr>
                <w:szCs w:val="22"/>
              </w:rPr>
            </w:pPr>
            <w:r w:rsidRPr="009E6C54">
              <w:rPr>
                <w:szCs w:val="22"/>
              </w:rPr>
              <w:t>število novih in obnovljenih hlevov in pomožnih živinorejskih objektov, ki izpolnjujejo etološke normative</w:t>
            </w:r>
          </w:p>
          <w:p w:rsidR="0080549D" w:rsidRDefault="0080549D" w:rsidP="0080549D"/>
          <w:p w:rsidR="00764C59" w:rsidRPr="0080549D" w:rsidRDefault="00764C59" w:rsidP="0080549D">
            <w:pPr>
              <w:numPr>
                <w:ilvl w:val="0"/>
                <w:numId w:val="8"/>
              </w:numPr>
              <w:tabs>
                <w:tab w:val="num" w:pos="360"/>
              </w:tabs>
              <w:ind w:left="360"/>
              <w:rPr>
                <w:szCs w:val="22"/>
              </w:rPr>
            </w:pPr>
            <w:r w:rsidRPr="0080549D">
              <w:rPr>
                <w:szCs w:val="22"/>
              </w:rPr>
              <w:t xml:space="preserve">število čebeljih družin </w:t>
            </w:r>
          </w:p>
          <w:p w:rsidR="00764C59" w:rsidRPr="009E6C54" w:rsidRDefault="00764C59" w:rsidP="0080549D">
            <w:pPr>
              <w:ind w:left="720"/>
              <w:rPr>
                <w:szCs w:val="22"/>
              </w:rPr>
            </w:pPr>
          </w:p>
          <w:p w:rsidR="00764C59" w:rsidRPr="009E6C54" w:rsidRDefault="00764C59" w:rsidP="0080549D">
            <w:pPr>
              <w:rPr>
                <w:szCs w:val="22"/>
              </w:rPr>
            </w:pPr>
          </w:p>
        </w:tc>
        <w:tc>
          <w:tcPr>
            <w:tcW w:w="3249" w:type="dxa"/>
          </w:tcPr>
          <w:p w:rsidR="00764C59" w:rsidRPr="009E6C54" w:rsidRDefault="00764C59" w:rsidP="009E6C54">
            <w:pPr>
              <w:rPr>
                <w:szCs w:val="22"/>
              </w:rPr>
            </w:pPr>
            <w:r w:rsidRPr="009E6C54">
              <w:rPr>
                <w:szCs w:val="22"/>
              </w:rPr>
              <w:t xml:space="preserve">Število rejcev 555 </w:t>
            </w:r>
            <w:r w:rsidRPr="009E6C54">
              <w:rPr>
                <w:szCs w:val="22"/>
              </w:rPr>
              <w:sym w:font="Wingdings" w:char="F0F0"/>
            </w:r>
            <w:r w:rsidRPr="009E6C54">
              <w:rPr>
                <w:szCs w:val="22"/>
              </w:rPr>
              <w:t xml:space="preserve"> 453; mlečnost 5.942 </w:t>
            </w:r>
            <w:r w:rsidRPr="009E6C54">
              <w:rPr>
                <w:szCs w:val="22"/>
              </w:rPr>
              <w:sym w:font="Wingdings" w:char="F0F0"/>
            </w:r>
            <w:r w:rsidRPr="009E6C54">
              <w:rPr>
                <w:szCs w:val="22"/>
              </w:rPr>
              <w:t xml:space="preserve"> 6.122 litrov</w:t>
            </w:r>
          </w:p>
          <w:p w:rsidR="00764C59" w:rsidRPr="009E6C54" w:rsidRDefault="00764C59" w:rsidP="009E6C54">
            <w:pPr>
              <w:rPr>
                <w:szCs w:val="22"/>
              </w:rPr>
            </w:pPr>
          </w:p>
          <w:p w:rsidR="00764C59" w:rsidRPr="009E6C54" w:rsidRDefault="00764C59" w:rsidP="009E6C54">
            <w:pPr>
              <w:rPr>
                <w:szCs w:val="22"/>
              </w:rPr>
            </w:pPr>
            <w:r w:rsidRPr="009E6C54">
              <w:rPr>
                <w:szCs w:val="22"/>
              </w:rPr>
              <w:t>8 rejcev redi ciko</w:t>
            </w:r>
          </w:p>
          <w:p w:rsidR="00764C59" w:rsidRPr="009E6C54" w:rsidRDefault="00764C59" w:rsidP="009E6C54">
            <w:pPr>
              <w:rPr>
                <w:szCs w:val="22"/>
              </w:rPr>
            </w:pPr>
          </w:p>
          <w:p w:rsidR="0080549D" w:rsidRDefault="0080549D" w:rsidP="009E6C54">
            <w:pPr>
              <w:rPr>
                <w:szCs w:val="22"/>
              </w:rPr>
            </w:pPr>
          </w:p>
          <w:p w:rsidR="0080549D" w:rsidRDefault="00764C59" w:rsidP="009E6C54">
            <w:pPr>
              <w:rPr>
                <w:szCs w:val="22"/>
              </w:rPr>
            </w:pPr>
            <w:r w:rsidRPr="009E6C54">
              <w:rPr>
                <w:szCs w:val="22"/>
              </w:rPr>
              <w:t xml:space="preserve">Koze 407 </w:t>
            </w:r>
            <w:r w:rsidRPr="009E6C54">
              <w:rPr>
                <w:szCs w:val="22"/>
              </w:rPr>
              <w:sym w:font="Wingdings" w:char="F0F0"/>
            </w:r>
            <w:r w:rsidRPr="009E6C54">
              <w:rPr>
                <w:szCs w:val="22"/>
              </w:rPr>
              <w:t xml:space="preserve"> 483</w:t>
            </w:r>
          </w:p>
          <w:p w:rsidR="00764C59" w:rsidRPr="009E6C54" w:rsidRDefault="0080549D" w:rsidP="009E6C54">
            <w:pPr>
              <w:rPr>
                <w:szCs w:val="22"/>
              </w:rPr>
            </w:pPr>
            <w:r>
              <w:rPr>
                <w:szCs w:val="22"/>
              </w:rPr>
              <w:t>O</w:t>
            </w:r>
            <w:r w:rsidR="00764C59" w:rsidRPr="009E6C54">
              <w:rPr>
                <w:szCs w:val="22"/>
              </w:rPr>
              <w:t xml:space="preserve">vce 166 </w:t>
            </w:r>
            <w:r w:rsidR="00764C59" w:rsidRPr="009E6C54">
              <w:rPr>
                <w:szCs w:val="22"/>
              </w:rPr>
              <w:sym w:font="Wingdings" w:char="F0F0"/>
            </w:r>
            <w:r w:rsidR="00764C59" w:rsidRPr="009E6C54">
              <w:rPr>
                <w:szCs w:val="22"/>
              </w:rPr>
              <w:t>175</w:t>
            </w:r>
          </w:p>
          <w:p w:rsidR="00764C59" w:rsidRPr="009E6C54" w:rsidRDefault="00764C59" w:rsidP="009E6C54">
            <w:pPr>
              <w:rPr>
                <w:szCs w:val="22"/>
              </w:rPr>
            </w:pPr>
          </w:p>
          <w:p w:rsidR="00764C59" w:rsidRPr="009E6C54" w:rsidRDefault="00764C59" w:rsidP="009E6C54">
            <w:pPr>
              <w:rPr>
                <w:szCs w:val="22"/>
              </w:rPr>
            </w:pPr>
            <w:r w:rsidRPr="009E6C54">
              <w:rPr>
                <w:szCs w:val="22"/>
              </w:rPr>
              <w:t xml:space="preserve">615 </w:t>
            </w:r>
            <w:r w:rsidRPr="009E6C54">
              <w:rPr>
                <w:szCs w:val="22"/>
              </w:rPr>
              <w:sym w:font="Wingdings" w:char="F0F0"/>
            </w:r>
            <w:r w:rsidRPr="009E6C54">
              <w:rPr>
                <w:szCs w:val="22"/>
              </w:rPr>
              <w:t xml:space="preserve"> 678,32 ha</w:t>
            </w:r>
          </w:p>
          <w:p w:rsidR="00764C59" w:rsidRPr="009E6C54" w:rsidRDefault="00764C59" w:rsidP="009E6C54">
            <w:pPr>
              <w:rPr>
                <w:szCs w:val="22"/>
              </w:rPr>
            </w:pPr>
          </w:p>
          <w:p w:rsidR="00764C59" w:rsidRPr="009E6C54" w:rsidRDefault="00764C59" w:rsidP="009E6C54">
            <w:pPr>
              <w:rPr>
                <w:szCs w:val="22"/>
              </w:rPr>
            </w:pPr>
            <w:r w:rsidRPr="009E6C54">
              <w:rPr>
                <w:szCs w:val="22"/>
              </w:rPr>
              <w:t>25 adaptacij hlevov / ureditev izpustov / gradnja pomožnih živ objektov / nakup opreme hlevov (računalniško vodenje)</w:t>
            </w:r>
          </w:p>
          <w:p w:rsidR="00764C59" w:rsidRPr="009E6C54" w:rsidRDefault="00764C59" w:rsidP="0080549D"/>
          <w:p w:rsidR="0080549D" w:rsidRPr="0080549D" w:rsidRDefault="0080549D" w:rsidP="0080549D">
            <w:pPr>
              <w:rPr>
                <w:sz w:val="28"/>
              </w:rPr>
            </w:pPr>
          </w:p>
          <w:p w:rsidR="0080549D" w:rsidRDefault="00764C59" w:rsidP="009E6C54">
            <w:pPr>
              <w:rPr>
                <w:szCs w:val="22"/>
              </w:rPr>
            </w:pPr>
            <w:r w:rsidRPr="009E6C54">
              <w:rPr>
                <w:szCs w:val="22"/>
              </w:rPr>
              <w:t>4 čebelarska društva, 3% slov</w:t>
            </w:r>
            <w:r w:rsidR="0080549D">
              <w:rPr>
                <w:szCs w:val="22"/>
              </w:rPr>
              <w:t>enskih čebelarjev deluje v MOL</w:t>
            </w:r>
          </w:p>
          <w:p w:rsidR="00764C59" w:rsidRPr="009E6C54" w:rsidRDefault="0080549D" w:rsidP="009E6C54">
            <w:pPr>
              <w:rPr>
                <w:szCs w:val="22"/>
              </w:rPr>
            </w:pPr>
            <w:r>
              <w:rPr>
                <w:szCs w:val="22"/>
              </w:rPr>
              <w:t>Š</w:t>
            </w:r>
            <w:r w:rsidR="00764C59" w:rsidRPr="009E6C54">
              <w:rPr>
                <w:szCs w:val="22"/>
              </w:rPr>
              <w:t xml:space="preserve">tevilo čebeljih družin 3.309 </w:t>
            </w:r>
            <w:r w:rsidR="00764C59" w:rsidRPr="009E6C54">
              <w:rPr>
                <w:szCs w:val="22"/>
              </w:rPr>
              <w:sym w:font="Wingdings" w:char="F0F0"/>
            </w:r>
            <w:r w:rsidR="00764C59" w:rsidRPr="009E6C54">
              <w:rPr>
                <w:szCs w:val="22"/>
              </w:rPr>
              <w:t>4.500</w:t>
            </w:r>
          </w:p>
        </w:tc>
      </w:tr>
    </w:tbl>
    <w:p w:rsidR="00764C59" w:rsidRPr="00B80809" w:rsidRDefault="00764C59" w:rsidP="00764C59">
      <w:pPr>
        <w:jc w:val="both"/>
        <w:rPr>
          <w:b/>
          <w:color w:val="C00000"/>
          <w:sz w:val="24"/>
        </w:rPr>
      </w:pPr>
    </w:p>
    <w:p w:rsidR="00764C59" w:rsidRPr="00B80809" w:rsidRDefault="00764C59" w:rsidP="00764C59">
      <w:pPr>
        <w:jc w:val="both"/>
        <w:rPr>
          <w:b/>
          <w:color w:val="C00000"/>
          <w:sz w:val="24"/>
        </w:rPr>
      </w:pPr>
    </w:p>
    <w:p w:rsidR="00764C59" w:rsidRPr="00B80809" w:rsidRDefault="00764C59" w:rsidP="00764C59">
      <w:pPr>
        <w:jc w:val="both"/>
        <w:rPr>
          <w:b/>
          <w:sz w:val="24"/>
        </w:rPr>
        <w:sectPr w:rsidR="00764C59" w:rsidRPr="00B80809" w:rsidSect="004B286D">
          <w:pgSz w:w="11906" w:h="16838" w:code="9"/>
          <w:pgMar w:top="1134" w:right="1134" w:bottom="1134" w:left="1134" w:header="709" w:footer="709" w:gutter="0"/>
          <w:cols w:space="708"/>
          <w:docGrid w:linePitch="360"/>
        </w:sectPr>
      </w:pPr>
    </w:p>
    <w:p w:rsidR="00764C59" w:rsidRDefault="00764C59" w:rsidP="00AE5B1B">
      <w:pPr>
        <w:ind w:left="-284"/>
        <w:jc w:val="both"/>
        <w:rPr>
          <w:b/>
          <w:sz w:val="24"/>
        </w:rPr>
      </w:pPr>
      <w:r w:rsidRPr="00B80809">
        <w:rPr>
          <w:b/>
          <w:sz w:val="24"/>
        </w:rPr>
        <w:lastRenderedPageBreak/>
        <w:t>OC 1. 2.: Biološko stabilen sonaraven gozd z večjimi in bolj kakovostnimi trajnimi donosi</w:t>
      </w:r>
    </w:p>
    <w:p w:rsidR="00AE5B1B" w:rsidRPr="00B80809" w:rsidRDefault="00AE5B1B" w:rsidP="00764C59">
      <w:pPr>
        <w:jc w:val="both"/>
        <w:rPr>
          <w:b/>
          <w:sz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1"/>
        <w:gridCol w:w="3261"/>
      </w:tblGrid>
      <w:tr w:rsidR="00764C59" w:rsidRPr="00B80809" w:rsidTr="00AE5B1B">
        <w:tc>
          <w:tcPr>
            <w:tcW w:w="3260" w:type="dxa"/>
          </w:tcPr>
          <w:p w:rsidR="00764C59" w:rsidRPr="0080549D" w:rsidRDefault="00764C59" w:rsidP="00AE5B1B">
            <w:pPr>
              <w:jc w:val="center"/>
              <w:rPr>
                <w:b/>
                <w:i/>
                <w:szCs w:val="22"/>
              </w:rPr>
            </w:pPr>
            <w:r w:rsidRPr="0080549D">
              <w:rPr>
                <w:b/>
                <w:i/>
                <w:szCs w:val="22"/>
              </w:rPr>
              <w:t>Ukrep</w:t>
            </w:r>
          </w:p>
        </w:tc>
        <w:tc>
          <w:tcPr>
            <w:tcW w:w="3261" w:type="dxa"/>
          </w:tcPr>
          <w:p w:rsidR="00764C59" w:rsidRPr="0080549D" w:rsidRDefault="00764C59" w:rsidP="00AE5B1B">
            <w:pPr>
              <w:jc w:val="center"/>
              <w:rPr>
                <w:b/>
                <w:i/>
                <w:szCs w:val="22"/>
              </w:rPr>
            </w:pPr>
            <w:r w:rsidRPr="0080549D">
              <w:rPr>
                <w:b/>
                <w:i/>
                <w:szCs w:val="22"/>
              </w:rPr>
              <w:t>Aktivnost</w:t>
            </w:r>
          </w:p>
        </w:tc>
        <w:tc>
          <w:tcPr>
            <w:tcW w:w="3261" w:type="dxa"/>
          </w:tcPr>
          <w:p w:rsidR="00764C59" w:rsidRPr="0080549D" w:rsidRDefault="00764C59" w:rsidP="00AE5B1B">
            <w:pPr>
              <w:jc w:val="center"/>
              <w:rPr>
                <w:b/>
                <w:i/>
                <w:szCs w:val="22"/>
              </w:rPr>
            </w:pPr>
            <w:r w:rsidRPr="0080549D">
              <w:rPr>
                <w:b/>
                <w:i/>
                <w:szCs w:val="22"/>
              </w:rPr>
              <w:t>Rezultat</w:t>
            </w:r>
          </w:p>
        </w:tc>
      </w:tr>
      <w:tr w:rsidR="00764C59" w:rsidRPr="00B80809" w:rsidTr="00AE5B1B">
        <w:tc>
          <w:tcPr>
            <w:tcW w:w="3260" w:type="dxa"/>
          </w:tcPr>
          <w:p w:rsidR="00764C59" w:rsidRPr="0080549D" w:rsidRDefault="00764C59" w:rsidP="0080549D">
            <w:pPr>
              <w:rPr>
                <w:szCs w:val="22"/>
              </w:rPr>
            </w:pPr>
            <w:r w:rsidRPr="0080549D">
              <w:rPr>
                <w:szCs w:val="22"/>
              </w:rPr>
              <w:t>Biološko stabilen sonaraven gozd z večjimi in bolj kakovostnimi trajnimi donosi</w:t>
            </w:r>
          </w:p>
          <w:p w:rsidR="00764C59" w:rsidRPr="0080549D" w:rsidRDefault="00764C59" w:rsidP="0080549D">
            <w:pPr>
              <w:jc w:val="both"/>
              <w:rPr>
                <w:szCs w:val="22"/>
                <w:highlight w:val="yellow"/>
              </w:rPr>
            </w:pPr>
          </w:p>
          <w:p w:rsidR="00764C59" w:rsidRPr="0080549D" w:rsidRDefault="00764C59" w:rsidP="0080549D">
            <w:pPr>
              <w:jc w:val="both"/>
              <w:rPr>
                <w:szCs w:val="22"/>
                <w:highlight w:val="yellow"/>
              </w:rPr>
            </w:pPr>
          </w:p>
          <w:p w:rsidR="00764C59" w:rsidRPr="0080549D" w:rsidRDefault="00764C59" w:rsidP="0080549D">
            <w:pPr>
              <w:jc w:val="both"/>
              <w:rPr>
                <w:szCs w:val="22"/>
                <w:highlight w:val="yellow"/>
              </w:rPr>
            </w:pPr>
          </w:p>
        </w:tc>
        <w:tc>
          <w:tcPr>
            <w:tcW w:w="3261" w:type="dxa"/>
          </w:tcPr>
          <w:p w:rsidR="00764C59" w:rsidRPr="0080549D" w:rsidRDefault="00764C59" w:rsidP="0080549D">
            <w:pPr>
              <w:numPr>
                <w:ilvl w:val="0"/>
                <w:numId w:val="16"/>
              </w:numPr>
              <w:ind w:left="360"/>
              <w:rPr>
                <w:szCs w:val="22"/>
              </w:rPr>
            </w:pPr>
            <w:r w:rsidRPr="0080549D">
              <w:rPr>
                <w:szCs w:val="22"/>
              </w:rPr>
              <w:t xml:space="preserve">posek po letih in vrstah sečnje (GGE Polje 2007-2010, </w:t>
            </w:r>
            <w:r w:rsidR="00CA1CB3">
              <w:rPr>
                <w:szCs w:val="22"/>
              </w:rPr>
              <w:t>GGE Ljubljana 2007-2010) v m³</w:t>
            </w:r>
          </w:p>
          <w:p w:rsidR="00764C59" w:rsidRPr="0080549D" w:rsidRDefault="00764C59" w:rsidP="0080549D">
            <w:pPr>
              <w:ind w:left="360"/>
              <w:rPr>
                <w:szCs w:val="22"/>
                <w:highlight w:val="yellow"/>
              </w:rPr>
            </w:pPr>
          </w:p>
          <w:p w:rsidR="00764C59" w:rsidRPr="0080549D" w:rsidRDefault="00764C59" w:rsidP="0080549D">
            <w:pPr>
              <w:numPr>
                <w:ilvl w:val="0"/>
                <w:numId w:val="16"/>
              </w:numPr>
              <w:ind w:left="360"/>
              <w:rPr>
                <w:szCs w:val="22"/>
              </w:rPr>
            </w:pPr>
            <w:r w:rsidRPr="0080549D">
              <w:rPr>
                <w:szCs w:val="22"/>
              </w:rPr>
              <w:t>opravljena g</w:t>
            </w:r>
            <w:r w:rsidR="00CA1CB3">
              <w:rPr>
                <w:szCs w:val="22"/>
              </w:rPr>
              <w:t>ojitvena in varstvena dela v ha</w:t>
            </w:r>
          </w:p>
          <w:p w:rsidR="00764C59" w:rsidRPr="0080549D" w:rsidRDefault="00764C59" w:rsidP="0080549D">
            <w:pPr>
              <w:ind w:left="360"/>
              <w:rPr>
                <w:szCs w:val="22"/>
              </w:rPr>
            </w:pPr>
          </w:p>
          <w:p w:rsidR="00764C59" w:rsidRPr="0080549D" w:rsidRDefault="00764C59" w:rsidP="0080549D">
            <w:pPr>
              <w:numPr>
                <w:ilvl w:val="0"/>
                <w:numId w:val="16"/>
              </w:numPr>
              <w:ind w:left="360"/>
              <w:rPr>
                <w:szCs w:val="22"/>
              </w:rPr>
            </w:pPr>
            <w:r w:rsidRPr="0080549D">
              <w:rPr>
                <w:szCs w:val="22"/>
              </w:rPr>
              <w:t>višina le</w:t>
            </w:r>
            <w:r w:rsidR="00CA1CB3">
              <w:rPr>
                <w:szCs w:val="22"/>
              </w:rPr>
              <w:t>sne zaloge in prirastka v m³/ha</w:t>
            </w:r>
          </w:p>
          <w:p w:rsidR="00764C59" w:rsidRPr="0080549D" w:rsidRDefault="00764C59" w:rsidP="0080549D">
            <w:pPr>
              <w:rPr>
                <w:b/>
                <w:szCs w:val="22"/>
              </w:rPr>
            </w:pPr>
          </w:p>
          <w:p w:rsidR="00764C59" w:rsidRPr="0080549D" w:rsidRDefault="00764C59" w:rsidP="0080549D">
            <w:pPr>
              <w:numPr>
                <w:ilvl w:val="0"/>
                <w:numId w:val="16"/>
              </w:numPr>
              <w:ind w:left="360"/>
              <w:rPr>
                <w:szCs w:val="22"/>
              </w:rPr>
            </w:pPr>
            <w:r w:rsidRPr="0080549D">
              <w:rPr>
                <w:bCs/>
                <w:iCs/>
                <w:szCs w:val="22"/>
              </w:rPr>
              <w:t>vzdrževanje in gradnja gozdnih prometnic v metrih ločeno novogradnje in rekonstrukcije</w:t>
            </w:r>
          </w:p>
          <w:p w:rsidR="00764C59" w:rsidRPr="0080549D" w:rsidRDefault="00764C59" w:rsidP="0080549D">
            <w:pPr>
              <w:rPr>
                <w:szCs w:val="22"/>
                <w:highlight w:val="yellow"/>
              </w:rPr>
            </w:pPr>
          </w:p>
          <w:p w:rsidR="00764C59" w:rsidRPr="0080549D" w:rsidRDefault="00764C59" w:rsidP="0080549D">
            <w:pPr>
              <w:numPr>
                <w:ilvl w:val="0"/>
                <w:numId w:val="16"/>
              </w:numPr>
              <w:ind w:left="360"/>
              <w:rPr>
                <w:szCs w:val="22"/>
              </w:rPr>
            </w:pPr>
            <w:r w:rsidRPr="0080549D">
              <w:rPr>
                <w:bCs/>
                <w:iCs/>
                <w:szCs w:val="22"/>
              </w:rPr>
              <w:t>odprtost gozdov v %</w:t>
            </w:r>
          </w:p>
          <w:p w:rsidR="00764C59" w:rsidRPr="0080549D" w:rsidRDefault="00764C59" w:rsidP="0080549D">
            <w:pPr>
              <w:ind w:left="360"/>
              <w:rPr>
                <w:b/>
                <w:szCs w:val="22"/>
                <w:highlight w:val="yellow"/>
              </w:rPr>
            </w:pPr>
          </w:p>
        </w:tc>
        <w:tc>
          <w:tcPr>
            <w:tcW w:w="3261" w:type="dxa"/>
          </w:tcPr>
          <w:p w:rsidR="00764C59" w:rsidRPr="0080549D" w:rsidRDefault="00764C59" w:rsidP="0080549D">
            <w:pPr>
              <w:rPr>
                <w:szCs w:val="22"/>
              </w:rPr>
            </w:pPr>
            <w:r w:rsidRPr="0080549D">
              <w:rPr>
                <w:szCs w:val="22"/>
              </w:rPr>
              <w:t>12.765,78 m</w:t>
            </w:r>
            <w:r w:rsidRPr="0080549D">
              <w:rPr>
                <w:szCs w:val="22"/>
                <w:vertAlign w:val="superscript"/>
              </w:rPr>
              <w:t>3</w:t>
            </w:r>
            <w:r w:rsidRPr="0080549D">
              <w:rPr>
                <w:szCs w:val="22"/>
              </w:rPr>
              <w:t xml:space="preserve"> </w:t>
            </w:r>
            <w:r w:rsidRPr="0080549D">
              <w:rPr>
                <w:szCs w:val="22"/>
              </w:rPr>
              <w:sym w:font="Wingdings" w:char="F0F0"/>
            </w:r>
            <w:r w:rsidRPr="0080549D">
              <w:rPr>
                <w:szCs w:val="22"/>
              </w:rPr>
              <w:t>25.060,28 m</w:t>
            </w:r>
            <w:r w:rsidRPr="0080549D">
              <w:rPr>
                <w:szCs w:val="22"/>
                <w:vertAlign w:val="superscript"/>
              </w:rPr>
              <w:t xml:space="preserve">3 </w:t>
            </w:r>
          </w:p>
          <w:p w:rsidR="00764C59" w:rsidRPr="0080549D" w:rsidRDefault="00764C59" w:rsidP="0080549D">
            <w:pPr>
              <w:jc w:val="both"/>
              <w:rPr>
                <w:szCs w:val="22"/>
              </w:rPr>
            </w:pPr>
          </w:p>
          <w:p w:rsidR="0080549D" w:rsidRDefault="0080549D" w:rsidP="0080549D">
            <w:pPr>
              <w:jc w:val="both"/>
              <w:rPr>
                <w:szCs w:val="22"/>
              </w:rPr>
            </w:pPr>
          </w:p>
          <w:p w:rsidR="0080549D" w:rsidRDefault="0080549D" w:rsidP="0080549D">
            <w:pPr>
              <w:jc w:val="both"/>
              <w:rPr>
                <w:szCs w:val="22"/>
              </w:rPr>
            </w:pPr>
          </w:p>
          <w:p w:rsidR="00764C59" w:rsidRPr="0080549D" w:rsidRDefault="00764C59" w:rsidP="0080549D">
            <w:pPr>
              <w:jc w:val="both"/>
              <w:rPr>
                <w:szCs w:val="22"/>
              </w:rPr>
            </w:pPr>
            <w:r w:rsidRPr="0080549D">
              <w:rPr>
                <w:szCs w:val="22"/>
              </w:rPr>
              <w:t>8,48 ha</w:t>
            </w:r>
          </w:p>
          <w:p w:rsidR="00764C59" w:rsidRPr="0080549D" w:rsidRDefault="00764C59" w:rsidP="0080549D">
            <w:pPr>
              <w:jc w:val="both"/>
              <w:rPr>
                <w:szCs w:val="22"/>
              </w:rPr>
            </w:pPr>
          </w:p>
          <w:p w:rsidR="0080549D" w:rsidRDefault="0080549D" w:rsidP="0080549D">
            <w:pPr>
              <w:jc w:val="both"/>
              <w:rPr>
                <w:szCs w:val="22"/>
              </w:rPr>
            </w:pPr>
          </w:p>
          <w:p w:rsidR="00764C59" w:rsidRPr="0080549D" w:rsidRDefault="00764C59" w:rsidP="0080549D">
            <w:pPr>
              <w:jc w:val="both"/>
              <w:rPr>
                <w:szCs w:val="22"/>
              </w:rPr>
            </w:pPr>
            <w:r w:rsidRPr="0080549D">
              <w:rPr>
                <w:szCs w:val="22"/>
              </w:rPr>
              <w:t xml:space="preserve">Glej: </w:t>
            </w:r>
          </w:p>
          <w:p w:rsidR="00764C59" w:rsidRPr="0080549D" w:rsidRDefault="00764C59" w:rsidP="0080549D">
            <w:pPr>
              <w:jc w:val="both"/>
              <w:rPr>
                <w:szCs w:val="22"/>
              </w:rPr>
            </w:pPr>
            <w:r w:rsidRPr="0080549D">
              <w:rPr>
                <w:szCs w:val="22"/>
              </w:rPr>
              <w:t>Priloge – Priloga 3</w:t>
            </w:r>
          </w:p>
          <w:p w:rsidR="0080549D" w:rsidRDefault="0080549D" w:rsidP="0080549D">
            <w:pPr>
              <w:rPr>
                <w:szCs w:val="22"/>
              </w:rPr>
            </w:pPr>
          </w:p>
          <w:p w:rsidR="00764C59" w:rsidRPr="0080549D" w:rsidRDefault="00764C59" w:rsidP="0080549D">
            <w:pPr>
              <w:rPr>
                <w:szCs w:val="22"/>
              </w:rPr>
            </w:pPr>
            <w:r w:rsidRPr="0080549D">
              <w:rPr>
                <w:szCs w:val="22"/>
              </w:rPr>
              <w:t xml:space="preserve">Povprečno na leto vzdrževanih gozdnih cest = 27.528 m  </w:t>
            </w:r>
            <w:r w:rsidR="0080549D">
              <w:rPr>
                <w:szCs w:val="22"/>
              </w:rPr>
              <w:t>P</w:t>
            </w:r>
            <w:r w:rsidRPr="0080549D">
              <w:rPr>
                <w:szCs w:val="22"/>
              </w:rPr>
              <w:t>ovprečno na leto vzdrževanih gozdnih vlak = 6.686 m</w:t>
            </w:r>
          </w:p>
          <w:p w:rsidR="00764C59" w:rsidRPr="0080549D" w:rsidRDefault="00764C59" w:rsidP="0080549D">
            <w:pPr>
              <w:jc w:val="both"/>
              <w:rPr>
                <w:szCs w:val="22"/>
              </w:rPr>
            </w:pPr>
          </w:p>
          <w:p w:rsidR="00764C59" w:rsidRPr="0080549D" w:rsidRDefault="00764C59" w:rsidP="0080549D">
            <w:pPr>
              <w:rPr>
                <w:szCs w:val="22"/>
              </w:rPr>
            </w:pPr>
            <w:r w:rsidRPr="0080549D">
              <w:rPr>
                <w:szCs w:val="22"/>
              </w:rPr>
              <w:t>Novogradenj gozdnih cest ni bilo, tako da je odprtost s c</w:t>
            </w:r>
            <w:r w:rsidR="00CA1CB3">
              <w:rPr>
                <w:szCs w:val="22"/>
              </w:rPr>
              <w:t>estami ostala enaka – 14,5 m/ha</w:t>
            </w:r>
            <w:r w:rsidRPr="0080549D">
              <w:rPr>
                <w:szCs w:val="22"/>
              </w:rPr>
              <w:t xml:space="preserve"> </w:t>
            </w:r>
          </w:p>
          <w:p w:rsidR="00764C59" w:rsidRPr="0080549D" w:rsidRDefault="00764C59" w:rsidP="0080549D">
            <w:pPr>
              <w:jc w:val="both"/>
              <w:rPr>
                <w:szCs w:val="22"/>
              </w:rPr>
            </w:pPr>
          </w:p>
          <w:p w:rsidR="00764C59" w:rsidRPr="0080549D" w:rsidRDefault="00764C59" w:rsidP="0080549D">
            <w:pPr>
              <w:rPr>
                <w:szCs w:val="22"/>
              </w:rPr>
            </w:pPr>
            <w:r w:rsidRPr="0080549D">
              <w:rPr>
                <w:szCs w:val="22"/>
              </w:rPr>
              <w:t xml:space="preserve">Odprtost z gozdnimi vlakami </w:t>
            </w:r>
            <w:r w:rsidR="0080549D">
              <w:rPr>
                <w:szCs w:val="22"/>
              </w:rPr>
              <w:t>–</w:t>
            </w:r>
            <w:r w:rsidRPr="0080549D">
              <w:rPr>
                <w:szCs w:val="22"/>
              </w:rPr>
              <w:t xml:space="preserve"> porast za 10%</w:t>
            </w:r>
          </w:p>
        </w:tc>
      </w:tr>
    </w:tbl>
    <w:p w:rsidR="00764C59" w:rsidRDefault="00764C59" w:rsidP="00764C59">
      <w:pPr>
        <w:jc w:val="both"/>
        <w:rPr>
          <w:b/>
          <w:sz w:val="24"/>
        </w:rPr>
      </w:pPr>
    </w:p>
    <w:p w:rsidR="00AE5B1B" w:rsidRPr="00B80809" w:rsidRDefault="00AE5B1B" w:rsidP="00764C59">
      <w:pPr>
        <w:jc w:val="both"/>
        <w:rPr>
          <w:b/>
          <w:sz w:val="24"/>
        </w:rPr>
      </w:pPr>
    </w:p>
    <w:p w:rsidR="00764C59" w:rsidRDefault="00764C59" w:rsidP="00764C59">
      <w:pPr>
        <w:jc w:val="both"/>
        <w:rPr>
          <w:b/>
          <w:sz w:val="24"/>
        </w:rPr>
      </w:pPr>
      <w:r w:rsidRPr="00B80809">
        <w:rPr>
          <w:b/>
          <w:sz w:val="24"/>
        </w:rPr>
        <w:t>OC 1. 3.: Učinkovito gospodarjenje z zemljišči</w:t>
      </w:r>
    </w:p>
    <w:p w:rsidR="00AE5B1B" w:rsidRPr="00B80809" w:rsidRDefault="00AE5B1B" w:rsidP="00764C59">
      <w:pPr>
        <w:jc w:val="both"/>
        <w:rPr>
          <w:b/>
          <w:sz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1"/>
        <w:gridCol w:w="3261"/>
      </w:tblGrid>
      <w:tr w:rsidR="00764C59" w:rsidRPr="00B80809" w:rsidTr="00AE5B1B">
        <w:tc>
          <w:tcPr>
            <w:tcW w:w="3260" w:type="dxa"/>
          </w:tcPr>
          <w:p w:rsidR="00764C59" w:rsidRPr="0080549D" w:rsidRDefault="00764C59" w:rsidP="00AE5B1B">
            <w:pPr>
              <w:jc w:val="center"/>
              <w:rPr>
                <w:b/>
                <w:i/>
                <w:szCs w:val="22"/>
              </w:rPr>
            </w:pPr>
            <w:r w:rsidRPr="0080549D">
              <w:rPr>
                <w:b/>
                <w:i/>
                <w:szCs w:val="22"/>
              </w:rPr>
              <w:t>Ukrep</w:t>
            </w:r>
          </w:p>
        </w:tc>
        <w:tc>
          <w:tcPr>
            <w:tcW w:w="3261" w:type="dxa"/>
          </w:tcPr>
          <w:p w:rsidR="00764C59" w:rsidRPr="0080549D" w:rsidRDefault="00764C59" w:rsidP="00AE5B1B">
            <w:pPr>
              <w:jc w:val="center"/>
              <w:rPr>
                <w:b/>
                <w:i/>
                <w:szCs w:val="22"/>
              </w:rPr>
            </w:pPr>
            <w:r w:rsidRPr="0080549D">
              <w:rPr>
                <w:b/>
                <w:i/>
                <w:szCs w:val="22"/>
              </w:rPr>
              <w:t>Aktivnost</w:t>
            </w:r>
          </w:p>
        </w:tc>
        <w:tc>
          <w:tcPr>
            <w:tcW w:w="3261" w:type="dxa"/>
          </w:tcPr>
          <w:p w:rsidR="00764C59" w:rsidRPr="0080549D" w:rsidRDefault="00764C59" w:rsidP="00AE5B1B">
            <w:pPr>
              <w:jc w:val="center"/>
              <w:rPr>
                <w:b/>
                <w:i/>
                <w:szCs w:val="22"/>
              </w:rPr>
            </w:pPr>
            <w:r w:rsidRPr="0080549D">
              <w:rPr>
                <w:b/>
                <w:i/>
                <w:szCs w:val="22"/>
              </w:rPr>
              <w:t>Rezultat</w:t>
            </w:r>
          </w:p>
        </w:tc>
      </w:tr>
      <w:tr w:rsidR="00764C59" w:rsidRPr="00B80809" w:rsidTr="00AE5B1B">
        <w:tc>
          <w:tcPr>
            <w:tcW w:w="3260" w:type="dxa"/>
          </w:tcPr>
          <w:p w:rsidR="00764C59" w:rsidRPr="0080549D" w:rsidRDefault="00764C59" w:rsidP="0080549D">
            <w:pPr>
              <w:rPr>
                <w:szCs w:val="22"/>
              </w:rPr>
            </w:pPr>
            <w:r w:rsidRPr="0080549D">
              <w:rPr>
                <w:szCs w:val="22"/>
              </w:rPr>
              <w:t xml:space="preserve">Zaščita in ohranjanje funkcionalne sposobnosti kmetijskih gospodarstev v ruralno urbanem območju </w:t>
            </w:r>
          </w:p>
          <w:p w:rsidR="00764C59" w:rsidRPr="0080549D" w:rsidRDefault="00764C59" w:rsidP="0080549D">
            <w:pPr>
              <w:jc w:val="both"/>
              <w:rPr>
                <w:szCs w:val="22"/>
              </w:rPr>
            </w:pPr>
          </w:p>
        </w:tc>
        <w:tc>
          <w:tcPr>
            <w:tcW w:w="3261" w:type="dxa"/>
          </w:tcPr>
          <w:p w:rsidR="00764C59" w:rsidRPr="0080549D" w:rsidRDefault="00764C59" w:rsidP="0080549D">
            <w:pPr>
              <w:numPr>
                <w:ilvl w:val="0"/>
                <w:numId w:val="4"/>
              </w:numPr>
              <w:tabs>
                <w:tab w:val="num" w:pos="360"/>
              </w:tabs>
              <w:ind w:hanging="414"/>
              <w:rPr>
                <w:szCs w:val="22"/>
              </w:rPr>
            </w:pPr>
            <w:r w:rsidRPr="0080549D">
              <w:rPr>
                <w:szCs w:val="22"/>
              </w:rPr>
              <w:t>število preseljenih kmetijskih gospodarstev</w:t>
            </w: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jc w:val="both"/>
              <w:rPr>
                <w:szCs w:val="22"/>
              </w:rPr>
            </w:pPr>
          </w:p>
          <w:p w:rsidR="00764C59" w:rsidRPr="0080549D" w:rsidRDefault="00764C59" w:rsidP="0080549D">
            <w:pPr>
              <w:ind w:left="720"/>
              <w:jc w:val="both"/>
              <w:rPr>
                <w:b/>
                <w:szCs w:val="22"/>
              </w:rPr>
            </w:pPr>
          </w:p>
        </w:tc>
        <w:tc>
          <w:tcPr>
            <w:tcW w:w="3261" w:type="dxa"/>
          </w:tcPr>
          <w:p w:rsidR="00764C59" w:rsidRPr="0080549D" w:rsidRDefault="00764C59" w:rsidP="0080549D">
            <w:pPr>
              <w:rPr>
                <w:szCs w:val="22"/>
              </w:rPr>
            </w:pPr>
            <w:r w:rsidRPr="0080549D">
              <w:rPr>
                <w:szCs w:val="22"/>
              </w:rPr>
              <w:t>IPN OPN</w:t>
            </w:r>
          </w:p>
          <w:p w:rsidR="0080549D" w:rsidRDefault="0080549D" w:rsidP="0080549D">
            <w:pPr>
              <w:rPr>
                <w:szCs w:val="22"/>
              </w:rPr>
            </w:pPr>
          </w:p>
          <w:p w:rsidR="009D2CD6" w:rsidRPr="0080549D" w:rsidRDefault="00764C59" w:rsidP="0080549D">
            <w:pPr>
              <w:rPr>
                <w:szCs w:val="22"/>
              </w:rPr>
            </w:pPr>
            <w:r w:rsidRPr="0080549D">
              <w:rPr>
                <w:szCs w:val="22"/>
              </w:rPr>
              <w:t>687 registriranim kmetijskim gospodarstvom je z opredeljeno namensko rabo ali podrobnimi prostorskimi izvedbenimi pogoj</w:t>
            </w:r>
            <w:r w:rsidR="00CA1CB3">
              <w:rPr>
                <w:szCs w:val="22"/>
              </w:rPr>
              <w:t>i omogočeno nadaljnje delovanje</w:t>
            </w:r>
          </w:p>
          <w:p w:rsidR="0080549D" w:rsidRDefault="0080549D" w:rsidP="0080549D">
            <w:pPr>
              <w:rPr>
                <w:szCs w:val="22"/>
              </w:rPr>
            </w:pPr>
          </w:p>
          <w:p w:rsidR="00764C59" w:rsidRPr="0080549D" w:rsidRDefault="00764C59" w:rsidP="0080549D">
            <w:pPr>
              <w:rPr>
                <w:szCs w:val="22"/>
              </w:rPr>
            </w:pPr>
            <w:r w:rsidRPr="0080549D">
              <w:rPr>
                <w:szCs w:val="22"/>
              </w:rPr>
              <w:t>Določilo se je 14 območij za preselitve kmetijskih gospodarstev in 17 območij širitve stavbnih zemljišč na lokacijah obstoječih kmetijskih gospodarstev</w:t>
            </w:r>
          </w:p>
        </w:tc>
      </w:tr>
      <w:tr w:rsidR="00764C59" w:rsidRPr="00B80809" w:rsidTr="00AE5B1B">
        <w:tc>
          <w:tcPr>
            <w:tcW w:w="3260" w:type="dxa"/>
          </w:tcPr>
          <w:p w:rsidR="00764C59" w:rsidRPr="0080549D" w:rsidRDefault="00764C59" w:rsidP="0080549D">
            <w:pPr>
              <w:rPr>
                <w:szCs w:val="22"/>
              </w:rPr>
            </w:pPr>
            <w:r w:rsidRPr="0080549D">
              <w:rPr>
                <w:szCs w:val="22"/>
              </w:rPr>
              <w:t>Spodbujanje večje proizvodne učinkovitosti kmetijskih gospodarstev na območjih z omejenimi dejavniki</w:t>
            </w:r>
          </w:p>
          <w:p w:rsidR="00764C59" w:rsidRPr="0080549D" w:rsidRDefault="00764C59" w:rsidP="0080549D">
            <w:pPr>
              <w:jc w:val="both"/>
              <w:rPr>
                <w:szCs w:val="22"/>
              </w:rPr>
            </w:pPr>
          </w:p>
        </w:tc>
        <w:tc>
          <w:tcPr>
            <w:tcW w:w="3261" w:type="dxa"/>
          </w:tcPr>
          <w:p w:rsidR="00764C59" w:rsidRPr="0080549D" w:rsidRDefault="00764C59" w:rsidP="0080549D">
            <w:pPr>
              <w:pStyle w:val="Odstavekseznama"/>
              <w:numPr>
                <w:ilvl w:val="0"/>
                <w:numId w:val="29"/>
              </w:numPr>
              <w:jc w:val="both"/>
              <w:rPr>
                <w:szCs w:val="22"/>
              </w:rPr>
            </w:pPr>
            <w:r w:rsidRPr="0080549D">
              <w:rPr>
                <w:szCs w:val="22"/>
              </w:rPr>
              <w:t>površina kmetijske zemlje, na kateri so bila izvedena ureditvena dela</w:t>
            </w:r>
          </w:p>
          <w:p w:rsidR="00764C59" w:rsidRPr="0080549D" w:rsidRDefault="00764C59" w:rsidP="0080549D">
            <w:pPr>
              <w:jc w:val="both"/>
              <w:rPr>
                <w:b/>
                <w:szCs w:val="22"/>
              </w:rPr>
            </w:pPr>
          </w:p>
        </w:tc>
        <w:tc>
          <w:tcPr>
            <w:tcW w:w="3261" w:type="dxa"/>
          </w:tcPr>
          <w:p w:rsidR="00764C59" w:rsidRPr="0080549D" w:rsidRDefault="00764C59" w:rsidP="0080549D">
            <w:pPr>
              <w:rPr>
                <w:szCs w:val="22"/>
              </w:rPr>
            </w:pPr>
            <w:r w:rsidRPr="0080549D">
              <w:rPr>
                <w:szCs w:val="22"/>
              </w:rPr>
              <w:t xml:space="preserve">Komasacija se izvaja v k.o. Zadobrova in k.o. Kašelj na 188,0189 ha kmetijskih zemljišč, od tega je 87 % najboljših kmetijskih površin in </w:t>
            </w:r>
            <w:r w:rsidR="00CA1CB3">
              <w:rPr>
                <w:szCs w:val="22"/>
              </w:rPr>
              <w:t>12 % drugih kmetijskih površin</w:t>
            </w:r>
          </w:p>
          <w:p w:rsidR="00764C59" w:rsidRPr="0080549D" w:rsidRDefault="00764C59" w:rsidP="0080549D">
            <w:pPr>
              <w:rPr>
                <w:szCs w:val="22"/>
              </w:rPr>
            </w:pPr>
          </w:p>
          <w:p w:rsidR="00764C59" w:rsidRPr="0080549D" w:rsidRDefault="00764C59" w:rsidP="0080549D">
            <w:pPr>
              <w:rPr>
                <w:szCs w:val="22"/>
              </w:rPr>
            </w:pPr>
            <w:r w:rsidRPr="0080549D">
              <w:rPr>
                <w:szCs w:val="22"/>
              </w:rPr>
              <w:t xml:space="preserve">Na celotni površini je 134 lastnikov, ki imajo skupno 393 parcel, povprečno velikih 47 arov, </w:t>
            </w:r>
            <w:r w:rsidRPr="0080549D">
              <w:rPr>
                <w:szCs w:val="22"/>
              </w:rPr>
              <w:lastRenderedPageBreak/>
              <w:t>vsak lastnik ima</w:t>
            </w:r>
            <w:r w:rsidR="00CA1CB3">
              <w:rPr>
                <w:szCs w:val="22"/>
              </w:rPr>
              <w:t xml:space="preserve"> v lasti povprečno 2,93 parcele</w:t>
            </w:r>
          </w:p>
          <w:p w:rsidR="00764C59" w:rsidRPr="0080549D" w:rsidRDefault="00764C59" w:rsidP="0080549D">
            <w:pPr>
              <w:rPr>
                <w:szCs w:val="22"/>
              </w:rPr>
            </w:pPr>
          </w:p>
          <w:p w:rsidR="00764C59" w:rsidRPr="0080549D" w:rsidRDefault="00764C59" w:rsidP="0080549D">
            <w:pPr>
              <w:rPr>
                <w:szCs w:val="22"/>
              </w:rPr>
            </w:pPr>
            <w:r w:rsidRPr="0080549D">
              <w:rPr>
                <w:szCs w:val="22"/>
              </w:rPr>
              <w:t xml:space="preserve">Po izvedeni komasaciji bo 130 lastnikov znotraj komasacijskega območja, število parcel se bo znižalo na 229, povprečna velikost parcele bo 82 arov. Komasacija bo predvidoma zaključena v prvi </w:t>
            </w:r>
            <w:r w:rsidR="00CA1CB3">
              <w:rPr>
                <w:szCs w:val="22"/>
              </w:rPr>
              <w:t>polovici leta 2015</w:t>
            </w:r>
          </w:p>
          <w:p w:rsidR="00764C59" w:rsidRPr="0080549D" w:rsidRDefault="00764C59" w:rsidP="0080549D">
            <w:pPr>
              <w:rPr>
                <w:szCs w:val="22"/>
              </w:rPr>
            </w:pPr>
          </w:p>
        </w:tc>
      </w:tr>
      <w:tr w:rsidR="00764C59" w:rsidRPr="00B80809" w:rsidTr="00AE5B1B">
        <w:tc>
          <w:tcPr>
            <w:tcW w:w="3260" w:type="dxa"/>
          </w:tcPr>
          <w:p w:rsidR="00764C59" w:rsidRPr="0080549D" w:rsidRDefault="00764C59" w:rsidP="0080549D">
            <w:pPr>
              <w:rPr>
                <w:szCs w:val="22"/>
              </w:rPr>
            </w:pPr>
            <w:r w:rsidRPr="0080549D">
              <w:rPr>
                <w:szCs w:val="22"/>
              </w:rPr>
              <w:lastRenderedPageBreak/>
              <w:t>Izboljšanje velikostne in posestne strukture kmetijskih gospodarstev</w:t>
            </w:r>
          </w:p>
          <w:p w:rsidR="00764C59" w:rsidRPr="0080549D" w:rsidRDefault="00764C59" w:rsidP="0080549D">
            <w:pPr>
              <w:rPr>
                <w:szCs w:val="22"/>
              </w:rPr>
            </w:pPr>
          </w:p>
        </w:tc>
        <w:tc>
          <w:tcPr>
            <w:tcW w:w="3261" w:type="dxa"/>
          </w:tcPr>
          <w:p w:rsidR="00764C59" w:rsidRPr="0080549D" w:rsidRDefault="00764C59" w:rsidP="0080549D">
            <w:pPr>
              <w:pStyle w:val="Odstavekseznama"/>
              <w:numPr>
                <w:ilvl w:val="0"/>
                <w:numId w:val="18"/>
              </w:numPr>
              <w:rPr>
                <w:szCs w:val="22"/>
              </w:rPr>
            </w:pPr>
            <w:r w:rsidRPr="0080549D">
              <w:rPr>
                <w:szCs w:val="22"/>
              </w:rPr>
              <w:t xml:space="preserve">povprečna velikost kmetijskega gospodarstva </w:t>
            </w:r>
          </w:p>
          <w:p w:rsidR="00764C59" w:rsidRPr="0080549D" w:rsidRDefault="00764C59" w:rsidP="0080549D">
            <w:pPr>
              <w:rPr>
                <w:szCs w:val="22"/>
              </w:rPr>
            </w:pPr>
          </w:p>
        </w:tc>
        <w:tc>
          <w:tcPr>
            <w:tcW w:w="3261" w:type="dxa"/>
          </w:tcPr>
          <w:p w:rsidR="00764C59" w:rsidRPr="0080549D" w:rsidRDefault="00764C59" w:rsidP="0080549D">
            <w:pPr>
              <w:rPr>
                <w:szCs w:val="22"/>
              </w:rPr>
            </w:pPr>
            <w:r w:rsidRPr="0080549D">
              <w:rPr>
                <w:szCs w:val="22"/>
              </w:rPr>
              <w:t xml:space="preserve">Število kmetijskih gospodarstev se je zmanjšalo za 10 % (925 (leto 2000) </w:t>
            </w:r>
            <w:r w:rsidR="0080549D" w:rsidRPr="0080549D">
              <w:rPr>
                <w:szCs w:val="22"/>
              </w:rPr>
              <w:sym w:font="Wingdings" w:char="F0F0"/>
            </w:r>
            <w:r w:rsidRPr="0080549D">
              <w:rPr>
                <w:szCs w:val="22"/>
              </w:rPr>
              <w:t xml:space="preserve"> 826 (2010)), povprečna velikost kmetijskega gospodarstva (samo kmetijska zemljišča) pa se je povečala za dobrih 9 %. (6,4ha (2000) </w:t>
            </w:r>
            <w:r w:rsidR="0080549D" w:rsidRPr="0080549D">
              <w:rPr>
                <w:szCs w:val="22"/>
              </w:rPr>
              <w:sym w:font="Wingdings" w:char="F0F0"/>
            </w:r>
            <w:r w:rsidRPr="0080549D">
              <w:rPr>
                <w:szCs w:val="22"/>
              </w:rPr>
              <w:t xml:space="preserve"> 7ha (2010)) </w:t>
            </w:r>
          </w:p>
          <w:p w:rsidR="00764C59" w:rsidRPr="0080549D" w:rsidRDefault="00764C59" w:rsidP="0080549D">
            <w:pPr>
              <w:rPr>
                <w:szCs w:val="22"/>
              </w:rPr>
            </w:pPr>
          </w:p>
        </w:tc>
      </w:tr>
      <w:tr w:rsidR="00764C59" w:rsidRPr="00B80809" w:rsidTr="00AE5B1B">
        <w:tc>
          <w:tcPr>
            <w:tcW w:w="3260" w:type="dxa"/>
          </w:tcPr>
          <w:p w:rsidR="00764C59" w:rsidRPr="0080549D" w:rsidRDefault="00764C59" w:rsidP="0080549D">
            <w:pPr>
              <w:rPr>
                <w:szCs w:val="22"/>
              </w:rPr>
            </w:pPr>
            <w:r w:rsidRPr="0080549D">
              <w:rPr>
                <w:szCs w:val="22"/>
              </w:rPr>
              <w:t>Izboljšanje dostopnosti in povezanosti zemljišč</w:t>
            </w:r>
          </w:p>
          <w:p w:rsidR="00764C59" w:rsidRPr="0080549D" w:rsidRDefault="00764C59" w:rsidP="0080549D">
            <w:pPr>
              <w:rPr>
                <w:szCs w:val="22"/>
              </w:rPr>
            </w:pPr>
          </w:p>
        </w:tc>
        <w:tc>
          <w:tcPr>
            <w:tcW w:w="3261" w:type="dxa"/>
          </w:tcPr>
          <w:p w:rsidR="00764C59" w:rsidRPr="0080549D" w:rsidRDefault="00764C59" w:rsidP="0080549D">
            <w:pPr>
              <w:pStyle w:val="Odstavekseznama"/>
              <w:numPr>
                <w:ilvl w:val="0"/>
                <w:numId w:val="18"/>
              </w:numPr>
              <w:rPr>
                <w:szCs w:val="22"/>
              </w:rPr>
            </w:pPr>
            <w:r w:rsidRPr="0080549D">
              <w:rPr>
                <w:szCs w:val="22"/>
              </w:rPr>
              <w:t>dolžina vzdrževanih poljskih poti</w:t>
            </w:r>
          </w:p>
          <w:p w:rsidR="00764C59" w:rsidRPr="0080549D" w:rsidRDefault="00764C59" w:rsidP="0080549D">
            <w:pPr>
              <w:rPr>
                <w:szCs w:val="22"/>
              </w:rPr>
            </w:pPr>
          </w:p>
        </w:tc>
        <w:tc>
          <w:tcPr>
            <w:tcW w:w="3261" w:type="dxa"/>
          </w:tcPr>
          <w:p w:rsidR="00764C59" w:rsidRPr="0080549D" w:rsidRDefault="00764C59" w:rsidP="0080549D">
            <w:pPr>
              <w:rPr>
                <w:szCs w:val="22"/>
              </w:rPr>
            </w:pPr>
            <w:r w:rsidRPr="0080549D">
              <w:rPr>
                <w:szCs w:val="22"/>
              </w:rPr>
              <w:t>V povprečju na leto vzdrževanih 25.964 m poljskih poti</w:t>
            </w:r>
          </w:p>
          <w:p w:rsidR="00764C59" w:rsidRPr="0080549D" w:rsidRDefault="00764C59" w:rsidP="0080549D">
            <w:pPr>
              <w:rPr>
                <w:szCs w:val="22"/>
              </w:rPr>
            </w:pPr>
          </w:p>
        </w:tc>
      </w:tr>
    </w:tbl>
    <w:p w:rsidR="00764C59" w:rsidRPr="00B80809" w:rsidRDefault="00764C59" w:rsidP="00764C59">
      <w:pPr>
        <w:ind w:left="460"/>
        <w:jc w:val="both"/>
        <w:rPr>
          <w:sz w:val="24"/>
        </w:rPr>
      </w:pPr>
    </w:p>
    <w:p w:rsidR="00764C59" w:rsidRDefault="00764C59" w:rsidP="00764C59">
      <w:pPr>
        <w:ind w:left="460"/>
        <w:jc w:val="both"/>
        <w:rPr>
          <w:sz w:val="24"/>
        </w:rPr>
      </w:pPr>
    </w:p>
    <w:p w:rsidR="00AE5B1B" w:rsidRPr="00B80809" w:rsidRDefault="00AE5B1B" w:rsidP="00764C59">
      <w:pPr>
        <w:ind w:left="460"/>
        <w:jc w:val="both"/>
        <w:rPr>
          <w:sz w:val="24"/>
        </w:rPr>
      </w:pPr>
    </w:p>
    <w:p w:rsidR="00764C59" w:rsidRPr="00B80809" w:rsidRDefault="00764C59" w:rsidP="00AE5B1B">
      <w:pPr>
        <w:shd w:val="clear" w:color="auto" w:fill="E36C0A"/>
        <w:ind w:left="-426"/>
        <w:jc w:val="both"/>
        <w:rPr>
          <w:b/>
          <w:i/>
          <w:color w:val="FFFFFF"/>
          <w:sz w:val="24"/>
        </w:rPr>
      </w:pPr>
      <w:r w:rsidRPr="00B80809">
        <w:rPr>
          <w:b/>
          <w:i/>
          <w:color w:val="FFFFFF"/>
          <w:sz w:val="24"/>
        </w:rPr>
        <w:t>SC 2: RAZVOJ RAZNOLIKIH DEJAVNOSTI –</w:t>
      </w:r>
      <w:r w:rsidR="0080549D">
        <w:rPr>
          <w:b/>
          <w:i/>
          <w:color w:val="FFFFFF"/>
          <w:sz w:val="24"/>
        </w:rPr>
        <w:t xml:space="preserve"> </w:t>
      </w:r>
      <w:r w:rsidRPr="00B80809">
        <w:rPr>
          <w:b/>
          <w:i/>
          <w:color w:val="FFFFFF"/>
          <w:sz w:val="24"/>
        </w:rPr>
        <w:t>TEMELJ DOLGOROČNEGA DVIGA KAKOVOSTI</w:t>
      </w:r>
      <w:r w:rsidR="009D2CD6" w:rsidRPr="00B80809">
        <w:rPr>
          <w:b/>
          <w:i/>
          <w:color w:val="FFFFFF"/>
          <w:sz w:val="24"/>
        </w:rPr>
        <w:t xml:space="preserve"> Ž</w:t>
      </w:r>
      <w:r w:rsidRPr="00B80809">
        <w:rPr>
          <w:b/>
          <w:i/>
          <w:color w:val="FFFFFF"/>
          <w:sz w:val="24"/>
        </w:rPr>
        <w:t xml:space="preserve">IVLJENJA NA PODEŽELJU </w:t>
      </w:r>
    </w:p>
    <w:p w:rsidR="00764C59" w:rsidRPr="00B80809" w:rsidRDefault="00764C59" w:rsidP="00AE5B1B">
      <w:pPr>
        <w:ind w:left="-426"/>
        <w:jc w:val="both"/>
        <w:rPr>
          <w:b/>
          <w:sz w:val="24"/>
        </w:rPr>
      </w:pPr>
    </w:p>
    <w:p w:rsidR="00764C59" w:rsidRDefault="00764C59" w:rsidP="00AE5B1B">
      <w:pPr>
        <w:ind w:left="-426"/>
        <w:jc w:val="both"/>
        <w:rPr>
          <w:b/>
          <w:sz w:val="24"/>
        </w:rPr>
      </w:pPr>
      <w:r w:rsidRPr="00B80809">
        <w:rPr>
          <w:b/>
          <w:sz w:val="24"/>
        </w:rPr>
        <w:t>OC 2. 1.: Kontinuirani razvoj dopolnilnih dejavnosti na kmetiji in razvoj mikro-podjetništva na ljubljanskem podeželju</w:t>
      </w:r>
    </w:p>
    <w:p w:rsidR="0080549D" w:rsidRPr="00B80809" w:rsidRDefault="0080549D" w:rsidP="00764C59">
      <w:pPr>
        <w:jc w:val="both"/>
        <w:rPr>
          <w:b/>
          <w:sz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1"/>
        <w:gridCol w:w="3261"/>
      </w:tblGrid>
      <w:tr w:rsidR="00764C59" w:rsidRPr="00B80809" w:rsidTr="00AE5B1B">
        <w:tc>
          <w:tcPr>
            <w:tcW w:w="3260" w:type="dxa"/>
          </w:tcPr>
          <w:p w:rsidR="00764C59" w:rsidRPr="0080549D" w:rsidRDefault="00764C59" w:rsidP="00AE5B1B">
            <w:pPr>
              <w:jc w:val="center"/>
              <w:rPr>
                <w:b/>
                <w:i/>
                <w:szCs w:val="22"/>
              </w:rPr>
            </w:pPr>
            <w:r w:rsidRPr="0080549D">
              <w:rPr>
                <w:b/>
                <w:i/>
                <w:szCs w:val="22"/>
              </w:rPr>
              <w:t>Ukrep</w:t>
            </w:r>
          </w:p>
        </w:tc>
        <w:tc>
          <w:tcPr>
            <w:tcW w:w="3261" w:type="dxa"/>
          </w:tcPr>
          <w:p w:rsidR="00764C59" w:rsidRPr="0080549D" w:rsidRDefault="00764C59" w:rsidP="00AE5B1B">
            <w:pPr>
              <w:jc w:val="center"/>
              <w:rPr>
                <w:b/>
                <w:i/>
                <w:szCs w:val="22"/>
              </w:rPr>
            </w:pPr>
            <w:r w:rsidRPr="0080549D">
              <w:rPr>
                <w:b/>
                <w:i/>
                <w:szCs w:val="22"/>
              </w:rPr>
              <w:t>Aktivnost</w:t>
            </w:r>
          </w:p>
        </w:tc>
        <w:tc>
          <w:tcPr>
            <w:tcW w:w="3261" w:type="dxa"/>
          </w:tcPr>
          <w:p w:rsidR="00764C59" w:rsidRPr="0080549D" w:rsidRDefault="00764C59" w:rsidP="00AE5B1B">
            <w:pPr>
              <w:jc w:val="center"/>
              <w:rPr>
                <w:b/>
                <w:i/>
                <w:szCs w:val="22"/>
              </w:rPr>
            </w:pPr>
            <w:r w:rsidRPr="0080549D">
              <w:rPr>
                <w:b/>
                <w:i/>
                <w:szCs w:val="22"/>
              </w:rPr>
              <w:t>Rezultat</w:t>
            </w:r>
          </w:p>
        </w:tc>
      </w:tr>
      <w:tr w:rsidR="00764C59" w:rsidRPr="00B80809" w:rsidTr="00AE5B1B">
        <w:tc>
          <w:tcPr>
            <w:tcW w:w="3260" w:type="dxa"/>
          </w:tcPr>
          <w:p w:rsidR="00764C59" w:rsidRPr="0080549D" w:rsidRDefault="00764C59" w:rsidP="0080549D">
            <w:pPr>
              <w:rPr>
                <w:szCs w:val="22"/>
              </w:rPr>
            </w:pPr>
            <w:r w:rsidRPr="0080549D">
              <w:rPr>
                <w:szCs w:val="22"/>
              </w:rPr>
              <w:t>Kontinuirani razvoj dopolnilnih dejavnosti na kmetiji in razvoj mikro-podjetništva na ljubljanskem podeželju</w:t>
            </w:r>
          </w:p>
        </w:tc>
        <w:tc>
          <w:tcPr>
            <w:tcW w:w="3261" w:type="dxa"/>
          </w:tcPr>
          <w:p w:rsidR="0080549D" w:rsidRDefault="00764C59" w:rsidP="0080549D">
            <w:pPr>
              <w:pStyle w:val="Odstavekseznama"/>
              <w:numPr>
                <w:ilvl w:val="0"/>
                <w:numId w:val="31"/>
              </w:numPr>
              <w:rPr>
                <w:szCs w:val="22"/>
              </w:rPr>
            </w:pPr>
            <w:r w:rsidRPr="0080549D">
              <w:rPr>
                <w:szCs w:val="22"/>
              </w:rPr>
              <w:t>število regis</w:t>
            </w:r>
            <w:r w:rsidR="0080549D">
              <w:rPr>
                <w:szCs w:val="22"/>
              </w:rPr>
              <w:t>triranih dopolnilnih dejavnosti</w:t>
            </w:r>
          </w:p>
          <w:p w:rsidR="0080549D" w:rsidRDefault="0080549D" w:rsidP="0080549D">
            <w:pPr>
              <w:pStyle w:val="Odstavekseznama"/>
              <w:ind w:left="360"/>
              <w:rPr>
                <w:szCs w:val="22"/>
              </w:rPr>
            </w:pPr>
          </w:p>
          <w:p w:rsidR="00764C59" w:rsidRPr="0080549D" w:rsidRDefault="00764C59" w:rsidP="0080549D">
            <w:pPr>
              <w:pStyle w:val="Odstavekseznama"/>
              <w:numPr>
                <w:ilvl w:val="0"/>
                <w:numId w:val="31"/>
              </w:numPr>
              <w:rPr>
                <w:szCs w:val="22"/>
              </w:rPr>
            </w:pPr>
            <w:r w:rsidRPr="0080549D">
              <w:rPr>
                <w:szCs w:val="22"/>
              </w:rPr>
              <w:t>število turističnih kmetij in kategorizacija</w:t>
            </w:r>
          </w:p>
          <w:p w:rsidR="00764C59" w:rsidRPr="0080549D" w:rsidRDefault="00764C59" w:rsidP="0080549D">
            <w:pPr>
              <w:pStyle w:val="Odstavekseznama"/>
              <w:rPr>
                <w:szCs w:val="22"/>
              </w:rPr>
            </w:pPr>
          </w:p>
          <w:p w:rsidR="00764C59" w:rsidRPr="0080549D" w:rsidRDefault="00764C59" w:rsidP="0080549D">
            <w:pPr>
              <w:rPr>
                <w:szCs w:val="22"/>
              </w:rPr>
            </w:pPr>
          </w:p>
          <w:p w:rsidR="00764C59" w:rsidRPr="0080549D" w:rsidRDefault="00764C59" w:rsidP="0080549D">
            <w:pPr>
              <w:ind w:left="360"/>
              <w:rPr>
                <w:szCs w:val="22"/>
              </w:rPr>
            </w:pPr>
          </w:p>
          <w:p w:rsidR="00764C59" w:rsidRPr="0080549D" w:rsidRDefault="00764C59" w:rsidP="0080549D">
            <w:pPr>
              <w:numPr>
                <w:ilvl w:val="0"/>
                <w:numId w:val="5"/>
              </w:numPr>
              <w:tabs>
                <w:tab w:val="clear" w:pos="720"/>
                <w:tab w:val="num" w:pos="360"/>
              </w:tabs>
              <w:ind w:left="360"/>
              <w:rPr>
                <w:szCs w:val="22"/>
              </w:rPr>
            </w:pPr>
            <w:r w:rsidRPr="0080549D">
              <w:rPr>
                <w:szCs w:val="22"/>
              </w:rPr>
              <w:t>število turističnih paketov</w:t>
            </w:r>
          </w:p>
          <w:p w:rsidR="00764C59" w:rsidRPr="0080549D" w:rsidRDefault="00764C59" w:rsidP="0080549D">
            <w:pPr>
              <w:ind w:left="360"/>
              <w:rPr>
                <w:szCs w:val="22"/>
              </w:rPr>
            </w:pPr>
          </w:p>
          <w:p w:rsidR="00764C59" w:rsidRPr="0080549D" w:rsidRDefault="00764C59" w:rsidP="0080549D">
            <w:pPr>
              <w:numPr>
                <w:ilvl w:val="0"/>
                <w:numId w:val="5"/>
              </w:numPr>
              <w:tabs>
                <w:tab w:val="clear" w:pos="720"/>
                <w:tab w:val="num" w:pos="360"/>
              </w:tabs>
              <w:ind w:left="360"/>
              <w:rPr>
                <w:szCs w:val="22"/>
              </w:rPr>
            </w:pPr>
            <w:r w:rsidRPr="0080549D">
              <w:rPr>
                <w:szCs w:val="22"/>
              </w:rPr>
              <w:t>število dobljenih priznanj na lokalnih, regijskih in državnih ocenjevanjih izdelkov</w:t>
            </w:r>
            <w:r w:rsidR="0080549D">
              <w:rPr>
                <w:szCs w:val="22"/>
              </w:rPr>
              <w:t xml:space="preserve"> (Dobrote slovenskih kmetij na Ptuju …)</w:t>
            </w:r>
            <w:r w:rsidRPr="0080549D">
              <w:rPr>
                <w:szCs w:val="22"/>
              </w:rPr>
              <w:t xml:space="preserve"> </w:t>
            </w:r>
          </w:p>
          <w:p w:rsidR="00764C59" w:rsidRPr="0080549D" w:rsidRDefault="00764C59" w:rsidP="0080549D">
            <w:pPr>
              <w:ind w:left="360"/>
              <w:rPr>
                <w:szCs w:val="22"/>
              </w:rPr>
            </w:pPr>
          </w:p>
          <w:p w:rsidR="00764C59" w:rsidRPr="0080549D" w:rsidRDefault="00764C59" w:rsidP="0080549D">
            <w:pPr>
              <w:numPr>
                <w:ilvl w:val="0"/>
                <w:numId w:val="5"/>
              </w:numPr>
              <w:tabs>
                <w:tab w:val="clear" w:pos="720"/>
                <w:tab w:val="num" w:pos="360"/>
              </w:tabs>
              <w:ind w:left="360"/>
              <w:rPr>
                <w:szCs w:val="22"/>
              </w:rPr>
            </w:pPr>
            <w:r w:rsidRPr="0080549D">
              <w:rPr>
                <w:szCs w:val="22"/>
              </w:rPr>
              <w:t>število zaposlitev (pokojninsko in invalidsko zavarovanih) na kmetijah</w:t>
            </w:r>
          </w:p>
          <w:p w:rsidR="00764C59" w:rsidRPr="0080549D" w:rsidRDefault="00764C59" w:rsidP="0080549D">
            <w:pPr>
              <w:ind w:left="360"/>
              <w:rPr>
                <w:i/>
                <w:szCs w:val="22"/>
              </w:rPr>
            </w:pPr>
          </w:p>
          <w:p w:rsidR="00764C59" w:rsidRPr="0080549D" w:rsidRDefault="00764C59" w:rsidP="0080549D">
            <w:pPr>
              <w:numPr>
                <w:ilvl w:val="0"/>
                <w:numId w:val="5"/>
              </w:numPr>
              <w:tabs>
                <w:tab w:val="clear" w:pos="720"/>
                <w:tab w:val="num" w:pos="360"/>
              </w:tabs>
              <w:ind w:left="360"/>
              <w:rPr>
                <w:szCs w:val="22"/>
              </w:rPr>
            </w:pPr>
            <w:r w:rsidRPr="0080549D">
              <w:rPr>
                <w:szCs w:val="22"/>
              </w:rPr>
              <w:lastRenderedPageBreak/>
              <w:t>število animacijskih in motivacijskih delavnic, predavanj, svetovanj in število vključenih</w:t>
            </w:r>
          </w:p>
          <w:p w:rsidR="00764C59" w:rsidRPr="0080549D" w:rsidRDefault="00764C59" w:rsidP="0080549D">
            <w:pPr>
              <w:rPr>
                <w:szCs w:val="22"/>
              </w:rPr>
            </w:pPr>
          </w:p>
        </w:tc>
        <w:tc>
          <w:tcPr>
            <w:tcW w:w="3261" w:type="dxa"/>
          </w:tcPr>
          <w:p w:rsidR="00764C59" w:rsidRPr="0080549D" w:rsidRDefault="00764C59" w:rsidP="0080549D">
            <w:pPr>
              <w:rPr>
                <w:szCs w:val="22"/>
              </w:rPr>
            </w:pPr>
            <w:r w:rsidRPr="0080549D">
              <w:rPr>
                <w:szCs w:val="22"/>
              </w:rPr>
              <w:lastRenderedPageBreak/>
              <w:t xml:space="preserve">Porast iz 21 </w:t>
            </w:r>
            <w:r w:rsidRPr="0080549D">
              <w:rPr>
                <w:szCs w:val="22"/>
              </w:rPr>
              <w:sym w:font="Wingdings" w:char="F0F0"/>
            </w:r>
            <w:r w:rsidRPr="0080549D">
              <w:rPr>
                <w:szCs w:val="22"/>
              </w:rPr>
              <w:t xml:space="preserve"> 62</w:t>
            </w:r>
          </w:p>
          <w:p w:rsidR="00764C59" w:rsidRPr="0080549D" w:rsidRDefault="00764C59" w:rsidP="0080549D">
            <w:pPr>
              <w:rPr>
                <w:szCs w:val="22"/>
              </w:rPr>
            </w:pPr>
          </w:p>
          <w:p w:rsidR="0080549D" w:rsidRDefault="0080549D" w:rsidP="0080549D">
            <w:pPr>
              <w:rPr>
                <w:szCs w:val="22"/>
              </w:rPr>
            </w:pPr>
          </w:p>
          <w:p w:rsidR="00764C59" w:rsidRPr="0080549D" w:rsidRDefault="00764C59" w:rsidP="0080549D">
            <w:pPr>
              <w:rPr>
                <w:szCs w:val="22"/>
              </w:rPr>
            </w:pPr>
            <w:r w:rsidRPr="0080549D">
              <w:rPr>
                <w:szCs w:val="22"/>
              </w:rPr>
              <w:t xml:space="preserve">Porast iz 6 </w:t>
            </w:r>
            <w:r w:rsidRPr="0080549D">
              <w:rPr>
                <w:szCs w:val="22"/>
              </w:rPr>
              <w:sym w:font="Wingdings" w:char="F0F0"/>
            </w:r>
            <w:r w:rsidR="00CA1CB3">
              <w:rPr>
                <w:szCs w:val="22"/>
              </w:rPr>
              <w:t xml:space="preserve"> 7</w:t>
            </w:r>
            <w:r w:rsidRPr="0080549D">
              <w:rPr>
                <w:szCs w:val="22"/>
              </w:rPr>
              <w:t xml:space="preserve"> </w:t>
            </w:r>
          </w:p>
          <w:p w:rsidR="00764C59" w:rsidRPr="0080549D" w:rsidRDefault="00764C59" w:rsidP="0080549D">
            <w:pPr>
              <w:rPr>
                <w:szCs w:val="22"/>
              </w:rPr>
            </w:pPr>
            <w:r w:rsidRPr="0080549D">
              <w:rPr>
                <w:szCs w:val="22"/>
              </w:rPr>
              <w:t>Kategorizacija: 4 jabolka</w:t>
            </w:r>
          </w:p>
          <w:p w:rsidR="00764C59" w:rsidRPr="0080549D" w:rsidRDefault="00764C59" w:rsidP="0080549D">
            <w:pPr>
              <w:rPr>
                <w:szCs w:val="22"/>
              </w:rPr>
            </w:pPr>
            <w:r w:rsidRPr="0080549D">
              <w:rPr>
                <w:szCs w:val="22"/>
              </w:rPr>
              <w:t>Število ležišč: 18 + dodatna ležišča</w:t>
            </w:r>
          </w:p>
          <w:p w:rsidR="00764C59" w:rsidRPr="0080549D" w:rsidRDefault="00764C59" w:rsidP="0080549D">
            <w:pPr>
              <w:rPr>
                <w:szCs w:val="22"/>
              </w:rPr>
            </w:pPr>
          </w:p>
          <w:p w:rsidR="00764C59" w:rsidRPr="0080549D" w:rsidRDefault="0080549D" w:rsidP="0080549D">
            <w:pPr>
              <w:rPr>
                <w:szCs w:val="22"/>
              </w:rPr>
            </w:pPr>
            <w:r>
              <w:rPr>
                <w:szCs w:val="22"/>
              </w:rPr>
              <w:t>4</w:t>
            </w:r>
            <w:r w:rsidR="00764C59" w:rsidRPr="0080549D">
              <w:rPr>
                <w:szCs w:val="22"/>
              </w:rPr>
              <w:t xml:space="preserve"> turistični paketi</w:t>
            </w:r>
          </w:p>
          <w:p w:rsidR="00764C59" w:rsidRPr="0080549D" w:rsidRDefault="00764C59" w:rsidP="0080549D">
            <w:pPr>
              <w:rPr>
                <w:sz w:val="28"/>
                <w:szCs w:val="22"/>
              </w:rPr>
            </w:pPr>
          </w:p>
          <w:p w:rsidR="00764C59" w:rsidRPr="0080549D" w:rsidRDefault="00764C59" w:rsidP="0080549D">
            <w:pPr>
              <w:rPr>
                <w:szCs w:val="22"/>
              </w:rPr>
            </w:pPr>
            <w:r w:rsidRPr="0080549D">
              <w:rPr>
                <w:szCs w:val="22"/>
              </w:rPr>
              <w:t>V 21 kategorijah so udeleženci prejeli 87 priznanj, od tega:</w:t>
            </w:r>
          </w:p>
          <w:p w:rsidR="00764C59" w:rsidRPr="0080549D" w:rsidRDefault="00764C59" w:rsidP="0080549D">
            <w:pPr>
              <w:rPr>
                <w:szCs w:val="22"/>
              </w:rPr>
            </w:pPr>
            <w:r w:rsidRPr="0080549D">
              <w:rPr>
                <w:szCs w:val="22"/>
              </w:rPr>
              <w:t xml:space="preserve">38 zlatih, 31 srebrnih, </w:t>
            </w:r>
          </w:p>
          <w:p w:rsidR="00764C59" w:rsidRPr="0080549D" w:rsidRDefault="00764C59" w:rsidP="0080549D">
            <w:pPr>
              <w:rPr>
                <w:szCs w:val="22"/>
              </w:rPr>
            </w:pPr>
            <w:r w:rsidRPr="0080549D">
              <w:rPr>
                <w:szCs w:val="22"/>
              </w:rPr>
              <w:t>18 bronastih</w:t>
            </w:r>
          </w:p>
          <w:p w:rsidR="00764C59" w:rsidRPr="0080549D" w:rsidRDefault="00764C59" w:rsidP="0080549D">
            <w:pPr>
              <w:rPr>
                <w:szCs w:val="22"/>
              </w:rPr>
            </w:pPr>
          </w:p>
          <w:p w:rsidR="0080549D" w:rsidRDefault="0080549D" w:rsidP="0080549D">
            <w:pPr>
              <w:rPr>
                <w:szCs w:val="22"/>
              </w:rPr>
            </w:pPr>
          </w:p>
          <w:p w:rsidR="00764C59" w:rsidRPr="0080549D" w:rsidRDefault="00764C59" w:rsidP="0080549D">
            <w:pPr>
              <w:rPr>
                <w:szCs w:val="22"/>
              </w:rPr>
            </w:pPr>
            <w:r w:rsidRPr="0080549D">
              <w:rPr>
                <w:szCs w:val="22"/>
              </w:rPr>
              <w:t xml:space="preserve">854 </w:t>
            </w:r>
            <w:r w:rsidRPr="0080549D">
              <w:rPr>
                <w:szCs w:val="22"/>
              </w:rPr>
              <w:sym w:font="Wingdings" w:char="F0F0"/>
            </w:r>
            <w:r w:rsidRPr="0080549D">
              <w:rPr>
                <w:szCs w:val="22"/>
              </w:rPr>
              <w:t xml:space="preserve"> 648</w:t>
            </w:r>
          </w:p>
          <w:p w:rsidR="00764C59" w:rsidRPr="0080549D" w:rsidRDefault="00764C59" w:rsidP="0080549D">
            <w:pPr>
              <w:rPr>
                <w:szCs w:val="22"/>
              </w:rPr>
            </w:pPr>
          </w:p>
          <w:p w:rsidR="0080549D" w:rsidRDefault="0080549D" w:rsidP="0080549D">
            <w:pPr>
              <w:tabs>
                <w:tab w:val="num" w:pos="720"/>
              </w:tabs>
              <w:rPr>
                <w:szCs w:val="22"/>
              </w:rPr>
            </w:pPr>
          </w:p>
          <w:p w:rsidR="00FC4170" w:rsidRDefault="00FC4170" w:rsidP="0080549D">
            <w:pPr>
              <w:tabs>
                <w:tab w:val="num" w:pos="720"/>
              </w:tabs>
              <w:rPr>
                <w:szCs w:val="22"/>
              </w:rPr>
            </w:pPr>
          </w:p>
          <w:p w:rsidR="00764C59" w:rsidRPr="0080549D" w:rsidRDefault="00764C59" w:rsidP="00AE5B1B">
            <w:pPr>
              <w:tabs>
                <w:tab w:val="num" w:pos="720"/>
              </w:tabs>
              <w:rPr>
                <w:szCs w:val="22"/>
              </w:rPr>
            </w:pPr>
            <w:r w:rsidRPr="0080549D">
              <w:rPr>
                <w:szCs w:val="22"/>
              </w:rPr>
              <w:lastRenderedPageBreak/>
              <w:t>494 različnih izobraževanj  6.658 udeležencev</w:t>
            </w:r>
          </w:p>
        </w:tc>
      </w:tr>
    </w:tbl>
    <w:p w:rsidR="00764C59" w:rsidRDefault="00764C59" w:rsidP="00764C59">
      <w:pPr>
        <w:jc w:val="both"/>
        <w:rPr>
          <w:b/>
          <w:sz w:val="24"/>
        </w:rPr>
      </w:pPr>
    </w:p>
    <w:p w:rsidR="00AE5B1B" w:rsidRPr="00B80809" w:rsidRDefault="00AE5B1B" w:rsidP="00764C59">
      <w:pPr>
        <w:jc w:val="both"/>
        <w:rPr>
          <w:b/>
          <w:sz w:val="24"/>
        </w:rPr>
      </w:pPr>
    </w:p>
    <w:p w:rsidR="00764C59" w:rsidRDefault="00764C59" w:rsidP="00AE5B1B">
      <w:pPr>
        <w:ind w:left="-426"/>
        <w:jc w:val="both"/>
        <w:rPr>
          <w:b/>
          <w:sz w:val="24"/>
        </w:rPr>
      </w:pPr>
      <w:r w:rsidRPr="00B80809">
        <w:rPr>
          <w:b/>
          <w:sz w:val="24"/>
        </w:rPr>
        <w:t>OC 2.2.: Dobra prepoznavnost in trženje dobrin podeželja</w:t>
      </w:r>
    </w:p>
    <w:p w:rsidR="00AE5B1B" w:rsidRPr="00B80809" w:rsidRDefault="00AE5B1B" w:rsidP="00AE5B1B">
      <w:pPr>
        <w:ind w:left="-426"/>
        <w:jc w:val="both"/>
        <w:rPr>
          <w:b/>
          <w:sz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1"/>
        <w:gridCol w:w="3261"/>
      </w:tblGrid>
      <w:tr w:rsidR="00764C59" w:rsidRPr="00B80809" w:rsidTr="00AE5B1B">
        <w:tc>
          <w:tcPr>
            <w:tcW w:w="3260" w:type="dxa"/>
          </w:tcPr>
          <w:p w:rsidR="00764C59" w:rsidRPr="00B80809" w:rsidRDefault="00764C59" w:rsidP="00AE5B1B">
            <w:pPr>
              <w:jc w:val="center"/>
              <w:rPr>
                <w:b/>
                <w:i/>
                <w:sz w:val="24"/>
              </w:rPr>
            </w:pPr>
            <w:r w:rsidRPr="00B80809">
              <w:rPr>
                <w:b/>
                <w:i/>
                <w:sz w:val="24"/>
              </w:rPr>
              <w:t>Ukrep</w:t>
            </w:r>
          </w:p>
        </w:tc>
        <w:tc>
          <w:tcPr>
            <w:tcW w:w="3261" w:type="dxa"/>
          </w:tcPr>
          <w:p w:rsidR="00764C59" w:rsidRPr="00B80809" w:rsidRDefault="00764C59" w:rsidP="00AE5B1B">
            <w:pPr>
              <w:jc w:val="center"/>
              <w:rPr>
                <w:b/>
                <w:i/>
                <w:sz w:val="24"/>
              </w:rPr>
            </w:pPr>
            <w:r w:rsidRPr="00B80809">
              <w:rPr>
                <w:b/>
                <w:i/>
                <w:sz w:val="24"/>
              </w:rPr>
              <w:t>Aktivnost</w:t>
            </w:r>
          </w:p>
        </w:tc>
        <w:tc>
          <w:tcPr>
            <w:tcW w:w="3261" w:type="dxa"/>
          </w:tcPr>
          <w:p w:rsidR="00764C59" w:rsidRPr="00B80809" w:rsidRDefault="00764C59" w:rsidP="00AE5B1B">
            <w:pPr>
              <w:jc w:val="center"/>
              <w:rPr>
                <w:b/>
                <w:i/>
                <w:sz w:val="24"/>
              </w:rPr>
            </w:pPr>
            <w:r w:rsidRPr="00B80809">
              <w:rPr>
                <w:b/>
                <w:i/>
                <w:sz w:val="24"/>
              </w:rPr>
              <w:t>Rezultat</w:t>
            </w:r>
          </w:p>
        </w:tc>
      </w:tr>
      <w:tr w:rsidR="00764C59" w:rsidRPr="00B80809" w:rsidTr="00AE5B1B">
        <w:tc>
          <w:tcPr>
            <w:tcW w:w="3260" w:type="dxa"/>
          </w:tcPr>
          <w:p w:rsidR="00764C59" w:rsidRPr="00B80809" w:rsidRDefault="00764C59" w:rsidP="004B286D">
            <w:pPr>
              <w:rPr>
                <w:sz w:val="24"/>
              </w:rPr>
            </w:pPr>
            <w:r w:rsidRPr="00B80809">
              <w:rPr>
                <w:sz w:val="24"/>
              </w:rPr>
              <w:t>Trženje dobrin podeželja</w:t>
            </w:r>
          </w:p>
          <w:p w:rsidR="00764C59" w:rsidRPr="00B80809" w:rsidRDefault="00764C59" w:rsidP="004B286D"/>
        </w:tc>
        <w:tc>
          <w:tcPr>
            <w:tcW w:w="3261" w:type="dxa"/>
          </w:tcPr>
          <w:p w:rsidR="00764C59" w:rsidRPr="00B80809" w:rsidRDefault="00764C59" w:rsidP="00764C59">
            <w:pPr>
              <w:pStyle w:val="Odstavekseznama"/>
              <w:numPr>
                <w:ilvl w:val="0"/>
                <w:numId w:val="18"/>
              </w:numPr>
            </w:pPr>
            <w:r w:rsidRPr="00B80809">
              <w:t>število izvedenih usposabljanj, izobraževanj in projektov s področja podjetništva</w:t>
            </w:r>
          </w:p>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4B286D"/>
          <w:p w:rsidR="00764C59" w:rsidRPr="00B80809" w:rsidRDefault="00764C59" w:rsidP="00764C59">
            <w:pPr>
              <w:pStyle w:val="Odstavekseznama"/>
              <w:numPr>
                <w:ilvl w:val="0"/>
                <w:numId w:val="18"/>
              </w:numPr>
            </w:pPr>
            <w:r w:rsidRPr="00B80809">
              <w:rPr>
                <w:bCs/>
                <w:iCs/>
              </w:rPr>
              <w:t>oblikovane prepoznavne znamke</w:t>
            </w: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Default="00764C59" w:rsidP="004B286D">
            <w:pPr>
              <w:pStyle w:val="Odstavekseznama"/>
              <w:ind w:left="360"/>
            </w:pPr>
          </w:p>
          <w:p w:rsidR="00CD17A8" w:rsidRDefault="00CD17A8" w:rsidP="004B286D">
            <w:pPr>
              <w:pStyle w:val="Odstavekseznama"/>
              <w:ind w:left="360"/>
            </w:pPr>
          </w:p>
          <w:p w:rsidR="00CD17A8" w:rsidRDefault="00CD17A8" w:rsidP="004B286D">
            <w:pPr>
              <w:pStyle w:val="Odstavekseznama"/>
              <w:ind w:left="360"/>
            </w:pPr>
          </w:p>
          <w:p w:rsidR="00CD17A8" w:rsidRDefault="00CD17A8" w:rsidP="004B286D">
            <w:pPr>
              <w:pStyle w:val="Odstavekseznama"/>
              <w:ind w:left="360"/>
            </w:pPr>
          </w:p>
          <w:p w:rsidR="00CD17A8" w:rsidRDefault="00CD17A8" w:rsidP="004B286D">
            <w:pPr>
              <w:pStyle w:val="Odstavekseznama"/>
              <w:ind w:left="360"/>
            </w:pPr>
          </w:p>
          <w:p w:rsidR="00CD17A8" w:rsidRDefault="00CD17A8" w:rsidP="004B286D">
            <w:pPr>
              <w:pStyle w:val="Odstavekseznama"/>
              <w:ind w:left="360"/>
            </w:pPr>
          </w:p>
          <w:p w:rsidR="00CD17A8" w:rsidRPr="00B80809" w:rsidRDefault="00CD17A8" w:rsidP="004B286D">
            <w:pPr>
              <w:pStyle w:val="Odstavekseznama"/>
              <w:ind w:left="360"/>
            </w:pPr>
          </w:p>
          <w:p w:rsidR="00764C59" w:rsidRPr="00B80809" w:rsidRDefault="00764C59" w:rsidP="00764C59">
            <w:pPr>
              <w:pStyle w:val="Odstavekseznama"/>
              <w:numPr>
                <w:ilvl w:val="0"/>
                <w:numId w:val="18"/>
              </w:numPr>
            </w:pPr>
            <w:r w:rsidRPr="00B80809">
              <w:rPr>
                <w:bCs/>
                <w:iCs/>
              </w:rPr>
              <w:t xml:space="preserve">število proizvodov ljubljanskega podeželja, ki jih poznajo potrošniki </w:t>
            </w:r>
          </w:p>
          <w:p w:rsidR="00764C59" w:rsidRPr="00B80809" w:rsidRDefault="00764C59" w:rsidP="004B286D">
            <w:pPr>
              <w:pStyle w:val="Odstavekseznama"/>
              <w:ind w:left="360"/>
            </w:pPr>
          </w:p>
          <w:p w:rsidR="00764C59" w:rsidRPr="00B80809" w:rsidRDefault="00764C59" w:rsidP="00AE5B1B">
            <w:pPr>
              <w:pStyle w:val="Odstavekseznama"/>
              <w:numPr>
                <w:ilvl w:val="0"/>
                <w:numId w:val="18"/>
              </w:numPr>
            </w:pPr>
            <w:r w:rsidRPr="00B80809">
              <w:rPr>
                <w:bCs/>
                <w:iCs/>
              </w:rPr>
              <w:t>število organiziranih obiskov ljubljanskega podeželja in promocijskih prireditev s celostno podobo</w:t>
            </w:r>
          </w:p>
        </w:tc>
        <w:tc>
          <w:tcPr>
            <w:tcW w:w="3261" w:type="dxa"/>
          </w:tcPr>
          <w:p w:rsidR="00764C59" w:rsidRPr="00B80809" w:rsidRDefault="00CA1CB3" w:rsidP="004B286D">
            <w:r>
              <w:t>99 udeležencev,</w:t>
            </w:r>
            <w:r w:rsidR="00764C59" w:rsidRPr="00B80809">
              <w:t xml:space="preserve"> nove </w:t>
            </w:r>
            <w:r>
              <w:t>registracije dejavnosti, boljše delovanje</w:t>
            </w:r>
          </w:p>
          <w:p w:rsidR="00764C59" w:rsidRPr="00B80809" w:rsidRDefault="00764C59" w:rsidP="004B286D"/>
          <w:p w:rsidR="00764C59" w:rsidRPr="00B80809" w:rsidRDefault="00764C59" w:rsidP="004B286D">
            <w:r w:rsidRPr="00B80809">
              <w:t xml:space="preserve">Zasnovan je bil nov model izobraževanja: </w:t>
            </w:r>
          </w:p>
          <w:p w:rsidR="00764C59" w:rsidRPr="00B80809" w:rsidRDefault="00764C59" w:rsidP="00764C59">
            <w:pPr>
              <w:numPr>
                <w:ilvl w:val="0"/>
                <w:numId w:val="19"/>
              </w:numPr>
              <w:tabs>
                <w:tab w:val="clear" w:pos="360"/>
                <w:tab w:val="num" w:pos="720"/>
              </w:tabs>
            </w:pPr>
            <w:r w:rsidRPr="00B80809">
              <w:t xml:space="preserve">tridnevni sklop, </w:t>
            </w:r>
          </w:p>
          <w:p w:rsidR="00764C59" w:rsidRPr="00B80809" w:rsidRDefault="00764C59" w:rsidP="00764C59">
            <w:pPr>
              <w:numPr>
                <w:ilvl w:val="0"/>
                <w:numId w:val="19"/>
              </w:numPr>
              <w:tabs>
                <w:tab w:val="clear" w:pos="360"/>
                <w:tab w:val="num" w:pos="720"/>
              </w:tabs>
            </w:pPr>
            <w:r w:rsidRPr="00B80809">
              <w:t>osemdnevni sklop,</w:t>
            </w:r>
          </w:p>
          <w:p w:rsidR="00764C59" w:rsidRPr="00B80809" w:rsidRDefault="00764C59" w:rsidP="00764C59">
            <w:pPr>
              <w:numPr>
                <w:ilvl w:val="0"/>
                <w:numId w:val="19"/>
              </w:numPr>
              <w:tabs>
                <w:tab w:val="clear" w:pos="360"/>
                <w:tab w:val="num" w:pos="720"/>
              </w:tabs>
            </w:pPr>
            <w:r w:rsidRPr="00B80809">
              <w:t xml:space="preserve">13 dnevni sklop. </w:t>
            </w:r>
          </w:p>
          <w:p w:rsidR="00764C59" w:rsidRPr="00B80809" w:rsidRDefault="00764C59" w:rsidP="004B286D">
            <w:r w:rsidRPr="00B80809">
              <w:t xml:space="preserve">Udeleženci so izdelali poslanstvo kmetije, vrednote, cilje, vizijo razvoja kmetije in se srečali z osnovami marketinga </w:t>
            </w:r>
          </w:p>
          <w:p w:rsidR="00764C59" w:rsidRPr="00B80809" w:rsidRDefault="00764C59" w:rsidP="004B286D"/>
          <w:p w:rsidR="00CD17A8" w:rsidRDefault="00CD17A8" w:rsidP="004B286D"/>
          <w:p w:rsidR="00764C59" w:rsidRPr="00B80809" w:rsidRDefault="00764C59" w:rsidP="004B286D">
            <w:r w:rsidRPr="00B80809">
              <w:t>Dve blagovni znamki v različnih fazah:</w:t>
            </w:r>
          </w:p>
          <w:p w:rsidR="00764C59" w:rsidRDefault="00764C59" w:rsidP="004B286D">
            <w:r w:rsidRPr="00B80809">
              <w:rPr>
                <w:b/>
              </w:rPr>
              <w:t>Dišečka</w:t>
            </w:r>
            <w:r w:rsidRPr="00B80809">
              <w:t xml:space="preserve"> – 115 kmetij ima v povprečju dve drevesi dišečke – 230 do 345 dreves; v program ponovne saditve je vključenih 27 do 40 kmetij</w:t>
            </w:r>
            <w:r w:rsidR="00CD17A8">
              <w:t>; za vzpostavitev blagovne znamke so izrazile interes tri kmetije z registrirano dejavnostjo</w:t>
            </w:r>
          </w:p>
          <w:p w:rsidR="00CD17A8" w:rsidRPr="00B80809" w:rsidRDefault="00CD17A8" w:rsidP="004B286D"/>
          <w:p w:rsidR="00CD17A8" w:rsidRPr="00CD17A8" w:rsidRDefault="00764C59" w:rsidP="00CD17A8">
            <w:pPr>
              <w:rPr>
                <w:szCs w:val="22"/>
              </w:rPr>
            </w:pPr>
            <w:r w:rsidRPr="00CD17A8">
              <w:rPr>
                <w:b/>
                <w:szCs w:val="22"/>
              </w:rPr>
              <w:t>Pridelano na ljubljanskem podeželju</w:t>
            </w:r>
            <w:r w:rsidRPr="00CD17A8">
              <w:rPr>
                <w:szCs w:val="22"/>
              </w:rPr>
              <w:t xml:space="preserve"> </w:t>
            </w:r>
            <w:r w:rsidR="00CD17A8" w:rsidRPr="00CD17A8">
              <w:rPr>
                <w:b/>
                <w:szCs w:val="22"/>
              </w:rPr>
              <w:t>(Ljubljanska košarica)</w:t>
            </w:r>
            <w:r w:rsidR="00CD17A8" w:rsidRPr="00CD17A8">
              <w:rPr>
                <w:szCs w:val="22"/>
              </w:rPr>
              <w:t xml:space="preserve"> – blagovna znamka je v pripravi in bo vsebovala pridelke in izdelke ljubljanskega podeželja. Izved</w:t>
            </w:r>
            <w:r w:rsidR="00CA1CB3">
              <w:rPr>
                <w:szCs w:val="22"/>
              </w:rPr>
              <w:t>ena je bila animacija 15 kmetij</w:t>
            </w:r>
          </w:p>
          <w:p w:rsidR="00CD17A8" w:rsidRDefault="00CD17A8" w:rsidP="004B286D"/>
          <w:p w:rsidR="00CD17A8" w:rsidRPr="00B80809" w:rsidRDefault="00CD17A8" w:rsidP="004B286D"/>
          <w:p w:rsidR="00AE5B1B" w:rsidRDefault="00764C59" w:rsidP="004B286D">
            <w:r w:rsidRPr="00B80809">
              <w:t>Glasilo Ljubljana – članki</w:t>
            </w:r>
          </w:p>
          <w:p w:rsidR="00AE5B1B" w:rsidRDefault="00AE5B1B" w:rsidP="004B286D">
            <w:r>
              <w:t>Radio DUR – oddaje</w:t>
            </w:r>
          </w:p>
          <w:p w:rsidR="00764C59" w:rsidRPr="00B80809" w:rsidRDefault="00764C59" w:rsidP="004B286D">
            <w:r w:rsidRPr="00B80809">
              <w:t xml:space="preserve">Promocijske prireditve (5/leto) </w:t>
            </w:r>
          </w:p>
          <w:p w:rsidR="00764C59" w:rsidRPr="00B80809" w:rsidRDefault="00764C59" w:rsidP="004B286D"/>
          <w:p w:rsidR="00764C59" w:rsidRPr="00B80809" w:rsidRDefault="00764C59" w:rsidP="004B286D">
            <w:r w:rsidRPr="00B80809">
              <w:t>261 organiziranih turističnih dogodkov /</w:t>
            </w:r>
            <w:r w:rsidR="00AE5B1B">
              <w:t xml:space="preserve"> </w:t>
            </w:r>
            <w:r w:rsidRPr="00B80809">
              <w:t>10.152 obiskovalcev</w:t>
            </w:r>
          </w:p>
          <w:p w:rsidR="00764C59" w:rsidRPr="00B80809" w:rsidRDefault="00764C59" w:rsidP="004B286D"/>
        </w:tc>
      </w:tr>
      <w:tr w:rsidR="00764C59" w:rsidRPr="00B80809" w:rsidTr="00AE5B1B">
        <w:tc>
          <w:tcPr>
            <w:tcW w:w="3260" w:type="dxa"/>
          </w:tcPr>
          <w:p w:rsidR="00764C59" w:rsidRPr="00B80809" w:rsidRDefault="00764C59" w:rsidP="004B286D">
            <w:pPr>
              <w:rPr>
                <w:sz w:val="24"/>
              </w:rPr>
            </w:pPr>
            <w:r w:rsidRPr="00B80809">
              <w:rPr>
                <w:sz w:val="24"/>
              </w:rPr>
              <w:t>Promocija podeželja</w:t>
            </w:r>
          </w:p>
          <w:p w:rsidR="00764C59" w:rsidRPr="00B80809" w:rsidRDefault="00764C59" w:rsidP="004B286D"/>
        </w:tc>
        <w:tc>
          <w:tcPr>
            <w:tcW w:w="3261" w:type="dxa"/>
          </w:tcPr>
          <w:p w:rsidR="00764C59" w:rsidRPr="00B80809" w:rsidRDefault="00764C59" w:rsidP="00764C59">
            <w:pPr>
              <w:pStyle w:val="Odstavekseznama"/>
              <w:numPr>
                <w:ilvl w:val="0"/>
                <w:numId w:val="18"/>
              </w:numPr>
            </w:pPr>
            <w:r w:rsidRPr="00B80809">
              <w:rPr>
                <w:bCs/>
                <w:iCs/>
              </w:rPr>
              <w:t>število prepoznanih projektov dobrih praks</w:t>
            </w: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764C59">
            <w:pPr>
              <w:pStyle w:val="Odstavekseznama"/>
              <w:numPr>
                <w:ilvl w:val="0"/>
                <w:numId w:val="18"/>
              </w:numPr>
            </w:pPr>
            <w:r w:rsidRPr="00B80809">
              <w:rPr>
                <w:bCs/>
                <w:iCs/>
              </w:rPr>
              <w:t>število izdanih katalogov in brošur</w:t>
            </w: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764C59">
            <w:pPr>
              <w:pStyle w:val="Odstavekseznama"/>
              <w:numPr>
                <w:ilvl w:val="0"/>
                <w:numId w:val="18"/>
              </w:numPr>
            </w:pPr>
            <w:r w:rsidRPr="00B80809">
              <w:rPr>
                <w:bCs/>
                <w:iCs/>
              </w:rPr>
              <w:t>Število spletnih strani</w:t>
            </w:r>
          </w:p>
          <w:p w:rsidR="00764C59" w:rsidRPr="00B80809" w:rsidRDefault="00764C59" w:rsidP="004B286D"/>
          <w:p w:rsidR="00764C59" w:rsidRPr="00B80809" w:rsidRDefault="00764C59" w:rsidP="004B286D"/>
          <w:p w:rsidR="00764C59" w:rsidRPr="00B80809" w:rsidRDefault="00764C59" w:rsidP="004B286D"/>
        </w:tc>
        <w:tc>
          <w:tcPr>
            <w:tcW w:w="3261" w:type="dxa"/>
          </w:tcPr>
          <w:p w:rsidR="00764C59" w:rsidRPr="00B80809" w:rsidRDefault="00764C59" w:rsidP="004B286D">
            <w:pPr>
              <w:tabs>
                <w:tab w:val="num" w:pos="720"/>
              </w:tabs>
            </w:pPr>
            <w:r w:rsidRPr="00B80809">
              <w:lastRenderedPageBreak/>
              <w:t xml:space="preserve">Podgrad včeraj, danes, jutri, Dolenčev mlin, Morostarke, </w:t>
            </w:r>
            <w:r w:rsidRPr="00B80809">
              <w:lastRenderedPageBreak/>
              <w:t>Društvo za sožitje s podeželjem</w:t>
            </w:r>
          </w:p>
          <w:p w:rsidR="00764C59" w:rsidRPr="00B80809" w:rsidRDefault="00764C59" w:rsidP="004B286D"/>
          <w:p w:rsidR="00764C59" w:rsidRPr="00B80809" w:rsidRDefault="00764C59" w:rsidP="004B286D">
            <w:r w:rsidRPr="00B80809">
              <w:t>6 publikacij (naklada skupaj: 19.300 kom)</w:t>
            </w:r>
          </w:p>
          <w:p w:rsidR="00764C59" w:rsidRPr="00B80809" w:rsidRDefault="00764C59" w:rsidP="004B286D">
            <w:r w:rsidRPr="00B80809">
              <w:t>Celostna graf. pod.: 2</w:t>
            </w:r>
          </w:p>
          <w:p w:rsidR="00764C59" w:rsidRPr="00B80809" w:rsidRDefault="00764C59" w:rsidP="004B286D">
            <w:r w:rsidRPr="00B80809">
              <w:t>Znak podeželja</w:t>
            </w:r>
            <w:r w:rsidR="00AE5B1B">
              <w:t>: 1</w:t>
            </w:r>
          </w:p>
          <w:p w:rsidR="00764C59" w:rsidRPr="00B80809" w:rsidRDefault="00764C59" w:rsidP="004B286D">
            <w:r w:rsidRPr="00B80809">
              <w:t>Katalogi: 3 (Naklada: 4.000 kom)</w:t>
            </w:r>
          </w:p>
          <w:p w:rsidR="00AE5B1B" w:rsidRDefault="00AE5B1B" w:rsidP="004B286D"/>
          <w:p w:rsidR="00764C59" w:rsidRPr="00B80809" w:rsidRDefault="00764C59" w:rsidP="004B286D">
            <w:r w:rsidRPr="00B80809">
              <w:t xml:space="preserve">Centralna stran podeželja v MOL (ljubljana.si); dvig števila spletnih strani po društvih: 3 </w:t>
            </w:r>
            <w:r w:rsidRPr="00B80809">
              <w:sym w:font="Wingdings" w:char="F0F0"/>
            </w:r>
            <w:r w:rsidRPr="00B80809">
              <w:t xml:space="preserve"> 17</w:t>
            </w:r>
            <w:r w:rsidR="00B83F46">
              <w:t>; spletna stran LAS Sožitje med mestom in podeželjem</w:t>
            </w:r>
          </w:p>
          <w:p w:rsidR="00764C59" w:rsidRPr="00B80809" w:rsidRDefault="00764C59" w:rsidP="004B286D"/>
        </w:tc>
      </w:tr>
    </w:tbl>
    <w:p w:rsidR="00764C59" w:rsidRDefault="00764C59" w:rsidP="00764C59">
      <w:pPr>
        <w:jc w:val="both"/>
        <w:rPr>
          <w:b/>
          <w:i/>
          <w:color w:val="FFFFFF"/>
          <w:sz w:val="24"/>
        </w:rPr>
      </w:pPr>
    </w:p>
    <w:p w:rsidR="00AE5B1B" w:rsidRDefault="00AE5B1B" w:rsidP="00764C59">
      <w:pPr>
        <w:jc w:val="both"/>
        <w:rPr>
          <w:b/>
          <w:i/>
          <w:color w:val="FFFFFF"/>
          <w:sz w:val="24"/>
        </w:rPr>
      </w:pPr>
    </w:p>
    <w:p w:rsidR="00AE5B1B" w:rsidRPr="00B80809" w:rsidRDefault="00AE5B1B" w:rsidP="00764C59">
      <w:pPr>
        <w:jc w:val="both"/>
        <w:rPr>
          <w:b/>
          <w:i/>
          <w:color w:val="FFFFFF"/>
          <w:sz w:val="24"/>
        </w:rPr>
      </w:pPr>
    </w:p>
    <w:p w:rsidR="00764C59" w:rsidRPr="00B80809" w:rsidRDefault="00764C59" w:rsidP="00AE5B1B">
      <w:pPr>
        <w:shd w:val="clear" w:color="auto" w:fill="E36C0A"/>
        <w:ind w:left="-426"/>
        <w:jc w:val="both"/>
        <w:rPr>
          <w:b/>
          <w:i/>
          <w:color w:val="FFFFFF"/>
          <w:sz w:val="24"/>
        </w:rPr>
      </w:pPr>
      <w:r w:rsidRPr="00B80809">
        <w:rPr>
          <w:b/>
          <w:i/>
          <w:color w:val="FFFFFF"/>
          <w:sz w:val="24"/>
        </w:rPr>
        <w:t>SC 3: RAZVOJ SOCIALNEGA KAPITALA IN OHRANJANJE IDENTITETE PODEŽELJA</w:t>
      </w:r>
    </w:p>
    <w:p w:rsidR="00764C59" w:rsidRDefault="00764C59" w:rsidP="00AE5B1B">
      <w:pPr>
        <w:ind w:left="-426"/>
        <w:jc w:val="both"/>
        <w:rPr>
          <w:sz w:val="24"/>
        </w:rPr>
      </w:pPr>
    </w:p>
    <w:p w:rsidR="00AE5B1B" w:rsidRPr="00B80809" w:rsidRDefault="00AE5B1B" w:rsidP="00AE5B1B">
      <w:pPr>
        <w:ind w:left="-426"/>
        <w:jc w:val="both"/>
        <w:rPr>
          <w:sz w:val="24"/>
        </w:rPr>
      </w:pPr>
    </w:p>
    <w:p w:rsidR="00764C59" w:rsidRDefault="00764C59" w:rsidP="00AE5B1B">
      <w:pPr>
        <w:ind w:left="-426"/>
        <w:rPr>
          <w:b/>
          <w:sz w:val="24"/>
        </w:rPr>
      </w:pPr>
      <w:r w:rsidRPr="00B80809">
        <w:rPr>
          <w:b/>
          <w:sz w:val="24"/>
        </w:rPr>
        <w:t>OC 3. 1.: Interesne skupine – spodbujevalke razvoja podeželja</w:t>
      </w:r>
    </w:p>
    <w:p w:rsidR="00AE5B1B" w:rsidRPr="00B80809" w:rsidRDefault="00AE5B1B" w:rsidP="00AE5B1B">
      <w:pPr>
        <w:ind w:left="-426"/>
        <w:rPr>
          <w:b/>
          <w:sz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1"/>
        <w:gridCol w:w="3261"/>
      </w:tblGrid>
      <w:tr w:rsidR="00764C59" w:rsidRPr="00B80809" w:rsidTr="00AE5B1B">
        <w:tc>
          <w:tcPr>
            <w:tcW w:w="3260" w:type="dxa"/>
          </w:tcPr>
          <w:p w:rsidR="00764C59" w:rsidRPr="00B80809" w:rsidRDefault="00764C59" w:rsidP="00AE5B1B">
            <w:pPr>
              <w:jc w:val="center"/>
              <w:rPr>
                <w:b/>
                <w:i/>
              </w:rPr>
            </w:pPr>
            <w:r w:rsidRPr="00B80809">
              <w:rPr>
                <w:b/>
                <w:i/>
              </w:rPr>
              <w:t>Ukrep</w:t>
            </w:r>
          </w:p>
        </w:tc>
        <w:tc>
          <w:tcPr>
            <w:tcW w:w="3261" w:type="dxa"/>
          </w:tcPr>
          <w:p w:rsidR="00764C59" w:rsidRPr="00B80809" w:rsidRDefault="00764C59" w:rsidP="00AE5B1B">
            <w:pPr>
              <w:jc w:val="center"/>
              <w:rPr>
                <w:b/>
                <w:i/>
              </w:rPr>
            </w:pPr>
            <w:r w:rsidRPr="00B80809">
              <w:rPr>
                <w:b/>
                <w:i/>
              </w:rPr>
              <w:t>Aktivnost</w:t>
            </w:r>
          </w:p>
        </w:tc>
        <w:tc>
          <w:tcPr>
            <w:tcW w:w="3261" w:type="dxa"/>
          </w:tcPr>
          <w:p w:rsidR="00764C59" w:rsidRPr="00B80809" w:rsidRDefault="00764C59" w:rsidP="00AE5B1B">
            <w:pPr>
              <w:jc w:val="center"/>
              <w:rPr>
                <w:b/>
                <w:i/>
              </w:rPr>
            </w:pPr>
            <w:r w:rsidRPr="00B80809">
              <w:rPr>
                <w:b/>
                <w:i/>
              </w:rPr>
              <w:t>Rezultat</w:t>
            </w:r>
          </w:p>
        </w:tc>
      </w:tr>
      <w:tr w:rsidR="00764C59" w:rsidRPr="00B80809" w:rsidTr="00AE5B1B">
        <w:tc>
          <w:tcPr>
            <w:tcW w:w="3260" w:type="dxa"/>
          </w:tcPr>
          <w:p w:rsidR="00764C59" w:rsidRPr="00B80809" w:rsidRDefault="00764C59" w:rsidP="004B286D">
            <w:pPr>
              <w:rPr>
                <w:sz w:val="24"/>
              </w:rPr>
            </w:pPr>
            <w:r w:rsidRPr="00B80809">
              <w:rPr>
                <w:sz w:val="24"/>
              </w:rPr>
              <w:t xml:space="preserve">Interesne skupine – spodbujevalke razvoja podeželja </w:t>
            </w:r>
          </w:p>
          <w:p w:rsidR="00764C59" w:rsidRPr="00B80809" w:rsidRDefault="00764C59" w:rsidP="004B286D"/>
        </w:tc>
        <w:tc>
          <w:tcPr>
            <w:tcW w:w="3261" w:type="dxa"/>
          </w:tcPr>
          <w:p w:rsidR="00764C59" w:rsidRPr="00B80809" w:rsidRDefault="00764C59" w:rsidP="00764C59">
            <w:pPr>
              <w:numPr>
                <w:ilvl w:val="0"/>
                <w:numId w:val="6"/>
              </w:numPr>
              <w:tabs>
                <w:tab w:val="clear" w:pos="720"/>
                <w:tab w:val="num" w:pos="360"/>
              </w:tabs>
              <w:autoSpaceDE w:val="0"/>
              <w:autoSpaceDN w:val="0"/>
              <w:adjustRightInd w:val="0"/>
              <w:ind w:left="360"/>
            </w:pPr>
            <w:r w:rsidRPr="00B80809">
              <w:t>oblikovana lokalna akcijska skupina na območju občin Grosuplje, Ig, Ivančna gorica, MOL, Škofljica, izdelana lokalna razvojna strategija</w:t>
            </w:r>
          </w:p>
          <w:p w:rsidR="00764C59" w:rsidRPr="00B80809" w:rsidRDefault="00764C59" w:rsidP="004B286D">
            <w:pPr>
              <w:autoSpaceDE w:val="0"/>
              <w:autoSpaceDN w:val="0"/>
              <w:adjustRightInd w:val="0"/>
              <w:ind w:left="360"/>
            </w:pPr>
          </w:p>
          <w:p w:rsidR="00764C59" w:rsidRPr="00B80809" w:rsidRDefault="00764C59" w:rsidP="00764C59">
            <w:pPr>
              <w:numPr>
                <w:ilvl w:val="0"/>
                <w:numId w:val="6"/>
              </w:numPr>
              <w:tabs>
                <w:tab w:val="clear" w:pos="720"/>
                <w:tab w:val="num" w:pos="360"/>
              </w:tabs>
              <w:autoSpaceDE w:val="0"/>
              <w:autoSpaceDN w:val="0"/>
              <w:adjustRightInd w:val="0"/>
              <w:ind w:left="360"/>
            </w:pPr>
            <w:r w:rsidRPr="00B80809">
              <w:t>število izvedenih projektov LEADER v MOL</w:t>
            </w:r>
          </w:p>
          <w:p w:rsidR="00764C59" w:rsidRPr="00B80809" w:rsidRDefault="00764C59" w:rsidP="004B286D">
            <w:pPr>
              <w:ind w:left="360"/>
            </w:pPr>
          </w:p>
          <w:p w:rsidR="00764C59" w:rsidRPr="00B80809" w:rsidRDefault="00764C59" w:rsidP="004B286D">
            <w:pPr>
              <w:ind w:left="360"/>
            </w:pPr>
          </w:p>
          <w:p w:rsidR="00764C59" w:rsidRPr="00B80809" w:rsidRDefault="00764C59" w:rsidP="00764C59">
            <w:pPr>
              <w:numPr>
                <w:ilvl w:val="0"/>
                <w:numId w:val="6"/>
              </w:numPr>
              <w:tabs>
                <w:tab w:val="clear" w:pos="720"/>
                <w:tab w:val="num" w:pos="360"/>
              </w:tabs>
              <w:autoSpaceDE w:val="0"/>
              <w:autoSpaceDN w:val="0"/>
              <w:adjustRightInd w:val="0"/>
              <w:ind w:left="360"/>
              <w:rPr>
                <w:b/>
                <w:i/>
              </w:rPr>
            </w:pPr>
            <w:r w:rsidRPr="00B80809">
              <w:t>število prireditev na podeželju</w:t>
            </w:r>
          </w:p>
          <w:p w:rsidR="00764C59" w:rsidRPr="00B80809" w:rsidRDefault="00764C59" w:rsidP="004B286D">
            <w:pPr>
              <w:autoSpaceDE w:val="0"/>
              <w:autoSpaceDN w:val="0"/>
              <w:adjustRightInd w:val="0"/>
              <w:ind w:left="360"/>
              <w:rPr>
                <w:b/>
                <w:i/>
              </w:rPr>
            </w:pPr>
          </w:p>
          <w:p w:rsidR="00764C59" w:rsidRPr="00B80809" w:rsidRDefault="00764C59" w:rsidP="004B286D"/>
        </w:tc>
        <w:tc>
          <w:tcPr>
            <w:tcW w:w="3261" w:type="dxa"/>
          </w:tcPr>
          <w:p w:rsidR="00764C59" w:rsidRPr="00B80809" w:rsidRDefault="00764C59" w:rsidP="004B286D">
            <w:r w:rsidRPr="00B80809">
              <w:t>Oblikovana LAS Sožitje med mestom in podeželjem</w:t>
            </w:r>
          </w:p>
          <w:p w:rsidR="00764C59" w:rsidRPr="00B80809" w:rsidRDefault="00764C59" w:rsidP="004B286D"/>
          <w:p w:rsidR="00764C59" w:rsidRPr="00B80809" w:rsidRDefault="00764C59" w:rsidP="004B286D"/>
          <w:p w:rsidR="00AE5B1B" w:rsidRDefault="00AE5B1B" w:rsidP="004B286D"/>
          <w:p w:rsidR="00AE5B1B" w:rsidRDefault="00AE5B1B" w:rsidP="004B286D"/>
          <w:p w:rsidR="00764C59" w:rsidRPr="00B80809" w:rsidRDefault="00764C59" w:rsidP="004B286D">
            <w:r w:rsidRPr="00B80809">
              <w:t>Izvedenih 10 projektov, pridobljenih skupaj 139.079,04 EUR</w:t>
            </w:r>
          </w:p>
          <w:p w:rsidR="00764C59" w:rsidRPr="00B80809" w:rsidRDefault="00764C59" w:rsidP="004B286D"/>
          <w:p w:rsidR="00764C59" w:rsidRPr="00B80809" w:rsidRDefault="00764C59" w:rsidP="004B286D">
            <w:r w:rsidRPr="00B80809">
              <w:t>12 tradicionalnih prireditev, s 25 ponovitvami</w:t>
            </w:r>
          </w:p>
        </w:tc>
      </w:tr>
    </w:tbl>
    <w:p w:rsidR="00764C59" w:rsidRPr="00B80809" w:rsidRDefault="00764C59" w:rsidP="00764C59">
      <w:pPr>
        <w:jc w:val="both"/>
        <w:rPr>
          <w:b/>
          <w:color w:val="C00000"/>
          <w:sz w:val="24"/>
        </w:rPr>
      </w:pPr>
    </w:p>
    <w:p w:rsidR="00764C59" w:rsidRPr="00B80809" w:rsidRDefault="00764C59" w:rsidP="00764C59">
      <w:pPr>
        <w:jc w:val="both"/>
        <w:rPr>
          <w:b/>
          <w:color w:val="C00000"/>
          <w:sz w:val="24"/>
        </w:rPr>
      </w:pPr>
    </w:p>
    <w:p w:rsidR="00764C59" w:rsidRDefault="00764C59" w:rsidP="00AE5B1B">
      <w:pPr>
        <w:ind w:left="-426"/>
        <w:rPr>
          <w:b/>
          <w:sz w:val="24"/>
        </w:rPr>
      </w:pPr>
      <w:r w:rsidRPr="00B80809">
        <w:rPr>
          <w:b/>
          <w:sz w:val="24"/>
        </w:rPr>
        <w:t>OC 3. 2.: Ohranjanje in razvoj obstoječih notranjih možnosti ljubljanskega podeželja (endogeni potencial)</w:t>
      </w:r>
    </w:p>
    <w:p w:rsidR="00AE5B1B" w:rsidRPr="00B80809" w:rsidRDefault="00AE5B1B" w:rsidP="00AE5B1B">
      <w:pPr>
        <w:ind w:left="-426"/>
        <w:rPr>
          <w:b/>
          <w:sz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1"/>
        <w:gridCol w:w="3261"/>
      </w:tblGrid>
      <w:tr w:rsidR="00764C59" w:rsidRPr="00B80809" w:rsidTr="00AE5B1B">
        <w:tc>
          <w:tcPr>
            <w:tcW w:w="3260" w:type="dxa"/>
          </w:tcPr>
          <w:p w:rsidR="00764C59" w:rsidRPr="00B80809" w:rsidRDefault="00764C59" w:rsidP="004B286D">
            <w:pPr>
              <w:rPr>
                <w:b/>
                <w:i/>
                <w:sz w:val="24"/>
              </w:rPr>
            </w:pPr>
            <w:r w:rsidRPr="00B80809">
              <w:rPr>
                <w:b/>
                <w:i/>
                <w:sz w:val="24"/>
              </w:rPr>
              <w:t xml:space="preserve">Ukrep </w:t>
            </w:r>
          </w:p>
        </w:tc>
        <w:tc>
          <w:tcPr>
            <w:tcW w:w="3261" w:type="dxa"/>
          </w:tcPr>
          <w:p w:rsidR="00764C59" w:rsidRPr="00B80809" w:rsidRDefault="00764C59" w:rsidP="004B286D">
            <w:pPr>
              <w:rPr>
                <w:b/>
                <w:i/>
                <w:sz w:val="24"/>
              </w:rPr>
            </w:pPr>
            <w:r w:rsidRPr="00B80809">
              <w:rPr>
                <w:b/>
                <w:i/>
                <w:sz w:val="24"/>
              </w:rPr>
              <w:t>Aktivnost</w:t>
            </w:r>
          </w:p>
        </w:tc>
        <w:tc>
          <w:tcPr>
            <w:tcW w:w="3261" w:type="dxa"/>
          </w:tcPr>
          <w:p w:rsidR="00764C59" w:rsidRPr="00B80809" w:rsidRDefault="00764C59" w:rsidP="004B286D">
            <w:pPr>
              <w:rPr>
                <w:b/>
                <w:i/>
                <w:sz w:val="24"/>
              </w:rPr>
            </w:pPr>
            <w:r w:rsidRPr="00B80809">
              <w:rPr>
                <w:b/>
                <w:i/>
                <w:sz w:val="24"/>
              </w:rPr>
              <w:t>Rezultat</w:t>
            </w:r>
          </w:p>
        </w:tc>
      </w:tr>
      <w:tr w:rsidR="00764C59" w:rsidRPr="00B80809" w:rsidTr="00AE5B1B">
        <w:tc>
          <w:tcPr>
            <w:tcW w:w="3260" w:type="dxa"/>
          </w:tcPr>
          <w:p w:rsidR="00764C59" w:rsidRPr="00B80809" w:rsidRDefault="00764C59" w:rsidP="004B286D">
            <w:pPr>
              <w:rPr>
                <w:sz w:val="24"/>
              </w:rPr>
            </w:pPr>
            <w:r w:rsidRPr="00B80809">
              <w:rPr>
                <w:sz w:val="24"/>
              </w:rPr>
              <w:t>Ohranitev naravne dediščine</w:t>
            </w:r>
          </w:p>
          <w:p w:rsidR="00764C59" w:rsidRPr="00B80809" w:rsidRDefault="00764C59" w:rsidP="004B286D"/>
        </w:tc>
        <w:tc>
          <w:tcPr>
            <w:tcW w:w="3261" w:type="dxa"/>
          </w:tcPr>
          <w:p w:rsidR="00764C59" w:rsidRPr="00B80809" w:rsidRDefault="00764C59" w:rsidP="00764C59">
            <w:pPr>
              <w:numPr>
                <w:ilvl w:val="0"/>
                <w:numId w:val="7"/>
              </w:numPr>
            </w:pPr>
            <w:r w:rsidRPr="00B80809">
              <w:t>število pohodnih poti</w:t>
            </w:r>
          </w:p>
          <w:p w:rsidR="00764C59" w:rsidRPr="00B80809" w:rsidRDefault="00764C59" w:rsidP="004B286D">
            <w:pPr>
              <w:ind w:left="340"/>
            </w:pPr>
          </w:p>
          <w:p w:rsidR="00764C59" w:rsidRPr="00B80809" w:rsidRDefault="00764C59" w:rsidP="004B286D">
            <w:pPr>
              <w:ind w:left="340"/>
            </w:pPr>
          </w:p>
          <w:p w:rsidR="00764C59" w:rsidRPr="00B80809" w:rsidRDefault="00764C59" w:rsidP="004B286D">
            <w:pPr>
              <w:ind w:left="340"/>
            </w:pPr>
          </w:p>
          <w:p w:rsidR="00764C59" w:rsidRPr="00B80809" w:rsidRDefault="00764C59" w:rsidP="00764C59">
            <w:pPr>
              <w:numPr>
                <w:ilvl w:val="0"/>
                <w:numId w:val="7"/>
              </w:numPr>
            </w:pPr>
            <w:r w:rsidRPr="00B80809">
              <w:t>število učnih poti s predstavitvijo naravne dediščine</w:t>
            </w:r>
          </w:p>
          <w:p w:rsidR="00764C59" w:rsidRPr="00B80809" w:rsidRDefault="00764C59" w:rsidP="004B286D">
            <w:pPr>
              <w:ind w:left="340"/>
            </w:pPr>
          </w:p>
          <w:p w:rsidR="00764C59" w:rsidRPr="00B80809" w:rsidRDefault="00764C59" w:rsidP="00764C59">
            <w:pPr>
              <w:numPr>
                <w:ilvl w:val="0"/>
                <w:numId w:val="7"/>
              </w:numPr>
            </w:pPr>
            <w:r w:rsidRPr="00B80809">
              <w:t>število urejenih vedut</w:t>
            </w:r>
          </w:p>
          <w:p w:rsidR="00764C59" w:rsidRPr="00B80809" w:rsidRDefault="00764C59" w:rsidP="004B286D">
            <w:pPr>
              <w:ind w:left="340"/>
            </w:pPr>
          </w:p>
          <w:p w:rsidR="00764C59" w:rsidRPr="00B80809" w:rsidRDefault="00764C59" w:rsidP="00AE5B1B">
            <w:pPr>
              <w:numPr>
                <w:ilvl w:val="0"/>
                <w:numId w:val="7"/>
              </w:numPr>
            </w:pPr>
            <w:r w:rsidRPr="00B80809">
              <w:t xml:space="preserve">število </w:t>
            </w:r>
            <w:r w:rsidR="00AE5B1B">
              <w:t>počivališč</w:t>
            </w:r>
          </w:p>
        </w:tc>
        <w:tc>
          <w:tcPr>
            <w:tcW w:w="3261" w:type="dxa"/>
          </w:tcPr>
          <w:p w:rsidR="00764C59" w:rsidRPr="00B80809" w:rsidRDefault="00764C59" w:rsidP="004B286D">
            <w:r w:rsidRPr="00B80809">
              <w:t xml:space="preserve">Povečanje dolžine urejenih poti: 37 km </w:t>
            </w:r>
            <w:r w:rsidRPr="00B80809">
              <w:sym w:font="Wingdings" w:char="F0F0"/>
            </w:r>
            <w:r w:rsidRPr="00B80809">
              <w:t xml:space="preserve"> 122 km; </w:t>
            </w:r>
          </w:p>
          <w:p w:rsidR="00764C59" w:rsidRPr="00B80809" w:rsidRDefault="00764C59" w:rsidP="004B286D">
            <w:r w:rsidRPr="00B80809">
              <w:t xml:space="preserve">54 usmerjevalnih tabel </w:t>
            </w:r>
            <w:r w:rsidRPr="00B80809">
              <w:sym w:font="Wingdings" w:char="F0F0"/>
            </w:r>
            <w:r w:rsidRPr="00B80809">
              <w:t xml:space="preserve"> 65 tabel</w:t>
            </w:r>
          </w:p>
          <w:p w:rsidR="00764C59" w:rsidRPr="00B80809" w:rsidRDefault="00764C59" w:rsidP="004B286D"/>
          <w:p w:rsidR="00764C59" w:rsidRPr="00B80809" w:rsidRDefault="00764C59" w:rsidP="004B286D">
            <w:r w:rsidRPr="00B80809">
              <w:t>2010 – Obnova Gozdne učne poti po Šmarnogorski Grmadi – 18 informacijskih tabel</w:t>
            </w:r>
          </w:p>
          <w:p w:rsidR="00764C59" w:rsidRPr="00B80809" w:rsidRDefault="00764C59" w:rsidP="004B286D"/>
          <w:p w:rsidR="00764C59" w:rsidRPr="00B80809" w:rsidRDefault="00764C59" w:rsidP="004B286D">
            <w:r w:rsidRPr="00B80809">
              <w:t xml:space="preserve">0 </w:t>
            </w:r>
            <w:r w:rsidRPr="00B80809">
              <w:sym w:font="Wingdings" w:char="F0F0"/>
            </w:r>
            <w:r w:rsidRPr="00B80809">
              <w:t xml:space="preserve"> 3</w:t>
            </w:r>
          </w:p>
          <w:p w:rsidR="00764C59" w:rsidRPr="00B80809" w:rsidRDefault="00764C59" w:rsidP="004B286D"/>
          <w:p w:rsidR="00764C59" w:rsidRPr="00B80809" w:rsidRDefault="00764C59" w:rsidP="004B286D">
            <w:r w:rsidRPr="00B80809">
              <w:t xml:space="preserve">0 </w:t>
            </w:r>
            <w:r w:rsidRPr="00B80809">
              <w:sym w:font="Wingdings" w:char="F0F0"/>
            </w:r>
            <w:r w:rsidRPr="00B80809">
              <w:t xml:space="preserve"> 10 klopi, 5 miz, 2 razgledišči</w:t>
            </w:r>
          </w:p>
        </w:tc>
      </w:tr>
      <w:tr w:rsidR="00764C59" w:rsidRPr="00B80809" w:rsidTr="00AE5B1B">
        <w:tc>
          <w:tcPr>
            <w:tcW w:w="3260" w:type="dxa"/>
          </w:tcPr>
          <w:p w:rsidR="00764C59" w:rsidRPr="00B80809" w:rsidRDefault="00764C59" w:rsidP="004B286D">
            <w:pPr>
              <w:rPr>
                <w:sz w:val="24"/>
              </w:rPr>
            </w:pPr>
            <w:r w:rsidRPr="00B80809">
              <w:rPr>
                <w:sz w:val="24"/>
              </w:rPr>
              <w:lastRenderedPageBreak/>
              <w:t>Ohranitev identitete podeželja</w:t>
            </w:r>
          </w:p>
          <w:p w:rsidR="00764C59" w:rsidRPr="00B80809" w:rsidRDefault="00764C59" w:rsidP="004B286D"/>
        </w:tc>
        <w:tc>
          <w:tcPr>
            <w:tcW w:w="3261" w:type="dxa"/>
          </w:tcPr>
          <w:p w:rsidR="00764C59" w:rsidRPr="00B80809" w:rsidRDefault="00764C59" w:rsidP="00764C59">
            <w:pPr>
              <w:pStyle w:val="Odstavekseznama"/>
              <w:numPr>
                <w:ilvl w:val="0"/>
                <w:numId w:val="20"/>
              </w:numPr>
            </w:pPr>
            <w:r w:rsidRPr="00B80809">
              <w:rPr>
                <w:bCs/>
                <w:iCs/>
              </w:rPr>
              <w:t>obnova nepremične dediščine</w:t>
            </w: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764C59">
            <w:pPr>
              <w:pStyle w:val="Odstavekseznama"/>
              <w:numPr>
                <w:ilvl w:val="0"/>
                <w:numId w:val="20"/>
              </w:numPr>
            </w:pPr>
            <w:r w:rsidRPr="00B80809">
              <w:rPr>
                <w:bCs/>
              </w:rPr>
              <w:t>število razglasitev za različne oblike spomenikov – lokalnega, državnega pomena</w:t>
            </w:r>
          </w:p>
          <w:p w:rsidR="00764C59" w:rsidRPr="00B80809" w:rsidRDefault="00764C59" w:rsidP="004B286D">
            <w:pPr>
              <w:pStyle w:val="Odstavekseznama"/>
              <w:ind w:left="360"/>
            </w:pPr>
          </w:p>
          <w:p w:rsidR="00764C59" w:rsidRPr="00B80809" w:rsidRDefault="00AE5B1B" w:rsidP="00764C59">
            <w:pPr>
              <w:pStyle w:val="Odstavekseznama"/>
              <w:numPr>
                <w:ilvl w:val="0"/>
                <w:numId w:val="20"/>
              </w:numPr>
            </w:pPr>
            <w:r>
              <w:rPr>
                <w:bCs/>
                <w:iCs/>
              </w:rPr>
              <w:t>Število p</w:t>
            </w:r>
            <w:r w:rsidR="00764C59" w:rsidRPr="00B80809">
              <w:rPr>
                <w:bCs/>
                <w:iCs/>
              </w:rPr>
              <w:t>rogramov s predstavitvijo</w:t>
            </w:r>
          </w:p>
          <w:p w:rsidR="00764C59" w:rsidRPr="00B80809" w:rsidRDefault="00764C59" w:rsidP="004B286D">
            <w:pPr>
              <w:pStyle w:val="Odstavekseznama"/>
            </w:pPr>
          </w:p>
          <w:p w:rsidR="00764C59" w:rsidRPr="00B80809" w:rsidRDefault="00764C59" w:rsidP="00764C59">
            <w:pPr>
              <w:pStyle w:val="Odstavekseznama"/>
              <w:numPr>
                <w:ilvl w:val="0"/>
                <w:numId w:val="20"/>
              </w:numPr>
            </w:pPr>
            <w:r w:rsidRPr="00B80809">
              <w:rPr>
                <w:bCs/>
                <w:iCs/>
              </w:rPr>
              <w:t>število strokovnih podlag strokovnih publikacij</w:t>
            </w:r>
          </w:p>
          <w:p w:rsidR="00764C59" w:rsidRPr="00B80809" w:rsidRDefault="00764C59" w:rsidP="004B286D">
            <w:pPr>
              <w:pStyle w:val="Odstavekseznama"/>
              <w:ind w:left="360"/>
            </w:pPr>
          </w:p>
          <w:p w:rsidR="00764C59" w:rsidRPr="00B80809" w:rsidRDefault="00764C59" w:rsidP="004B286D">
            <w:pPr>
              <w:pStyle w:val="Odstavekseznama"/>
              <w:ind w:left="360"/>
            </w:pPr>
          </w:p>
          <w:p w:rsidR="00764C59" w:rsidRPr="00B80809" w:rsidRDefault="00764C59" w:rsidP="00764C59">
            <w:pPr>
              <w:pStyle w:val="Odstavekseznama"/>
              <w:numPr>
                <w:ilvl w:val="0"/>
                <w:numId w:val="20"/>
              </w:numPr>
            </w:pPr>
            <w:r w:rsidRPr="00B80809">
              <w:rPr>
                <w:bCs/>
                <w:iCs/>
              </w:rPr>
              <w:t>število tradicionalnih vsebin na prireditvah</w:t>
            </w:r>
          </w:p>
          <w:p w:rsidR="00764C59" w:rsidRPr="00B80809" w:rsidRDefault="00764C59" w:rsidP="004B286D">
            <w:pPr>
              <w:pStyle w:val="Odstavekseznama"/>
              <w:ind w:left="360"/>
            </w:pPr>
          </w:p>
          <w:p w:rsidR="00764C59" w:rsidRPr="00B80809" w:rsidRDefault="00764C59" w:rsidP="00764C59">
            <w:pPr>
              <w:pStyle w:val="Odstavekseznama"/>
              <w:numPr>
                <w:ilvl w:val="0"/>
                <w:numId w:val="20"/>
              </w:numPr>
            </w:pPr>
            <w:r w:rsidRPr="00B80809">
              <w:rPr>
                <w:bCs/>
                <w:iCs/>
              </w:rPr>
              <w:t xml:space="preserve">število spominkov z znakom obrtne zbornice – 2 </w:t>
            </w:r>
          </w:p>
          <w:p w:rsidR="00764C59" w:rsidRPr="00B80809" w:rsidRDefault="00764C59" w:rsidP="004B286D">
            <w:pPr>
              <w:pStyle w:val="Odstavekseznama"/>
              <w:ind w:left="360"/>
            </w:pPr>
          </w:p>
          <w:p w:rsidR="00764C59" w:rsidRPr="00B80809" w:rsidRDefault="00764C59" w:rsidP="00764C59">
            <w:pPr>
              <w:pStyle w:val="Odstavekseznama"/>
              <w:numPr>
                <w:ilvl w:val="0"/>
                <w:numId w:val="20"/>
              </w:numPr>
            </w:pPr>
            <w:r w:rsidRPr="00B80809">
              <w:rPr>
                <w:bCs/>
                <w:iCs/>
              </w:rPr>
              <w:t>število izdelovalcev spominkov in število različnih spominkov</w:t>
            </w:r>
          </w:p>
          <w:p w:rsidR="00764C59" w:rsidRPr="00B80809" w:rsidRDefault="00764C59" w:rsidP="004B286D">
            <w:pPr>
              <w:pStyle w:val="Odstavekseznama"/>
              <w:ind w:left="360"/>
            </w:pPr>
          </w:p>
          <w:p w:rsidR="00764C59" w:rsidRPr="00B80809" w:rsidRDefault="00764C59" w:rsidP="00764C59">
            <w:pPr>
              <w:pStyle w:val="Odstavekseznama"/>
              <w:numPr>
                <w:ilvl w:val="0"/>
                <w:numId w:val="20"/>
              </w:numPr>
            </w:pPr>
            <w:r w:rsidRPr="00B80809">
              <w:rPr>
                <w:bCs/>
                <w:iCs/>
              </w:rPr>
              <w:t>število oblikovanih programov centra šolskih in obšolskih dejavnosti za ciljne skupine</w:t>
            </w:r>
          </w:p>
          <w:p w:rsidR="00764C59" w:rsidRPr="00B80809" w:rsidRDefault="00764C59" w:rsidP="004B286D">
            <w:pPr>
              <w:pStyle w:val="Odstavekseznama"/>
              <w:rPr>
                <w:bCs/>
                <w:iCs/>
              </w:rPr>
            </w:pPr>
          </w:p>
          <w:p w:rsidR="00764C59" w:rsidRPr="00B80809" w:rsidRDefault="00764C59" w:rsidP="00764C59">
            <w:pPr>
              <w:pStyle w:val="Odstavekseznama"/>
              <w:numPr>
                <w:ilvl w:val="0"/>
                <w:numId w:val="20"/>
              </w:numPr>
            </w:pPr>
            <w:r w:rsidRPr="00B80809">
              <w:rPr>
                <w:bCs/>
                <w:iCs/>
              </w:rPr>
              <w:t>število novih prog z javnimi prevoznimi sredstvi</w:t>
            </w:r>
          </w:p>
          <w:p w:rsidR="00764C59" w:rsidRPr="00B80809" w:rsidRDefault="00764C59" w:rsidP="004B286D"/>
        </w:tc>
        <w:tc>
          <w:tcPr>
            <w:tcW w:w="3261" w:type="dxa"/>
          </w:tcPr>
          <w:p w:rsidR="00764C59" w:rsidRPr="00B80809" w:rsidRDefault="00764C59" w:rsidP="004B286D">
            <w:r w:rsidRPr="00B80809">
              <w:t>Obnovljenih 24 enot nepremične dediščine (mlini, kašče, kozolci, čebelnjaki…)</w:t>
            </w:r>
          </w:p>
          <w:p w:rsidR="00764C59" w:rsidRPr="00B80809" w:rsidRDefault="00764C59" w:rsidP="004B286D"/>
          <w:p w:rsidR="00764C59" w:rsidRPr="00B80809" w:rsidRDefault="00764C59" w:rsidP="004B286D">
            <w:r w:rsidRPr="00B80809">
              <w:t>7</w:t>
            </w:r>
          </w:p>
          <w:p w:rsidR="00764C59" w:rsidRPr="00B80809" w:rsidRDefault="00764C59" w:rsidP="004B286D"/>
          <w:p w:rsidR="00764C59" w:rsidRPr="00B80809" w:rsidRDefault="00764C59" w:rsidP="004B286D"/>
          <w:p w:rsidR="00764C59" w:rsidRPr="00B80809" w:rsidRDefault="00764C59" w:rsidP="004B286D"/>
          <w:p w:rsidR="00764C59" w:rsidRPr="00B80809" w:rsidRDefault="00AE5B1B" w:rsidP="004B286D">
            <w:r>
              <w:t xml:space="preserve">Programi: </w:t>
            </w:r>
            <w:r w:rsidR="00764C59" w:rsidRPr="00B80809">
              <w:t>4</w:t>
            </w:r>
            <w:r w:rsidR="00352782">
              <w:t xml:space="preserve"> (</w:t>
            </w:r>
            <w:r w:rsidR="00B83F46">
              <w:t>Podružnična šola – gibalo razvoja ipd.</w:t>
            </w:r>
            <w:r w:rsidR="00352782">
              <w:t>)</w:t>
            </w:r>
          </w:p>
          <w:p w:rsidR="00764C59" w:rsidRPr="00B80809" w:rsidRDefault="00764C59" w:rsidP="004B286D"/>
          <w:p w:rsidR="00764C59" w:rsidRPr="00B80809" w:rsidRDefault="00764C59" w:rsidP="004B286D"/>
          <w:p w:rsidR="00764C59" w:rsidRPr="00B80809" w:rsidRDefault="00764C59" w:rsidP="004B286D">
            <w:r w:rsidRPr="00B80809">
              <w:t>Strokovne podlage za Podgrad – arheologija, etnologij</w:t>
            </w:r>
            <w:r w:rsidR="00C60FC5">
              <w:t xml:space="preserve">a, marketing, turistični </w:t>
            </w:r>
            <w:r w:rsidR="00C60FC5" w:rsidRPr="00204347">
              <w:t>paketi</w:t>
            </w:r>
          </w:p>
          <w:p w:rsidR="00764C59" w:rsidRPr="00AE5B1B" w:rsidRDefault="00764C59" w:rsidP="004B286D">
            <w:pPr>
              <w:rPr>
                <w:sz w:val="28"/>
              </w:rPr>
            </w:pPr>
          </w:p>
          <w:p w:rsidR="00764C59" w:rsidRPr="00B80809" w:rsidRDefault="00764C59" w:rsidP="004B286D">
            <w:r w:rsidRPr="00B80809">
              <w:t>Posavsko štehvanje – vpis v Register žive dediščine</w:t>
            </w:r>
          </w:p>
          <w:p w:rsidR="00764C59" w:rsidRPr="00AE5B1B" w:rsidRDefault="00764C59" w:rsidP="004B286D">
            <w:pPr>
              <w:rPr>
                <w:sz w:val="28"/>
              </w:rPr>
            </w:pPr>
          </w:p>
          <w:p w:rsidR="00764C59" w:rsidRPr="00B80809" w:rsidRDefault="00764C59" w:rsidP="004B286D">
            <w:r w:rsidRPr="00B80809">
              <w:t xml:space="preserve">0 </w:t>
            </w:r>
            <w:r w:rsidRPr="00B80809">
              <w:sym w:font="Wingdings" w:char="F0F0"/>
            </w:r>
            <w:r w:rsidRPr="00B80809">
              <w:t xml:space="preserve"> 2</w:t>
            </w:r>
          </w:p>
          <w:p w:rsidR="00764C59" w:rsidRPr="00B80809" w:rsidRDefault="00764C59" w:rsidP="004B286D"/>
          <w:p w:rsidR="00764C59" w:rsidRPr="00B80809" w:rsidRDefault="00764C59" w:rsidP="004B286D"/>
          <w:p w:rsidR="00764C59" w:rsidRPr="00B80809" w:rsidRDefault="00764C59" w:rsidP="004B286D">
            <w:r w:rsidRPr="00B80809">
              <w:t xml:space="preserve">0 </w:t>
            </w:r>
            <w:r w:rsidRPr="00B80809">
              <w:sym w:font="Wingdings" w:char="F0F0"/>
            </w:r>
            <w:r w:rsidRPr="00B80809">
              <w:t xml:space="preserve"> 3</w:t>
            </w:r>
          </w:p>
          <w:p w:rsidR="00764C59" w:rsidRPr="00B80809" w:rsidRDefault="00764C59" w:rsidP="004B286D"/>
          <w:p w:rsidR="00764C59" w:rsidRDefault="00764C59" w:rsidP="004B286D"/>
          <w:p w:rsidR="00AE5B1B" w:rsidRPr="00B80809" w:rsidRDefault="00AE5B1B" w:rsidP="004B286D"/>
          <w:p w:rsidR="00764C59" w:rsidRPr="00B80809" w:rsidRDefault="00764C59" w:rsidP="004B286D">
            <w:r w:rsidRPr="00B80809">
              <w:t xml:space="preserve">Izgradnja Vaške učne točke </w:t>
            </w:r>
          </w:p>
          <w:p w:rsidR="00764C59" w:rsidRPr="00B80809" w:rsidRDefault="00764C59" w:rsidP="004B286D"/>
          <w:p w:rsidR="00764C59" w:rsidRDefault="00764C59" w:rsidP="004B286D"/>
          <w:p w:rsidR="00AE5B1B" w:rsidRDefault="00AE5B1B" w:rsidP="004B286D"/>
          <w:p w:rsidR="00AE5B1B" w:rsidRPr="00B80809" w:rsidRDefault="00AE5B1B" w:rsidP="004B286D"/>
          <w:p w:rsidR="00764C59" w:rsidRPr="00B80809" w:rsidRDefault="00764C59" w:rsidP="004B286D">
            <w:r w:rsidRPr="00B80809">
              <w:t xml:space="preserve">2 </w:t>
            </w:r>
            <w:r w:rsidRPr="00B80809">
              <w:sym w:font="Wingdings" w:char="F0F0"/>
            </w:r>
            <w:r w:rsidRPr="00B80809">
              <w:t xml:space="preserve"> 5</w:t>
            </w:r>
          </w:p>
          <w:p w:rsidR="00764C59" w:rsidRPr="00B80809" w:rsidRDefault="00764C59" w:rsidP="004B286D"/>
          <w:p w:rsidR="00764C59" w:rsidRPr="00B80809" w:rsidRDefault="00764C59" w:rsidP="004B286D"/>
        </w:tc>
      </w:tr>
    </w:tbl>
    <w:p w:rsidR="00764C59" w:rsidRPr="00B80809" w:rsidRDefault="00764C59" w:rsidP="00764C59">
      <w:pPr>
        <w:jc w:val="both"/>
        <w:rPr>
          <w:i/>
          <w:sz w:val="24"/>
          <w:highlight w:val="yellow"/>
        </w:rPr>
      </w:pPr>
    </w:p>
    <w:p w:rsidR="00764C59" w:rsidRPr="00B80809" w:rsidRDefault="00764C59" w:rsidP="00764C59">
      <w:pPr>
        <w:jc w:val="both"/>
        <w:rPr>
          <w:b/>
          <w:sz w:val="24"/>
        </w:rPr>
      </w:pPr>
    </w:p>
    <w:p w:rsidR="00764C59" w:rsidRPr="00B80809" w:rsidRDefault="00764C59" w:rsidP="00764C59">
      <w:pPr>
        <w:shd w:val="clear" w:color="auto" w:fill="EAF1DD"/>
        <w:jc w:val="both"/>
        <w:rPr>
          <w:b/>
          <w:sz w:val="24"/>
        </w:rPr>
        <w:sectPr w:rsidR="00764C59" w:rsidRPr="00B80809">
          <w:pgSz w:w="11906" w:h="16838"/>
          <w:pgMar w:top="1417" w:right="1417" w:bottom="1417" w:left="1417" w:header="708" w:footer="708" w:gutter="0"/>
          <w:cols w:space="708"/>
          <w:docGrid w:linePitch="360"/>
        </w:sectPr>
      </w:pPr>
    </w:p>
    <w:p w:rsidR="00764C59" w:rsidRPr="00814E1B" w:rsidRDefault="00764C59" w:rsidP="00814E1B">
      <w:pPr>
        <w:pStyle w:val="Naslov2"/>
        <w:spacing w:before="0" w:after="0"/>
        <w:rPr>
          <w:color w:val="365F91" w:themeColor="accent1" w:themeShade="BF"/>
          <w:sz w:val="24"/>
          <w:szCs w:val="24"/>
        </w:rPr>
      </w:pPr>
      <w:bookmarkStart w:id="47" w:name="_Toc416427469"/>
      <w:r w:rsidRPr="00814E1B">
        <w:rPr>
          <w:color w:val="365F91" w:themeColor="accent1" w:themeShade="BF"/>
          <w:sz w:val="24"/>
          <w:szCs w:val="24"/>
        </w:rPr>
        <w:lastRenderedPageBreak/>
        <w:t>Priloga 2: Količina ostankov v tleh (nitrati in fitofarmacevtska sredstva) ter založenost tal z rastlinskimi hranili</w:t>
      </w:r>
      <w:bookmarkEnd w:id="47"/>
    </w:p>
    <w:p w:rsidR="00764C59" w:rsidRPr="00B80809" w:rsidRDefault="00764C59" w:rsidP="00764C59">
      <w:pPr>
        <w:widowControl w:val="0"/>
        <w:spacing w:before="3"/>
        <w:ind w:left="142" w:right="112"/>
        <w:jc w:val="both"/>
        <w:rPr>
          <w:sz w:val="24"/>
          <w:u w:val="single"/>
        </w:rPr>
      </w:pPr>
    </w:p>
    <w:p w:rsidR="00764C59" w:rsidRPr="00AE5B1B" w:rsidRDefault="00764C59" w:rsidP="00AE5B1B">
      <w:pPr>
        <w:widowControl w:val="0"/>
        <w:spacing w:before="3"/>
        <w:ind w:right="112"/>
        <w:jc w:val="both"/>
        <w:rPr>
          <w:sz w:val="24"/>
        </w:rPr>
      </w:pPr>
      <w:r w:rsidRPr="00B80809">
        <w:rPr>
          <w:sz w:val="24"/>
        </w:rPr>
        <w:t>Na</w:t>
      </w:r>
      <w:r w:rsidRPr="00B80809">
        <w:rPr>
          <w:spacing w:val="33"/>
          <w:sz w:val="24"/>
        </w:rPr>
        <w:t xml:space="preserve"> </w:t>
      </w:r>
      <w:r w:rsidRPr="00B80809">
        <w:rPr>
          <w:spacing w:val="-1"/>
          <w:sz w:val="24"/>
        </w:rPr>
        <w:t>vodovarstvenih</w:t>
      </w:r>
      <w:r w:rsidRPr="00B80809">
        <w:rPr>
          <w:spacing w:val="35"/>
          <w:sz w:val="24"/>
        </w:rPr>
        <w:t xml:space="preserve"> </w:t>
      </w:r>
      <w:r w:rsidRPr="00B80809">
        <w:rPr>
          <w:spacing w:val="-1"/>
          <w:sz w:val="24"/>
        </w:rPr>
        <w:t>območjih</w:t>
      </w:r>
      <w:r w:rsidRPr="00B80809">
        <w:rPr>
          <w:spacing w:val="35"/>
          <w:sz w:val="24"/>
        </w:rPr>
        <w:t xml:space="preserve"> </w:t>
      </w:r>
      <w:r w:rsidRPr="00B80809">
        <w:rPr>
          <w:spacing w:val="-1"/>
          <w:sz w:val="24"/>
        </w:rPr>
        <w:t>Mestne</w:t>
      </w:r>
      <w:r w:rsidRPr="00B80809">
        <w:rPr>
          <w:spacing w:val="33"/>
          <w:sz w:val="24"/>
        </w:rPr>
        <w:t xml:space="preserve"> </w:t>
      </w:r>
      <w:r w:rsidRPr="00B80809">
        <w:rPr>
          <w:spacing w:val="-1"/>
          <w:sz w:val="24"/>
        </w:rPr>
        <w:t>občine</w:t>
      </w:r>
      <w:r w:rsidRPr="00B80809">
        <w:rPr>
          <w:spacing w:val="34"/>
          <w:sz w:val="24"/>
        </w:rPr>
        <w:t xml:space="preserve"> </w:t>
      </w:r>
      <w:r w:rsidRPr="00B80809">
        <w:rPr>
          <w:spacing w:val="-1"/>
          <w:sz w:val="24"/>
        </w:rPr>
        <w:t>Ljubljana</w:t>
      </w:r>
      <w:r w:rsidRPr="00B80809">
        <w:rPr>
          <w:spacing w:val="34"/>
          <w:sz w:val="24"/>
        </w:rPr>
        <w:t xml:space="preserve"> </w:t>
      </w:r>
      <w:r w:rsidRPr="00B80809">
        <w:rPr>
          <w:spacing w:val="-1"/>
          <w:sz w:val="24"/>
        </w:rPr>
        <w:t>(VVO</w:t>
      </w:r>
      <w:r w:rsidRPr="00B80809">
        <w:rPr>
          <w:spacing w:val="32"/>
          <w:sz w:val="24"/>
        </w:rPr>
        <w:t xml:space="preserve"> </w:t>
      </w:r>
      <w:r w:rsidRPr="00B80809">
        <w:rPr>
          <w:sz w:val="24"/>
        </w:rPr>
        <w:t>MOL)</w:t>
      </w:r>
      <w:r w:rsidRPr="00B80809">
        <w:rPr>
          <w:spacing w:val="32"/>
          <w:sz w:val="24"/>
        </w:rPr>
        <w:t xml:space="preserve"> </w:t>
      </w:r>
      <w:r w:rsidR="00AE5B1B">
        <w:rPr>
          <w:spacing w:val="32"/>
          <w:sz w:val="24"/>
        </w:rPr>
        <w:t xml:space="preserve">se </w:t>
      </w:r>
      <w:r w:rsidRPr="00B80809">
        <w:rPr>
          <w:sz w:val="24"/>
        </w:rPr>
        <w:t>rodovitnost</w:t>
      </w:r>
      <w:r w:rsidRPr="00B80809">
        <w:rPr>
          <w:spacing w:val="34"/>
          <w:sz w:val="24"/>
        </w:rPr>
        <w:t xml:space="preserve"> </w:t>
      </w:r>
      <w:r w:rsidRPr="00B80809">
        <w:rPr>
          <w:spacing w:val="-1"/>
          <w:sz w:val="24"/>
        </w:rPr>
        <w:t>kmetijskih</w:t>
      </w:r>
      <w:r w:rsidRPr="00B80809">
        <w:rPr>
          <w:spacing w:val="34"/>
          <w:sz w:val="24"/>
        </w:rPr>
        <w:t xml:space="preserve"> </w:t>
      </w:r>
      <w:r w:rsidRPr="00B80809">
        <w:rPr>
          <w:sz w:val="24"/>
        </w:rPr>
        <w:t>tal</w:t>
      </w:r>
      <w:r w:rsidRPr="00B80809">
        <w:rPr>
          <w:spacing w:val="67"/>
          <w:sz w:val="24"/>
        </w:rPr>
        <w:t xml:space="preserve"> </w:t>
      </w:r>
      <w:r w:rsidRPr="00B80809">
        <w:rPr>
          <w:spacing w:val="-1"/>
          <w:sz w:val="24"/>
        </w:rPr>
        <w:t>sistematično</w:t>
      </w:r>
      <w:r w:rsidRPr="00B80809">
        <w:rPr>
          <w:spacing w:val="20"/>
          <w:sz w:val="24"/>
        </w:rPr>
        <w:t xml:space="preserve"> </w:t>
      </w:r>
      <w:r w:rsidRPr="00B80809">
        <w:rPr>
          <w:spacing w:val="-1"/>
          <w:sz w:val="24"/>
        </w:rPr>
        <w:t>spremlja</w:t>
      </w:r>
      <w:r w:rsidR="00AE5B1B">
        <w:rPr>
          <w:spacing w:val="-1"/>
          <w:sz w:val="24"/>
        </w:rPr>
        <w:t xml:space="preserve"> </w:t>
      </w:r>
      <w:r w:rsidRPr="00B80809">
        <w:rPr>
          <w:sz w:val="24"/>
        </w:rPr>
        <w:t>od</w:t>
      </w:r>
      <w:r w:rsidRPr="00B80809">
        <w:rPr>
          <w:spacing w:val="20"/>
          <w:sz w:val="24"/>
        </w:rPr>
        <w:t xml:space="preserve"> </w:t>
      </w:r>
      <w:r w:rsidRPr="00B80809">
        <w:rPr>
          <w:sz w:val="24"/>
        </w:rPr>
        <w:t>leta</w:t>
      </w:r>
      <w:r w:rsidRPr="00B80809">
        <w:rPr>
          <w:spacing w:val="20"/>
          <w:sz w:val="24"/>
        </w:rPr>
        <w:t xml:space="preserve"> </w:t>
      </w:r>
      <w:r w:rsidRPr="00B80809">
        <w:rPr>
          <w:spacing w:val="-1"/>
          <w:sz w:val="24"/>
        </w:rPr>
        <w:t>2001.</w:t>
      </w:r>
      <w:r w:rsidRPr="00B80809">
        <w:rPr>
          <w:spacing w:val="20"/>
          <w:sz w:val="24"/>
        </w:rPr>
        <w:t xml:space="preserve"> </w:t>
      </w:r>
      <w:r w:rsidRPr="00B80809">
        <w:rPr>
          <w:spacing w:val="-1"/>
          <w:sz w:val="24"/>
        </w:rPr>
        <w:t>Projekt</w:t>
      </w:r>
      <w:r w:rsidRPr="00B80809">
        <w:rPr>
          <w:spacing w:val="20"/>
          <w:sz w:val="24"/>
        </w:rPr>
        <w:t xml:space="preserve"> </w:t>
      </w:r>
      <w:r w:rsidRPr="00B80809">
        <w:rPr>
          <w:spacing w:val="-1"/>
          <w:sz w:val="24"/>
        </w:rPr>
        <w:t>temelji</w:t>
      </w:r>
      <w:r w:rsidRPr="00B80809">
        <w:rPr>
          <w:spacing w:val="19"/>
          <w:sz w:val="24"/>
        </w:rPr>
        <w:t xml:space="preserve"> </w:t>
      </w:r>
      <w:r w:rsidRPr="00B80809">
        <w:rPr>
          <w:sz w:val="24"/>
        </w:rPr>
        <w:t>na</w:t>
      </w:r>
      <w:r w:rsidRPr="00B80809">
        <w:rPr>
          <w:spacing w:val="20"/>
          <w:sz w:val="24"/>
        </w:rPr>
        <w:t xml:space="preserve"> </w:t>
      </w:r>
      <w:r w:rsidRPr="00B80809">
        <w:rPr>
          <w:spacing w:val="-1"/>
          <w:sz w:val="24"/>
        </w:rPr>
        <w:t>spremljanju</w:t>
      </w:r>
      <w:r w:rsidRPr="00B80809">
        <w:rPr>
          <w:spacing w:val="20"/>
          <w:sz w:val="24"/>
        </w:rPr>
        <w:t xml:space="preserve"> </w:t>
      </w:r>
      <w:r w:rsidRPr="00B80809">
        <w:rPr>
          <w:spacing w:val="-1"/>
          <w:sz w:val="24"/>
        </w:rPr>
        <w:t>rodovitnosti</w:t>
      </w:r>
      <w:r w:rsidRPr="00B80809">
        <w:rPr>
          <w:spacing w:val="19"/>
          <w:sz w:val="24"/>
        </w:rPr>
        <w:t xml:space="preserve"> </w:t>
      </w:r>
      <w:r w:rsidRPr="00B80809">
        <w:rPr>
          <w:spacing w:val="-1"/>
          <w:sz w:val="24"/>
        </w:rPr>
        <w:t>kmetijskih</w:t>
      </w:r>
      <w:r w:rsidRPr="00B80809">
        <w:rPr>
          <w:spacing w:val="101"/>
          <w:sz w:val="24"/>
        </w:rPr>
        <w:t xml:space="preserve"> </w:t>
      </w:r>
      <w:r w:rsidRPr="00B80809">
        <w:rPr>
          <w:sz w:val="24"/>
        </w:rPr>
        <w:t>tal</w:t>
      </w:r>
      <w:r w:rsidRPr="00B80809">
        <w:rPr>
          <w:spacing w:val="22"/>
          <w:sz w:val="24"/>
        </w:rPr>
        <w:t xml:space="preserve"> </w:t>
      </w:r>
      <w:r w:rsidRPr="00B80809">
        <w:rPr>
          <w:sz w:val="24"/>
        </w:rPr>
        <w:t>v</w:t>
      </w:r>
      <w:r w:rsidRPr="00B80809">
        <w:rPr>
          <w:spacing w:val="21"/>
          <w:sz w:val="24"/>
        </w:rPr>
        <w:t xml:space="preserve"> </w:t>
      </w:r>
      <w:r w:rsidRPr="00B80809">
        <w:rPr>
          <w:spacing w:val="-1"/>
          <w:sz w:val="24"/>
        </w:rPr>
        <w:t>štiriletnem</w:t>
      </w:r>
      <w:r w:rsidRPr="00B80809">
        <w:rPr>
          <w:spacing w:val="22"/>
          <w:sz w:val="24"/>
        </w:rPr>
        <w:t xml:space="preserve"> </w:t>
      </w:r>
      <w:r w:rsidRPr="00B80809">
        <w:rPr>
          <w:spacing w:val="-1"/>
          <w:sz w:val="24"/>
        </w:rPr>
        <w:t>časovnem</w:t>
      </w:r>
      <w:r w:rsidRPr="00B80809">
        <w:rPr>
          <w:spacing w:val="22"/>
          <w:sz w:val="24"/>
        </w:rPr>
        <w:t xml:space="preserve"> </w:t>
      </w:r>
      <w:r w:rsidRPr="00B80809">
        <w:rPr>
          <w:spacing w:val="-1"/>
          <w:sz w:val="24"/>
        </w:rPr>
        <w:t>intervalu.</w:t>
      </w:r>
      <w:r w:rsidRPr="00B80809">
        <w:rPr>
          <w:spacing w:val="21"/>
          <w:sz w:val="24"/>
        </w:rPr>
        <w:t xml:space="preserve"> </w:t>
      </w:r>
      <w:r w:rsidRPr="00B80809">
        <w:rPr>
          <w:spacing w:val="-1"/>
          <w:sz w:val="24"/>
        </w:rPr>
        <w:t>Vsako</w:t>
      </w:r>
      <w:r w:rsidRPr="00B80809">
        <w:rPr>
          <w:spacing w:val="22"/>
          <w:sz w:val="24"/>
        </w:rPr>
        <w:t xml:space="preserve"> </w:t>
      </w:r>
      <w:r w:rsidRPr="00B80809">
        <w:rPr>
          <w:sz w:val="24"/>
        </w:rPr>
        <w:t>leto</w:t>
      </w:r>
      <w:r w:rsidRPr="00B80809">
        <w:rPr>
          <w:spacing w:val="20"/>
          <w:sz w:val="24"/>
        </w:rPr>
        <w:t xml:space="preserve"> </w:t>
      </w:r>
      <w:r w:rsidR="00AE5B1B">
        <w:rPr>
          <w:spacing w:val="20"/>
          <w:sz w:val="24"/>
        </w:rPr>
        <w:t xml:space="preserve">je </w:t>
      </w:r>
      <w:r w:rsidRPr="00B80809">
        <w:rPr>
          <w:spacing w:val="-1"/>
          <w:sz w:val="24"/>
        </w:rPr>
        <w:t>obravnava</w:t>
      </w:r>
      <w:r w:rsidR="00AE5B1B">
        <w:rPr>
          <w:spacing w:val="-1"/>
          <w:sz w:val="24"/>
        </w:rPr>
        <w:t>nih</w:t>
      </w:r>
      <w:r w:rsidRPr="00B80809">
        <w:rPr>
          <w:spacing w:val="22"/>
          <w:sz w:val="24"/>
        </w:rPr>
        <w:t xml:space="preserve"> </w:t>
      </w:r>
      <w:r w:rsidRPr="00B80809">
        <w:rPr>
          <w:sz w:val="24"/>
        </w:rPr>
        <w:t>60</w:t>
      </w:r>
      <w:r w:rsidRPr="00B80809">
        <w:rPr>
          <w:spacing w:val="23"/>
          <w:sz w:val="24"/>
        </w:rPr>
        <w:t xml:space="preserve"> </w:t>
      </w:r>
      <w:r w:rsidRPr="00B80809">
        <w:rPr>
          <w:spacing w:val="-1"/>
          <w:sz w:val="24"/>
        </w:rPr>
        <w:t>lokacij,</w:t>
      </w:r>
      <w:r w:rsidRPr="00B80809">
        <w:rPr>
          <w:spacing w:val="20"/>
          <w:sz w:val="24"/>
        </w:rPr>
        <w:t xml:space="preserve"> </w:t>
      </w:r>
      <w:r w:rsidRPr="00B80809">
        <w:rPr>
          <w:spacing w:val="-1"/>
          <w:sz w:val="24"/>
        </w:rPr>
        <w:t>kar</w:t>
      </w:r>
      <w:r w:rsidRPr="00B80809">
        <w:rPr>
          <w:spacing w:val="22"/>
          <w:sz w:val="24"/>
        </w:rPr>
        <w:t xml:space="preserve"> </w:t>
      </w:r>
      <w:r w:rsidRPr="00B80809">
        <w:rPr>
          <w:sz w:val="24"/>
        </w:rPr>
        <w:t>pomeni,</w:t>
      </w:r>
      <w:r w:rsidRPr="00B80809">
        <w:rPr>
          <w:spacing w:val="22"/>
          <w:sz w:val="24"/>
        </w:rPr>
        <w:t xml:space="preserve"> </w:t>
      </w:r>
      <w:r w:rsidRPr="00B80809">
        <w:rPr>
          <w:sz w:val="24"/>
        </w:rPr>
        <w:t>da</w:t>
      </w:r>
      <w:r w:rsidRPr="00B80809">
        <w:rPr>
          <w:spacing w:val="22"/>
          <w:sz w:val="24"/>
        </w:rPr>
        <w:t xml:space="preserve"> </w:t>
      </w:r>
      <w:r w:rsidRPr="00B80809">
        <w:rPr>
          <w:spacing w:val="-2"/>
          <w:sz w:val="24"/>
        </w:rPr>
        <w:t>je</w:t>
      </w:r>
      <w:r w:rsidRPr="00B80809">
        <w:rPr>
          <w:spacing w:val="22"/>
          <w:sz w:val="24"/>
        </w:rPr>
        <w:t xml:space="preserve"> </w:t>
      </w:r>
      <w:r w:rsidRPr="00B80809">
        <w:rPr>
          <w:sz w:val="24"/>
        </w:rPr>
        <w:t>v</w:t>
      </w:r>
      <w:r w:rsidRPr="00B80809">
        <w:rPr>
          <w:spacing w:val="87"/>
          <w:sz w:val="24"/>
        </w:rPr>
        <w:t xml:space="preserve"> </w:t>
      </w:r>
      <w:r w:rsidRPr="00B80809">
        <w:rPr>
          <w:sz w:val="24"/>
        </w:rPr>
        <w:t>štiriletnem</w:t>
      </w:r>
      <w:r w:rsidRPr="00B80809">
        <w:rPr>
          <w:spacing w:val="-1"/>
          <w:sz w:val="24"/>
        </w:rPr>
        <w:t xml:space="preserve"> ciklusu</w:t>
      </w:r>
      <w:r w:rsidRPr="00B80809">
        <w:rPr>
          <w:sz w:val="24"/>
        </w:rPr>
        <w:t xml:space="preserve"> v</w:t>
      </w:r>
      <w:r w:rsidRPr="00B80809">
        <w:rPr>
          <w:spacing w:val="-1"/>
          <w:sz w:val="24"/>
        </w:rPr>
        <w:t xml:space="preserve"> projekt</w:t>
      </w:r>
      <w:r w:rsidRPr="00B80809">
        <w:rPr>
          <w:sz w:val="24"/>
        </w:rPr>
        <w:t xml:space="preserve"> </w:t>
      </w:r>
      <w:r w:rsidRPr="00B80809">
        <w:rPr>
          <w:spacing w:val="-1"/>
          <w:sz w:val="24"/>
        </w:rPr>
        <w:t>skupaj vključenih</w:t>
      </w:r>
      <w:r w:rsidRPr="00B80809">
        <w:rPr>
          <w:sz w:val="24"/>
        </w:rPr>
        <w:t xml:space="preserve"> 240</w:t>
      </w:r>
      <w:r w:rsidRPr="00B80809">
        <w:rPr>
          <w:spacing w:val="-2"/>
          <w:sz w:val="24"/>
        </w:rPr>
        <w:t xml:space="preserve"> </w:t>
      </w:r>
      <w:r w:rsidRPr="00B80809">
        <w:rPr>
          <w:spacing w:val="-1"/>
          <w:sz w:val="24"/>
        </w:rPr>
        <w:t xml:space="preserve">lokacij znotraj </w:t>
      </w:r>
      <w:r w:rsidRPr="00B80809">
        <w:rPr>
          <w:sz w:val="24"/>
        </w:rPr>
        <w:t>VVO</w:t>
      </w:r>
      <w:r w:rsidRPr="00B80809">
        <w:rPr>
          <w:spacing w:val="-2"/>
          <w:sz w:val="24"/>
        </w:rPr>
        <w:t xml:space="preserve"> </w:t>
      </w:r>
      <w:r w:rsidRPr="00B80809">
        <w:rPr>
          <w:spacing w:val="-1"/>
          <w:sz w:val="24"/>
        </w:rPr>
        <w:t>MOL.</w:t>
      </w:r>
      <w:r w:rsidRPr="00B80809">
        <w:rPr>
          <w:spacing w:val="-2"/>
          <w:sz w:val="24"/>
        </w:rPr>
        <w:t xml:space="preserve"> </w:t>
      </w:r>
      <w:r w:rsidRPr="00B80809">
        <w:rPr>
          <w:spacing w:val="-1"/>
          <w:sz w:val="24"/>
        </w:rPr>
        <w:t>Projekt</w:t>
      </w:r>
      <w:r w:rsidRPr="00B80809">
        <w:rPr>
          <w:sz w:val="24"/>
        </w:rPr>
        <w:t xml:space="preserve"> </w:t>
      </w:r>
      <w:r w:rsidRPr="00B80809">
        <w:rPr>
          <w:spacing w:val="-1"/>
          <w:sz w:val="24"/>
        </w:rPr>
        <w:t>je zasnovan</w:t>
      </w:r>
      <w:r w:rsidRPr="00B80809">
        <w:rPr>
          <w:spacing w:val="83"/>
          <w:sz w:val="24"/>
        </w:rPr>
        <w:t xml:space="preserve"> </w:t>
      </w:r>
      <w:r w:rsidRPr="00B80809">
        <w:rPr>
          <w:spacing w:val="-1"/>
          <w:sz w:val="24"/>
        </w:rPr>
        <w:t>dolgoročno,</w:t>
      </w:r>
      <w:r w:rsidRPr="00B80809">
        <w:rPr>
          <w:spacing w:val="48"/>
          <w:sz w:val="24"/>
        </w:rPr>
        <w:t xml:space="preserve"> </w:t>
      </w:r>
      <w:r w:rsidRPr="00B80809">
        <w:rPr>
          <w:spacing w:val="-1"/>
          <w:sz w:val="24"/>
        </w:rPr>
        <w:t>kar</w:t>
      </w:r>
      <w:r w:rsidR="00AE5B1B">
        <w:rPr>
          <w:spacing w:val="48"/>
          <w:sz w:val="24"/>
        </w:rPr>
        <w:t xml:space="preserve"> </w:t>
      </w:r>
      <w:r w:rsidRPr="00B80809">
        <w:rPr>
          <w:spacing w:val="-1"/>
          <w:sz w:val="24"/>
        </w:rPr>
        <w:t>omogoča,</w:t>
      </w:r>
      <w:r w:rsidRPr="00B80809">
        <w:rPr>
          <w:spacing w:val="48"/>
          <w:sz w:val="24"/>
        </w:rPr>
        <w:t xml:space="preserve"> </w:t>
      </w:r>
      <w:r w:rsidRPr="00B80809">
        <w:rPr>
          <w:sz w:val="24"/>
        </w:rPr>
        <w:t>da</w:t>
      </w:r>
      <w:r w:rsidR="00730B50">
        <w:rPr>
          <w:sz w:val="24"/>
        </w:rPr>
        <w:t xml:space="preserve"> se</w:t>
      </w:r>
      <w:r w:rsidR="00AE5B1B">
        <w:rPr>
          <w:spacing w:val="49"/>
          <w:sz w:val="24"/>
        </w:rPr>
        <w:t xml:space="preserve"> </w:t>
      </w:r>
      <w:r w:rsidRPr="00B80809">
        <w:rPr>
          <w:sz w:val="24"/>
        </w:rPr>
        <w:t>v</w:t>
      </w:r>
      <w:r w:rsidRPr="00B80809">
        <w:rPr>
          <w:spacing w:val="48"/>
          <w:sz w:val="24"/>
        </w:rPr>
        <w:t xml:space="preserve"> </w:t>
      </w:r>
      <w:r w:rsidRPr="00B80809">
        <w:rPr>
          <w:sz w:val="24"/>
        </w:rPr>
        <w:t>daljši</w:t>
      </w:r>
      <w:r w:rsidRPr="00B80809">
        <w:rPr>
          <w:spacing w:val="48"/>
          <w:sz w:val="24"/>
        </w:rPr>
        <w:t xml:space="preserve"> </w:t>
      </w:r>
      <w:r w:rsidRPr="00B80809">
        <w:rPr>
          <w:spacing w:val="-1"/>
          <w:sz w:val="24"/>
        </w:rPr>
        <w:t>časovni</w:t>
      </w:r>
      <w:r w:rsidRPr="00B80809">
        <w:rPr>
          <w:spacing w:val="48"/>
          <w:sz w:val="24"/>
        </w:rPr>
        <w:t xml:space="preserve"> </w:t>
      </w:r>
      <w:r w:rsidRPr="00B80809">
        <w:rPr>
          <w:spacing w:val="-1"/>
          <w:sz w:val="24"/>
        </w:rPr>
        <w:t>skali</w:t>
      </w:r>
      <w:r w:rsidRPr="00B80809">
        <w:rPr>
          <w:spacing w:val="49"/>
          <w:sz w:val="24"/>
        </w:rPr>
        <w:t xml:space="preserve"> </w:t>
      </w:r>
      <w:r w:rsidRPr="00B80809">
        <w:rPr>
          <w:spacing w:val="-1"/>
          <w:sz w:val="24"/>
        </w:rPr>
        <w:t>ugotavlja</w:t>
      </w:r>
      <w:r w:rsidR="00AE5B1B">
        <w:rPr>
          <w:spacing w:val="-1"/>
          <w:sz w:val="24"/>
        </w:rPr>
        <w:t>jo</w:t>
      </w:r>
      <w:r w:rsidRPr="00B80809">
        <w:rPr>
          <w:spacing w:val="47"/>
          <w:sz w:val="24"/>
        </w:rPr>
        <w:t xml:space="preserve"> </w:t>
      </w:r>
      <w:r w:rsidRPr="00B80809">
        <w:rPr>
          <w:spacing w:val="-1"/>
          <w:sz w:val="24"/>
        </w:rPr>
        <w:t>spremembe</w:t>
      </w:r>
      <w:r w:rsidRPr="00B80809">
        <w:rPr>
          <w:spacing w:val="48"/>
          <w:sz w:val="24"/>
        </w:rPr>
        <w:t xml:space="preserve"> </w:t>
      </w:r>
      <w:r w:rsidRPr="00B80809">
        <w:rPr>
          <w:sz w:val="24"/>
        </w:rPr>
        <w:t>v</w:t>
      </w:r>
      <w:r w:rsidRPr="00B80809">
        <w:rPr>
          <w:spacing w:val="48"/>
          <w:sz w:val="24"/>
        </w:rPr>
        <w:t xml:space="preserve"> </w:t>
      </w:r>
      <w:r w:rsidRPr="00B80809">
        <w:rPr>
          <w:spacing w:val="-1"/>
          <w:sz w:val="24"/>
        </w:rPr>
        <w:t>stopnji</w:t>
      </w:r>
      <w:r w:rsidRPr="00B80809">
        <w:rPr>
          <w:spacing w:val="83"/>
          <w:sz w:val="24"/>
        </w:rPr>
        <w:t xml:space="preserve"> </w:t>
      </w:r>
      <w:r w:rsidRPr="00B80809">
        <w:rPr>
          <w:spacing w:val="-1"/>
          <w:sz w:val="24"/>
        </w:rPr>
        <w:t>rodovitnosti</w:t>
      </w:r>
      <w:r w:rsidRPr="00B80809">
        <w:rPr>
          <w:spacing w:val="7"/>
          <w:sz w:val="24"/>
        </w:rPr>
        <w:t xml:space="preserve"> </w:t>
      </w:r>
      <w:r w:rsidRPr="00B80809">
        <w:rPr>
          <w:spacing w:val="-1"/>
          <w:sz w:val="24"/>
        </w:rPr>
        <w:t>tal</w:t>
      </w:r>
      <w:r w:rsidRPr="00B80809">
        <w:rPr>
          <w:spacing w:val="8"/>
          <w:sz w:val="24"/>
        </w:rPr>
        <w:t xml:space="preserve"> </w:t>
      </w:r>
      <w:r w:rsidRPr="00B80809">
        <w:rPr>
          <w:spacing w:val="-1"/>
          <w:sz w:val="24"/>
        </w:rPr>
        <w:t>na</w:t>
      </w:r>
      <w:r w:rsidRPr="00B80809">
        <w:rPr>
          <w:spacing w:val="8"/>
          <w:sz w:val="24"/>
        </w:rPr>
        <w:t xml:space="preserve"> </w:t>
      </w:r>
      <w:r w:rsidRPr="00B80809">
        <w:rPr>
          <w:spacing w:val="-1"/>
          <w:sz w:val="24"/>
        </w:rPr>
        <w:t>posameznih</w:t>
      </w:r>
      <w:r w:rsidRPr="00B80809">
        <w:rPr>
          <w:spacing w:val="8"/>
          <w:sz w:val="24"/>
        </w:rPr>
        <w:t xml:space="preserve"> </w:t>
      </w:r>
      <w:r w:rsidRPr="00B80809">
        <w:rPr>
          <w:spacing w:val="-1"/>
          <w:sz w:val="24"/>
        </w:rPr>
        <w:t>kmetijskih</w:t>
      </w:r>
      <w:r w:rsidRPr="00B80809">
        <w:rPr>
          <w:spacing w:val="8"/>
          <w:sz w:val="24"/>
        </w:rPr>
        <w:t xml:space="preserve"> </w:t>
      </w:r>
      <w:r w:rsidRPr="00B80809">
        <w:rPr>
          <w:spacing w:val="-1"/>
          <w:sz w:val="24"/>
        </w:rPr>
        <w:t>zemljiščih</w:t>
      </w:r>
      <w:r w:rsidRPr="00B80809">
        <w:rPr>
          <w:spacing w:val="8"/>
          <w:sz w:val="24"/>
        </w:rPr>
        <w:t xml:space="preserve"> </w:t>
      </w:r>
      <w:r w:rsidRPr="00B80809">
        <w:rPr>
          <w:sz w:val="24"/>
        </w:rPr>
        <w:t>ter</w:t>
      </w:r>
      <w:r w:rsidRPr="00B80809">
        <w:rPr>
          <w:spacing w:val="6"/>
          <w:sz w:val="24"/>
        </w:rPr>
        <w:t xml:space="preserve"> </w:t>
      </w:r>
      <w:r w:rsidRPr="00B80809">
        <w:rPr>
          <w:spacing w:val="-1"/>
          <w:sz w:val="24"/>
        </w:rPr>
        <w:t>temu</w:t>
      </w:r>
      <w:r w:rsidRPr="00B80809">
        <w:rPr>
          <w:spacing w:val="6"/>
          <w:sz w:val="24"/>
        </w:rPr>
        <w:t xml:space="preserve"> </w:t>
      </w:r>
      <w:r w:rsidRPr="00B80809">
        <w:rPr>
          <w:spacing w:val="-1"/>
          <w:sz w:val="24"/>
        </w:rPr>
        <w:t>ustrezno</w:t>
      </w:r>
      <w:r w:rsidRPr="00B80809">
        <w:rPr>
          <w:spacing w:val="6"/>
          <w:sz w:val="24"/>
        </w:rPr>
        <w:t xml:space="preserve"> </w:t>
      </w:r>
      <w:r w:rsidRPr="00B80809">
        <w:rPr>
          <w:spacing w:val="-1"/>
          <w:sz w:val="24"/>
        </w:rPr>
        <w:t>prilagaja</w:t>
      </w:r>
      <w:r w:rsidR="007803A6">
        <w:rPr>
          <w:spacing w:val="-1"/>
          <w:sz w:val="24"/>
        </w:rPr>
        <w:t>jo</w:t>
      </w:r>
      <w:r w:rsidRPr="00B80809">
        <w:rPr>
          <w:spacing w:val="6"/>
          <w:sz w:val="24"/>
        </w:rPr>
        <w:t xml:space="preserve"> </w:t>
      </w:r>
      <w:r w:rsidRPr="00B80809">
        <w:rPr>
          <w:spacing w:val="-1"/>
          <w:sz w:val="24"/>
        </w:rPr>
        <w:t>priporočila</w:t>
      </w:r>
      <w:r w:rsidRPr="00B80809">
        <w:rPr>
          <w:spacing w:val="87"/>
          <w:sz w:val="24"/>
        </w:rPr>
        <w:t xml:space="preserve"> </w:t>
      </w:r>
      <w:r w:rsidRPr="00B80809">
        <w:rPr>
          <w:sz w:val="24"/>
        </w:rPr>
        <w:t>za</w:t>
      </w:r>
      <w:r w:rsidRPr="00B80809">
        <w:rPr>
          <w:spacing w:val="23"/>
          <w:sz w:val="24"/>
        </w:rPr>
        <w:t xml:space="preserve"> </w:t>
      </w:r>
      <w:r w:rsidRPr="00B80809">
        <w:rPr>
          <w:spacing w:val="-1"/>
          <w:sz w:val="24"/>
        </w:rPr>
        <w:t>gnojenje.</w:t>
      </w:r>
      <w:r w:rsidRPr="00B80809">
        <w:rPr>
          <w:spacing w:val="23"/>
          <w:sz w:val="24"/>
        </w:rPr>
        <w:t xml:space="preserve"> </w:t>
      </w:r>
      <w:r w:rsidRPr="00B80809">
        <w:rPr>
          <w:spacing w:val="-1"/>
          <w:sz w:val="24"/>
        </w:rPr>
        <w:t>Pomemben</w:t>
      </w:r>
      <w:r w:rsidRPr="00B80809">
        <w:rPr>
          <w:spacing w:val="25"/>
          <w:sz w:val="24"/>
        </w:rPr>
        <w:t xml:space="preserve"> </w:t>
      </w:r>
      <w:r w:rsidRPr="00B80809">
        <w:rPr>
          <w:sz w:val="24"/>
        </w:rPr>
        <w:t>del</w:t>
      </w:r>
      <w:r w:rsidRPr="00B80809">
        <w:rPr>
          <w:spacing w:val="24"/>
          <w:sz w:val="24"/>
        </w:rPr>
        <w:t xml:space="preserve"> </w:t>
      </w:r>
      <w:r w:rsidRPr="00B80809">
        <w:rPr>
          <w:spacing w:val="-1"/>
          <w:sz w:val="24"/>
        </w:rPr>
        <w:t>projekta</w:t>
      </w:r>
      <w:r w:rsidRPr="00B80809">
        <w:rPr>
          <w:spacing w:val="21"/>
          <w:sz w:val="24"/>
        </w:rPr>
        <w:t xml:space="preserve"> </w:t>
      </w:r>
      <w:r w:rsidRPr="00B80809">
        <w:rPr>
          <w:spacing w:val="-1"/>
          <w:sz w:val="24"/>
        </w:rPr>
        <w:t>predstavlja</w:t>
      </w:r>
      <w:r w:rsidRPr="00B80809">
        <w:rPr>
          <w:spacing w:val="21"/>
          <w:sz w:val="24"/>
        </w:rPr>
        <w:t xml:space="preserve"> </w:t>
      </w:r>
      <w:r w:rsidRPr="00B80809">
        <w:rPr>
          <w:sz w:val="24"/>
        </w:rPr>
        <w:t>tudi</w:t>
      </w:r>
      <w:r w:rsidRPr="00B80809">
        <w:rPr>
          <w:spacing w:val="21"/>
          <w:sz w:val="24"/>
        </w:rPr>
        <w:t xml:space="preserve"> </w:t>
      </w:r>
      <w:r w:rsidRPr="00B80809">
        <w:rPr>
          <w:spacing w:val="-1"/>
          <w:sz w:val="24"/>
        </w:rPr>
        <w:t>izobraževanje</w:t>
      </w:r>
      <w:r w:rsidRPr="00B80809">
        <w:rPr>
          <w:spacing w:val="24"/>
          <w:sz w:val="24"/>
        </w:rPr>
        <w:t xml:space="preserve"> </w:t>
      </w:r>
      <w:r w:rsidRPr="00B80809">
        <w:rPr>
          <w:spacing w:val="-1"/>
          <w:sz w:val="24"/>
        </w:rPr>
        <w:t>kmetov,</w:t>
      </w:r>
      <w:r w:rsidRPr="00B80809">
        <w:rPr>
          <w:spacing w:val="23"/>
          <w:sz w:val="24"/>
        </w:rPr>
        <w:t xml:space="preserve"> </w:t>
      </w:r>
      <w:r w:rsidRPr="00B80809">
        <w:rPr>
          <w:spacing w:val="-1"/>
          <w:sz w:val="24"/>
        </w:rPr>
        <w:t>ki</w:t>
      </w:r>
      <w:r w:rsidRPr="00B80809">
        <w:rPr>
          <w:spacing w:val="23"/>
          <w:sz w:val="24"/>
        </w:rPr>
        <w:t xml:space="preserve"> </w:t>
      </w:r>
      <w:r w:rsidR="007803A6">
        <w:rPr>
          <w:spacing w:val="23"/>
          <w:sz w:val="24"/>
        </w:rPr>
        <w:t xml:space="preserve">se </w:t>
      </w:r>
      <w:r w:rsidRPr="00B80809">
        <w:rPr>
          <w:sz w:val="24"/>
        </w:rPr>
        <w:t>izvaja</w:t>
      </w:r>
      <w:r w:rsidR="007803A6">
        <w:rPr>
          <w:sz w:val="24"/>
        </w:rPr>
        <w:t xml:space="preserve"> </w:t>
      </w:r>
      <w:r w:rsidRPr="00B80809">
        <w:rPr>
          <w:sz w:val="24"/>
        </w:rPr>
        <w:t>v</w:t>
      </w:r>
      <w:r w:rsidRPr="00B80809">
        <w:rPr>
          <w:spacing w:val="69"/>
          <w:sz w:val="24"/>
        </w:rPr>
        <w:t xml:space="preserve"> </w:t>
      </w:r>
      <w:r w:rsidRPr="00B80809">
        <w:rPr>
          <w:spacing w:val="-1"/>
          <w:sz w:val="24"/>
        </w:rPr>
        <w:t>obliki</w:t>
      </w:r>
      <w:r w:rsidRPr="00B80809">
        <w:rPr>
          <w:spacing w:val="53"/>
          <w:sz w:val="24"/>
        </w:rPr>
        <w:t xml:space="preserve"> </w:t>
      </w:r>
      <w:r w:rsidRPr="00B80809">
        <w:rPr>
          <w:spacing w:val="-1"/>
          <w:sz w:val="24"/>
        </w:rPr>
        <w:t>vsakoletnih</w:t>
      </w:r>
      <w:r w:rsidRPr="00B80809">
        <w:rPr>
          <w:sz w:val="24"/>
        </w:rPr>
        <w:t xml:space="preserve"> </w:t>
      </w:r>
      <w:r w:rsidRPr="00B80809">
        <w:rPr>
          <w:spacing w:val="-1"/>
          <w:sz w:val="24"/>
        </w:rPr>
        <w:t>zimskih</w:t>
      </w:r>
      <w:r w:rsidRPr="00B80809">
        <w:rPr>
          <w:sz w:val="24"/>
        </w:rPr>
        <w:t xml:space="preserve"> </w:t>
      </w:r>
      <w:r w:rsidRPr="00B80809">
        <w:rPr>
          <w:spacing w:val="-1"/>
          <w:sz w:val="24"/>
        </w:rPr>
        <w:t>izobraževanj.</w:t>
      </w:r>
      <w:r w:rsidRPr="00B80809">
        <w:rPr>
          <w:spacing w:val="53"/>
          <w:sz w:val="24"/>
        </w:rPr>
        <w:t xml:space="preserve"> </w:t>
      </w:r>
      <w:r w:rsidRPr="00B80809">
        <w:rPr>
          <w:sz w:val="24"/>
        </w:rPr>
        <w:t>Na le-teh</w:t>
      </w:r>
      <w:r w:rsidRPr="00B80809">
        <w:rPr>
          <w:spacing w:val="1"/>
          <w:sz w:val="24"/>
        </w:rPr>
        <w:t xml:space="preserve"> </w:t>
      </w:r>
      <w:r w:rsidR="007803A6">
        <w:rPr>
          <w:spacing w:val="1"/>
          <w:sz w:val="24"/>
        </w:rPr>
        <w:t xml:space="preserve">so </w:t>
      </w:r>
      <w:r w:rsidRPr="00B80809">
        <w:rPr>
          <w:spacing w:val="-1"/>
          <w:sz w:val="24"/>
        </w:rPr>
        <w:t>kmetom</w:t>
      </w:r>
      <w:r w:rsidRPr="00B80809">
        <w:rPr>
          <w:spacing w:val="51"/>
          <w:sz w:val="24"/>
        </w:rPr>
        <w:t xml:space="preserve"> </w:t>
      </w:r>
      <w:r w:rsidRPr="00B80809">
        <w:rPr>
          <w:spacing w:val="-1"/>
          <w:sz w:val="24"/>
        </w:rPr>
        <w:t>predstavlj</w:t>
      </w:r>
      <w:r w:rsidR="007803A6">
        <w:rPr>
          <w:spacing w:val="-1"/>
          <w:sz w:val="24"/>
        </w:rPr>
        <w:t>eni</w:t>
      </w:r>
      <w:r w:rsidRPr="00B80809">
        <w:rPr>
          <w:sz w:val="24"/>
        </w:rPr>
        <w:t xml:space="preserve"> glavn</w:t>
      </w:r>
      <w:r w:rsidR="007803A6">
        <w:rPr>
          <w:sz w:val="24"/>
        </w:rPr>
        <w:t>i</w:t>
      </w:r>
      <w:r w:rsidRPr="00B80809">
        <w:rPr>
          <w:sz w:val="24"/>
        </w:rPr>
        <w:t xml:space="preserve"> </w:t>
      </w:r>
      <w:r w:rsidRPr="00B80809">
        <w:rPr>
          <w:spacing w:val="-1"/>
          <w:sz w:val="24"/>
        </w:rPr>
        <w:t>poudark</w:t>
      </w:r>
      <w:r w:rsidR="007803A6">
        <w:rPr>
          <w:spacing w:val="-1"/>
          <w:sz w:val="24"/>
        </w:rPr>
        <w:t>i</w:t>
      </w:r>
      <w:r w:rsidRPr="00B80809">
        <w:rPr>
          <w:spacing w:val="87"/>
          <w:w w:val="99"/>
          <w:sz w:val="24"/>
        </w:rPr>
        <w:t xml:space="preserve"> </w:t>
      </w:r>
      <w:r w:rsidRPr="00B80809">
        <w:rPr>
          <w:spacing w:val="-1"/>
          <w:sz w:val="24"/>
        </w:rPr>
        <w:t>raziskave</w:t>
      </w:r>
      <w:r w:rsidRPr="00B80809">
        <w:rPr>
          <w:spacing w:val="10"/>
          <w:sz w:val="24"/>
        </w:rPr>
        <w:t xml:space="preserve"> </w:t>
      </w:r>
      <w:r w:rsidRPr="00B80809">
        <w:rPr>
          <w:sz w:val="24"/>
        </w:rPr>
        <w:t>v</w:t>
      </w:r>
      <w:r w:rsidRPr="00B80809">
        <w:rPr>
          <w:spacing w:val="9"/>
          <w:sz w:val="24"/>
        </w:rPr>
        <w:t xml:space="preserve"> </w:t>
      </w:r>
      <w:r w:rsidRPr="00B80809">
        <w:rPr>
          <w:spacing w:val="-1"/>
          <w:sz w:val="24"/>
        </w:rPr>
        <w:t>tekočem</w:t>
      </w:r>
      <w:r w:rsidRPr="00B80809">
        <w:rPr>
          <w:spacing w:val="10"/>
          <w:sz w:val="24"/>
        </w:rPr>
        <w:t xml:space="preserve"> </w:t>
      </w:r>
      <w:r w:rsidRPr="00B80809">
        <w:rPr>
          <w:spacing w:val="-1"/>
          <w:sz w:val="24"/>
        </w:rPr>
        <w:t>letu</w:t>
      </w:r>
      <w:r w:rsidRPr="00B80809">
        <w:rPr>
          <w:spacing w:val="9"/>
          <w:sz w:val="24"/>
        </w:rPr>
        <w:t xml:space="preserve"> </w:t>
      </w:r>
      <w:r w:rsidRPr="00B80809">
        <w:rPr>
          <w:sz w:val="24"/>
        </w:rPr>
        <w:t>ter</w:t>
      </w:r>
      <w:r w:rsidRPr="00B80809">
        <w:rPr>
          <w:spacing w:val="8"/>
          <w:sz w:val="24"/>
        </w:rPr>
        <w:t xml:space="preserve"> </w:t>
      </w:r>
      <w:r w:rsidRPr="00B80809">
        <w:rPr>
          <w:sz w:val="24"/>
        </w:rPr>
        <w:t>praktična</w:t>
      </w:r>
      <w:r w:rsidRPr="00B80809">
        <w:rPr>
          <w:spacing w:val="8"/>
          <w:sz w:val="24"/>
        </w:rPr>
        <w:t xml:space="preserve"> </w:t>
      </w:r>
      <w:r w:rsidRPr="00B80809">
        <w:rPr>
          <w:spacing w:val="-1"/>
          <w:sz w:val="24"/>
        </w:rPr>
        <w:t>priporočila</w:t>
      </w:r>
      <w:r w:rsidRPr="00B80809">
        <w:rPr>
          <w:spacing w:val="8"/>
          <w:sz w:val="24"/>
        </w:rPr>
        <w:t xml:space="preserve"> </w:t>
      </w:r>
      <w:r w:rsidRPr="00B80809">
        <w:rPr>
          <w:sz w:val="24"/>
        </w:rPr>
        <w:t>za</w:t>
      </w:r>
      <w:r w:rsidRPr="00B80809">
        <w:rPr>
          <w:spacing w:val="10"/>
          <w:sz w:val="24"/>
        </w:rPr>
        <w:t xml:space="preserve"> </w:t>
      </w:r>
      <w:r w:rsidRPr="00B80809">
        <w:rPr>
          <w:spacing w:val="-1"/>
          <w:sz w:val="24"/>
        </w:rPr>
        <w:t>gnojenje,</w:t>
      </w:r>
      <w:r w:rsidRPr="00B80809">
        <w:rPr>
          <w:spacing w:val="10"/>
          <w:sz w:val="24"/>
        </w:rPr>
        <w:t xml:space="preserve"> </w:t>
      </w:r>
      <w:r w:rsidRPr="00B80809">
        <w:rPr>
          <w:spacing w:val="-1"/>
          <w:sz w:val="24"/>
        </w:rPr>
        <w:t>ki</w:t>
      </w:r>
      <w:r w:rsidRPr="00B80809">
        <w:rPr>
          <w:spacing w:val="10"/>
          <w:sz w:val="24"/>
        </w:rPr>
        <w:t xml:space="preserve"> </w:t>
      </w:r>
      <w:r w:rsidRPr="00B80809">
        <w:rPr>
          <w:sz w:val="24"/>
        </w:rPr>
        <w:t>sledijo</w:t>
      </w:r>
      <w:r w:rsidRPr="00B80809">
        <w:rPr>
          <w:spacing w:val="8"/>
          <w:sz w:val="24"/>
        </w:rPr>
        <w:t xml:space="preserve"> </w:t>
      </w:r>
      <w:r w:rsidRPr="00B80809">
        <w:rPr>
          <w:spacing w:val="-1"/>
          <w:sz w:val="24"/>
        </w:rPr>
        <w:t>ugotovitvam</w:t>
      </w:r>
      <w:r w:rsidRPr="00B80809">
        <w:rPr>
          <w:spacing w:val="7"/>
          <w:sz w:val="24"/>
        </w:rPr>
        <w:t xml:space="preserve"> </w:t>
      </w:r>
      <w:r w:rsidRPr="00B80809">
        <w:rPr>
          <w:spacing w:val="-1"/>
          <w:sz w:val="24"/>
        </w:rPr>
        <w:t>projekta.</w:t>
      </w:r>
      <w:r w:rsidRPr="00B80809">
        <w:rPr>
          <w:spacing w:val="89"/>
          <w:sz w:val="24"/>
        </w:rPr>
        <w:t xml:space="preserve"> </w:t>
      </w:r>
      <w:r w:rsidRPr="00B80809">
        <w:rPr>
          <w:spacing w:val="-1"/>
          <w:sz w:val="24"/>
        </w:rPr>
        <w:t>Poseben</w:t>
      </w:r>
      <w:r w:rsidRPr="00B80809">
        <w:rPr>
          <w:spacing w:val="7"/>
          <w:sz w:val="24"/>
        </w:rPr>
        <w:t xml:space="preserve"> </w:t>
      </w:r>
      <w:r w:rsidRPr="00B80809">
        <w:rPr>
          <w:spacing w:val="-1"/>
          <w:sz w:val="24"/>
        </w:rPr>
        <w:t>poudarek</w:t>
      </w:r>
      <w:r w:rsidRPr="00B80809">
        <w:rPr>
          <w:spacing w:val="6"/>
          <w:sz w:val="24"/>
        </w:rPr>
        <w:t xml:space="preserve"> </w:t>
      </w:r>
      <w:r w:rsidRPr="00B80809">
        <w:rPr>
          <w:sz w:val="24"/>
        </w:rPr>
        <w:t>na</w:t>
      </w:r>
      <w:r w:rsidRPr="00B80809">
        <w:rPr>
          <w:spacing w:val="10"/>
          <w:sz w:val="24"/>
        </w:rPr>
        <w:t xml:space="preserve"> </w:t>
      </w:r>
      <w:r w:rsidRPr="00B80809">
        <w:rPr>
          <w:spacing w:val="-1"/>
          <w:sz w:val="24"/>
        </w:rPr>
        <w:t>izobraževanjih</w:t>
      </w:r>
      <w:r w:rsidRPr="00B80809">
        <w:rPr>
          <w:spacing w:val="11"/>
          <w:sz w:val="24"/>
        </w:rPr>
        <w:t xml:space="preserve"> </w:t>
      </w:r>
      <w:r w:rsidR="007803A6">
        <w:rPr>
          <w:spacing w:val="11"/>
          <w:sz w:val="24"/>
        </w:rPr>
        <w:t xml:space="preserve">je dan </w:t>
      </w:r>
      <w:r w:rsidRPr="00B80809">
        <w:rPr>
          <w:spacing w:val="-1"/>
          <w:sz w:val="24"/>
        </w:rPr>
        <w:t>tudi</w:t>
      </w:r>
      <w:r w:rsidRPr="00B80809">
        <w:rPr>
          <w:spacing w:val="10"/>
          <w:sz w:val="24"/>
        </w:rPr>
        <w:t xml:space="preserve"> </w:t>
      </w:r>
      <w:r w:rsidRPr="00B80809">
        <w:rPr>
          <w:spacing w:val="-1"/>
          <w:sz w:val="24"/>
        </w:rPr>
        <w:t>informiranju</w:t>
      </w:r>
      <w:r w:rsidRPr="00B80809">
        <w:rPr>
          <w:spacing w:val="11"/>
          <w:sz w:val="24"/>
        </w:rPr>
        <w:t xml:space="preserve"> </w:t>
      </w:r>
      <w:r w:rsidRPr="00B80809">
        <w:rPr>
          <w:spacing w:val="-1"/>
          <w:sz w:val="24"/>
        </w:rPr>
        <w:t>kmetov</w:t>
      </w:r>
      <w:r w:rsidRPr="00B80809">
        <w:rPr>
          <w:spacing w:val="9"/>
          <w:sz w:val="24"/>
        </w:rPr>
        <w:t xml:space="preserve"> </w:t>
      </w:r>
      <w:r w:rsidRPr="00B80809">
        <w:rPr>
          <w:sz w:val="24"/>
        </w:rPr>
        <w:t>o</w:t>
      </w:r>
      <w:r w:rsidRPr="00B80809">
        <w:rPr>
          <w:spacing w:val="10"/>
          <w:sz w:val="24"/>
        </w:rPr>
        <w:t xml:space="preserve"> </w:t>
      </w:r>
      <w:r w:rsidRPr="00B80809">
        <w:rPr>
          <w:spacing w:val="-1"/>
          <w:sz w:val="24"/>
        </w:rPr>
        <w:t>omejitvah,</w:t>
      </w:r>
      <w:r w:rsidRPr="00B80809">
        <w:rPr>
          <w:spacing w:val="7"/>
          <w:sz w:val="24"/>
        </w:rPr>
        <w:t xml:space="preserve"> </w:t>
      </w:r>
      <w:r w:rsidRPr="00B80809">
        <w:rPr>
          <w:spacing w:val="-1"/>
          <w:sz w:val="24"/>
        </w:rPr>
        <w:t>ki</w:t>
      </w:r>
      <w:r w:rsidRPr="00B80809">
        <w:rPr>
          <w:spacing w:val="9"/>
          <w:sz w:val="24"/>
        </w:rPr>
        <w:t xml:space="preserve"> </w:t>
      </w:r>
      <w:r w:rsidRPr="00B80809">
        <w:rPr>
          <w:sz w:val="24"/>
        </w:rPr>
        <w:t>so</w:t>
      </w:r>
      <w:r w:rsidRPr="00B80809">
        <w:rPr>
          <w:spacing w:val="10"/>
          <w:sz w:val="24"/>
        </w:rPr>
        <w:t xml:space="preserve"> </w:t>
      </w:r>
      <w:r w:rsidRPr="00B80809">
        <w:rPr>
          <w:sz w:val="24"/>
        </w:rPr>
        <w:t>s</w:t>
      </w:r>
      <w:r w:rsidRPr="00B80809">
        <w:rPr>
          <w:spacing w:val="81"/>
          <w:sz w:val="24"/>
        </w:rPr>
        <w:t xml:space="preserve"> </w:t>
      </w:r>
      <w:r w:rsidRPr="00B80809">
        <w:rPr>
          <w:spacing w:val="-1"/>
          <w:sz w:val="24"/>
        </w:rPr>
        <w:t>predpisi</w:t>
      </w:r>
      <w:r w:rsidRPr="00B80809">
        <w:rPr>
          <w:spacing w:val="14"/>
          <w:sz w:val="24"/>
        </w:rPr>
        <w:t xml:space="preserve"> </w:t>
      </w:r>
      <w:r w:rsidRPr="00B80809">
        <w:rPr>
          <w:spacing w:val="-1"/>
          <w:sz w:val="24"/>
        </w:rPr>
        <w:t>določene</w:t>
      </w:r>
      <w:r w:rsidRPr="00B80809">
        <w:rPr>
          <w:spacing w:val="15"/>
          <w:sz w:val="24"/>
        </w:rPr>
        <w:t xml:space="preserve"> </w:t>
      </w:r>
      <w:r w:rsidRPr="00B80809">
        <w:rPr>
          <w:sz w:val="24"/>
        </w:rPr>
        <w:t>za</w:t>
      </w:r>
      <w:r w:rsidRPr="00B80809">
        <w:rPr>
          <w:spacing w:val="17"/>
          <w:sz w:val="24"/>
        </w:rPr>
        <w:t xml:space="preserve"> </w:t>
      </w:r>
      <w:r w:rsidRPr="00B80809">
        <w:rPr>
          <w:spacing w:val="-1"/>
          <w:sz w:val="24"/>
        </w:rPr>
        <w:t>kmetovanje</w:t>
      </w:r>
      <w:r w:rsidRPr="00B80809">
        <w:rPr>
          <w:spacing w:val="18"/>
          <w:sz w:val="24"/>
        </w:rPr>
        <w:t xml:space="preserve"> </w:t>
      </w:r>
      <w:r w:rsidRPr="00B80809">
        <w:rPr>
          <w:spacing w:val="-1"/>
          <w:sz w:val="24"/>
        </w:rPr>
        <w:t>na</w:t>
      </w:r>
      <w:r w:rsidRPr="00B80809">
        <w:rPr>
          <w:spacing w:val="17"/>
          <w:sz w:val="24"/>
        </w:rPr>
        <w:t xml:space="preserve"> </w:t>
      </w:r>
      <w:r w:rsidRPr="00B80809">
        <w:rPr>
          <w:sz w:val="24"/>
        </w:rPr>
        <w:t>VVO</w:t>
      </w:r>
      <w:r w:rsidRPr="00B80809">
        <w:rPr>
          <w:spacing w:val="14"/>
          <w:sz w:val="24"/>
        </w:rPr>
        <w:t xml:space="preserve"> </w:t>
      </w:r>
      <w:r w:rsidRPr="00B80809">
        <w:rPr>
          <w:sz w:val="24"/>
        </w:rPr>
        <w:t>MOL</w:t>
      </w:r>
      <w:r w:rsidRPr="00B80809">
        <w:rPr>
          <w:spacing w:val="17"/>
          <w:sz w:val="24"/>
        </w:rPr>
        <w:t xml:space="preserve"> </w:t>
      </w:r>
      <w:r w:rsidRPr="00B80809">
        <w:rPr>
          <w:spacing w:val="-1"/>
          <w:sz w:val="24"/>
        </w:rPr>
        <w:t>(Uredba</w:t>
      </w:r>
      <w:r w:rsidRPr="00B80809">
        <w:rPr>
          <w:spacing w:val="15"/>
          <w:sz w:val="24"/>
        </w:rPr>
        <w:t xml:space="preserve"> </w:t>
      </w:r>
      <w:r w:rsidRPr="00B80809">
        <w:rPr>
          <w:sz w:val="24"/>
        </w:rPr>
        <w:t>o</w:t>
      </w:r>
      <w:r w:rsidRPr="00B80809">
        <w:rPr>
          <w:spacing w:val="18"/>
          <w:sz w:val="24"/>
        </w:rPr>
        <w:t xml:space="preserve"> </w:t>
      </w:r>
      <w:r w:rsidRPr="00B80809">
        <w:rPr>
          <w:spacing w:val="-1"/>
          <w:sz w:val="24"/>
        </w:rPr>
        <w:t>vodovarstvenem</w:t>
      </w:r>
      <w:r w:rsidRPr="00B80809">
        <w:rPr>
          <w:spacing w:val="17"/>
          <w:sz w:val="24"/>
        </w:rPr>
        <w:t xml:space="preserve"> </w:t>
      </w:r>
      <w:r w:rsidRPr="00B80809">
        <w:rPr>
          <w:spacing w:val="-1"/>
          <w:sz w:val="24"/>
        </w:rPr>
        <w:t>območju</w:t>
      </w:r>
      <w:r w:rsidRPr="00B80809">
        <w:rPr>
          <w:spacing w:val="16"/>
          <w:sz w:val="24"/>
        </w:rPr>
        <w:t xml:space="preserve"> </w:t>
      </w:r>
      <w:r w:rsidRPr="00B80809">
        <w:rPr>
          <w:sz w:val="24"/>
        </w:rPr>
        <w:t>za</w:t>
      </w:r>
      <w:r w:rsidRPr="00B80809">
        <w:rPr>
          <w:spacing w:val="17"/>
          <w:sz w:val="24"/>
        </w:rPr>
        <w:t xml:space="preserve"> </w:t>
      </w:r>
      <w:r w:rsidRPr="00B80809">
        <w:rPr>
          <w:spacing w:val="-1"/>
          <w:sz w:val="24"/>
        </w:rPr>
        <w:t>vodno</w:t>
      </w:r>
      <w:r w:rsidRPr="00B80809">
        <w:rPr>
          <w:spacing w:val="63"/>
          <w:sz w:val="24"/>
        </w:rPr>
        <w:t xml:space="preserve"> </w:t>
      </w:r>
      <w:r w:rsidRPr="00B80809">
        <w:rPr>
          <w:sz w:val="24"/>
        </w:rPr>
        <w:t>telo</w:t>
      </w:r>
      <w:r w:rsidRPr="00B80809">
        <w:rPr>
          <w:spacing w:val="-3"/>
          <w:sz w:val="24"/>
        </w:rPr>
        <w:t xml:space="preserve"> </w:t>
      </w:r>
      <w:r w:rsidRPr="00B80809">
        <w:rPr>
          <w:spacing w:val="-1"/>
          <w:sz w:val="24"/>
        </w:rPr>
        <w:t>vodonosnika</w:t>
      </w:r>
      <w:r w:rsidRPr="00B80809">
        <w:rPr>
          <w:spacing w:val="-3"/>
          <w:sz w:val="24"/>
        </w:rPr>
        <w:t xml:space="preserve"> </w:t>
      </w:r>
      <w:r w:rsidRPr="00B80809">
        <w:rPr>
          <w:spacing w:val="-1"/>
          <w:sz w:val="24"/>
        </w:rPr>
        <w:t>Ljubljanskega</w:t>
      </w:r>
      <w:r w:rsidRPr="00B80809">
        <w:rPr>
          <w:spacing w:val="-3"/>
          <w:sz w:val="24"/>
        </w:rPr>
        <w:t xml:space="preserve"> </w:t>
      </w:r>
      <w:r w:rsidRPr="00B80809">
        <w:rPr>
          <w:spacing w:val="-1"/>
          <w:sz w:val="24"/>
        </w:rPr>
        <w:t>polja,</w:t>
      </w:r>
      <w:r w:rsidRPr="00B80809">
        <w:rPr>
          <w:spacing w:val="-4"/>
          <w:sz w:val="24"/>
        </w:rPr>
        <w:t xml:space="preserve"> </w:t>
      </w:r>
      <w:r w:rsidRPr="00B80809">
        <w:rPr>
          <w:spacing w:val="-1"/>
          <w:sz w:val="24"/>
        </w:rPr>
        <w:t>Uradni</w:t>
      </w:r>
      <w:r w:rsidRPr="00B80809">
        <w:rPr>
          <w:spacing w:val="-3"/>
          <w:sz w:val="24"/>
        </w:rPr>
        <w:t xml:space="preserve"> </w:t>
      </w:r>
      <w:r w:rsidRPr="00B80809">
        <w:rPr>
          <w:spacing w:val="-1"/>
          <w:sz w:val="24"/>
        </w:rPr>
        <w:t>list</w:t>
      </w:r>
      <w:r w:rsidRPr="00B80809">
        <w:rPr>
          <w:spacing w:val="-4"/>
          <w:sz w:val="24"/>
        </w:rPr>
        <w:t xml:space="preserve"> </w:t>
      </w:r>
      <w:r w:rsidRPr="00B80809">
        <w:rPr>
          <w:sz w:val="24"/>
        </w:rPr>
        <w:t>RS,</w:t>
      </w:r>
      <w:r w:rsidRPr="00B80809">
        <w:rPr>
          <w:spacing w:val="-4"/>
          <w:sz w:val="24"/>
        </w:rPr>
        <w:t xml:space="preserve"> </w:t>
      </w:r>
      <w:r w:rsidRPr="00B80809">
        <w:rPr>
          <w:sz w:val="24"/>
        </w:rPr>
        <w:t>120/04,</w:t>
      </w:r>
      <w:r w:rsidRPr="00B80809">
        <w:rPr>
          <w:spacing w:val="-5"/>
          <w:sz w:val="24"/>
        </w:rPr>
        <w:t xml:space="preserve"> </w:t>
      </w:r>
      <w:r w:rsidRPr="00B80809">
        <w:rPr>
          <w:sz w:val="24"/>
        </w:rPr>
        <w:t>7/06,</w:t>
      </w:r>
      <w:r w:rsidRPr="00B80809">
        <w:rPr>
          <w:spacing w:val="-5"/>
          <w:sz w:val="24"/>
        </w:rPr>
        <w:t xml:space="preserve"> </w:t>
      </w:r>
      <w:r w:rsidRPr="00B80809">
        <w:rPr>
          <w:spacing w:val="-1"/>
          <w:sz w:val="24"/>
        </w:rPr>
        <w:t>1/12</w:t>
      </w:r>
      <w:r w:rsidR="00AA7AC1">
        <w:rPr>
          <w:spacing w:val="-1"/>
          <w:sz w:val="24"/>
        </w:rPr>
        <w:t xml:space="preserve"> in</w:t>
      </w:r>
      <w:r w:rsidRPr="00B80809">
        <w:rPr>
          <w:spacing w:val="-2"/>
          <w:sz w:val="24"/>
        </w:rPr>
        <w:t xml:space="preserve"> </w:t>
      </w:r>
      <w:r w:rsidRPr="00B80809">
        <w:rPr>
          <w:spacing w:val="-1"/>
          <w:sz w:val="24"/>
        </w:rPr>
        <w:t>44/12).</w:t>
      </w:r>
    </w:p>
    <w:p w:rsidR="00764C59" w:rsidRPr="00B80809" w:rsidRDefault="00764C59" w:rsidP="00764C59">
      <w:pPr>
        <w:widowControl w:val="0"/>
        <w:spacing w:before="1"/>
        <w:ind w:left="142"/>
        <w:rPr>
          <w:rFonts w:cs="Calibri"/>
          <w:sz w:val="24"/>
        </w:rPr>
      </w:pPr>
    </w:p>
    <w:p w:rsidR="00764C59" w:rsidRPr="00B80809" w:rsidRDefault="00764C59" w:rsidP="00AE5B1B">
      <w:pPr>
        <w:widowControl w:val="0"/>
        <w:spacing w:line="238" w:lineRule="auto"/>
        <w:ind w:right="109"/>
        <w:jc w:val="both"/>
        <w:rPr>
          <w:sz w:val="24"/>
        </w:rPr>
      </w:pPr>
      <w:r w:rsidRPr="00B80809">
        <w:rPr>
          <w:sz w:val="24"/>
        </w:rPr>
        <w:t>V</w:t>
      </w:r>
      <w:r w:rsidRPr="00B80809">
        <w:rPr>
          <w:spacing w:val="33"/>
          <w:sz w:val="24"/>
        </w:rPr>
        <w:t xml:space="preserve"> </w:t>
      </w:r>
      <w:r w:rsidRPr="00B80809">
        <w:rPr>
          <w:spacing w:val="-1"/>
          <w:sz w:val="24"/>
        </w:rPr>
        <w:t>obdobju</w:t>
      </w:r>
      <w:r w:rsidRPr="00B80809">
        <w:rPr>
          <w:spacing w:val="33"/>
          <w:sz w:val="24"/>
        </w:rPr>
        <w:t xml:space="preserve"> </w:t>
      </w:r>
      <w:r w:rsidRPr="00B80809">
        <w:rPr>
          <w:sz w:val="24"/>
        </w:rPr>
        <w:t>2007-2013</w:t>
      </w:r>
      <w:r w:rsidRPr="00B80809">
        <w:rPr>
          <w:spacing w:val="33"/>
          <w:sz w:val="24"/>
        </w:rPr>
        <w:t xml:space="preserve"> </w:t>
      </w:r>
      <w:r w:rsidRPr="00B80809">
        <w:rPr>
          <w:sz w:val="24"/>
        </w:rPr>
        <w:t>je</w:t>
      </w:r>
      <w:r w:rsidRPr="00B80809">
        <w:rPr>
          <w:spacing w:val="32"/>
          <w:sz w:val="24"/>
        </w:rPr>
        <w:t xml:space="preserve"> </w:t>
      </w:r>
      <w:r w:rsidRPr="00B80809">
        <w:rPr>
          <w:sz w:val="24"/>
        </w:rPr>
        <w:t>bilo</w:t>
      </w:r>
      <w:r w:rsidRPr="00B80809">
        <w:rPr>
          <w:spacing w:val="32"/>
          <w:sz w:val="24"/>
        </w:rPr>
        <w:t xml:space="preserve"> </w:t>
      </w:r>
      <w:r w:rsidRPr="00B80809">
        <w:rPr>
          <w:spacing w:val="-1"/>
          <w:sz w:val="24"/>
        </w:rPr>
        <w:t>skupaj</w:t>
      </w:r>
      <w:r w:rsidRPr="00B80809">
        <w:rPr>
          <w:spacing w:val="32"/>
          <w:sz w:val="24"/>
        </w:rPr>
        <w:t xml:space="preserve"> </w:t>
      </w:r>
      <w:r w:rsidRPr="00B80809">
        <w:rPr>
          <w:spacing w:val="-1"/>
          <w:sz w:val="24"/>
        </w:rPr>
        <w:t>odvzeto</w:t>
      </w:r>
      <w:r w:rsidRPr="00B80809">
        <w:rPr>
          <w:spacing w:val="34"/>
          <w:sz w:val="24"/>
        </w:rPr>
        <w:t xml:space="preserve"> </w:t>
      </w:r>
      <w:r w:rsidRPr="00B80809">
        <w:rPr>
          <w:spacing w:val="-2"/>
          <w:sz w:val="24"/>
        </w:rPr>
        <w:t>420</w:t>
      </w:r>
      <w:r w:rsidRPr="00B80809">
        <w:rPr>
          <w:spacing w:val="34"/>
          <w:sz w:val="24"/>
        </w:rPr>
        <w:t xml:space="preserve"> </w:t>
      </w:r>
      <w:r w:rsidRPr="00B80809">
        <w:rPr>
          <w:sz w:val="24"/>
        </w:rPr>
        <w:t>vzorcev</w:t>
      </w:r>
      <w:r w:rsidRPr="00B80809">
        <w:rPr>
          <w:spacing w:val="31"/>
          <w:sz w:val="24"/>
        </w:rPr>
        <w:t xml:space="preserve"> </w:t>
      </w:r>
      <w:r w:rsidRPr="00B80809">
        <w:rPr>
          <w:sz w:val="24"/>
        </w:rPr>
        <w:t>tal,</w:t>
      </w:r>
      <w:r w:rsidRPr="00B80809">
        <w:rPr>
          <w:spacing w:val="31"/>
          <w:sz w:val="24"/>
        </w:rPr>
        <w:t xml:space="preserve"> </w:t>
      </w:r>
      <w:r w:rsidRPr="00B80809">
        <w:rPr>
          <w:spacing w:val="-1"/>
          <w:sz w:val="24"/>
        </w:rPr>
        <w:t>oziroma</w:t>
      </w:r>
      <w:r w:rsidRPr="00B80809">
        <w:rPr>
          <w:spacing w:val="32"/>
          <w:sz w:val="24"/>
        </w:rPr>
        <w:t xml:space="preserve"> </w:t>
      </w:r>
      <w:r w:rsidRPr="00B80809">
        <w:rPr>
          <w:spacing w:val="-1"/>
          <w:sz w:val="24"/>
        </w:rPr>
        <w:t>60</w:t>
      </w:r>
      <w:r w:rsidRPr="00B80809">
        <w:rPr>
          <w:spacing w:val="33"/>
          <w:sz w:val="24"/>
        </w:rPr>
        <w:t xml:space="preserve"> </w:t>
      </w:r>
      <w:r w:rsidRPr="00B80809">
        <w:rPr>
          <w:sz w:val="24"/>
        </w:rPr>
        <w:t>na</w:t>
      </w:r>
      <w:r w:rsidRPr="00B80809">
        <w:rPr>
          <w:spacing w:val="31"/>
          <w:sz w:val="24"/>
        </w:rPr>
        <w:t xml:space="preserve"> </w:t>
      </w:r>
      <w:r w:rsidRPr="00B80809">
        <w:rPr>
          <w:spacing w:val="-1"/>
          <w:sz w:val="24"/>
        </w:rPr>
        <w:t>leto.</w:t>
      </w:r>
      <w:r w:rsidRPr="00B80809">
        <w:rPr>
          <w:spacing w:val="33"/>
          <w:sz w:val="24"/>
        </w:rPr>
        <w:t xml:space="preserve"> </w:t>
      </w:r>
      <w:r w:rsidRPr="00B80809">
        <w:rPr>
          <w:spacing w:val="-1"/>
          <w:sz w:val="24"/>
        </w:rPr>
        <w:t>Vzorčenje</w:t>
      </w:r>
      <w:r w:rsidR="00730B50">
        <w:rPr>
          <w:spacing w:val="-1"/>
          <w:sz w:val="24"/>
        </w:rPr>
        <w:t xml:space="preserve"> se </w:t>
      </w:r>
      <w:r w:rsidRPr="00B80809">
        <w:rPr>
          <w:spacing w:val="47"/>
          <w:sz w:val="24"/>
        </w:rPr>
        <w:t xml:space="preserve"> </w:t>
      </w:r>
      <w:r w:rsidRPr="00B80809">
        <w:rPr>
          <w:sz w:val="24"/>
        </w:rPr>
        <w:t>izvaja</w:t>
      </w:r>
      <w:r w:rsidR="007803A6">
        <w:rPr>
          <w:sz w:val="24"/>
        </w:rPr>
        <w:t xml:space="preserve"> </w:t>
      </w:r>
      <w:r w:rsidRPr="00B80809">
        <w:rPr>
          <w:spacing w:val="-1"/>
          <w:sz w:val="24"/>
        </w:rPr>
        <w:t>jeseni</w:t>
      </w:r>
      <w:r w:rsidRPr="00B80809">
        <w:rPr>
          <w:spacing w:val="10"/>
          <w:sz w:val="24"/>
        </w:rPr>
        <w:t xml:space="preserve"> </w:t>
      </w:r>
      <w:r w:rsidRPr="00B80809">
        <w:rPr>
          <w:sz w:val="24"/>
        </w:rPr>
        <w:t>po</w:t>
      </w:r>
      <w:r w:rsidRPr="00B80809">
        <w:rPr>
          <w:spacing w:val="10"/>
          <w:sz w:val="24"/>
        </w:rPr>
        <w:t xml:space="preserve"> </w:t>
      </w:r>
      <w:r w:rsidRPr="00B80809">
        <w:rPr>
          <w:spacing w:val="-1"/>
          <w:sz w:val="24"/>
        </w:rPr>
        <w:t>spravilu</w:t>
      </w:r>
      <w:r w:rsidRPr="00B80809">
        <w:rPr>
          <w:spacing w:val="11"/>
          <w:sz w:val="24"/>
        </w:rPr>
        <w:t xml:space="preserve"> </w:t>
      </w:r>
      <w:r w:rsidRPr="00B80809">
        <w:rPr>
          <w:sz w:val="24"/>
        </w:rPr>
        <w:t>pridelkov</w:t>
      </w:r>
      <w:r w:rsidRPr="00B80809">
        <w:rPr>
          <w:spacing w:val="9"/>
          <w:sz w:val="24"/>
        </w:rPr>
        <w:t xml:space="preserve"> </w:t>
      </w:r>
      <w:r w:rsidRPr="00B80809">
        <w:rPr>
          <w:sz w:val="24"/>
        </w:rPr>
        <w:t>na</w:t>
      </w:r>
      <w:r w:rsidRPr="00B80809">
        <w:rPr>
          <w:spacing w:val="10"/>
          <w:sz w:val="24"/>
        </w:rPr>
        <w:t xml:space="preserve"> </w:t>
      </w:r>
      <w:r w:rsidRPr="00B80809">
        <w:rPr>
          <w:spacing w:val="-1"/>
          <w:sz w:val="24"/>
        </w:rPr>
        <w:t>njivah</w:t>
      </w:r>
      <w:r w:rsidRPr="00B80809">
        <w:rPr>
          <w:spacing w:val="11"/>
          <w:sz w:val="24"/>
        </w:rPr>
        <w:t xml:space="preserve"> </w:t>
      </w:r>
      <w:r w:rsidRPr="00B80809">
        <w:rPr>
          <w:sz w:val="24"/>
        </w:rPr>
        <w:t>s</w:t>
      </w:r>
      <w:r w:rsidRPr="00B80809">
        <w:rPr>
          <w:spacing w:val="10"/>
          <w:sz w:val="24"/>
        </w:rPr>
        <w:t xml:space="preserve"> </w:t>
      </w:r>
      <w:r w:rsidRPr="00B80809">
        <w:rPr>
          <w:spacing w:val="-1"/>
          <w:sz w:val="24"/>
        </w:rPr>
        <w:t>prevladujočim</w:t>
      </w:r>
      <w:r w:rsidRPr="00B80809">
        <w:rPr>
          <w:spacing w:val="10"/>
          <w:sz w:val="24"/>
        </w:rPr>
        <w:t xml:space="preserve"> </w:t>
      </w:r>
      <w:r w:rsidRPr="00B80809">
        <w:rPr>
          <w:spacing w:val="-1"/>
          <w:sz w:val="24"/>
        </w:rPr>
        <w:t>poljedelskim</w:t>
      </w:r>
      <w:r w:rsidRPr="00B80809">
        <w:rPr>
          <w:spacing w:val="10"/>
          <w:sz w:val="24"/>
        </w:rPr>
        <w:t xml:space="preserve"> </w:t>
      </w:r>
      <w:r w:rsidRPr="00B80809">
        <w:rPr>
          <w:sz w:val="24"/>
        </w:rPr>
        <w:t>in</w:t>
      </w:r>
      <w:r w:rsidRPr="00B80809">
        <w:rPr>
          <w:spacing w:val="11"/>
          <w:sz w:val="24"/>
        </w:rPr>
        <w:t xml:space="preserve"> </w:t>
      </w:r>
      <w:r w:rsidRPr="00B80809">
        <w:rPr>
          <w:spacing w:val="-1"/>
          <w:sz w:val="24"/>
        </w:rPr>
        <w:t>zelenjadarskim</w:t>
      </w:r>
      <w:r w:rsidRPr="00B80809">
        <w:rPr>
          <w:spacing w:val="83"/>
          <w:sz w:val="24"/>
        </w:rPr>
        <w:t xml:space="preserve"> </w:t>
      </w:r>
      <w:r w:rsidRPr="00B80809">
        <w:rPr>
          <w:spacing w:val="-1"/>
          <w:sz w:val="24"/>
        </w:rPr>
        <w:t>kolobarjem</w:t>
      </w:r>
      <w:r w:rsidRPr="00B80809">
        <w:rPr>
          <w:spacing w:val="15"/>
          <w:sz w:val="24"/>
        </w:rPr>
        <w:t xml:space="preserve"> </w:t>
      </w:r>
      <w:r w:rsidRPr="00B80809">
        <w:rPr>
          <w:spacing w:val="-1"/>
          <w:sz w:val="24"/>
        </w:rPr>
        <w:t>ter</w:t>
      </w:r>
      <w:r w:rsidRPr="00B80809">
        <w:rPr>
          <w:spacing w:val="15"/>
          <w:sz w:val="24"/>
        </w:rPr>
        <w:t xml:space="preserve"> </w:t>
      </w:r>
      <w:r w:rsidRPr="00B80809">
        <w:rPr>
          <w:sz w:val="24"/>
        </w:rPr>
        <w:t>na</w:t>
      </w:r>
      <w:r w:rsidRPr="00B80809">
        <w:rPr>
          <w:spacing w:val="15"/>
          <w:sz w:val="24"/>
        </w:rPr>
        <w:t xml:space="preserve"> </w:t>
      </w:r>
      <w:r w:rsidRPr="00B80809">
        <w:rPr>
          <w:spacing w:val="-1"/>
          <w:sz w:val="24"/>
        </w:rPr>
        <w:t>trajnih</w:t>
      </w:r>
      <w:r w:rsidRPr="00B80809">
        <w:rPr>
          <w:spacing w:val="16"/>
          <w:sz w:val="24"/>
        </w:rPr>
        <w:t xml:space="preserve"> </w:t>
      </w:r>
      <w:r w:rsidRPr="00B80809">
        <w:rPr>
          <w:spacing w:val="-1"/>
          <w:sz w:val="24"/>
        </w:rPr>
        <w:t>travnikih.</w:t>
      </w:r>
      <w:r w:rsidRPr="00B80809">
        <w:rPr>
          <w:spacing w:val="14"/>
          <w:sz w:val="24"/>
        </w:rPr>
        <w:t xml:space="preserve"> </w:t>
      </w:r>
      <w:r w:rsidRPr="00B80809">
        <w:rPr>
          <w:spacing w:val="-1"/>
          <w:sz w:val="24"/>
        </w:rPr>
        <w:t>Vzor</w:t>
      </w:r>
      <w:r w:rsidR="00B96F45">
        <w:rPr>
          <w:spacing w:val="-1"/>
          <w:sz w:val="24"/>
        </w:rPr>
        <w:t>ci tal se jemljejo</w:t>
      </w:r>
      <w:r w:rsidRPr="00B80809">
        <w:rPr>
          <w:spacing w:val="15"/>
          <w:sz w:val="24"/>
        </w:rPr>
        <w:t xml:space="preserve"> </w:t>
      </w:r>
      <w:r w:rsidRPr="00B80809">
        <w:rPr>
          <w:sz w:val="24"/>
        </w:rPr>
        <w:t>iz</w:t>
      </w:r>
      <w:r w:rsidRPr="00B80809">
        <w:rPr>
          <w:spacing w:val="16"/>
          <w:sz w:val="24"/>
        </w:rPr>
        <w:t xml:space="preserve"> </w:t>
      </w:r>
      <w:r w:rsidRPr="00B80809">
        <w:rPr>
          <w:spacing w:val="-1"/>
          <w:sz w:val="24"/>
        </w:rPr>
        <w:t>globine</w:t>
      </w:r>
      <w:r w:rsidRPr="00B80809">
        <w:rPr>
          <w:spacing w:val="85"/>
          <w:sz w:val="24"/>
        </w:rPr>
        <w:t xml:space="preserve"> </w:t>
      </w:r>
      <w:r w:rsidRPr="00B80809">
        <w:rPr>
          <w:sz w:val="24"/>
        </w:rPr>
        <w:t>0-20,</w:t>
      </w:r>
      <w:r w:rsidRPr="00B80809">
        <w:rPr>
          <w:spacing w:val="5"/>
          <w:sz w:val="24"/>
        </w:rPr>
        <w:t xml:space="preserve"> </w:t>
      </w:r>
      <w:r w:rsidRPr="00B80809">
        <w:rPr>
          <w:spacing w:val="-1"/>
          <w:sz w:val="24"/>
        </w:rPr>
        <w:t>20-40</w:t>
      </w:r>
      <w:r w:rsidRPr="00B80809">
        <w:rPr>
          <w:spacing w:val="8"/>
          <w:sz w:val="24"/>
        </w:rPr>
        <w:t xml:space="preserve"> </w:t>
      </w:r>
      <w:r w:rsidRPr="00B80809">
        <w:rPr>
          <w:sz w:val="24"/>
        </w:rPr>
        <w:t>in</w:t>
      </w:r>
      <w:r w:rsidRPr="00B80809">
        <w:rPr>
          <w:spacing w:val="9"/>
          <w:sz w:val="24"/>
        </w:rPr>
        <w:t xml:space="preserve"> </w:t>
      </w:r>
      <w:r w:rsidRPr="00B80809">
        <w:rPr>
          <w:spacing w:val="-1"/>
          <w:sz w:val="24"/>
        </w:rPr>
        <w:t>40-60</w:t>
      </w:r>
      <w:r w:rsidRPr="00B80809">
        <w:rPr>
          <w:spacing w:val="8"/>
          <w:sz w:val="24"/>
        </w:rPr>
        <w:t xml:space="preserve"> </w:t>
      </w:r>
      <w:r w:rsidRPr="00B80809">
        <w:rPr>
          <w:spacing w:val="-1"/>
          <w:sz w:val="24"/>
        </w:rPr>
        <w:t>cm,</w:t>
      </w:r>
      <w:r w:rsidRPr="00B80809">
        <w:rPr>
          <w:spacing w:val="6"/>
          <w:sz w:val="24"/>
        </w:rPr>
        <w:t xml:space="preserve"> </w:t>
      </w:r>
      <w:r w:rsidRPr="00B80809">
        <w:rPr>
          <w:sz w:val="24"/>
        </w:rPr>
        <w:t>v</w:t>
      </w:r>
      <w:r w:rsidRPr="00B80809">
        <w:rPr>
          <w:spacing w:val="6"/>
          <w:sz w:val="24"/>
        </w:rPr>
        <w:t xml:space="preserve"> </w:t>
      </w:r>
      <w:r w:rsidRPr="00B80809">
        <w:rPr>
          <w:sz w:val="24"/>
        </w:rPr>
        <w:t>primeru</w:t>
      </w:r>
      <w:r w:rsidRPr="00B80809">
        <w:rPr>
          <w:spacing w:val="8"/>
          <w:sz w:val="24"/>
        </w:rPr>
        <w:t xml:space="preserve"> </w:t>
      </w:r>
      <w:r w:rsidRPr="00B80809">
        <w:rPr>
          <w:spacing w:val="-1"/>
          <w:sz w:val="24"/>
        </w:rPr>
        <w:t>globljih</w:t>
      </w:r>
      <w:r w:rsidRPr="00B80809">
        <w:rPr>
          <w:spacing w:val="6"/>
          <w:sz w:val="24"/>
        </w:rPr>
        <w:t xml:space="preserve"> </w:t>
      </w:r>
      <w:r w:rsidRPr="00B80809">
        <w:rPr>
          <w:sz w:val="24"/>
        </w:rPr>
        <w:t>tal</w:t>
      </w:r>
      <w:r w:rsidRPr="00B80809">
        <w:rPr>
          <w:spacing w:val="7"/>
          <w:sz w:val="24"/>
        </w:rPr>
        <w:t xml:space="preserve"> </w:t>
      </w:r>
      <w:r w:rsidRPr="00B80809">
        <w:rPr>
          <w:sz w:val="24"/>
        </w:rPr>
        <w:t>pa</w:t>
      </w:r>
      <w:r w:rsidRPr="00B80809">
        <w:rPr>
          <w:spacing w:val="6"/>
          <w:sz w:val="24"/>
        </w:rPr>
        <w:t xml:space="preserve"> </w:t>
      </w:r>
      <w:r w:rsidRPr="00B80809">
        <w:rPr>
          <w:sz w:val="24"/>
        </w:rPr>
        <w:t>iz</w:t>
      </w:r>
      <w:r w:rsidRPr="00B80809">
        <w:rPr>
          <w:spacing w:val="8"/>
          <w:sz w:val="24"/>
        </w:rPr>
        <w:t xml:space="preserve"> </w:t>
      </w:r>
      <w:r w:rsidRPr="00B80809">
        <w:rPr>
          <w:spacing w:val="-1"/>
          <w:sz w:val="24"/>
        </w:rPr>
        <w:t>globine</w:t>
      </w:r>
      <w:r w:rsidRPr="00B80809">
        <w:rPr>
          <w:spacing w:val="7"/>
          <w:sz w:val="24"/>
        </w:rPr>
        <w:t xml:space="preserve"> </w:t>
      </w:r>
      <w:r w:rsidRPr="00B80809">
        <w:rPr>
          <w:spacing w:val="1"/>
          <w:sz w:val="24"/>
        </w:rPr>
        <w:t>0-30,</w:t>
      </w:r>
      <w:r w:rsidRPr="00B80809">
        <w:rPr>
          <w:spacing w:val="8"/>
          <w:sz w:val="24"/>
        </w:rPr>
        <w:t xml:space="preserve"> </w:t>
      </w:r>
      <w:r w:rsidRPr="00B80809">
        <w:rPr>
          <w:spacing w:val="-1"/>
          <w:sz w:val="24"/>
        </w:rPr>
        <w:t>30-60</w:t>
      </w:r>
      <w:r w:rsidRPr="00B80809">
        <w:rPr>
          <w:spacing w:val="8"/>
          <w:sz w:val="24"/>
        </w:rPr>
        <w:t xml:space="preserve"> </w:t>
      </w:r>
      <w:r w:rsidRPr="00B80809">
        <w:rPr>
          <w:spacing w:val="-1"/>
          <w:sz w:val="24"/>
        </w:rPr>
        <w:t>ter</w:t>
      </w:r>
      <w:r w:rsidRPr="00B80809">
        <w:rPr>
          <w:spacing w:val="8"/>
          <w:sz w:val="24"/>
        </w:rPr>
        <w:t xml:space="preserve"> </w:t>
      </w:r>
      <w:r w:rsidRPr="00B80809">
        <w:rPr>
          <w:sz w:val="24"/>
        </w:rPr>
        <w:t>60-90</w:t>
      </w:r>
      <w:r w:rsidRPr="00B80809">
        <w:rPr>
          <w:spacing w:val="8"/>
          <w:sz w:val="24"/>
        </w:rPr>
        <w:t xml:space="preserve"> </w:t>
      </w:r>
      <w:r w:rsidRPr="00B80809">
        <w:rPr>
          <w:spacing w:val="-1"/>
          <w:sz w:val="24"/>
        </w:rPr>
        <w:t>cm,</w:t>
      </w:r>
      <w:r w:rsidRPr="00B80809">
        <w:rPr>
          <w:spacing w:val="7"/>
          <w:sz w:val="24"/>
        </w:rPr>
        <w:t xml:space="preserve"> </w:t>
      </w:r>
      <w:r w:rsidRPr="00B80809">
        <w:rPr>
          <w:spacing w:val="-1"/>
          <w:sz w:val="24"/>
        </w:rPr>
        <w:t>oziroma</w:t>
      </w:r>
      <w:r w:rsidRPr="00B80809">
        <w:rPr>
          <w:spacing w:val="59"/>
          <w:w w:val="99"/>
          <w:sz w:val="24"/>
        </w:rPr>
        <w:t xml:space="preserve"> </w:t>
      </w:r>
      <w:r w:rsidRPr="00B80809">
        <w:rPr>
          <w:sz w:val="24"/>
        </w:rPr>
        <w:t>do</w:t>
      </w:r>
      <w:r w:rsidRPr="00B80809">
        <w:rPr>
          <w:spacing w:val="32"/>
          <w:sz w:val="24"/>
        </w:rPr>
        <w:t xml:space="preserve"> </w:t>
      </w:r>
      <w:r w:rsidRPr="00B80809">
        <w:rPr>
          <w:spacing w:val="-1"/>
          <w:sz w:val="24"/>
        </w:rPr>
        <w:t>globine,</w:t>
      </w:r>
      <w:r w:rsidRPr="00B80809">
        <w:rPr>
          <w:spacing w:val="31"/>
          <w:sz w:val="24"/>
        </w:rPr>
        <w:t xml:space="preserve"> </w:t>
      </w:r>
      <w:r w:rsidRPr="00B80809">
        <w:rPr>
          <w:spacing w:val="-1"/>
          <w:sz w:val="24"/>
        </w:rPr>
        <w:t>ki</w:t>
      </w:r>
      <w:r w:rsidRPr="00B80809">
        <w:rPr>
          <w:spacing w:val="31"/>
          <w:sz w:val="24"/>
        </w:rPr>
        <w:t xml:space="preserve"> </w:t>
      </w:r>
      <w:r w:rsidRPr="00B80809">
        <w:rPr>
          <w:spacing w:val="-1"/>
          <w:sz w:val="24"/>
        </w:rPr>
        <w:t>vzorčenje</w:t>
      </w:r>
      <w:r w:rsidRPr="00B80809">
        <w:rPr>
          <w:spacing w:val="30"/>
          <w:sz w:val="24"/>
        </w:rPr>
        <w:t xml:space="preserve"> </w:t>
      </w:r>
      <w:r w:rsidRPr="00B80809">
        <w:rPr>
          <w:sz w:val="24"/>
        </w:rPr>
        <w:t>tal</w:t>
      </w:r>
      <w:r w:rsidRPr="00B80809">
        <w:rPr>
          <w:spacing w:val="32"/>
          <w:sz w:val="24"/>
        </w:rPr>
        <w:t xml:space="preserve"> </w:t>
      </w:r>
      <w:r w:rsidRPr="00B80809">
        <w:rPr>
          <w:sz w:val="24"/>
        </w:rPr>
        <w:t>še</w:t>
      </w:r>
      <w:r w:rsidRPr="00B80809">
        <w:rPr>
          <w:spacing w:val="29"/>
          <w:sz w:val="24"/>
        </w:rPr>
        <w:t xml:space="preserve"> </w:t>
      </w:r>
      <w:r w:rsidRPr="00B80809">
        <w:rPr>
          <w:spacing w:val="-1"/>
          <w:sz w:val="24"/>
        </w:rPr>
        <w:t>omogoča.</w:t>
      </w:r>
      <w:r w:rsidRPr="00B80809">
        <w:rPr>
          <w:spacing w:val="31"/>
          <w:sz w:val="24"/>
        </w:rPr>
        <w:t xml:space="preserve"> </w:t>
      </w:r>
      <w:r w:rsidRPr="00B80809">
        <w:rPr>
          <w:sz w:val="24"/>
        </w:rPr>
        <w:t>V</w:t>
      </w:r>
      <w:r w:rsidRPr="00B80809">
        <w:rPr>
          <w:spacing w:val="32"/>
          <w:sz w:val="24"/>
        </w:rPr>
        <w:t xml:space="preserve"> </w:t>
      </w:r>
      <w:r w:rsidRPr="00B80809">
        <w:rPr>
          <w:spacing w:val="-1"/>
          <w:sz w:val="24"/>
        </w:rPr>
        <w:t>vzorcih,</w:t>
      </w:r>
      <w:r w:rsidRPr="00B80809">
        <w:rPr>
          <w:spacing w:val="32"/>
          <w:sz w:val="24"/>
        </w:rPr>
        <w:t xml:space="preserve"> </w:t>
      </w:r>
      <w:r w:rsidRPr="00B80809">
        <w:rPr>
          <w:spacing w:val="-1"/>
          <w:sz w:val="24"/>
        </w:rPr>
        <w:t>odvzetih</w:t>
      </w:r>
      <w:r w:rsidRPr="00B80809">
        <w:rPr>
          <w:spacing w:val="32"/>
          <w:sz w:val="24"/>
        </w:rPr>
        <w:t xml:space="preserve"> </w:t>
      </w:r>
      <w:r w:rsidRPr="00B80809">
        <w:rPr>
          <w:spacing w:val="-2"/>
          <w:sz w:val="24"/>
        </w:rPr>
        <w:t>iz</w:t>
      </w:r>
      <w:r w:rsidRPr="00B80809">
        <w:rPr>
          <w:spacing w:val="30"/>
          <w:sz w:val="24"/>
        </w:rPr>
        <w:t xml:space="preserve"> </w:t>
      </w:r>
      <w:r w:rsidRPr="00B80809">
        <w:rPr>
          <w:spacing w:val="-1"/>
          <w:sz w:val="24"/>
        </w:rPr>
        <w:t>zgornjega</w:t>
      </w:r>
      <w:r w:rsidRPr="00B80809">
        <w:rPr>
          <w:spacing w:val="31"/>
          <w:sz w:val="24"/>
        </w:rPr>
        <w:t xml:space="preserve"> </w:t>
      </w:r>
      <w:r w:rsidRPr="00B80809">
        <w:rPr>
          <w:sz w:val="24"/>
        </w:rPr>
        <w:t>sloja</w:t>
      </w:r>
      <w:r w:rsidRPr="00B80809">
        <w:rPr>
          <w:spacing w:val="30"/>
          <w:sz w:val="24"/>
        </w:rPr>
        <w:t xml:space="preserve"> </w:t>
      </w:r>
      <w:r w:rsidRPr="00B80809">
        <w:rPr>
          <w:sz w:val="24"/>
        </w:rPr>
        <w:t>tal,</w:t>
      </w:r>
      <w:r w:rsidR="00714F2B">
        <w:rPr>
          <w:sz w:val="24"/>
        </w:rPr>
        <w:t xml:space="preserve"> se</w:t>
      </w:r>
      <w:r w:rsidRPr="00B80809">
        <w:rPr>
          <w:spacing w:val="31"/>
          <w:sz w:val="24"/>
        </w:rPr>
        <w:t xml:space="preserve"> </w:t>
      </w:r>
      <w:r w:rsidRPr="00B80809">
        <w:rPr>
          <w:spacing w:val="-1"/>
          <w:sz w:val="24"/>
        </w:rPr>
        <w:t>oprav</w:t>
      </w:r>
      <w:r w:rsidR="007803A6">
        <w:rPr>
          <w:spacing w:val="-1"/>
          <w:sz w:val="24"/>
        </w:rPr>
        <w:t xml:space="preserve">ljajo </w:t>
      </w:r>
      <w:r w:rsidRPr="00B80809">
        <w:rPr>
          <w:spacing w:val="59"/>
          <w:sz w:val="24"/>
        </w:rPr>
        <w:t xml:space="preserve"> </w:t>
      </w:r>
      <w:r w:rsidRPr="00B80809">
        <w:rPr>
          <w:sz w:val="24"/>
        </w:rPr>
        <w:t>analize</w:t>
      </w:r>
      <w:r w:rsidRPr="00B80809">
        <w:rPr>
          <w:spacing w:val="5"/>
          <w:sz w:val="24"/>
        </w:rPr>
        <w:t xml:space="preserve"> </w:t>
      </w:r>
      <w:r w:rsidRPr="00B80809">
        <w:rPr>
          <w:sz w:val="24"/>
        </w:rPr>
        <w:t>na</w:t>
      </w:r>
      <w:r w:rsidRPr="00B80809">
        <w:rPr>
          <w:spacing w:val="8"/>
          <w:sz w:val="24"/>
        </w:rPr>
        <w:t xml:space="preserve"> </w:t>
      </w:r>
      <w:r w:rsidRPr="00B80809">
        <w:rPr>
          <w:spacing w:val="-1"/>
          <w:sz w:val="24"/>
        </w:rPr>
        <w:t>stopnjo</w:t>
      </w:r>
      <w:r w:rsidRPr="00B80809">
        <w:rPr>
          <w:spacing w:val="4"/>
          <w:sz w:val="24"/>
        </w:rPr>
        <w:t xml:space="preserve"> </w:t>
      </w:r>
      <w:r w:rsidRPr="00B80809">
        <w:rPr>
          <w:spacing w:val="-1"/>
          <w:sz w:val="24"/>
        </w:rPr>
        <w:t>kislosti</w:t>
      </w:r>
      <w:r w:rsidRPr="00B80809">
        <w:rPr>
          <w:spacing w:val="4"/>
          <w:sz w:val="24"/>
        </w:rPr>
        <w:t xml:space="preserve"> </w:t>
      </w:r>
      <w:r w:rsidRPr="00B80809">
        <w:rPr>
          <w:sz w:val="24"/>
        </w:rPr>
        <w:t>tal</w:t>
      </w:r>
      <w:r w:rsidRPr="00B80809">
        <w:rPr>
          <w:spacing w:val="3"/>
          <w:sz w:val="24"/>
        </w:rPr>
        <w:t xml:space="preserve"> </w:t>
      </w:r>
      <w:r w:rsidRPr="00B80809">
        <w:rPr>
          <w:sz w:val="24"/>
        </w:rPr>
        <w:t>(pH),</w:t>
      </w:r>
      <w:r w:rsidRPr="00B80809">
        <w:rPr>
          <w:spacing w:val="3"/>
          <w:sz w:val="24"/>
        </w:rPr>
        <w:t xml:space="preserve"> </w:t>
      </w:r>
      <w:r w:rsidRPr="00B80809">
        <w:rPr>
          <w:spacing w:val="-1"/>
          <w:sz w:val="24"/>
        </w:rPr>
        <w:t>vsebnost</w:t>
      </w:r>
      <w:r w:rsidRPr="00B80809">
        <w:rPr>
          <w:spacing w:val="2"/>
          <w:sz w:val="24"/>
        </w:rPr>
        <w:t xml:space="preserve"> </w:t>
      </w:r>
      <w:r w:rsidRPr="00B80809">
        <w:rPr>
          <w:spacing w:val="-1"/>
          <w:sz w:val="24"/>
        </w:rPr>
        <w:t>rastlinam</w:t>
      </w:r>
      <w:r w:rsidRPr="00B80809">
        <w:rPr>
          <w:spacing w:val="4"/>
          <w:sz w:val="24"/>
        </w:rPr>
        <w:t xml:space="preserve"> </w:t>
      </w:r>
      <w:r w:rsidRPr="00B80809">
        <w:rPr>
          <w:spacing w:val="-1"/>
          <w:sz w:val="24"/>
        </w:rPr>
        <w:t>lahko</w:t>
      </w:r>
      <w:r w:rsidRPr="00B80809">
        <w:rPr>
          <w:spacing w:val="1"/>
          <w:sz w:val="24"/>
        </w:rPr>
        <w:t xml:space="preserve"> </w:t>
      </w:r>
      <w:r w:rsidRPr="00B80809">
        <w:rPr>
          <w:spacing w:val="-1"/>
          <w:sz w:val="24"/>
        </w:rPr>
        <w:t>dostopnega</w:t>
      </w:r>
      <w:r w:rsidRPr="00B80809">
        <w:rPr>
          <w:spacing w:val="2"/>
          <w:sz w:val="24"/>
        </w:rPr>
        <w:t xml:space="preserve"> </w:t>
      </w:r>
      <w:r w:rsidRPr="00B80809">
        <w:rPr>
          <w:spacing w:val="-1"/>
          <w:sz w:val="24"/>
        </w:rPr>
        <w:t>fosforja</w:t>
      </w:r>
      <w:r w:rsidRPr="00B80809">
        <w:rPr>
          <w:spacing w:val="3"/>
          <w:sz w:val="24"/>
        </w:rPr>
        <w:t xml:space="preserve"> </w:t>
      </w:r>
      <w:r w:rsidRPr="00B80809">
        <w:rPr>
          <w:sz w:val="24"/>
        </w:rPr>
        <w:t>(P</w:t>
      </w:r>
      <w:r w:rsidRPr="00B80809">
        <w:rPr>
          <w:position w:val="-2"/>
          <w:sz w:val="16"/>
        </w:rPr>
        <w:t>2</w:t>
      </w:r>
      <w:r w:rsidRPr="00B80809">
        <w:rPr>
          <w:sz w:val="24"/>
        </w:rPr>
        <w:t>O</w:t>
      </w:r>
      <w:r w:rsidRPr="00B80809">
        <w:rPr>
          <w:position w:val="-2"/>
          <w:sz w:val="16"/>
        </w:rPr>
        <w:t>5</w:t>
      </w:r>
      <w:r w:rsidRPr="00B80809">
        <w:rPr>
          <w:sz w:val="24"/>
        </w:rPr>
        <w:t>),</w:t>
      </w:r>
      <w:r w:rsidRPr="00B80809">
        <w:rPr>
          <w:spacing w:val="4"/>
          <w:sz w:val="24"/>
        </w:rPr>
        <w:t xml:space="preserve"> </w:t>
      </w:r>
      <w:r w:rsidRPr="00B80809">
        <w:rPr>
          <w:spacing w:val="-1"/>
          <w:sz w:val="24"/>
        </w:rPr>
        <w:t>kalija</w:t>
      </w:r>
      <w:r w:rsidRPr="00B80809">
        <w:rPr>
          <w:spacing w:val="79"/>
          <w:sz w:val="24"/>
        </w:rPr>
        <w:t xml:space="preserve"> </w:t>
      </w:r>
      <w:r w:rsidRPr="00B80809">
        <w:rPr>
          <w:spacing w:val="-1"/>
          <w:sz w:val="24"/>
        </w:rPr>
        <w:t>(K</w:t>
      </w:r>
      <w:r w:rsidRPr="00B80809">
        <w:rPr>
          <w:spacing w:val="-1"/>
          <w:position w:val="-2"/>
          <w:sz w:val="16"/>
        </w:rPr>
        <w:t>2</w:t>
      </w:r>
      <w:r w:rsidRPr="00B80809">
        <w:rPr>
          <w:spacing w:val="-1"/>
          <w:sz w:val="24"/>
        </w:rPr>
        <w:t>O),</w:t>
      </w:r>
      <w:r w:rsidRPr="00B80809">
        <w:rPr>
          <w:spacing w:val="2"/>
          <w:sz w:val="24"/>
        </w:rPr>
        <w:t xml:space="preserve"> </w:t>
      </w:r>
      <w:r w:rsidRPr="00B80809">
        <w:rPr>
          <w:spacing w:val="-1"/>
          <w:sz w:val="24"/>
        </w:rPr>
        <w:t>organske</w:t>
      </w:r>
      <w:r w:rsidRPr="00B80809">
        <w:rPr>
          <w:spacing w:val="3"/>
          <w:sz w:val="24"/>
        </w:rPr>
        <w:t xml:space="preserve"> </w:t>
      </w:r>
      <w:r w:rsidRPr="00B80809">
        <w:rPr>
          <w:sz w:val="24"/>
        </w:rPr>
        <w:t>snovi in</w:t>
      </w:r>
      <w:r w:rsidRPr="00B80809">
        <w:rPr>
          <w:spacing w:val="2"/>
          <w:sz w:val="24"/>
        </w:rPr>
        <w:t xml:space="preserve"> </w:t>
      </w:r>
      <w:r w:rsidRPr="00B80809">
        <w:rPr>
          <w:spacing w:val="-1"/>
          <w:sz w:val="24"/>
        </w:rPr>
        <w:t>nitratnega</w:t>
      </w:r>
      <w:r w:rsidRPr="00B80809">
        <w:rPr>
          <w:spacing w:val="1"/>
          <w:sz w:val="24"/>
        </w:rPr>
        <w:t xml:space="preserve"> </w:t>
      </w:r>
      <w:r w:rsidRPr="00B80809">
        <w:rPr>
          <w:spacing w:val="-1"/>
          <w:sz w:val="24"/>
        </w:rPr>
        <w:t>dušika</w:t>
      </w:r>
      <w:r w:rsidRPr="00B80809">
        <w:rPr>
          <w:spacing w:val="3"/>
          <w:sz w:val="24"/>
        </w:rPr>
        <w:t xml:space="preserve"> </w:t>
      </w:r>
      <w:r w:rsidRPr="00B80809">
        <w:rPr>
          <w:spacing w:val="-1"/>
          <w:sz w:val="24"/>
        </w:rPr>
        <w:t>(NO</w:t>
      </w:r>
      <w:r w:rsidRPr="00B80809">
        <w:rPr>
          <w:spacing w:val="-1"/>
          <w:position w:val="-2"/>
          <w:sz w:val="16"/>
        </w:rPr>
        <w:t>3</w:t>
      </w:r>
      <w:r w:rsidRPr="00B80809">
        <w:rPr>
          <w:spacing w:val="-1"/>
          <w:sz w:val="24"/>
        </w:rPr>
        <w:t>-N).</w:t>
      </w:r>
      <w:r w:rsidRPr="00B80809">
        <w:rPr>
          <w:spacing w:val="1"/>
          <w:sz w:val="24"/>
        </w:rPr>
        <w:t xml:space="preserve"> </w:t>
      </w:r>
      <w:r w:rsidRPr="00B80809">
        <w:rPr>
          <w:sz w:val="24"/>
        </w:rPr>
        <w:t>V</w:t>
      </w:r>
      <w:r w:rsidRPr="00B80809">
        <w:rPr>
          <w:spacing w:val="3"/>
          <w:sz w:val="24"/>
        </w:rPr>
        <w:t xml:space="preserve"> </w:t>
      </w:r>
      <w:r w:rsidRPr="00B80809">
        <w:rPr>
          <w:sz w:val="24"/>
        </w:rPr>
        <w:t>vseh</w:t>
      </w:r>
      <w:r w:rsidRPr="00B80809">
        <w:rPr>
          <w:spacing w:val="3"/>
          <w:sz w:val="24"/>
        </w:rPr>
        <w:t xml:space="preserve"> </w:t>
      </w:r>
      <w:r w:rsidRPr="00B80809">
        <w:rPr>
          <w:spacing w:val="-1"/>
          <w:sz w:val="24"/>
        </w:rPr>
        <w:t>globinah</w:t>
      </w:r>
      <w:r w:rsidRPr="00B80809">
        <w:rPr>
          <w:spacing w:val="4"/>
          <w:sz w:val="24"/>
        </w:rPr>
        <w:t xml:space="preserve"> </w:t>
      </w:r>
      <w:r w:rsidRPr="00B80809">
        <w:rPr>
          <w:spacing w:val="-1"/>
          <w:sz w:val="24"/>
        </w:rPr>
        <w:t>vzorčenja</w:t>
      </w:r>
      <w:r w:rsidRPr="00B80809">
        <w:rPr>
          <w:spacing w:val="3"/>
          <w:sz w:val="24"/>
        </w:rPr>
        <w:t xml:space="preserve"> </w:t>
      </w:r>
      <w:r w:rsidR="007803A6">
        <w:rPr>
          <w:spacing w:val="3"/>
          <w:sz w:val="24"/>
        </w:rPr>
        <w:t xml:space="preserve">so opravljene </w:t>
      </w:r>
      <w:r w:rsidRPr="00B80809">
        <w:rPr>
          <w:spacing w:val="-1"/>
          <w:sz w:val="24"/>
        </w:rPr>
        <w:t>analiz</w:t>
      </w:r>
      <w:r w:rsidR="007803A6">
        <w:rPr>
          <w:spacing w:val="-1"/>
          <w:sz w:val="24"/>
        </w:rPr>
        <w:t>e</w:t>
      </w:r>
      <w:r w:rsidRPr="00B80809">
        <w:rPr>
          <w:spacing w:val="85"/>
          <w:sz w:val="24"/>
        </w:rPr>
        <w:t xml:space="preserve"> </w:t>
      </w:r>
      <w:r w:rsidRPr="00B80809">
        <w:rPr>
          <w:spacing w:val="-1"/>
          <w:sz w:val="24"/>
        </w:rPr>
        <w:t>nitratnega</w:t>
      </w:r>
      <w:r w:rsidRPr="00B80809">
        <w:rPr>
          <w:spacing w:val="-2"/>
          <w:sz w:val="24"/>
        </w:rPr>
        <w:t xml:space="preserve"> </w:t>
      </w:r>
      <w:r w:rsidRPr="00B80809">
        <w:rPr>
          <w:spacing w:val="-1"/>
          <w:sz w:val="24"/>
        </w:rPr>
        <w:t>dušika</w:t>
      </w:r>
      <w:r w:rsidRPr="00B80809">
        <w:rPr>
          <w:sz w:val="24"/>
        </w:rPr>
        <w:t xml:space="preserve"> v </w:t>
      </w:r>
      <w:r w:rsidRPr="00B80809">
        <w:rPr>
          <w:spacing w:val="-1"/>
          <w:sz w:val="24"/>
        </w:rPr>
        <w:t>tleh.</w:t>
      </w:r>
    </w:p>
    <w:p w:rsidR="00764C59" w:rsidRPr="00B80809" w:rsidRDefault="00764C59" w:rsidP="00764C59">
      <w:pPr>
        <w:widowControl w:val="0"/>
        <w:spacing w:before="9"/>
        <w:ind w:left="142"/>
        <w:rPr>
          <w:rFonts w:cs="Calibri"/>
          <w:sz w:val="27"/>
          <w:szCs w:val="27"/>
        </w:rPr>
      </w:pPr>
    </w:p>
    <w:p w:rsidR="00764C59" w:rsidRPr="00B80809" w:rsidRDefault="00764C59" w:rsidP="00764C59">
      <w:pPr>
        <w:widowControl w:val="0"/>
        <w:ind w:left="142"/>
        <w:rPr>
          <w:rFonts w:cs="Calibri"/>
        </w:rPr>
      </w:pPr>
      <w:r w:rsidRPr="00B80809">
        <w:rPr>
          <w:spacing w:val="-1"/>
        </w:rPr>
        <w:t>Preglednica</w:t>
      </w:r>
      <w:r w:rsidRPr="00B80809">
        <w:rPr>
          <w:spacing w:val="-3"/>
        </w:rPr>
        <w:t xml:space="preserve"> </w:t>
      </w:r>
      <w:r w:rsidRPr="00B80809">
        <w:rPr>
          <w:spacing w:val="-1"/>
        </w:rPr>
        <w:t>1:</w:t>
      </w:r>
    </w:p>
    <w:p w:rsidR="00764C59" w:rsidRPr="00B80809" w:rsidRDefault="00764C59" w:rsidP="00764C59">
      <w:pPr>
        <w:widowControl w:val="0"/>
        <w:ind w:left="142"/>
        <w:rPr>
          <w:rFonts w:cs="Calibri"/>
        </w:rPr>
      </w:pPr>
      <w:r w:rsidRPr="00B80809">
        <w:rPr>
          <w:spacing w:val="-1"/>
        </w:rPr>
        <w:t>Število odvzetih vzorcev</w:t>
      </w:r>
      <w:r w:rsidRPr="00B80809">
        <w:rPr>
          <w:spacing w:val="1"/>
        </w:rPr>
        <w:t xml:space="preserve"> </w:t>
      </w:r>
      <w:r w:rsidRPr="00B80809">
        <w:rPr>
          <w:spacing w:val="-1"/>
        </w:rPr>
        <w:t>tal</w:t>
      </w:r>
      <w:r w:rsidRPr="00B80809">
        <w:rPr>
          <w:spacing w:val="-3"/>
        </w:rPr>
        <w:t xml:space="preserve"> </w:t>
      </w:r>
      <w:r w:rsidRPr="00B80809">
        <w:rPr>
          <w:spacing w:val="-1"/>
        </w:rPr>
        <w:t>na</w:t>
      </w:r>
      <w:r w:rsidRPr="00B80809">
        <w:t xml:space="preserve"> </w:t>
      </w:r>
      <w:r w:rsidRPr="00B80809">
        <w:rPr>
          <w:spacing w:val="-1"/>
        </w:rPr>
        <w:t>VVO</w:t>
      </w:r>
      <w:r w:rsidRPr="00B80809">
        <w:rPr>
          <w:spacing w:val="-2"/>
        </w:rPr>
        <w:t xml:space="preserve"> </w:t>
      </w:r>
      <w:r w:rsidRPr="00B80809">
        <w:rPr>
          <w:spacing w:val="-1"/>
        </w:rPr>
        <w:t>MOL</w:t>
      </w:r>
      <w:r w:rsidRPr="00B80809">
        <w:rPr>
          <w:spacing w:val="-2"/>
        </w:rPr>
        <w:t xml:space="preserve"> </w:t>
      </w:r>
      <w:r w:rsidRPr="00B80809">
        <w:t>v</w:t>
      </w:r>
      <w:r w:rsidRPr="00B80809">
        <w:rPr>
          <w:spacing w:val="-1"/>
        </w:rPr>
        <w:t xml:space="preserve"> </w:t>
      </w:r>
      <w:r w:rsidRPr="00B80809">
        <w:t>letih</w:t>
      </w:r>
      <w:r w:rsidRPr="00B80809">
        <w:rPr>
          <w:spacing w:val="-3"/>
        </w:rPr>
        <w:t xml:space="preserve"> </w:t>
      </w:r>
      <w:r w:rsidRPr="00B80809">
        <w:rPr>
          <w:spacing w:val="-1"/>
        </w:rPr>
        <w:t>2007-2013</w:t>
      </w:r>
      <w:r w:rsidRPr="00B80809">
        <w:t xml:space="preserve"> </w:t>
      </w:r>
      <w:r w:rsidRPr="00B80809">
        <w:rPr>
          <w:spacing w:val="-1"/>
        </w:rPr>
        <w:t>glede</w:t>
      </w:r>
      <w:r w:rsidRPr="00B80809">
        <w:t xml:space="preserve"> </w:t>
      </w:r>
      <w:r w:rsidRPr="00B80809">
        <w:rPr>
          <w:spacing w:val="-1"/>
        </w:rPr>
        <w:t>na</w:t>
      </w:r>
      <w:r w:rsidRPr="00B80809">
        <w:t xml:space="preserve"> </w:t>
      </w:r>
      <w:r w:rsidRPr="00B80809">
        <w:rPr>
          <w:spacing w:val="-1"/>
        </w:rPr>
        <w:t xml:space="preserve">rabo </w:t>
      </w:r>
      <w:r w:rsidRPr="00B80809">
        <w:t>tal</w:t>
      </w:r>
    </w:p>
    <w:tbl>
      <w:tblPr>
        <w:tblW w:w="0" w:type="auto"/>
        <w:tblInd w:w="148" w:type="dxa"/>
        <w:tblLayout w:type="fixed"/>
        <w:tblCellMar>
          <w:left w:w="0" w:type="dxa"/>
          <w:right w:w="0" w:type="dxa"/>
        </w:tblCellMar>
        <w:tblLook w:val="01E0" w:firstRow="1" w:lastRow="1" w:firstColumn="1" w:lastColumn="1" w:noHBand="0" w:noVBand="0"/>
      </w:tblPr>
      <w:tblGrid>
        <w:gridCol w:w="2898"/>
        <w:gridCol w:w="842"/>
        <w:gridCol w:w="843"/>
        <w:gridCol w:w="842"/>
        <w:gridCol w:w="843"/>
        <w:gridCol w:w="843"/>
        <w:gridCol w:w="842"/>
        <w:gridCol w:w="843"/>
        <w:gridCol w:w="843"/>
      </w:tblGrid>
      <w:tr w:rsidR="00764C59" w:rsidRPr="00B80809" w:rsidTr="004B286D">
        <w:trPr>
          <w:trHeight w:hRule="exact" w:val="278"/>
        </w:trPr>
        <w:tc>
          <w:tcPr>
            <w:tcW w:w="2898"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spacing w:val="-1"/>
              </w:rPr>
              <w:t>Raba tal</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2007</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2008</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2009</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2010</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2011</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2012</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2013</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2"/>
              </w:rPr>
              <w:t>Skupaj</w:t>
            </w:r>
          </w:p>
        </w:tc>
      </w:tr>
      <w:tr w:rsidR="00764C59" w:rsidRPr="00B80809" w:rsidTr="004B286D">
        <w:trPr>
          <w:trHeight w:hRule="exact" w:val="278"/>
        </w:trPr>
        <w:tc>
          <w:tcPr>
            <w:tcW w:w="2898"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spacing w:val="-1"/>
              </w:rPr>
              <w:t>poljedelski</w:t>
            </w:r>
            <w:r w:rsidRPr="00B80809">
              <w:rPr>
                <w:b/>
                <w:spacing w:val="-2"/>
              </w:rPr>
              <w:t xml:space="preserve"> </w:t>
            </w:r>
            <w:r w:rsidRPr="00B80809">
              <w:rPr>
                <w:b/>
                <w:spacing w:val="-1"/>
              </w:rPr>
              <w:t>kolobar</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46</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31</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36</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24</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38</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32</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17</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spacing w:val="-1"/>
              </w:rPr>
              <w:t>224</w:t>
            </w:r>
          </w:p>
        </w:tc>
      </w:tr>
      <w:tr w:rsidR="00764C59" w:rsidRPr="00B80809" w:rsidTr="004B286D">
        <w:trPr>
          <w:trHeight w:hRule="exact" w:val="278"/>
        </w:trPr>
        <w:tc>
          <w:tcPr>
            <w:tcW w:w="2898"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spacing w:val="-1"/>
              </w:rPr>
              <w:t>trajni</w:t>
            </w:r>
            <w:r w:rsidRPr="00B80809">
              <w:rPr>
                <w:b/>
                <w:spacing w:val="-2"/>
              </w:rPr>
              <w:t xml:space="preserve"> </w:t>
            </w:r>
            <w:r w:rsidRPr="00B80809">
              <w:rPr>
                <w:b/>
                <w:spacing w:val="-1"/>
              </w:rPr>
              <w:t>travnik</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9</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21</w:t>
            </w:r>
          </w:p>
        </w:tc>
      </w:tr>
      <w:tr w:rsidR="00764C59" w:rsidRPr="00B80809" w:rsidTr="004B286D">
        <w:trPr>
          <w:trHeight w:hRule="exact" w:val="278"/>
        </w:trPr>
        <w:tc>
          <w:tcPr>
            <w:tcW w:w="2898"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spacing w:val="-1"/>
              </w:rPr>
              <w:t>vrtnarski</w:t>
            </w:r>
            <w:r w:rsidRPr="00B80809">
              <w:rPr>
                <w:b/>
                <w:spacing w:val="1"/>
              </w:rPr>
              <w:t xml:space="preserve"> </w:t>
            </w:r>
            <w:r w:rsidRPr="00B80809">
              <w:rPr>
                <w:b/>
                <w:spacing w:val="-2"/>
              </w:rPr>
              <w:t>kolobar</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12</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28</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15</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34</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19</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27</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40</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spacing w:val="-1"/>
              </w:rPr>
              <w:t>175</w:t>
            </w:r>
          </w:p>
        </w:tc>
      </w:tr>
      <w:tr w:rsidR="00764C59" w:rsidRPr="00B80809" w:rsidTr="004B286D">
        <w:trPr>
          <w:trHeight w:hRule="exact" w:val="278"/>
        </w:trPr>
        <w:tc>
          <w:tcPr>
            <w:tcW w:w="2898"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spacing w:val="-2"/>
              </w:rPr>
              <w:t>Skupaj</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4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4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spacing w:val="-1"/>
              </w:rPr>
              <w:t>420</w:t>
            </w:r>
          </w:p>
        </w:tc>
      </w:tr>
    </w:tbl>
    <w:p w:rsidR="00764C59" w:rsidRPr="00B80809" w:rsidRDefault="00764C59" w:rsidP="00764C59">
      <w:pPr>
        <w:widowControl w:val="0"/>
        <w:ind w:left="142"/>
        <w:rPr>
          <w:rFonts w:cs="Calibri"/>
          <w:sz w:val="18"/>
          <w:szCs w:val="18"/>
        </w:rPr>
      </w:pPr>
      <w:r w:rsidRPr="00B80809">
        <w:rPr>
          <w:spacing w:val="-1"/>
          <w:sz w:val="18"/>
        </w:rPr>
        <w:t>Vir:</w:t>
      </w:r>
      <w:r w:rsidRPr="00B80809">
        <w:rPr>
          <w:spacing w:val="-2"/>
          <w:sz w:val="18"/>
        </w:rPr>
        <w:t xml:space="preserve"> </w:t>
      </w:r>
      <w:r w:rsidRPr="00B80809">
        <w:rPr>
          <w:spacing w:val="-1"/>
          <w:sz w:val="18"/>
        </w:rPr>
        <w:t>Kmetijski inštitut Slovenije</w:t>
      </w:r>
    </w:p>
    <w:p w:rsidR="00764C59" w:rsidRPr="00B80809" w:rsidRDefault="00764C59" w:rsidP="00764C59">
      <w:pPr>
        <w:widowControl w:val="0"/>
        <w:spacing w:before="11"/>
        <w:ind w:left="142"/>
        <w:rPr>
          <w:rFonts w:cs="Calibri"/>
          <w:sz w:val="23"/>
          <w:szCs w:val="23"/>
        </w:rPr>
      </w:pPr>
    </w:p>
    <w:p w:rsidR="00764C59" w:rsidRPr="00B80809" w:rsidRDefault="00764C59" w:rsidP="00764C59">
      <w:pPr>
        <w:widowControl w:val="0"/>
        <w:spacing w:before="11"/>
        <w:ind w:left="142"/>
        <w:rPr>
          <w:rFonts w:cs="Calibri"/>
          <w:sz w:val="23"/>
          <w:szCs w:val="23"/>
        </w:rPr>
      </w:pPr>
    </w:p>
    <w:p w:rsidR="00764C59" w:rsidRPr="00B80809" w:rsidRDefault="00764C59" w:rsidP="00764C59">
      <w:pPr>
        <w:widowControl w:val="0"/>
        <w:ind w:left="142"/>
        <w:rPr>
          <w:rFonts w:cs="Calibri"/>
        </w:rPr>
      </w:pPr>
      <w:r w:rsidRPr="00B80809">
        <w:rPr>
          <w:spacing w:val="-1"/>
        </w:rPr>
        <w:t>Preglednica</w:t>
      </w:r>
      <w:r w:rsidRPr="00B80809">
        <w:rPr>
          <w:spacing w:val="-3"/>
        </w:rPr>
        <w:t xml:space="preserve"> </w:t>
      </w:r>
      <w:r w:rsidRPr="00B80809">
        <w:rPr>
          <w:spacing w:val="-1"/>
        </w:rPr>
        <w:t>2:</w:t>
      </w:r>
    </w:p>
    <w:p w:rsidR="00764C59" w:rsidRPr="00B80809" w:rsidRDefault="00764C59" w:rsidP="00764C59">
      <w:pPr>
        <w:widowControl w:val="0"/>
        <w:ind w:left="142"/>
        <w:rPr>
          <w:rFonts w:cs="Calibri"/>
        </w:rPr>
      </w:pPr>
      <w:r w:rsidRPr="00B80809">
        <w:rPr>
          <w:spacing w:val="-1"/>
        </w:rPr>
        <w:t>Število odvzetih vzorcev</w:t>
      </w:r>
      <w:r w:rsidRPr="00B80809">
        <w:rPr>
          <w:spacing w:val="1"/>
        </w:rPr>
        <w:t xml:space="preserve"> </w:t>
      </w:r>
      <w:r w:rsidRPr="00B80809">
        <w:rPr>
          <w:spacing w:val="-1"/>
        </w:rPr>
        <w:t>tal</w:t>
      </w:r>
      <w:r w:rsidRPr="00B80809">
        <w:rPr>
          <w:spacing w:val="-3"/>
        </w:rPr>
        <w:t xml:space="preserve"> </w:t>
      </w:r>
      <w:r w:rsidRPr="00B80809">
        <w:t xml:space="preserve">na </w:t>
      </w:r>
      <w:r w:rsidRPr="00B80809">
        <w:rPr>
          <w:spacing w:val="-1"/>
        </w:rPr>
        <w:t>VVO</w:t>
      </w:r>
      <w:r w:rsidRPr="00B80809">
        <w:rPr>
          <w:spacing w:val="-2"/>
        </w:rPr>
        <w:t xml:space="preserve"> </w:t>
      </w:r>
      <w:r w:rsidRPr="00B80809">
        <w:t>MOL</w:t>
      </w:r>
      <w:r w:rsidRPr="00B80809">
        <w:rPr>
          <w:spacing w:val="-2"/>
        </w:rPr>
        <w:t xml:space="preserve"> </w:t>
      </w:r>
      <w:r w:rsidRPr="00B80809">
        <w:t>v</w:t>
      </w:r>
      <w:r w:rsidRPr="00B80809">
        <w:rPr>
          <w:spacing w:val="-1"/>
        </w:rPr>
        <w:t xml:space="preserve"> </w:t>
      </w:r>
      <w:r w:rsidRPr="00B80809">
        <w:t>letih</w:t>
      </w:r>
      <w:r w:rsidRPr="00B80809">
        <w:rPr>
          <w:spacing w:val="-3"/>
        </w:rPr>
        <w:t xml:space="preserve"> </w:t>
      </w:r>
      <w:r w:rsidRPr="00B80809">
        <w:rPr>
          <w:spacing w:val="-1"/>
        </w:rPr>
        <w:t>2007-2013</w:t>
      </w:r>
      <w:r w:rsidRPr="00B80809">
        <w:t xml:space="preserve"> </w:t>
      </w:r>
      <w:r w:rsidRPr="00B80809">
        <w:rPr>
          <w:spacing w:val="-2"/>
        </w:rPr>
        <w:t>po</w:t>
      </w:r>
      <w:r w:rsidRPr="00B80809">
        <w:rPr>
          <w:spacing w:val="1"/>
        </w:rPr>
        <w:t xml:space="preserve"> </w:t>
      </w:r>
      <w:r w:rsidRPr="00B80809">
        <w:rPr>
          <w:spacing w:val="-1"/>
        </w:rPr>
        <w:t>posameznih VVO</w:t>
      </w:r>
    </w:p>
    <w:tbl>
      <w:tblPr>
        <w:tblW w:w="0" w:type="auto"/>
        <w:tblInd w:w="148" w:type="dxa"/>
        <w:tblLayout w:type="fixed"/>
        <w:tblCellMar>
          <w:left w:w="0" w:type="dxa"/>
          <w:right w:w="0" w:type="dxa"/>
        </w:tblCellMar>
        <w:tblLook w:val="01E0" w:firstRow="1" w:lastRow="1" w:firstColumn="1" w:lastColumn="1" w:noHBand="0" w:noVBand="0"/>
      </w:tblPr>
      <w:tblGrid>
        <w:gridCol w:w="2835"/>
        <w:gridCol w:w="850"/>
        <w:gridCol w:w="851"/>
        <w:gridCol w:w="850"/>
        <w:gridCol w:w="851"/>
        <w:gridCol w:w="850"/>
        <w:gridCol w:w="851"/>
        <w:gridCol w:w="850"/>
        <w:gridCol w:w="851"/>
      </w:tblGrid>
      <w:tr w:rsidR="00764C59" w:rsidRPr="00B80809" w:rsidTr="004B286D">
        <w:trPr>
          <w:trHeight w:hRule="exact" w:val="279"/>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spacing w:val="-1"/>
              </w:rPr>
              <w:t>VVO</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2007</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2008</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2009</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2010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2011</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2012</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1"/>
              </w:rPr>
              <w:t>2013</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b/>
                <w:spacing w:val="-2"/>
              </w:rPr>
              <w:t>Skupaj</w:t>
            </w:r>
          </w:p>
        </w:tc>
      </w:tr>
      <w:tr w:rsidR="00764C59" w:rsidRPr="00B80809" w:rsidTr="004B286D">
        <w:trPr>
          <w:trHeight w:hRule="exact" w:val="278"/>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rPr>
              <w:t>I</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14</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23</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24</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14</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15</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spacing w:val="-1"/>
              </w:rPr>
              <w:t>110</w:t>
            </w:r>
          </w:p>
        </w:tc>
      </w:tr>
      <w:tr w:rsidR="00764C59" w:rsidRPr="00B80809" w:rsidTr="004B286D">
        <w:trPr>
          <w:trHeight w:hRule="exact" w:val="278"/>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rPr>
              <w:t>II</w:t>
            </w:r>
            <w:r w:rsidRPr="00B80809">
              <w:rPr>
                <w:b/>
                <w:spacing w:val="-1"/>
              </w:rPr>
              <w:t xml:space="preserve"> </w:t>
            </w:r>
            <w:r w:rsidRPr="00B80809">
              <w:rPr>
                <w:b/>
              </w:rPr>
              <w:t>A</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46</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24</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22</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46</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39</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spacing w:val="-1"/>
              </w:rPr>
              <w:t>237</w:t>
            </w:r>
          </w:p>
        </w:tc>
      </w:tr>
      <w:tr w:rsidR="00764C59" w:rsidRPr="00B80809" w:rsidTr="004B286D">
        <w:trPr>
          <w:trHeight w:hRule="exact" w:val="278"/>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rPr>
              <w:t>II</w:t>
            </w:r>
            <w:r w:rsidRPr="00B80809">
              <w:rPr>
                <w:b/>
                <w:spacing w:val="-1"/>
              </w:rPr>
              <w:t xml:space="preserve"> </w:t>
            </w:r>
            <w:r w:rsidRPr="00B80809">
              <w:rPr>
                <w:b/>
              </w:rPr>
              <w:t>B</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3</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16</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9</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ight="60"/>
              <w:jc w:val="center"/>
              <w:rPr>
                <w:rFonts w:cs="Calibri"/>
              </w:rPr>
            </w:pPr>
            <w:r w:rsidRPr="00B80809">
              <w:rPr>
                <w:w w:val="95"/>
              </w:rPr>
              <w:t>8</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ight="60"/>
              <w:jc w:val="center"/>
              <w:rPr>
                <w:rFonts w:cs="Calibri"/>
              </w:rPr>
            </w:pPr>
            <w:r w:rsidRPr="00B80809">
              <w:rPr>
                <w:w w:val="95"/>
              </w:rPr>
              <w:t>3</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16</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ight="60"/>
              <w:jc w:val="center"/>
              <w:rPr>
                <w:rFonts w:cs="Calibri"/>
              </w:rPr>
            </w:pPr>
            <w:r w:rsidRPr="00B80809">
              <w:rPr>
                <w:w w:val="95"/>
              </w:rPr>
              <w:t>6</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ight="59"/>
              <w:jc w:val="center"/>
              <w:rPr>
                <w:rFonts w:cs="Calibri"/>
              </w:rPr>
            </w:pPr>
            <w:r w:rsidRPr="00B80809">
              <w:rPr>
                <w:w w:val="95"/>
              </w:rPr>
              <w:t>61</w:t>
            </w:r>
          </w:p>
        </w:tc>
      </w:tr>
      <w:tr w:rsidR="00764C59" w:rsidRPr="00B80809" w:rsidTr="004B286D">
        <w:trPr>
          <w:trHeight w:hRule="exact" w:val="278"/>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spacing w:val="-1"/>
              </w:rPr>
              <w:t>III</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1</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ind w:left="142"/>
              <w:jc w:val="center"/>
            </w:pP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4</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ight="60"/>
              <w:jc w:val="center"/>
              <w:rPr>
                <w:rFonts w:cs="Calibri"/>
              </w:rPr>
            </w:pPr>
            <w:r w:rsidRPr="00B80809">
              <w:rPr>
                <w:w w:val="95"/>
              </w:rPr>
              <w:t>6</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ight="60"/>
              <w:jc w:val="center"/>
              <w:rPr>
                <w:rFonts w:cs="Calibri"/>
              </w:rPr>
            </w:pPr>
            <w:r w:rsidRPr="00B80809">
              <w:rPr>
                <w:w w:val="95"/>
              </w:rPr>
              <w:t>1</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ind w:left="142"/>
              <w:jc w:val="center"/>
            </w:pP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ind w:left="142"/>
              <w:jc w:val="center"/>
            </w:pP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ight="59"/>
              <w:jc w:val="center"/>
              <w:rPr>
                <w:rFonts w:cs="Calibri"/>
              </w:rPr>
            </w:pPr>
            <w:r w:rsidRPr="00B80809">
              <w:rPr>
                <w:w w:val="95"/>
              </w:rPr>
              <w:t>12</w:t>
            </w:r>
          </w:p>
        </w:tc>
      </w:tr>
      <w:tr w:rsidR="00764C59" w:rsidRPr="00B80809" w:rsidTr="004B286D">
        <w:trPr>
          <w:trHeight w:hRule="exact" w:val="278"/>
        </w:trPr>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rPr>
                <w:rFonts w:cs="Calibri"/>
              </w:rPr>
            </w:pPr>
            <w:r w:rsidRPr="00B80809">
              <w:rPr>
                <w:b/>
                <w:spacing w:val="-2"/>
              </w:rPr>
              <w:t>Skupaj</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t>60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4B286D">
            <w:pPr>
              <w:widowControl w:val="0"/>
              <w:spacing w:line="264" w:lineRule="exact"/>
              <w:ind w:left="142"/>
              <w:jc w:val="center"/>
              <w:rPr>
                <w:rFonts w:cs="Calibri"/>
              </w:rPr>
            </w:pPr>
            <w:r w:rsidRPr="00B80809">
              <w:rPr>
                <w:spacing w:val="-1"/>
              </w:rPr>
              <w:t>420</w:t>
            </w:r>
          </w:p>
        </w:tc>
      </w:tr>
    </w:tbl>
    <w:p w:rsidR="00764C59" w:rsidRPr="00B80809" w:rsidRDefault="00764C59" w:rsidP="00764C59">
      <w:pPr>
        <w:widowControl w:val="0"/>
        <w:ind w:left="142"/>
        <w:rPr>
          <w:rFonts w:cs="Calibri"/>
          <w:sz w:val="18"/>
          <w:szCs w:val="18"/>
        </w:rPr>
      </w:pPr>
      <w:r w:rsidRPr="00B80809">
        <w:rPr>
          <w:spacing w:val="-1"/>
          <w:sz w:val="18"/>
        </w:rPr>
        <w:t>Vir: Kmetijski inštitut</w:t>
      </w:r>
      <w:r w:rsidRPr="00B80809">
        <w:rPr>
          <w:sz w:val="18"/>
        </w:rPr>
        <w:t xml:space="preserve"> </w:t>
      </w:r>
      <w:r w:rsidRPr="00B80809">
        <w:rPr>
          <w:spacing w:val="-1"/>
          <w:sz w:val="18"/>
        </w:rPr>
        <w:t>Slovenije</w:t>
      </w:r>
    </w:p>
    <w:p w:rsidR="00764C59" w:rsidRPr="00B80809" w:rsidRDefault="00764C59" w:rsidP="00764C59">
      <w:pPr>
        <w:widowControl w:val="0"/>
        <w:spacing w:before="2"/>
        <w:ind w:left="142"/>
        <w:rPr>
          <w:rFonts w:cs="Calibri"/>
        </w:rPr>
      </w:pPr>
    </w:p>
    <w:p w:rsidR="00764C59" w:rsidRPr="00B80809" w:rsidRDefault="00764C59" w:rsidP="00764C59">
      <w:pPr>
        <w:widowControl w:val="0"/>
        <w:ind w:left="142"/>
        <w:jc w:val="both"/>
        <w:rPr>
          <w:spacing w:val="-1"/>
          <w:sz w:val="24"/>
          <w:u w:val="single" w:color="000000"/>
        </w:rPr>
      </w:pPr>
    </w:p>
    <w:p w:rsidR="00764C59" w:rsidRPr="00B80809" w:rsidRDefault="00764C59" w:rsidP="00764C59">
      <w:pPr>
        <w:widowControl w:val="0"/>
        <w:ind w:left="142"/>
        <w:jc w:val="both"/>
        <w:rPr>
          <w:spacing w:val="-1"/>
          <w:sz w:val="24"/>
          <w:u w:val="single" w:color="000000"/>
        </w:rPr>
      </w:pPr>
    </w:p>
    <w:p w:rsidR="00764C59" w:rsidRPr="00B80809" w:rsidRDefault="00764C59" w:rsidP="00764C59">
      <w:pPr>
        <w:widowControl w:val="0"/>
        <w:ind w:left="142"/>
        <w:jc w:val="both"/>
        <w:rPr>
          <w:spacing w:val="-1"/>
          <w:sz w:val="24"/>
          <w:u w:val="single" w:color="000000"/>
        </w:rPr>
      </w:pPr>
    </w:p>
    <w:p w:rsidR="00764C59" w:rsidRPr="00B80809" w:rsidRDefault="00764C59" w:rsidP="00764C59">
      <w:pPr>
        <w:widowControl w:val="0"/>
        <w:ind w:left="142"/>
        <w:jc w:val="both"/>
        <w:rPr>
          <w:spacing w:val="-1"/>
          <w:sz w:val="24"/>
          <w:u w:val="single" w:color="000000"/>
        </w:rPr>
      </w:pPr>
    </w:p>
    <w:p w:rsidR="00764C59" w:rsidRPr="00B80809" w:rsidRDefault="00764C59" w:rsidP="00764C59">
      <w:pPr>
        <w:widowControl w:val="0"/>
        <w:ind w:left="142"/>
        <w:jc w:val="both"/>
        <w:rPr>
          <w:spacing w:val="-1"/>
          <w:sz w:val="24"/>
          <w:u w:val="single" w:color="000000"/>
        </w:rPr>
        <w:sectPr w:rsidR="00764C59" w:rsidRPr="00B80809">
          <w:pgSz w:w="11910" w:h="16840"/>
          <w:pgMar w:top="1080" w:right="1020" w:bottom="940" w:left="1020" w:header="0" w:footer="739" w:gutter="0"/>
          <w:cols w:space="708"/>
        </w:sectPr>
      </w:pPr>
    </w:p>
    <w:p w:rsidR="00764C59" w:rsidRPr="00B80809" w:rsidRDefault="00764C59" w:rsidP="007803A6">
      <w:pPr>
        <w:widowControl w:val="0"/>
        <w:ind w:left="-284"/>
        <w:jc w:val="both"/>
        <w:rPr>
          <w:rFonts w:cs="Calibri"/>
          <w:sz w:val="24"/>
        </w:rPr>
      </w:pPr>
      <w:r w:rsidRPr="00B80809">
        <w:rPr>
          <w:spacing w:val="-1"/>
          <w:sz w:val="24"/>
        </w:rPr>
        <w:lastRenderedPageBreak/>
        <w:t>Pomemben</w:t>
      </w:r>
      <w:r w:rsidRPr="00B80809">
        <w:rPr>
          <w:spacing w:val="30"/>
          <w:sz w:val="24"/>
        </w:rPr>
        <w:t xml:space="preserve"> </w:t>
      </w:r>
      <w:r w:rsidRPr="00B80809">
        <w:rPr>
          <w:sz w:val="24"/>
        </w:rPr>
        <w:t>del</w:t>
      </w:r>
      <w:r w:rsidRPr="00B80809">
        <w:rPr>
          <w:spacing w:val="31"/>
          <w:sz w:val="24"/>
        </w:rPr>
        <w:t xml:space="preserve"> </w:t>
      </w:r>
      <w:r w:rsidRPr="00B80809">
        <w:rPr>
          <w:spacing w:val="-1"/>
          <w:sz w:val="24"/>
        </w:rPr>
        <w:t>spremljanja</w:t>
      </w:r>
      <w:r w:rsidRPr="00B80809">
        <w:rPr>
          <w:spacing w:val="32"/>
          <w:sz w:val="24"/>
        </w:rPr>
        <w:t xml:space="preserve"> </w:t>
      </w:r>
      <w:r w:rsidRPr="00B80809">
        <w:rPr>
          <w:spacing w:val="-1"/>
          <w:sz w:val="24"/>
        </w:rPr>
        <w:t>rodovitnosti</w:t>
      </w:r>
      <w:r w:rsidRPr="00B80809">
        <w:rPr>
          <w:spacing w:val="31"/>
          <w:sz w:val="24"/>
        </w:rPr>
        <w:t xml:space="preserve"> </w:t>
      </w:r>
      <w:r w:rsidRPr="00B80809">
        <w:rPr>
          <w:spacing w:val="-1"/>
          <w:sz w:val="24"/>
        </w:rPr>
        <w:t>kmetijskih</w:t>
      </w:r>
      <w:r w:rsidRPr="00B80809">
        <w:rPr>
          <w:spacing w:val="32"/>
          <w:sz w:val="24"/>
        </w:rPr>
        <w:t xml:space="preserve"> </w:t>
      </w:r>
      <w:r w:rsidRPr="00B80809">
        <w:rPr>
          <w:sz w:val="24"/>
        </w:rPr>
        <w:t>tal</w:t>
      </w:r>
      <w:r w:rsidRPr="00B80809">
        <w:rPr>
          <w:spacing w:val="31"/>
          <w:sz w:val="24"/>
        </w:rPr>
        <w:t xml:space="preserve"> </w:t>
      </w:r>
      <w:r w:rsidRPr="00B80809">
        <w:rPr>
          <w:sz w:val="24"/>
        </w:rPr>
        <w:t>na</w:t>
      </w:r>
      <w:r w:rsidRPr="00B80809">
        <w:rPr>
          <w:spacing w:val="29"/>
          <w:sz w:val="24"/>
        </w:rPr>
        <w:t xml:space="preserve"> </w:t>
      </w:r>
      <w:r w:rsidRPr="00B80809">
        <w:rPr>
          <w:sz w:val="24"/>
        </w:rPr>
        <w:t>VVO</w:t>
      </w:r>
      <w:r w:rsidRPr="00B80809">
        <w:rPr>
          <w:spacing w:val="30"/>
          <w:sz w:val="24"/>
        </w:rPr>
        <w:t xml:space="preserve"> </w:t>
      </w:r>
      <w:r w:rsidRPr="00B80809">
        <w:rPr>
          <w:spacing w:val="-1"/>
          <w:sz w:val="24"/>
        </w:rPr>
        <w:t>MOL</w:t>
      </w:r>
      <w:r w:rsidRPr="00B80809">
        <w:rPr>
          <w:spacing w:val="29"/>
          <w:sz w:val="24"/>
        </w:rPr>
        <w:t xml:space="preserve"> </w:t>
      </w:r>
      <w:r w:rsidRPr="00B80809">
        <w:rPr>
          <w:spacing w:val="-1"/>
          <w:sz w:val="24"/>
        </w:rPr>
        <w:t>predstavlja</w:t>
      </w:r>
      <w:r w:rsidRPr="00B80809">
        <w:rPr>
          <w:spacing w:val="30"/>
          <w:sz w:val="24"/>
        </w:rPr>
        <w:t xml:space="preserve"> </w:t>
      </w:r>
      <w:r w:rsidRPr="00B80809">
        <w:rPr>
          <w:spacing w:val="-1"/>
          <w:sz w:val="24"/>
        </w:rPr>
        <w:t>tudi</w:t>
      </w:r>
      <w:r w:rsidRPr="00B80809">
        <w:rPr>
          <w:spacing w:val="31"/>
          <w:sz w:val="24"/>
        </w:rPr>
        <w:t xml:space="preserve"> </w:t>
      </w:r>
      <w:r w:rsidRPr="00B80809">
        <w:rPr>
          <w:spacing w:val="-1"/>
          <w:sz w:val="24"/>
        </w:rPr>
        <w:t>svetovanje</w:t>
      </w:r>
      <w:r w:rsidRPr="00B80809">
        <w:rPr>
          <w:spacing w:val="72"/>
          <w:w w:val="99"/>
          <w:sz w:val="24"/>
        </w:rPr>
        <w:t xml:space="preserve"> </w:t>
      </w:r>
      <w:r w:rsidRPr="00B80809">
        <w:rPr>
          <w:spacing w:val="-1"/>
          <w:sz w:val="24"/>
        </w:rPr>
        <w:t>gnojenja</w:t>
      </w:r>
      <w:r w:rsidRPr="00B80809">
        <w:rPr>
          <w:spacing w:val="31"/>
          <w:sz w:val="24"/>
        </w:rPr>
        <w:t xml:space="preserve"> </w:t>
      </w:r>
      <w:r w:rsidRPr="00B80809">
        <w:rPr>
          <w:sz w:val="24"/>
        </w:rPr>
        <w:t>v</w:t>
      </w:r>
      <w:r w:rsidRPr="00B80809">
        <w:rPr>
          <w:spacing w:val="31"/>
          <w:sz w:val="24"/>
        </w:rPr>
        <w:t xml:space="preserve"> </w:t>
      </w:r>
      <w:r w:rsidRPr="00B80809">
        <w:rPr>
          <w:spacing w:val="-1"/>
          <w:sz w:val="24"/>
        </w:rPr>
        <w:t>zaščitenih</w:t>
      </w:r>
      <w:r w:rsidRPr="00B80809">
        <w:rPr>
          <w:spacing w:val="32"/>
          <w:sz w:val="24"/>
        </w:rPr>
        <w:t xml:space="preserve"> </w:t>
      </w:r>
      <w:r w:rsidRPr="00B80809">
        <w:rPr>
          <w:spacing w:val="-1"/>
          <w:sz w:val="24"/>
        </w:rPr>
        <w:t>prostorih.</w:t>
      </w:r>
      <w:r w:rsidRPr="00B80809">
        <w:rPr>
          <w:spacing w:val="31"/>
          <w:sz w:val="24"/>
        </w:rPr>
        <w:t xml:space="preserve"> </w:t>
      </w:r>
      <w:r w:rsidRPr="00B80809">
        <w:rPr>
          <w:sz w:val="24"/>
        </w:rPr>
        <w:t>Od</w:t>
      </w:r>
      <w:r w:rsidRPr="00B80809">
        <w:rPr>
          <w:spacing w:val="32"/>
          <w:sz w:val="24"/>
        </w:rPr>
        <w:t xml:space="preserve"> </w:t>
      </w:r>
      <w:r w:rsidRPr="00B80809">
        <w:rPr>
          <w:spacing w:val="-1"/>
          <w:sz w:val="24"/>
        </w:rPr>
        <w:t>leta</w:t>
      </w:r>
      <w:r w:rsidRPr="00B80809">
        <w:rPr>
          <w:spacing w:val="31"/>
          <w:sz w:val="24"/>
        </w:rPr>
        <w:t xml:space="preserve"> </w:t>
      </w:r>
      <w:r w:rsidRPr="00B80809">
        <w:rPr>
          <w:spacing w:val="-1"/>
          <w:sz w:val="24"/>
        </w:rPr>
        <w:t>2007</w:t>
      </w:r>
      <w:r w:rsidRPr="00B80809">
        <w:rPr>
          <w:spacing w:val="33"/>
          <w:sz w:val="24"/>
        </w:rPr>
        <w:t xml:space="preserve"> </w:t>
      </w:r>
      <w:r w:rsidR="007803A6">
        <w:rPr>
          <w:spacing w:val="-1"/>
          <w:sz w:val="24"/>
        </w:rPr>
        <w:t>so bile a</w:t>
      </w:r>
      <w:r w:rsidRPr="00B80809">
        <w:rPr>
          <w:spacing w:val="-1"/>
          <w:sz w:val="24"/>
        </w:rPr>
        <w:t>ktivnosti</w:t>
      </w:r>
      <w:r w:rsidRPr="00B80809">
        <w:rPr>
          <w:spacing w:val="31"/>
          <w:sz w:val="24"/>
        </w:rPr>
        <w:t xml:space="preserve"> </w:t>
      </w:r>
      <w:r w:rsidRPr="00B80809">
        <w:rPr>
          <w:sz w:val="24"/>
        </w:rPr>
        <w:t>na</w:t>
      </w:r>
      <w:r w:rsidRPr="00B80809">
        <w:rPr>
          <w:spacing w:val="29"/>
          <w:sz w:val="24"/>
        </w:rPr>
        <w:t xml:space="preserve"> </w:t>
      </w:r>
      <w:r w:rsidRPr="00B80809">
        <w:rPr>
          <w:spacing w:val="-1"/>
          <w:sz w:val="24"/>
        </w:rPr>
        <w:t>področju</w:t>
      </w:r>
      <w:r w:rsidRPr="00B80809">
        <w:rPr>
          <w:spacing w:val="32"/>
          <w:sz w:val="24"/>
        </w:rPr>
        <w:t xml:space="preserve"> </w:t>
      </w:r>
      <w:r w:rsidRPr="00B80809">
        <w:rPr>
          <w:spacing w:val="-1"/>
          <w:sz w:val="24"/>
        </w:rPr>
        <w:t>gnojenja</w:t>
      </w:r>
      <w:r w:rsidRPr="00B80809">
        <w:rPr>
          <w:spacing w:val="32"/>
          <w:sz w:val="24"/>
        </w:rPr>
        <w:t xml:space="preserve"> </w:t>
      </w:r>
      <w:r w:rsidRPr="00B80809">
        <w:rPr>
          <w:sz w:val="24"/>
        </w:rPr>
        <w:t>v</w:t>
      </w:r>
      <w:r w:rsidRPr="00B80809">
        <w:rPr>
          <w:spacing w:val="32"/>
          <w:sz w:val="24"/>
        </w:rPr>
        <w:t xml:space="preserve"> </w:t>
      </w:r>
      <w:r w:rsidRPr="00B80809">
        <w:rPr>
          <w:spacing w:val="-1"/>
          <w:sz w:val="24"/>
        </w:rPr>
        <w:t>rastlinjakih</w:t>
      </w:r>
      <w:r w:rsidRPr="00B80809">
        <w:rPr>
          <w:spacing w:val="77"/>
          <w:sz w:val="24"/>
        </w:rPr>
        <w:t xml:space="preserve"> </w:t>
      </w:r>
      <w:r w:rsidRPr="00B80809">
        <w:rPr>
          <w:sz w:val="24"/>
        </w:rPr>
        <w:t>razšir</w:t>
      </w:r>
      <w:r w:rsidR="007803A6">
        <w:rPr>
          <w:sz w:val="24"/>
        </w:rPr>
        <w:t xml:space="preserve">jene </w:t>
      </w:r>
      <w:r w:rsidRPr="00B80809">
        <w:rPr>
          <w:spacing w:val="-1"/>
          <w:sz w:val="24"/>
        </w:rPr>
        <w:t>tudi</w:t>
      </w:r>
      <w:r w:rsidRPr="00B80809">
        <w:rPr>
          <w:spacing w:val="3"/>
          <w:sz w:val="24"/>
        </w:rPr>
        <w:t xml:space="preserve"> </w:t>
      </w:r>
      <w:r w:rsidRPr="00B80809">
        <w:rPr>
          <w:sz w:val="24"/>
        </w:rPr>
        <w:t>z</w:t>
      </w:r>
      <w:r w:rsidRPr="00B80809">
        <w:rPr>
          <w:spacing w:val="4"/>
          <w:sz w:val="24"/>
        </w:rPr>
        <w:t xml:space="preserve"> </w:t>
      </w:r>
      <w:r w:rsidRPr="00B80809">
        <w:rPr>
          <w:spacing w:val="-1"/>
          <w:sz w:val="24"/>
        </w:rPr>
        <w:t>rednimi</w:t>
      </w:r>
      <w:r w:rsidRPr="00B80809">
        <w:rPr>
          <w:spacing w:val="3"/>
          <w:sz w:val="24"/>
        </w:rPr>
        <w:t xml:space="preserve"> </w:t>
      </w:r>
      <w:r w:rsidRPr="00B80809">
        <w:rPr>
          <w:spacing w:val="-1"/>
          <w:sz w:val="24"/>
        </w:rPr>
        <w:t>meritvami</w:t>
      </w:r>
      <w:r w:rsidRPr="00B80809">
        <w:rPr>
          <w:spacing w:val="3"/>
          <w:sz w:val="24"/>
        </w:rPr>
        <w:t xml:space="preserve"> </w:t>
      </w:r>
      <w:r w:rsidRPr="00B80809">
        <w:rPr>
          <w:spacing w:val="-1"/>
          <w:sz w:val="24"/>
        </w:rPr>
        <w:t>nitratov</w:t>
      </w:r>
      <w:r w:rsidRPr="00B80809">
        <w:rPr>
          <w:spacing w:val="2"/>
          <w:sz w:val="24"/>
        </w:rPr>
        <w:t xml:space="preserve"> </w:t>
      </w:r>
      <w:r w:rsidRPr="00B80809">
        <w:rPr>
          <w:sz w:val="24"/>
        </w:rPr>
        <w:t>v</w:t>
      </w:r>
      <w:r w:rsidRPr="00B80809">
        <w:rPr>
          <w:spacing w:val="2"/>
          <w:sz w:val="24"/>
        </w:rPr>
        <w:t xml:space="preserve"> </w:t>
      </w:r>
      <w:r w:rsidRPr="00B80809">
        <w:rPr>
          <w:sz w:val="24"/>
        </w:rPr>
        <w:t>tleh</w:t>
      </w:r>
      <w:r w:rsidRPr="00B80809">
        <w:rPr>
          <w:spacing w:val="4"/>
          <w:sz w:val="24"/>
        </w:rPr>
        <w:t xml:space="preserve"> </w:t>
      </w:r>
      <w:r w:rsidRPr="00B80809">
        <w:rPr>
          <w:spacing w:val="-1"/>
          <w:sz w:val="24"/>
        </w:rPr>
        <w:t>tekom</w:t>
      </w:r>
      <w:r w:rsidRPr="00B80809">
        <w:rPr>
          <w:spacing w:val="3"/>
          <w:sz w:val="24"/>
        </w:rPr>
        <w:t xml:space="preserve"> </w:t>
      </w:r>
      <w:r w:rsidRPr="00B80809">
        <w:rPr>
          <w:sz w:val="24"/>
        </w:rPr>
        <w:t>rasti</w:t>
      </w:r>
      <w:r w:rsidRPr="00B80809">
        <w:rPr>
          <w:spacing w:val="3"/>
          <w:sz w:val="24"/>
        </w:rPr>
        <w:t xml:space="preserve"> </w:t>
      </w:r>
      <w:r w:rsidRPr="00B80809">
        <w:rPr>
          <w:sz w:val="24"/>
        </w:rPr>
        <w:t>ter</w:t>
      </w:r>
      <w:r w:rsidRPr="00B80809">
        <w:rPr>
          <w:spacing w:val="3"/>
          <w:sz w:val="24"/>
        </w:rPr>
        <w:t xml:space="preserve"> </w:t>
      </w:r>
      <w:r w:rsidRPr="00B80809">
        <w:rPr>
          <w:spacing w:val="-1"/>
          <w:sz w:val="24"/>
        </w:rPr>
        <w:t>posledično</w:t>
      </w:r>
      <w:r w:rsidRPr="00B80809">
        <w:rPr>
          <w:spacing w:val="3"/>
          <w:sz w:val="24"/>
        </w:rPr>
        <w:t xml:space="preserve"> </w:t>
      </w:r>
      <w:r w:rsidRPr="00B80809">
        <w:rPr>
          <w:sz w:val="24"/>
        </w:rPr>
        <w:t>s</w:t>
      </w:r>
      <w:r w:rsidRPr="00B80809">
        <w:rPr>
          <w:spacing w:val="2"/>
          <w:sz w:val="24"/>
        </w:rPr>
        <w:t xml:space="preserve"> </w:t>
      </w:r>
      <w:r w:rsidRPr="00B80809">
        <w:rPr>
          <w:sz w:val="24"/>
        </w:rPr>
        <w:t>sprotnim</w:t>
      </w:r>
      <w:r w:rsidRPr="00B80809">
        <w:rPr>
          <w:spacing w:val="3"/>
          <w:sz w:val="24"/>
        </w:rPr>
        <w:t xml:space="preserve"> </w:t>
      </w:r>
      <w:r w:rsidRPr="00B80809">
        <w:rPr>
          <w:spacing w:val="-1"/>
          <w:sz w:val="24"/>
        </w:rPr>
        <w:t>svetovanjem</w:t>
      </w:r>
      <w:r w:rsidRPr="00B80809">
        <w:rPr>
          <w:spacing w:val="71"/>
          <w:sz w:val="24"/>
        </w:rPr>
        <w:t xml:space="preserve"> </w:t>
      </w:r>
      <w:r w:rsidRPr="00B80809">
        <w:rPr>
          <w:spacing w:val="-1"/>
          <w:sz w:val="24"/>
        </w:rPr>
        <w:t>gnojenja</w:t>
      </w:r>
      <w:r w:rsidRPr="00B80809">
        <w:rPr>
          <w:spacing w:val="10"/>
          <w:sz w:val="24"/>
        </w:rPr>
        <w:t xml:space="preserve"> </w:t>
      </w:r>
      <w:r w:rsidRPr="00B80809">
        <w:rPr>
          <w:sz w:val="24"/>
        </w:rPr>
        <w:t>z</w:t>
      </w:r>
      <w:r w:rsidRPr="00B80809">
        <w:rPr>
          <w:spacing w:val="11"/>
          <w:sz w:val="24"/>
        </w:rPr>
        <w:t xml:space="preserve"> </w:t>
      </w:r>
      <w:r w:rsidRPr="00B80809">
        <w:rPr>
          <w:spacing w:val="-1"/>
          <w:sz w:val="24"/>
        </w:rPr>
        <w:t>dušikom</w:t>
      </w:r>
      <w:r w:rsidRPr="00B80809">
        <w:rPr>
          <w:spacing w:val="10"/>
          <w:sz w:val="24"/>
        </w:rPr>
        <w:t xml:space="preserve"> </w:t>
      </w:r>
      <w:r w:rsidRPr="00B80809">
        <w:rPr>
          <w:sz w:val="24"/>
        </w:rPr>
        <w:t>v</w:t>
      </w:r>
      <w:r w:rsidRPr="00B80809">
        <w:rPr>
          <w:spacing w:val="9"/>
          <w:sz w:val="24"/>
        </w:rPr>
        <w:t xml:space="preserve"> </w:t>
      </w:r>
      <w:r w:rsidRPr="00B80809">
        <w:rPr>
          <w:spacing w:val="-1"/>
          <w:sz w:val="24"/>
        </w:rPr>
        <w:t>času</w:t>
      </w:r>
      <w:r w:rsidRPr="00B80809">
        <w:rPr>
          <w:spacing w:val="12"/>
          <w:sz w:val="24"/>
        </w:rPr>
        <w:t xml:space="preserve"> </w:t>
      </w:r>
      <w:r w:rsidRPr="00B80809">
        <w:rPr>
          <w:sz w:val="24"/>
        </w:rPr>
        <w:t>rasti.</w:t>
      </w:r>
      <w:r w:rsidRPr="00B80809">
        <w:rPr>
          <w:spacing w:val="9"/>
          <w:sz w:val="24"/>
        </w:rPr>
        <w:t xml:space="preserve"> </w:t>
      </w:r>
      <w:r w:rsidRPr="00B80809">
        <w:rPr>
          <w:spacing w:val="-1"/>
          <w:sz w:val="24"/>
        </w:rPr>
        <w:t>Problemi</w:t>
      </w:r>
      <w:r w:rsidRPr="00B80809">
        <w:rPr>
          <w:spacing w:val="7"/>
          <w:sz w:val="24"/>
        </w:rPr>
        <w:t xml:space="preserve"> </w:t>
      </w:r>
      <w:r w:rsidRPr="00B80809">
        <w:rPr>
          <w:sz w:val="24"/>
        </w:rPr>
        <w:t>pri</w:t>
      </w:r>
      <w:r w:rsidRPr="00B80809">
        <w:rPr>
          <w:spacing w:val="8"/>
          <w:sz w:val="24"/>
        </w:rPr>
        <w:t xml:space="preserve"> </w:t>
      </w:r>
      <w:r w:rsidRPr="00B80809">
        <w:rPr>
          <w:spacing w:val="-1"/>
          <w:sz w:val="24"/>
        </w:rPr>
        <w:t>gnojenju</w:t>
      </w:r>
      <w:r w:rsidRPr="00B80809">
        <w:rPr>
          <w:spacing w:val="11"/>
          <w:sz w:val="24"/>
        </w:rPr>
        <w:t xml:space="preserve"> </w:t>
      </w:r>
      <w:r w:rsidRPr="00B80809">
        <w:rPr>
          <w:sz w:val="24"/>
        </w:rPr>
        <w:t>v</w:t>
      </w:r>
      <w:r w:rsidRPr="00B80809">
        <w:rPr>
          <w:spacing w:val="10"/>
          <w:sz w:val="24"/>
        </w:rPr>
        <w:t xml:space="preserve"> </w:t>
      </w:r>
      <w:r w:rsidRPr="00B80809">
        <w:rPr>
          <w:sz w:val="24"/>
        </w:rPr>
        <w:t>rastlinjakih</w:t>
      </w:r>
      <w:r w:rsidRPr="00B80809">
        <w:rPr>
          <w:spacing w:val="8"/>
          <w:sz w:val="24"/>
        </w:rPr>
        <w:t xml:space="preserve"> </w:t>
      </w:r>
      <w:r w:rsidRPr="00B80809">
        <w:rPr>
          <w:spacing w:val="-1"/>
          <w:sz w:val="24"/>
        </w:rPr>
        <w:t>se</w:t>
      </w:r>
      <w:r w:rsidRPr="00B80809">
        <w:rPr>
          <w:spacing w:val="10"/>
          <w:sz w:val="24"/>
        </w:rPr>
        <w:t xml:space="preserve"> </w:t>
      </w:r>
      <w:r w:rsidRPr="00B80809">
        <w:rPr>
          <w:sz w:val="24"/>
        </w:rPr>
        <w:t>zrcalijo</w:t>
      </w:r>
      <w:r w:rsidRPr="00B80809">
        <w:rPr>
          <w:spacing w:val="10"/>
          <w:sz w:val="24"/>
        </w:rPr>
        <w:t xml:space="preserve"> </w:t>
      </w:r>
      <w:r w:rsidRPr="00B80809">
        <w:rPr>
          <w:spacing w:val="-1"/>
          <w:sz w:val="24"/>
        </w:rPr>
        <w:t>predvsem</w:t>
      </w:r>
      <w:r w:rsidRPr="00B80809">
        <w:rPr>
          <w:spacing w:val="10"/>
          <w:sz w:val="24"/>
        </w:rPr>
        <w:t xml:space="preserve"> </w:t>
      </w:r>
      <w:r w:rsidRPr="00B80809">
        <w:rPr>
          <w:sz w:val="24"/>
        </w:rPr>
        <w:t>v</w:t>
      </w:r>
      <w:r w:rsidRPr="00B80809">
        <w:rPr>
          <w:spacing w:val="61"/>
          <w:w w:val="99"/>
          <w:sz w:val="24"/>
        </w:rPr>
        <w:t xml:space="preserve"> </w:t>
      </w:r>
      <w:r w:rsidRPr="00B80809">
        <w:rPr>
          <w:spacing w:val="-1"/>
          <w:sz w:val="24"/>
        </w:rPr>
        <w:t>pregnojenosti</w:t>
      </w:r>
      <w:r w:rsidRPr="00B80809">
        <w:rPr>
          <w:spacing w:val="7"/>
          <w:sz w:val="24"/>
        </w:rPr>
        <w:t xml:space="preserve"> </w:t>
      </w:r>
      <w:r w:rsidRPr="00B80809">
        <w:rPr>
          <w:sz w:val="24"/>
        </w:rPr>
        <w:t>tal</w:t>
      </w:r>
      <w:r w:rsidRPr="00B80809">
        <w:rPr>
          <w:spacing w:val="8"/>
          <w:sz w:val="24"/>
        </w:rPr>
        <w:t xml:space="preserve"> </w:t>
      </w:r>
      <w:r w:rsidRPr="00B80809">
        <w:rPr>
          <w:sz w:val="24"/>
        </w:rPr>
        <w:t>z</w:t>
      </w:r>
      <w:r w:rsidRPr="00B80809">
        <w:rPr>
          <w:spacing w:val="11"/>
          <w:sz w:val="24"/>
        </w:rPr>
        <w:t xml:space="preserve"> </w:t>
      </w:r>
      <w:r w:rsidRPr="00B80809">
        <w:rPr>
          <w:spacing w:val="-1"/>
          <w:sz w:val="24"/>
        </w:rPr>
        <w:t>rastlinskimi</w:t>
      </w:r>
      <w:r w:rsidRPr="00B80809">
        <w:rPr>
          <w:spacing w:val="10"/>
          <w:sz w:val="24"/>
        </w:rPr>
        <w:t xml:space="preserve"> </w:t>
      </w:r>
      <w:r w:rsidRPr="00B80809">
        <w:rPr>
          <w:spacing w:val="-1"/>
          <w:sz w:val="24"/>
        </w:rPr>
        <w:t>hranili,</w:t>
      </w:r>
      <w:r w:rsidRPr="00B80809">
        <w:rPr>
          <w:spacing w:val="10"/>
          <w:sz w:val="24"/>
        </w:rPr>
        <w:t xml:space="preserve"> </w:t>
      </w:r>
      <w:r w:rsidRPr="00B80809">
        <w:rPr>
          <w:spacing w:val="-1"/>
          <w:sz w:val="24"/>
        </w:rPr>
        <w:t>kar</w:t>
      </w:r>
      <w:r w:rsidRPr="00B80809">
        <w:rPr>
          <w:spacing w:val="10"/>
          <w:sz w:val="24"/>
        </w:rPr>
        <w:t xml:space="preserve"> </w:t>
      </w:r>
      <w:r w:rsidRPr="00B80809">
        <w:rPr>
          <w:sz w:val="24"/>
        </w:rPr>
        <w:t>še</w:t>
      </w:r>
      <w:r w:rsidRPr="00B80809">
        <w:rPr>
          <w:spacing w:val="8"/>
          <w:sz w:val="24"/>
        </w:rPr>
        <w:t xml:space="preserve"> </w:t>
      </w:r>
      <w:r w:rsidRPr="00B80809">
        <w:rPr>
          <w:spacing w:val="-1"/>
          <w:sz w:val="24"/>
        </w:rPr>
        <w:t>posebej</w:t>
      </w:r>
      <w:r w:rsidRPr="00B80809">
        <w:rPr>
          <w:spacing w:val="10"/>
          <w:sz w:val="24"/>
        </w:rPr>
        <w:t xml:space="preserve"> </w:t>
      </w:r>
      <w:r w:rsidRPr="00B80809">
        <w:rPr>
          <w:spacing w:val="-1"/>
          <w:sz w:val="24"/>
        </w:rPr>
        <w:t>velja</w:t>
      </w:r>
      <w:r w:rsidRPr="00B80809">
        <w:rPr>
          <w:spacing w:val="10"/>
          <w:sz w:val="24"/>
        </w:rPr>
        <w:t xml:space="preserve"> </w:t>
      </w:r>
      <w:r w:rsidRPr="00B80809">
        <w:rPr>
          <w:sz w:val="24"/>
        </w:rPr>
        <w:t>za</w:t>
      </w:r>
      <w:r w:rsidRPr="00B80809">
        <w:rPr>
          <w:spacing w:val="8"/>
          <w:sz w:val="24"/>
        </w:rPr>
        <w:t xml:space="preserve"> </w:t>
      </w:r>
      <w:r w:rsidRPr="00B80809">
        <w:rPr>
          <w:spacing w:val="-1"/>
          <w:sz w:val="24"/>
        </w:rPr>
        <w:t>dušik.</w:t>
      </w:r>
      <w:r w:rsidRPr="00B80809">
        <w:rPr>
          <w:spacing w:val="9"/>
          <w:sz w:val="24"/>
        </w:rPr>
        <w:t xml:space="preserve"> </w:t>
      </w:r>
      <w:r w:rsidRPr="00B80809">
        <w:rPr>
          <w:sz w:val="24"/>
        </w:rPr>
        <w:t>V</w:t>
      </w:r>
      <w:r w:rsidRPr="00B80809">
        <w:rPr>
          <w:spacing w:val="10"/>
          <w:sz w:val="24"/>
        </w:rPr>
        <w:t xml:space="preserve"> </w:t>
      </w:r>
      <w:r w:rsidRPr="00B80809">
        <w:rPr>
          <w:spacing w:val="-1"/>
          <w:sz w:val="24"/>
        </w:rPr>
        <w:t>izbranih</w:t>
      </w:r>
      <w:r w:rsidRPr="00B80809">
        <w:rPr>
          <w:spacing w:val="8"/>
          <w:sz w:val="24"/>
        </w:rPr>
        <w:t xml:space="preserve"> </w:t>
      </w:r>
      <w:r w:rsidRPr="00B80809">
        <w:rPr>
          <w:spacing w:val="-1"/>
          <w:sz w:val="24"/>
        </w:rPr>
        <w:t>rastlinjakih</w:t>
      </w:r>
      <w:r w:rsidRPr="00B80809">
        <w:rPr>
          <w:spacing w:val="8"/>
          <w:sz w:val="24"/>
        </w:rPr>
        <w:t xml:space="preserve"> </w:t>
      </w:r>
      <w:r w:rsidRPr="00B80809">
        <w:rPr>
          <w:sz w:val="24"/>
        </w:rPr>
        <w:t>na</w:t>
      </w:r>
      <w:r w:rsidRPr="00B80809">
        <w:rPr>
          <w:spacing w:val="10"/>
          <w:sz w:val="24"/>
        </w:rPr>
        <w:t xml:space="preserve"> </w:t>
      </w:r>
      <w:r w:rsidRPr="00B80809">
        <w:rPr>
          <w:spacing w:val="-1"/>
          <w:sz w:val="24"/>
        </w:rPr>
        <w:t>VVO</w:t>
      </w:r>
      <w:r w:rsidRPr="00B80809">
        <w:rPr>
          <w:spacing w:val="91"/>
          <w:sz w:val="24"/>
        </w:rPr>
        <w:t xml:space="preserve"> </w:t>
      </w:r>
      <w:r w:rsidRPr="00B80809">
        <w:rPr>
          <w:sz w:val="24"/>
        </w:rPr>
        <w:t>MOL</w:t>
      </w:r>
      <w:r w:rsidRPr="00B80809">
        <w:rPr>
          <w:spacing w:val="7"/>
          <w:sz w:val="24"/>
        </w:rPr>
        <w:t xml:space="preserve"> </w:t>
      </w:r>
      <w:r w:rsidR="007803A6">
        <w:rPr>
          <w:spacing w:val="7"/>
          <w:sz w:val="24"/>
        </w:rPr>
        <w:t xml:space="preserve">se </w:t>
      </w:r>
      <w:r w:rsidRPr="00B80809">
        <w:rPr>
          <w:sz w:val="24"/>
        </w:rPr>
        <w:t>zato</w:t>
      </w:r>
      <w:r w:rsidRPr="00B80809">
        <w:rPr>
          <w:spacing w:val="8"/>
          <w:sz w:val="24"/>
        </w:rPr>
        <w:t xml:space="preserve"> </w:t>
      </w:r>
      <w:r w:rsidRPr="00B80809">
        <w:rPr>
          <w:spacing w:val="-1"/>
          <w:sz w:val="24"/>
        </w:rPr>
        <w:t>od</w:t>
      </w:r>
      <w:r w:rsidRPr="00B80809">
        <w:rPr>
          <w:spacing w:val="8"/>
          <w:sz w:val="24"/>
        </w:rPr>
        <w:t xml:space="preserve"> </w:t>
      </w:r>
      <w:r w:rsidRPr="00B80809">
        <w:rPr>
          <w:sz w:val="24"/>
        </w:rPr>
        <w:t>leta</w:t>
      </w:r>
      <w:r w:rsidRPr="00B80809">
        <w:rPr>
          <w:spacing w:val="8"/>
          <w:sz w:val="24"/>
        </w:rPr>
        <w:t xml:space="preserve"> </w:t>
      </w:r>
      <w:r w:rsidRPr="00B80809">
        <w:rPr>
          <w:spacing w:val="-1"/>
          <w:sz w:val="24"/>
        </w:rPr>
        <w:t>2007</w:t>
      </w:r>
      <w:r w:rsidRPr="00B80809">
        <w:rPr>
          <w:spacing w:val="9"/>
          <w:sz w:val="24"/>
        </w:rPr>
        <w:t xml:space="preserve"> </w:t>
      </w:r>
      <w:r w:rsidRPr="00B80809">
        <w:rPr>
          <w:spacing w:val="-1"/>
          <w:sz w:val="24"/>
        </w:rPr>
        <w:t>redno</w:t>
      </w:r>
      <w:r w:rsidRPr="00B80809">
        <w:rPr>
          <w:spacing w:val="8"/>
          <w:sz w:val="24"/>
        </w:rPr>
        <w:t xml:space="preserve"> </w:t>
      </w:r>
      <w:r w:rsidRPr="00B80809">
        <w:rPr>
          <w:spacing w:val="-1"/>
          <w:sz w:val="24"/>
        </w:rPr>
        <w:t>izvaja</w:t>
      </w:r>
      <w:r w:rsidR="007803A6">
        <w:rPr>
          <w:spacing w:val="-1"/>
          <w:sz w:val="24"/>
        </w:rPr>
        <w:t>jo</w:t>
      </w:r>
      <w:r w:rsidRPr="00B80809">
        <w:rPr>
          <w:spacing w:val="8"/>
          <w:sz w:val="24"/>
        </w:rPr>
        <w:t xml:space="preserve"> </w:t>
      </w:r>
      <w:r w:rsidRPr="00B80809">
        <w:rPr>
          <w:spacing w:val="-1"/>
          <w:sz w:val="24"/>
        </w:rPr>
        <w:t>meritve</w:t>
      </w:r>
      <w:r w:rsidRPr="00B80809">
        <w:rPr>
          <w:spacing w:val="7"/>
          <w:sz w:val="24"/>
        </w:rPr>
        <w:t xml:space="preserve"> </w:t>
      </w:r>
      <w:r w:rsidRPr="00B80809">
        <w:rPr>
          <w:spacing w:val="-1"/>
          <w:sz w:val="24"/>
        </w:rPr>
        <w:t>nitratnega</w:t>
      </w:r>
      <w:r w:rsidRPr="00B80809">
        <w:rPr>
          <w:spacing w:val="7"/>
          <w:sz w:val="24"/>
        </w:rPr>
        <w:t xml:space="preserve"> </w:t>
      </w:r>
      <w:r w:rsidRPr="00B80809">
        <w:rPr>
          <w:spacing w:val="-1"/>
          <w:sz w:val="24"/>
        </w:rPr>
        <w:t>dušika</w:t>
      </w:r>
      <w:r w:rsidRPr="00B80809">
        <w:rPr>
          <w:spacing w:val="8"/>
          <w:sz w:val="24"/>
        </w:rPr>
        <w:t xml:space="preserve"> </w:t>
      </w:r>
      <w:r w:rsidRPr="00B80809">
        <w:rPr>
          <w:sz w:val="24"/>
        </w:rPr>
        <w:t>v</w:t>
      </w:r>
      <w:r w:rsidRPr="00B80809">
        <w:rPr>
          <w:spacing w:val="7"/>
          <w:sz w:val="24"/>
        </w:rPr>
        <w:t xml:space="preserve"> </w:t>
      </w:r>
      <w:r w:rsidRPr="00B80809">
        <w:rPr>
          <w:sz w:val="24"/>
        </w:rPr>
        <w:t>tleh</w:t>
      </w:r>
      <w:r w:rsidRPr="00B80809">
        <w:rPr>
          <w:spacing w:val="9"/>
          <w:sz w:val="24"/>
        </w:rPr>
        <w:t xml:space="preserve"> </w:t>
      </w:r>
      <w:r w:rsidRPr="00B80809">
        <w:rPr>
          <w:sz w:val="24"/>
        </w:rPr>
        <w:t>s</w:t>
      </w:r>
      <w:r w:rsidRPr="00B80809">
        <w:rPr>
          <w:spacing w:val="7"/>
          <w:sz w:val="24"/>
        </w:rPr>
        <w:t xml:space="preserve"> </w:t>
      </w:r>
      <w:r w:rsidRPr="00B80809">
        <w:rPr>
          <w:spacing w:val="-1"/>
          <w:sz w:val="24"/>
        </w:rPr>
        <w:t>pomočjo</w:t>
      </w:r>
      <w:r w:rsidRPr="00B80809">
        <w:rPr>
          <w:spacing w:val="8"/>
          <w:sz w:val="24"/>
        </w:rPr>
        <w:t xml:space="preserve"> </w:t>
      </w:r>
      <w:r w:rsidRPr="00B80809">
        <w:rPr>
          <w:spacing w:val="-1"/>
          <w:sz w:val="24"/>
        </w:rPr>
        <w:t>hitrega</w:t>
      </w:r>
      <w:r w:rsidRPr="00B80809">
        <w:rPr>
          <w:spacing w:val="7"/>
          <w:sz w:val="24"/>
        </w:rPr>
        <w:t xml:space="preserve"> </w:t>
      </w:r>
      <w:r w:rsidRPr="00B80809">
        <w:rPr>
          <w:spacing w:val="-1"/>
          <w:sz w:val="24"/>
        </w:rPr>
        <w:t>talnega</w:t>
      </w:r>
      <w:r w:rsidRPr="00B80809">
        <w:rPr>
          <w:spacing w:val="83"/>
          <w:sz w:val="24"/>
        </w:rPr>
        <w:t xml:space="preserve"> </w:t>
      </w:r>
      <w:r w:rsidRPr="00B80809">
        <w:rPr>
          <w:spacing w:val="-1"/>
          <w:sz w:val="24"/>
        </w:rPr>
        <w:t>nitratnega</w:t>
      </w:r>
      <w:r w:rsidRPr="00B80809">
        <w:rPr>
          <w:spacing w:val="19"/>
          <w:sz w:val="24"/>
        </w:rPr>
        <w:t xml:space="preserve"> </w:t>
      </w:r>
      <w:r w:rsidRPr="00B80809">
        <w:rPr>
          <w:spacing w:val="-1"/>
          <w:sz w:val="24"/>
        </w:rPr>
        <w:t>testa</w:t>
      </w:r>
      <w:r w:rsidRPr="00B80809">
        <w:rPr>
          <w:spacing w:val="22"/>
          <w:sz w:val="24"/>
        </w:rPr>
        <w:t xml:space="preserve"> </w:t>
      </w:r>
      <w:r w:rsidRPr="00B80809">
        <w:rPr>
          <w:sz w:val="24"/>
        </w:rPr>
        <w:t>ter</w:t>
      </w:r>
      <w:r w:rsidRPr="00B80809">
        <w:rPr>
          <w:spacing w:val="20"/>
          <w:sz w:val="24"/>
        </w:rPr>
        <w:t xml:space="preserve"> </w:t>
      </w:r>
      <w:r w:rsidRPr="00B80809">
        <w:rPr>
          <w:sz w:val="24"/>
        </w:rPr>
        <w:t>temu</w:t>
      </w:r>
      <w:r w:rsidRPr="00B80809">
        <w:rPr>
          <w:spacing w:val="23"/>
          <w:sz w:val="24"/>
        </w:rPr>
        <w:t xml:space="preserve"> </w:t>
      </w:r>
      <w:r w:rsidRPr="00B80809">
        <w:rPr>
          <w:spacing w:val="-1"/>
          <w:sz w:val="24"/>
        </w:rPr>
        <w:t>ustrezno</w:t>
      </w:r>
      <w:r w:rsidRPr="00B80809">
        <w:rPr>
          <w:spacing w:val="22"/>
          <w:sz w:val="24"/>
        </w:rPr>
        <w:t xml:space="preserve"> </w:t>
      </w:r>
      <w:r w:rsidRPr="00B80809">
        <w:rPr>
          <w:spacing w:val="-1"/>
          <w:sz w:val="24"/>
        </w:rPr>
        <w:t>sproti</w:t>
      </w:r>
      <w:r w:rsidRPr="00B80809">
        <w:rPr>
          <w:spacing w:val="22"/>
          <w:sz w:val="24"/>
        </w:rPr>
        <w:t xml:space="preserve"> </w:t>
      </w:r>
      <w:r w:rsidRPr="00B80809">
        <w:rPr>
          <w:spacing w:val="-1"/>
          <w:sz w:val="24"/>
        </w:rPr>
        <w:t>svetuje</w:t>
      </w:r>
      <w:r w:rsidRPr="00B80809">
        <w:rPr>
          <w:spacing w:val="22"/>
          <w:sz w:val="24"/>
        </w:rPr>
        <w:t xml:space="preserve"> </w:t>
      </w:r>
      <w:r w:rsidRPr="00B80809">
        <w:rPr>
          <w:spacing w:val="-1"/>
          <w:sz w:val="24"/>
        </w:rPr>
        <w:t>uporab</w:t>
      </w:r>
      <w:r w:rsidR="007803A6">
        <w:rPr>
          <w:spacing w:val="-1"/>
          <w:sz w:val="24"/>
        </w:rPr>
        <w:t>a</w:t>
      </w:r>
      <w:r w:rsidRPr="00B80809">
        <w:rPr>
          <w:spacing w:val="22"/>
          <w:sz w:val="24"/>
        </w:rPr>
        <w:t xml:space="preserve"> </w:t>
      </w:r>
      <w:r w:rsidRPr="00B80809">
        <w:rPr>
          <w:spacing w:val="-1"/>
          <w:sz w:val="24"/>
        </w:rPr>
        <w:t>dušikovih</w:t>
      </w:r>
      <w:r w:rsidRPr="00B80809">
        <w:rPr>
          <w:spacing w:val="22"/>
          <w:sz w:val="24"/>
        </w:rPr>
        <w:t xml:space="preserve"> </w:t>
      </w:r>
      <w:r w:rsidRPr="00B80809">
        <w:rPr>
          <w:sz w:val="24"/>
        </w:rPr>
        <w:t>gnojil.</w:t>
      </w:r>
      <w:r w:rsidRPr="00B80809">
        <w:rPr>
          <w:spacing w:val="22"/>
          <w:sz w:val="24"/>
        </w:rPr>
        <w:t xml:space="preserve"> </w:t>
      </w:r>
      <w:r w:rsidRPr="00B80809">
        <w:rPr>
          <w:sz w:val="24"/>
        </w:rPr>
        <w:t>Prav</w:t>
      </w:r>
      <w:r w:rsidRPr="00B80809">
        <w:rPr>
          <w:spacing w:val="22"/>
          <w:sz w:val="24"/>
        </w:rPr>
        <w:t xml:space="preserve"> </w:t>
      </w:r>
      <w:r w:rsidRPr="00B80809">
        <w:rPr>
          <w:spacing w:val="-1"/>
          <w:sz w:val="24"/>
        </w:rPr>
        <w:t>tako</w:t>
      </w:r>
      <w:r w:rsidRPr="00B80809">
        <w:rPr>
          <w:spacing w:val="22"/>
          <w:sz w:val="24"/>
        </w:rPr>
        <w:t xml:space="preserve"> </w:t>
      </w:r>
      <w:r w:rsidR="007803A6">
        <w:rPr>
          <w:spacing w:val="22"/>
          <w:sz w:val="24"/>
        </w:rPr>
        <w:t xml:space="preserve">se </w:t>
      </w:r>
      <w:r w:rsidRPr="00B80809">
        <w:rPr>
          <w:sz w:val="24"/>
        </w:rPr>
        <w:t>z</w:t>
      </w:r>
      <w:r w:rsidRPr="00B80809">
        <w:rPr>
          <w:spacing w:val="67"/>
          <w:sz w:val="24"/>
        </w:rPr>
        <w:t xml:space="preserve"> </w:t>
      </w:r>
      <w:r w:rsidRPr="00B80809">
        <w:rPr>
          <w:spacing w:val="-1"/>
          <w:sz w:val="24"/>
        </w:rPr>
        <w:t>opravljenimi</w:t>
      </w:r>
      <w:r w:rsidRPr="00B80809">
        <w:rPr>
          <w:spacing w:val="4"/>
          <w:sz w:val="24"/>
        </w:rPr>
        <w:t xml:space="preserve"> </w:t>
      </w:r>
      <w:r w:rsidRPr="00B80809">
        <w:rPr>
          <w:spacing w:val="-1"/>
          <w:sz w:val="24"/>
        </w:rPr>
        <w:t>analizami</w:t>
      </w:r>
      <w:r w:rsidRPr="00B80809">
        <w:rPr>
          <w:spacing w:val="4"/>
          <w:sz w:val="24"/>
        </w:rPr>
        <w:t xml:space="preserve"> </w:t>
      </w:r>
      <w:r w:rsidRPr="00B80809">
        <w:rPr>
          <w:spacing w:val="-1"/>
          <w:sz w:val="24"/>
        </w:rPr>
        <w:t>tal</w:t>
      </w:r>
      <w:r w:rsidRPr="00B80809">
        <w:rPr>
          <w:spacing w:val="4"/>
          <w:sz w:val="24"/>
        </w:rPr>
        <w:t xml:space="preserve"> </w:t>
      </w:r>
      <w:r w:rsidRPr="00B80809">
        <w:rPr>
          <w:spacing w:val="-1"/>
          <w:sz w:val="24"/>
        </w:rPr>
        <w:t>usmerja</w:t>
      </w:r>
      <w:r w:rsidRPr="00B80809">
        <w:rPr>
          <w:spacing w:val="2"/>
          <w:sz w:val="24"/>
        </w:rPr>
        <w:t xml:space="preserve"> </w:t>
      </w:r>
      <w:r w:rsidRPr="00B80809">
        <w:rPr>
          <w:spacing w:val="-1"/>
          <w:sz w:val="24"/>
        </w:rPr>
        <w:t>tudi</w:t>
      </w:r>
      <w:r w:rsidRPr="00B80809">
        <w:rPr>
          <w:spacing w:val="5"/>
          <w:sz w:val="24"/>
        </w:rPr>
        <w:t xml:space="preserve"> </w:t>
      </w:r>
      <w:r w:rsidRPr="00B80809">
        <w:rPr>
          <w:spacing w:val="-1"/>
          <w:sz w:val="24"/>
        </w:rPr>
        <w:t>uporab</w:t>
      </w:r>
      <w:r w:rsidR="007803A6">
        <w:rPr>
          <w:spacing w:val="-1"/>
          <w:sz w:val="24"/>
        </w:rPr>
        <w:t>a</w:t>
      </w:r>
      <w:r w:rsidRPr="00B80809">
        <w:rPr>
          <w:spacing w:val="2"/>
          <w:sz w:val="24"/>
        </w:rPr>
        <w:t xml:space="preserve"> </w:t>
      </w:r>
      <w:r w:rsidRPr="00B80809">
        <w:rPr>
          <w:sz w:val="24"/>
        </w:rPr>
        <w:t>P</w:t>
      </w:r>
      <w:r w:rsidRPr="00B80809">
        <w:rPr>
          <w:spacing w:val="5"/>
          <w:sz w:val="24"/>
        </w:rPr>
        <w:t xml:space="preserve"> </w:t>
      </w:r>
      <w:r w:rsidRPr="00B80809">
        <w:rPr>
          <w:sz w:val="24"/>
        </w:rPr>
        <w:t>in</w:t>
      </w:r>
      <w:r w:rsidRPr="00B80809">
        <w:rPr>
          <w:spacing w:val="3"/>
          <w:sz w:val="24"/>
        </w:rPr>
        <w:t xml:space="preserve"> </w:t>
      </w:r>
      <w:r w:rsidRPr="00B80809">
        <w:rPr>
          <w:sz w:val="24"/>
        </w:rPr>
        <w:t>K</w:t>
      </w:r>
      <w:r w:rsidRPr="00B80809">
        <w:rPr>
          <w:spacing w:val="5"/>
          <w:sz w:val="24"/>
        </w:rPr>
        <w:t xml:space="preserve"> </w:t>
      </w:r>
      <w:r w:rsidRPr="00B80809">
        <w:rPr>
          <w:spacing w:val="-1"/>
          <w:sz w:val="24"/>
        </w:rPr>
        <w:t>gnojil.</w:t>
      </w:r>
      <w:r w:rsidRPr="00B80809">
        <w:rPr>
          <w:spacing w:val="4"/>
          <w:sz w:val="24"/>
        </w:rPr>
        <w:t xml:space="preserve"> </w:t>
      </w:r>
      <w:r w:rsidRPr="00B80809">
        <w:rPr>
          <w:sz w:val="24"/>
        </w:rPr>
        <w:t>V</w:t>
      </w:r>
      <w:r w:rsidRPr="00B80809">
        <w:rPr>
          <w:spacing w:val="2"/>
          <w:sz w:val="24"/>
        </w:rPr>
        <w:t xml:space="preserve"> </w:t>
      </w:r>
      <w:r w:rsidRPr="00B80809">
        <w:rPr>
          <w:spacing w:val="-1"/>
          <w:sz w:val="24"/>
        </w:rPr>
        <w:t>obdobju</w:t>
      </w:r>
      <w:r w:rsidRPr="00B80809">
        <w:rPr>
          <w:spacing w:val="3"/>
          <w:sz w:val="24"/>
        </w:rPr>
        <w:t xml:space="preserve"> </w:t>
      </w:r>
      <w:r w:rsidRPr="00B80809">
        <w:rPr>
          <w:sz w:val="24"/>
        </w:rPr>
        <w:t>2007-2013</w:t>
      </w:r>
      <w:r w:rsidRPr="00B80809">
        <w:rPr>
          <w:spacing w:val="2"/>
          <w:sz w:val="24"/>
        </w:rPr>
        <w:t xml:space="preserve"> </w:t>
      </w:r>
      <w:r w:rsidRPr="00B80809">
        <w:rPr>
          <w:spacing w:val="-1"/>
          <w:sz w:val="24"/>
        </w:rPr>
        <w:t>so</w:t>
      </w:r>
      <w:r w:rsidRPr="007803A6">
        <w:rPr>
          <w:spacing w:val="-1"/>
          <w:sz w:val="24"/>
        </w:rPr>
        <w:t xml:space="preserve"> </w:t>
      </w:r>
      <w:r w:rsidR="007803A6" w:rsidRPr="007803A6">
        <w:rPr>
          <w:spacing w:val="-1"/>
          <w:sz w:val="24"/>
        </w:rPr>
        <w:t>bile</w:t>
      </w:r>
      <w:r w:rsidR="007803A6">
        <w:rPr>
          <w:spacing w:val="70"/>
          <w:sz w:val="24"/>
        </w:rPr>
        <w:t xml:space="preserve"> </w:t>
      </w:r>
      <w:r w:rsidRPr="00B80809">
        <w:rPr>
          <w:spacing w:val="-1"/>
          <w:sz w:val="24"/>
        </w:rPr>
        <w:t>omenjene</w:t>
      </w:r>
      <w:r w:rsidRPr="00B80809">
        <w:rPr>
          <w:spacing w:val="-6"/>
          <w:sz w:val="24"/>
        </w:rPr>
        <w:t xml:space="preserve"> </w:t>
      </w:r>
      <w:r w:rsidRPr="00B80809">
        <w:rPr>
          <w:spacing w:val="-1"/>
          <w:sz w:val="24"/>
        </w:rPr>
        <w:t>aktivnost</w:t>
      </w:r>
      <w:r w:rsidRPr="00B80809">
        <w:rPr>
          <w:spacing w:val="-3"/>
          <w:sz w:val="24"/>
        </w:rPr>
        <w:t xml:space="preserve"> </w:t>
      </w:r>
      <w:r w:rsidRPr="00B80809">
        <w:rPr>
          <w:spacing w:val="-1"/>
          <w:sz w:val="24"/>
        </w:rPr>
        <w:t>izvaja</w:t>
      </w:r>
      <w:r w:rsidR="007803A6">
        <w:rPr>
          <w:spacing w:val="-1"/>
          <w:sz w:val="24"/>
        </w:rPr>
        <w:t>ne</w:t>
      </w:r>
      <w:r w:rsidRPr="00B80809">
        <w:rPr>
          <w:spacing w:val="-3"/>
          <w:sz w:val="24"/>
        </w:rPr>
        <w:t xml:space="preserve"> </w:t>
      </w:r>
      <w:r w:rsidRPr="00B80809">
        <w:rPr>
          <w:sz w:val="24"/>
        </w:rPr>
        <w:t>v</w:t>
      </w:r>
      <w:r w:rsidRPr="00B80809">
        <w:rPr>
          <w:spacing w:val="-5"/>
          <w:sz w:val="24"/>
        </w:rPr>
        <w:t xml:space="preserve"> </w:t>
      </w:r>
      <w:r w:rsidRPr="00B80809">
        <w:rPr>
          <w:sz w:val="24"/>
        </w:rPr>
        <w:t>38</w:t>
      </w:r>
      <w:r w:rsidRPr="00B80809">
        <w:rPr>
          <w:spacing w:val="-5"/>
          <w:sz w:val="24"/>
        </w:rPr>
        <w:t xml:space="preserve"> </w:t>
      </w:r>
      <w:r w:rsidRPr="00B80809">
        <w:rPr>
          <w:spacing w:val="-1"/>
          <w:sz w:val="24"/>
        </w:rPr>
        <w:t>rastlinjakih.</w:t>
      </w:r>
    </w:p>
    <w:p w:rsidR="00764C59" w:rsidRPr="00B80809" w:rsidRDefault="00764C59" w:rsidP="00764C59">
      <w:pPr>
        <w:widowControl w:val="0"/>
        <w:spacing w:before="7"/>
        <w:ind w:left="142"/>
        <w:rPr>
          <w:rFonts w:cs="Calibri"/>
          <w:sz w:val="27"/>
          <w:szCs w:val="27"/>
        </w:rPr>
      </w:pPr>
    </w:p>
    <w:p w:rsidR="00764C59" w:rsidRPr="00B80809" w:rsidRDefault="00764C59" w:rsidP="00764C59">
      <w:pPr>
        <w:widowControl w:val="0"/>
        <w:spacing w:before="77"/>
        <w:ind w:left="142"/>
        <w:rPr>
          <w:rFonts w:cs="Calibri"/>
          <w:sz w:val="12"/>
          <w:szCs w:val="12"/>
        </w:rPr>
      </w:pPr>
      <w:r w:rsidRPr="00B80809">
        <w:rPr>
          <w:noProof/>
          <w:lang w:eastAsia="sl-SI"/>
        </w:rPr>
        <mc:AlternateContent>
          <mc:Choice Requires="wpg">
            <w:drawing>
              <wp:anchor distT="0" distB="0" distL="114300" distR="114300" simplePos="0" relativeHeight="251659264" behindDoc="0" locked="0" layoutInCell="1" allowOverlap="1" wp14:anchorId="463C3092" wp14:editId="0E203020">
                <wp:simplePos x="0" y="0"/>
                <wp:positionH relativeFrom="page">
                  <wp:posOffset>1627505</wp:posOffset>
                </wp:positionH>
                <wp:positionV relativeFrom="paragraph">
                  <wp:posOffset>93345</wp:posOffset>
                </wp:positionV>
                <wp:extent cx="4182745" cy="2379980"/>
                <wp:effectExtent l="0" t="0" r="8255" b="20320"/>
                <wp:wrapNone/>
                <wp:docPr id="105"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2745" cy="2379980"/>
                          <a:chOff x="2563" y="147"/>
                          <a:chExt cx="6587" cy="3748"/>
                        </a:xfrm>
                      </wpg:grpSpPr>
                      <wpg:grpSp>
                        <wpg:cNvPr id="106" name="Group 3"/>
                        <wpg:cNvGrpSpPr>
                          <a:grpSpLocks/>
                        </wpg:cNvGrpSpPr>
                        <wpg:grpSpPr bwMode="auto">
                          <a:xfrm>
                            <a:off x="2601" y="153"/>
                            <a:ext cx="2" cy="3737"/>
                            <a:chOff x="2601" y="153"/>
                            <a:chExt cx="2" cy="3737"/>
                          </a:xfrm>
                        </wpg:grpSpPr>
                        <wps:wsp>
                          <wps:cNvPr id="107" name="Freeform 4"/>
                          <wps:cNvSpPr>
                            <a:spLocks/>
                          </wps:cNvSpPr>
                          <wps:spPr bwMode="auto">
                            <a:xfrm>
                              <a:off x="2601" y="153"/>
                              <a:ext cx="2" cy="3737"/>
                            </a:xfrm>
                            <a:custGeom>
                              <a:avLst/>
                              <a:gdLst>
                                <a:gd name="T0" fmla="+- 0 153 153"/>
                                <a:gd name="T1" fmla="*/ 153 h 3737"/>
                                <a:gd name="T2" fmla="+- 0 3889 153"/>
                                <a:gd name="T3" fmla="*/ 3889 h 3737"/>
                              </a:gdLst>
                              <a:ahLst/>
                              <a:cxnLst>
                                <a:cxn ang="0">
                                  <a:pos x="0" y="T1"/>
                                </a:cxn>
                                <a:cxn ang="0">
                                  <a:pos x="0" y="T3"/>
                                </a:cxn>
                              </a:cxnLst>
                              <a:rect l="0" t="0" r="r" b="b"/>
                              <a:pathLst>
                                <a:path h="3737">
                                  <a:moveTo>
                                    <a:pt x="0" y="0"/>
                                  </a:moveTo>
                                  <a:lnTo>
                                    <a:pt x="0" y="3736"/>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5"/>
                        <wpg:cNvGrpSpPr>
                          <a:grpSpLocks/>
                        </wpg:cNvGrpSpPr>
                        <wpg:grpSpPr bwMode="auto">
                          <a:xfrm>
                            <a:off x="2568" y="3855"/>
                            <a:ext cx="6564" cy="2"/>
                            <a:chOff x="2568" y="3855"/>
                            <a:chExt cx="6564" cy="2"/>
                          </a:xfrm>
                        </wpg:grpSpPr>
                        <wps:wsp>
                          <wps:cNvPr id="109" name="Freeform 6"/>
                          <wps:cNvSpPr>
                            <a:spLocks/>
                          </wps:cNvSpPr>
                          <wps:spPr bwMode="auto">
                            <a:xfrm>
                              <a:off x="2568" y="3855"/>
                              <a:ext cx="6564" cy="2"/>
                            </a:xfrm>
                            <a:custGeom>
                              <a:avLst/>
                              <a:gdLst>
                                <a:gd name="T0" fmla="+- 0 2568 2568"/>
                                <a:gd name="T1" fmla="*/ T0 w 6564"/>
                                <a:gd name="T2" fmla="+- 0 9132 2568"/>
                                <a:gd name="T3" fmla="*/ T2 w 6564"/>
                              </a:gdLst>
                              <a:ahLst/>
                              <a:cxnLst>
                                <a:cxn ang="0">
                                  <a:pos x="T1" y="0"/>
                                </a:cxn>
                                <a:cxn ang="0">
                                  <a:pos x="T3" y="0"/>
                                </a:cxn>
                              </a:cxnLst>
                              <a:rect l="0" t="0" r="r" b="b"/>
                              <a:pathLst>
                                <a:path w="6564">
                                  <a:moveTo>
                                    <a:pt x="0" y="0"/>
                                  </a:moveTo>
                                  <a:lnTo>
                                    <a:pt x="6564"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
                        <wpg:cNvGrpSpPr>
                          <a:grpSpLocks/>
                        </wpg:cNvGrpSpPr>
                        <wpg:grpSpPr bwMode="auto">
                          <a:xfrm>
                            <a:off x="2568" y="3491"/>
                            <a:ext cx="56" cy="2"/>
                            <a:chOff x="2568" y="3491"/>
                            <a:chExt cx="56" cy="2"/>
                          </a:xfrm>
                        </wpg:grpSpPr>
                        <wps:wsp>
                          <wps:cNvPr id="111" name="Freeform 8"/>
                          <wps:cNvSpPr>
                            <a:spLocks/>
                          </wps:cNvSpPr>
                          <wps:spPr bwMode="auto">
                            <a:xfrm>
                              <a:off x="2568" y="3491"/>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
                        <wpg:cNvGrpSpPr>
                          <a:grpSpLocks/>
                        </wpg:cNvGrpSpPr>
                        <wpg:grpSpPr bwMode="auto">
                          <a:xfrm>
                            <a:off x="2568" y="3115"/>
                            <a:ext cx="56" cy="2"/>
                            <a:chOff x="2568" y="3115"/>
                            <a:chExt cx="56" cy="2"/>
                          </a:xfrm>
                        </wpg:grpSpPr>
                        <wps:wsp>
                          <wps:cNvPr id="113" name="Freeform 10"/>
                          <wps:cNvSpPr>
                            <a:spLocks/>
                          </wps:cNvSpPr>
                          <wps:spPr bwMode="auto">
                            <a:xfrm>
                              <a:off x="2568" y="3115"/>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
                        <wpg:cNvGrpSpPr>
                          <a:grpSpLocks/>
                        </wpg:cNvGrpSpPr>
                        <wpg:grpSpPr bwMode="auto">
                          <a:xfrm>
                            <a:off x="2568" y="2750"/>
                            <a:ext cx="56" cy="2"/>
                            <a:chOff x="2568" y="2750"/>
                            <a:chExt cx="56" cy="2"/>
                          </a:xfrm>
                        </wpg:grpSpPr>
                        <wps:wsp>
                          <wps:cNvPr id="115" name="Freeform 12"/>
                          <wps:cNvSpPr>
                            <a:spLocks/>
                          </wps:cNvSpPr>
                          <wps:spPr bwMode="auto">
                            <a:xfrm>
                              <a:off x="2568" y="2750"/>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3"/>
                        <wpg:cNvGrpSpPr>
                          <a:grpSpLocks/>
                        </wpg:cNvGrpSpPr>
                        <wpg:grpSpPr bwMode="auto">
                          <a:xfrm>
                            <a:off x="2568" y="2374"/>
                            <a:ext cx="56" cy="2"/>
                            <a:chOff x="2568" y="2374"/>
                            <a:chExt cx="56" cy="2"/>
                          </a:xfrm>
                        </wpg:grpSpPr>
                        <wps:wsp>
                          <wps:cNvPr id="117" name="Freeform 14"/>
                          <wps:cNvSpPr>
                            <a:spLocks/>
                          </wps:cNvSpPr>
                          <wps:spPr bwMode="auto">
                            <a:xfrm>
                              <a:off x="2568" y="2374"/>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5"/>
                        <wpg:cNvGrpSpPr>
                          <a:grpSpLocks/>
                        </wpg:cNvGrpSpPr>
                        <wpg:grpSpPr bwMode="auto">
                          <a:xfrm>
                            <a:off x="2568" y="2009"/>
                            <a:ext cx="56" cy="2"/>
                            <a:chOff x="2568" y="2009"/>
                            <a:chExt cx="56" cy="2"/>
                          </a:xfrm>
                        </wpg:grpSpPr>
                        <wps:wsp>
                          <wps:cNvPr id="119" name="Freeform 16"/>
                          <wps:cNvSpPr>
                            <a:spLocks/>
                          </wps:cNvSpPr>
                          <wps:spPr bwMode="auto">
                            <a:xfrm>
                              <a:off x="2568" y="2009"/>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7"/>
                        <wpg:cNvGrpSpPr>
                          <a:grpSpLocks/>
                        </wpg:cNvGrpSpPr>
                        <wpg:grpSpPr bwMode="auto">
                          <a:xfrm>
                            <a:off x="2568" y="1634"/>
                            <a:ext cx="56" cy="2"/>
                            <a:chOff x="2568" y="1634"/>
                            <a:chExt cx="56" cy="2"/>
                          </a:xfrm>
                        </wpg:grpSpPr>
                        <wps:wsp>
                          <wps:cNvPr id="121" name="Freeform 18"/>
                          <wps:cNvSpPr>
                            <a:spLocks/>
                          </wps:cNvSpPr>
                          <wps:spPr bwMode="auto">
                            <a:xfrm>
                              <a:off x="2568" y="1634"/>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9"/>
                        <wpg:cNvGrpSpPr>
                          <a:grpSpLocks/>
                        </wpg:cNvGrpSpPr>
                        <wpg:grpSpPr bwMode="auto">
                          <a:xfrm>
                            <a:off x="2568" y="1269"/>
                            <a:ext cx="56" cy="2"/>
                            <a:chOff x="2568" y="1269"/>
                            <a:chExt cx="56" cy="2"/>
                          </a:xfrm>
                        </wpg:grpSpPr>
                        <wps:wsp>
                          <wps:cNvPr id="123" name="Freeform 20"/>
                          <wps:cNvSpPr>
                            <a:spLocks/>
                          </wps:cNvSpPr>
                          <wps:spPr bwMode="auto">
                            <a:xfrm>
                              <a:off x="2568" y="1269"/>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1"/>
                        <wpg:cNvGrpSpPr>
                          <a:grpSpLocks/>
                        </wpg:cNvGrpSpPr>
                        <wpg:grpSpPr bwMode="auto">
                          <a:xfrm>
                            <a:off x="2568" y="893"/>
                            <a:ext cx="56" cy="2"/>
                            <a:chOff x="2568" y="893"/>
                            <a:chExt cx="56" cy="2"/>
                          </a:xfrm>
                        </wpg:grpSpPr>
                        <wps:wsp>
                          <wps:cNvPr id="125" name="Freeform 22"/>
                          <wps:cNvSpPr>
                            <a:spLocks/>
                          </wps:cNvSpPr>
                          <wps:spPr bwMode="auto">
                            <a:xfrm>
                              <a:off x="2568" y="893"/>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3"/>
                        <wpg:cNvGrpSpPr>
                          <a:grpSpLocks/>
                        </wpg:cNvGrpSpPr>
                        <wpg:grpSpPr bwMode="auto">
                          <a:xfrm>
                            <a:off x="2568" y="529"/>
                            <a:ext cx="56" cy="2"/>
                            <a:chOff x="2568" y="529"/>
                            <a:chExt cx="56" cy="2"/>
                          </a:xfrm>
                        </wpg:grpSpPr>
                        <wps:wsp>
                          <wps:cNvPr id="127" name="Freeform 24"/>
                          <wps:cNvSpPr>
                            <a:spLocks/>
                          </wps:cNvSpPr>
                          <wps:spPr bwMode="auto">
                            <a:xfrm>
                              <a:off x="2568" y="529"/>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25"/>
                        <wpg:cNvGrpSpPr>
                          <a:grpSpLocks/>
                        </wpg:cNvGrpSpPr>
                        <wpg:grpSpPr bwMode="auto">
                          <a:xfrm>
                            <a:off x="2568" y="153"/>
                            <a:ext cx="56" cy="2"/>
                            <a:chOff x="2568" y="153"/>
                            <a:chExt cx="56" cy="2"/>
                          </a:xfrm>
                        </wpg:grpSpPr>
                        <wps:wsp>
                          <wps:cNvPr id="129" name="Freeform 26"/>
                          <wps:cNvSpPr>
                            <a:spLocks/>
                          </wps:cNvSpPr>
                          <wps:spPr bwMode="auto">
                            <a:xfrm>
                              <a:off x="2568" y="153"/>
                              <a:ext cx="56" cy="2"/>
                            </a:xfrm>
                            <a:custGeom>
                              <a:avLst/>
                              <a:gdLst>
                                <a:gd name="T0" fmla="+- 0 2568 2568"/>
                                <a:gd name="T1" fmla="*/ T0 w 56"/>
                                <a:gd name="T2" fmla="+- 0 2623 2568"/>
                                <a:gd name="T3" fmla="*/ T2 w 56"/>
                              </a:gdLst>
                              <a:ahLst/>
                              <a:cxnLst>
                                <a:cxn ang="0">
                                  <a:pos x="T1" y="0"/>
                                </a:cxn>
                                <a:cxn ang="0">
                                  <a:pos x="T3" y="0"/>
                                </a:cxn>
                              </a:cxnLst>
                              <a:rect l="0" t="0" r="r" b="b"/>
                              <a:pathLst>
                                <a:path w="56">
                                  <a:moveTo>
                                    <a:pt x="0" y="0"/>
                                  </a:moveTo>
                                  <a:lnTo>
                                    <a:pt x="55" y="0"/>
                                  </a:lnTo>
                                </a:path>
                              </a:pathLst>
                            </a:custGeom>
                            <a:noFill/>
                            <a:ln w="70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7"/>
                        <wpg:cNvGrpSpPr>
                          <a:grpSpLocks/>
                        </wpg:cNvGrpSpPr>
                        <wpg:grpSpPr bwMode="auto">
                          <a:xfrm>
                            <a:off x="3255" y="3833"/>
                            <a:ext cx="2" cy="56"/>
                            <a:chOff x="3255" y="3833"/>
                            <a:chExt cx="2" cy="56"/>
                          </a:xfrm>
                        </wpg:grpSpPr>
                        <wps:wsp>
                          <wps:cNvPr id="131" name="Freeform 28"/>
                          <wps:cNvSpPr>
                            <a:spLocks/>
                          </wps:cNvSpPr>
                          <wps:spPr bwMode="auto">
                            <a:xfrm>
                              <a:off x="3255"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9"/>
                        <wpg:cNvGrpSpPr>
                          <a:grpSpLocks/>
                        </wpg:cNvGrpSpPr>
                        <wpg:grpSpPr bwMode="auto">
                          <a:xfrm>
                            <a:off x="3907" y="3833"/>
                            <a:ext cx="2" cy="56"/>
                            <a:chOff x="3907" y="3833"/>
                            <a:chExt cx="2" cy="56"/>
                          </a:xfrm>
                        </wpg:grpSpPr>
                        <wps:wsp>
                          <wps:cNvPr id="133" name="Freeform 30"/>
                          <wps:cNvSpPr>
                            <a:spLocks/>
                          </wps:cNvSpPr>
                          <wps:spPr bwMode="auto">
                            <a:xfrm>
                              <a:off x="3907"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1"/>
                        <wpg:cNvGrpSpPr>
                          <a:grpSpLocks/>
                        </wpg:cNvGrpSpPr>
                        <wpg:grpSpPr bwMode="auto">
                          <a:xfrm>
                            <a:off x="4561" y="3833"/>
                            <a:ext cx="2" cy="56"/>
                            <a:chOff x="4561" y="3833"/>
                            <a:chExt cx="2" cy="56"/>
                          </a:xfrm>
                        </wpg:grpSpPr>
                        <wps:wsp>
                          <wps:cNvPr id="135" name="Freeform 32"/>
                          <wps:cNvSpPr>
                            <a:spLocks/>
                          </wps:cNvSpPr>
                          <wps:spPr bwMode="auto">
                            <a:xfrm>
                              <a:off x="4561"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33"/>
                        <wpg:cNvGrpSpPr>
                          <a:grpSpLocks/>
                        </wpg:cNvGrpSpPr>
                        <wpg:grpSpPr bwMode="auto">
                          <a:xfrm>
                            <a:off x="5214" y="3833"/>
                            <a:ext cx="2" cy="56"/>
                            <a:chOff x="5214" y="3833"/>
                            <a:chExt cx="2" cy="56"/>
                          </a:xfrm>
                        </wpg:grpSpPr>
                        <wps:wsp>
                          <wps:cNvPr id="137" name="Freeform 34"/>
                          <wps:cNvSpPr>
                            <a:spLocks/>
                          </wps:cNvSpPr>
                          <wps:spPr bwMode="auto">
                            <a:xfrm>
                              <a:off x="5214"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
                        <wpg:cNvGrpSpPr>
                          <a:grpSpLocks/>
                        </wpg:cNvGrpSpPr>
                        <wpg:grpSpPr bwMode="auto">
                          <a:xfrm>
                            <a:off x="5878" y="3833"/>
                            <a:ext cx="2" cy="56"/>
                            <a:chOff x="5878" y="3833"/>
                            <a:chExt cx="2" cy="56"/>
                          </a:xfrm>
                        </wpg:grpSpPr>
                        <wps:wsp>
                          <wps:cNvPr id="139" name="Freeform 36"/>
                          <wps:cNvSpPr>
                            <a:spLocks/>
                          </wps:cNvSpPr>
                          <wps:spPr bwMode="auto">
                            <a:xfrm>
                              <a:off x="5878"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7"/>
                        <wpg:cNvGrpSpPr>
                          <a:grpSpLocks/>
                        </wpg:cNvGrpSpPr>
                        <wpg:grpSpPr bwMode="auto">
                          <a:xfrm>
                            <a:off x="6531" y="3833"/>
                            <a:ext cx="2" cy="56"/>
                            <a:chOff x="6531" y="3833"/>
                            <a:chExt cx="2" cy="56"/>
                          </a:xfrm>
                        </wpg:grpSpPr>
                        <wps:wsp>
                          <wps:cNvPr id="141" name="Freeform 38"/>
                          <wps:cNvSpPr>
                            <a:spLocks/>
                          </wps:cNvSpPr>
                          <wps:spPr bwMode="auto">
                            <a:xfrm>
                              <a:off x="6531"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9"/>
                        <wpg:cNvGrpSpPr>
                          <a:grpSpLocks/>
                        </wpg:cNvGrpSpPr>
                        <wpg:grpSpPr bwMode="auto">
                          <a:xfrm>
                            <a:off x="7184" y="3833"/>
                            <a:ext cx="2" cy="56"/>
                            <a:chOff x="7184" y="3833"/>
                            <a:chExt cx="2" cy="56"/>
                          </a:xfrm>
                        </wpg:grpSpPr>
                        <wps:wsp>
                          <wps:cNvPr id="143" name="Freeform 40"/>
                          <wps:cNvSpPr>
                            <a:spLocks/>
                          </wps:cNvSpPr>
                          <wps:spPr bwMode="auto">
                            <a:xfrm>
                              <a:off x="7184"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41"/>
                        <wpg:cNvGrpSpPr>
                          <a:grpSpLocks/>
                        </wpg:cNvGrpSpPr>
                        <wpg:grpSpPr bwMode="auto">
                          <a:xfrm>
                            <a:off x="7837" y="3833"/>
                            <a:ext cx="2" cy="56"/>
                            <a:chOff x="7837" y="3833"/>
                            <a:chExt cx="2" cy="56"/>
                          </a:xfrm>
                        </wpg:grpSpPr>
                        <wps:wsp>
                          <wps:cNvPr id="145" name="Freeform 42"/>
                          <wps:cNvSpPr>
                            <a:spLocks/>
                          </wps:cNvSpPr>
                          <wps:spPr bwMode="auto">
                            <a:xfrm>
                              <a:off x="7837"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43"/>
                        <wpg:cNvGrpSpPr>
                          <a:grpSpLocks/>
                        </wpg:cNvGrpSpPr>
                        <wpg:grpSpPr bwMode="auto">
                          <a:xfrm>
                            <a:off x="8490" y="3833"/>
                            <a:ext cx="2" cy="56"/>
                            <a:chOff x="8490" y="3833"/>
                            <a:chExt cx="2" cy="56"/>
                          </a:xfrm>
                        </wpg:grpSpPr>
                        <wps:wsp>
                          <wps:cNvPr id="147" name="Freeform 44"/>
                          <wps:cNvSpPr>
                            <a:spLocks/>
                          </wps:cNvSpPr>
                          <wps:spPr bwMode="auto">
                            <a:xfrm>
                              <a:off x="8490"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45"/>
                        <wpg:cNvGrpSpPr>
                          <a:grpSpLocks/>
                        </wpg:cNvGrpSpPr>
                        <wpg:grpSpPr bwMode="auto">
                          <a:xfrm>
                            <a:off x="9143" y="3833"/>
                            <a:ext cx="2" cy="56"/>
                            <a:chOff x="9143" y="3833"/>
                            <a:chExt cx="2" cy="56"/>
                          </a:xfrm>
                        </wpg:grpSpPr>
                        <wps:wsp>
                          <wps:cNvPr id="149" name="Freeform 46"/>
                          <wps:cNvSpPr>
                            <a:spLocks/>
                          </wps:cNvSpPr>
                          <wps:spPr bwMode="auto">
                            <a:xfrm>
                              <a:off x="9143" y="3833"/>
                              <a:ext cx="2" cy="56"/>
                            </a:xfrm>
                            <a:custGeom>
                              <a:avLst/>
                              <a:gdLst>
                                <a:gd name="T0" fmla="+- 0 3889 3833"/>
                                <a:gd name="T1" fmla="*/ 3889 h 56"/>
                                <a:gd name="T2" fmla="+- 0 3833 3833"/>
                                <a:gd name="T3" fmla="*/ 3833 h 56"/>
                              </a:gdLst>
                              <a:ahLst/>
                              <a:cxnLst>
                                <a:cxn ang="0">
                                  <a:pos x="0" y="T1"/>
                                </a:cxn>
                                <a:cxn ang="0">
                                  <a:pos x="0" y="T3"/>
                                </a:cxn>
                              </a:cxnLst>
                              <a:rect l="0" t="0" r="r" b="b"/>
                              <a:pathLst>
                                <a:path h="56">
                                  <a:moveTo>
                                    <a:pt x="0" y="56"/>
                                  </a:moveTo>
                                  <a:lnTo>
                                    <a:pt x="0" y="0"/>
                                  </a:lnTo>
                                </a:path>
                              </a:pathLst>
                            </a:custGeom>
                            <a:noFill/>
                            <a:ln w="7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47"/>
                        <wpg:cNvGrpSpPr>
                          <a:grpSpLocks/>
                        </wpg:cNvGrpSpPr>
                        <wpg:grpSpPr bwMode="auto">
                          <a:xfrm>
                            <a:off x="2928" y="678"/>
                            <a:ext cx="5878" cy="3139"/>
                            <a:chOff x="2928" y="678"/>
                            <a:chExt cx="5878" cy="3139"/>
                          </a:xfrm>
                        </wpg:grpSpPr>
                        <wps:wsp>
                          <wps:cNvPr id="151" name="Freeform 48"/>
                          <wps:cNvSpPr>
                            <a:spLocks/>
                          </wps:cNvSpPr>
                          <wps:spPr bwMode="auto">
                            <a:xfrm>
                              <a:off x="2928" y="678"/>
                              <a:ext cx="5878" cy="3139"/>
                            </a:xfrm>
                            <a:custGeom>
                              <a:avLst/>
                              <a:gdLst>
                                <a:gd name="T0" fmla="+- 0 2928 2928"/>
                                <a:gd name="T1" fmla="*/ T0 w 5878"/>
                                <a:gd name="T2" fmla="+- 0 1606 678"/>
                                <a:gd name="T3" fmla="*/ 1606 h 3139"/>
                                <a:gd name="T4" fmla="+- 0 3581 2928"/>
                                <a:gd name="T5" fmla="*/ T4 w 5878"/>
                                <a:gd name="T6" fmla="+- 0 2059 678"/>
                                <a:gd name="T7" fmla="*/ 2059 h 3139"/>
                                <a:gd name="T8" fmla="+- 0 4234 2928"/>
                                <a:gd name="T9" fmla="*/ T8 w 5878"/>
                                <a:gd name="T10" fmla="+- 0 678 678"/>
                                <a:gd name="T11" fmla="*/ 678 h 3139"/>
                                <a:gd name="T12" fmla="+- 0 4887 2928"/>
                                <a:gd name="T13" fmla="*/ T12 w 5878"/>
                                <a:gd name="T14" fmla="+- 0 2778 678"/>
                                <a:gd name="T15" fmla="*/ 2778 h 3139"/>
                                <a:gd name="T16" fmla="+- 0 5540 2928"/>
                                <a:gd name="T17" fmla="*/ T16 w 5878"/>
                                <a:gd name="T18" fmla="+- 0 2943 678"/>
                                <a:gd name="T19" fmla="*/ 2943 h 3139"/>
                                <a:gd name="T20" fmla="+- 0 6193 2928"/>
                                <a:gd name="T21" fmla="*/ T20 w 5878"/>
                                <a:gd name="T22" fmla="+- 0 3817 678"/>
                                <a:gd name="T23" fmla="*/ 3817 h 3139"/>
                                <a:gd name="T24" fmla="+- 0 6846 2928"/>
                                <a:gd name="T25" fmla="*/ T24 w 5878"/>
                                <a:gd name="T26" fmla="+- 0 3673 678"/>
                                <a:gd name="T27" fmla="*/ 3673 h 3139"/>
                                <a:gd name="T28" fmla="+- 0 7499 2928"/>
                                <a:gd name="T29" fmla="*/ T28 w 5878"/>
                                <a:gd name="T30" fmla="+- 0 1529 678"/>
                                <a:gd name="T31" fmla="*/ 1529 h 3139"/>
                                <a:gd name="T32" fmla="+- 0 8152 2928"/>
                                <a:gd name="T33" fmla="*/ T32 w 5878"/>
                                <a:gd name="T34" fmla="+- 0 2623 678"/>
                                <a:gd name="T35" fmla="*/ 2623 h 3139"/>
                                <a:gd name="T36" fmla="+- 0 8805 2928"/>
                                <a:gd name="T37" fmla="*/ T36 w 5878"/>
                                <a:gd name="T38" fmla="+- 0 3010 678"/>
                                <a:gd name="T39" fmla="*/ 3010 h 3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78" h="3139">
                                  <a:moveTo>
                                    <a:pt x="0" y="928"/>
                                  </a:moveTo>
                                  <a:lnTo>
                                    <a:pt x="653" y="1381"/>
                                  </a:lnTo>
                                  <a:lnTo>
                                    <a:pt x="1306" y="0"/>
                                  </a:lnTo>
                                  <a:lnTo>
                                    <a:pt x="1959" y="2100"/>
                                  </a:lnTo>
                                  <a:lnTo>
                                    <a:pt x="2612" y="2265"/>
                                  </a:lnTo>
                                  <a:lnTo>
                                    <a:pt x="3265" y="3139"/>
                                  </a:lnTo>
                                  <a:lnTo>
                                    <a:pt x="3918" y="2995"/>
                                  </a:lnTo>
                                  <a:lnTo>
                                    <a:pt x="4571" y="851"/>
                                  </a:lnTo>
                                  <a:lnTo>
                                    <a:pt x="5224" y="1945"/>
                                  </a:lnTo>
                                  <a:lnTo>
                                    <a:pt x="5877" y="2332"/>
                                  </a:lnTo>
                                </a:path>
                              </a:pathLst>
                            </a:custGeom>
                            <a:noFill/>
                            <a:ln w="1401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49"/>
                        <wpg:cNvGrpSpPr>
                          <a:grpSpLocks/>
                        </wpg:cNvGrpSpPr>
                        <wpg:grpSpPr bwMode="auto">
                          <a:xfrm>
                            <a:off x="2895" y="1573"/>
                            <a:ext cx="55" cy="56"/>
                            <a:chOff x="2895" y="1573"/>
                            <a:chExt cx="55" cy="56"/>
                          </a:xfrm>
                        </wpg:grpSpPr>
                        <wps:wsp>
                          <wps:cNvPr id="153" name="Freeform 50"/>
                          <wps:cNvSpPr>
                            <a:spLocks/>
                          </wps:cNvSpPr>
                          <wps:spPr bwMode="auto">
                            <a:xfrm>
                              <a:off x="2895" y="1573"/>
                              <a:ext cx="55" cy="56"/>
                            </a:xfrm>
                            <a:custGeom>
                              <a:avLst/>
                              <a:gdLst>
                                <a:gd name="T0" fmla="+- 0 2906 2895"/>
                                <a:gd name="T1" fmla="*/ T0 w 55"/>
                                <a:gd name="T2" fmla="+- 0 1573 1573"/>
                                <a:gd name="T3" fmla="*/ 1573 h 56"/>
                                <a:gd name="T4" fmla="+- 0 2895 2895"/>
                                <a:gd name="T5" fmla="*/ T4 w 55"/>
                                <a:gd name="T6" fmla="+- 0 1584 1573"/>
                                <a:gd name="T7" fmla="*/ 1584 h 56"/>
                                <a:gd name="T8" fmla="+- 0 2895 2895"/>
                                <a:gd name="T9" fmla="*/ T8 w 55"/>
                                <a:gd name="T10" fmla="+- 0 1617 1573"/>
                                <a:gd name="T11" fmla="*/ 1617 h 56"/>
                                <a:gd name="T12" fmla="+- 0 2906 2895"/>
                                <a:gd name="T13" fmla="*/ T12 w 55"/>
                                <a:gd name="T14" fmla="+- 0 1628 1573"/>
                                <a:gd name="T15" fmla="*/ 1628 h 56"/>
                                <a:gd name="T16" fmla="+- 0 2917 2895"/>
                                <a:gd name="T17" fmla="*/ T16 w 55"/>
                                <a:gd name="T18" fmla="+- 0 1628 1573"/>
                                <a:gd name="T19" fmla="*/ 1628 h 56"/>
                                <a:gd name="T20" fmla="+- 0 2939 2895"/>
                                <a:gd name="T21" fmla="*/ T20 w 55"/>
                                <a:gd name="T22" fmla="+- 0 1622 1573"/>
                                <a:gd name="T23" fmla="*/ 1622 h 56"/>
                                <a:gd name="T24" fmla="+- 0 2949 2895"/>
                                <a:gd name="T25" fmla="*/ T24 w 55"/>
                                <a:gd name="T26" fmla="+- 0 1604 1573"/>
                                <a:gd name="T27" fmla="*/ 1604 h 56"/>
                                <a:gd name="T28" fmla="+- 0 2944 2895"/>
                                <a:gd name="T29" fmla="*/ T28 w 55"/>
                                <a:gd name="T30" fmla="+- 0 1583 1573"/>
                                <a:gd name="T31" fmla="*/ 1583 h 56"/>
                                <a:gd name="T32" fmla="+- 0 2925 2895"/>
                                <a:gd name="T33" fmla="*/ T32 w 55"/>
                                <a:gd name="T34" fmla="+- 0 1573 1573"/>
                                <a:gd name="T35" fmla="*/ 1573 h 56"/>
                                <a:gd name="T36" fmla="+- 0 2906 2895"/>
                                <a:gd name="T37" fmla="*/ T36 w 55"/>
                                <a:gd name="T38" fmla="+- 0 1573 1573"/>
                                <a:gd name="T39" fmla="*/ 157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44"/>
                                  </a:lnTo>
                                  <a:lnTo>
                                    <a:pt x="11" y="55"/>
                                  </a:lnTo>
                                  <a:lnTo>
                                    <a:pt x="22" y="55"/>
                                  </a:lnTo>
                                  <a:lnTo>
                                    <a:pt x="44" y="49"/>
                                  </a:lnTo>
                                  <a:lnTo>
                                    <a:pt x="54" y="31"/>
                                  </a:lnTo>
                                  <a:lnTo>
                                    <a:pt x="49" y="10"/>
                                  </a:lnTo>
                                  <a:lnTo>
                                    <a:pt x="30" y="0"/>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51"/>
                        <wpg:cNvGrpSpPr>
                          <a:grpSpLocks/>
                        </wpg:cNvGrpSpPr>
                        <wpg:grpSpPr bwMode="auto">
                          <a:xfrm>
                            <a:off x="2895" y="1573"/>
                            <a:ext cx="55" cy="56"/>
                            <a:chOff x="2895" y="1573"/>
                            <a:chExt cx="55" cy="56"/>
                          </a:xfrm>
                        </wpg:grpSpPr>
                        <wps:wsp>
                          <wps:cNvPr id="155" name="Freeform 52"/>
                          <wps:cNvSpPr>
                            <a:spLocks/>
                          </wps:cNvSpPr>
                          <wps:spPr bwMode="auto">
                            <a:xfrm>
                              <a:off x="2895" y="1573"/>
                              <a:ext cx="55" cy="56"/>
                            </a:xfrm>
                            <a:custGeom>
                              <a:avLst/>
                              <a:gdLst>
                                <a:gd name="T0" fmla="+- 0 2895 2895"/>
                                <a:gd name="T1" fmla="*/ T0 w 55"/>
                                <a:gd name="T2" fmla="+- 0 1595 1573"/>
                                <a:gd name="T3" fmla="*/ 1595 h 56"/>
                                <a:gd name="T4" fmla="+- 0 2895 2895"/>
                                <a:gd name="T5" fmla="*/ T4 w 55"/>
                                <a:gd name="T6" fmla="+- 0 1617 1573"/>
                                <a:gd name="T7" fmla="*/ 1617 h 56"/>
                                <a:gd name="T8" fmla="+- 0 2906 2895"/>
                                <a:gd name="T9" fmla="*/ T8 w 55"/>
                                <a:gd name="T10" fmla="+- 0 1628 1573"/>
                                <a:gd name="T11" fmla="*/ 1628 h 56"/>
                                <a:gd name="T12" fmla="+- 0 2917 2895"/>
                                <a:gd name="T13" fmla="*/ T12 w 55"/>
                                <a:gd name="T14" fmla="+- 0 1628 1573"/>
                                <a:gd name="T15" fmla="*/ 1628 h 56"/>
                                <a:gd name="T16" fmla="+- 0 2939 2895"/>
                                <a:gd name="T17" fmla="*/ T16 w 55"/>
                                <a:gd name="T18" fmla="+- 0 1622 1573"/>
                                <a:gd name="T19" fmla="*/ 1622 h 56"/>
                                <a:gd name="T20" fmla="+- 0 2949 2895"/>
                                <a:gd name="T21" fmla="*/ T20 w 55"/>
                                <a:gd name="T22" fmla="+- 0 1604 1573"/>
                                <a:gd name="T23" fmla="*/ 1604 h 56"/>
                                <a:gd name="T24" fmla="+- 0 2944 2895"/>
                                <a:gd name="T25" fmla="*/ T24 w 55"/>
                                <a:gd name="T26" fmla="+- 0 1583 1573"/>
                                <a:gd name="T27" fmla="*/ 1583 h 56"/>
                                <a:gd name="T28" fmla="+- 0 2925 2895"/>
                                <a:gd name="T29" fmla="*/ T28 w 55"/>
                                <a:gd name="T30" fmla="+- 0 1573 1573"/>
                                <a:gd name="T31" fmla="*/ 1573 h 56"/>
                                <a:gd name="T32" fmla="+- 0 2906 2895"/>
                                <a:gd name="T33" fmla="*/ T32 w 55"/>
                                <a:gd name="T34" fmla="+- 0 1573 1573"/>
                                <a:gd name="T35" fmla="*/ 1573 h 56"/>
                                <a:gd name="T36" fmla="+- 0 2895 2895"/>
                                <a:gd name="T37" fmla="*/ T36 w 55"/>
                                <a:gd name="T38" fmla="+- 0 1584 1573"/>
                                <a:gd name="T39" fmla="*/ 1584 h 56"/>
                                <a:gd name="T40" fmla="+- 0 2895 2895"/>
                                <a:gd name="T41" fmla="*/ T40 w 55"/>
                                <a:gd name="T42" fmla="+- 0 1595 1573"/>
                                <a:gd name="T43" fmla="*/ 159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56">
                                  <a:moveTo>
                                    <a:pt x="0" y="22"/>
                                  </a:moveTo>
                                  <a:lnTo>
                                    <a:pt x="0" y="44"/>
                                  </a:lnTo>
                                  <a:lnTo>
                                    <a:pt x="11" y="55"/>
                                  </a:lnTo>
                                  <a:lnTo>
                                    <a:pt x="22" y="55"/>
                                  </a:lnTo>
                                  <a:lnTo>
                                    <a:pt x="44" y="49"/>
                                  </a:lnTo>
                                  <a:lnTo>
                                    <a:pt x="54" y="31"/>
                                  </a:lnTo>
                                  <a:lnTo>
                                    <a:pt x="49" y="10"/>
                                  </a:lnTo>
                                  <a:lnTo>
                                    <a:pt x="30" y="0"/>
                                  </a:lnTo>
                                  <a:lnTo>
                                    <a:pt x="11" y="0"/>
                                  </a:lnTo>
                                  <a:lnTo>
                                    <a:pt x="0" y="11"/>
                                  </a:lnTo>
                                  <a:lnTo>
                                    <a:pt x="0" y="22"/>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53"/>
                        <wpg:cNvGrpSpPr>
                          <a:grpSpLocks/>
                        </wpg:cNvGrpSpPr>
                        <wpg:grpSpPr bwMode="auto">
                          <a:xfrm>
                            <a:off x="3548" y="2026"/>
                            <a:ext cx="55" cy="56"/>
                            <a:chOff x="3548" y="2026"/>
                            <a:chExt cx="55" cy="56"/>
                          </a:xfrm>
                        </wpg:grpSpPr>
                        <wps:wsp>
                          <wps:cNvPr id="157" name="Freeform 54"/>
                          <wps:cNvSpPr>
                            <a:spLocks/>
                          </wps:cNvSpPr>
                          <wps:spPr bwMode="auto">
                            <a:xfrm>
                              <a:off x="3548" y="2026"/>
                              <a:ext cx="55" cy="56"/>
                            </a:xfrm>
                            <a:custGeom>
                              <a:avLst/>
                              <a:gdLst>
                                <a:gd name="T0" fmla="+- 0 3559 3548"/>
                                <a:gd name="T1" fmla="*/ T0 w 55"/>
                                <a:gd name="T2" fmla="+- 0 2026 2026"/>
                                <a:gd name="T3" fmla="*/ 2026 h 56"/>
                                <a:gd name="T4" fmla="+- 0 3548 3548"/>
                                <a:gd name="T5" fmla="*/ T4 w 55"/>
                                <a:gd name="T6" fmla="+- 0 2037 2026"/>
                                <a:gd name="T7" fmla="*/ 2037 h 56"/>
                                <a:gd name="T8" fmla="+- 0 3548 3548"/>
                                <a:gd name="T9" fmla="*/ T8 w 55"/>
                                <a:gd name="T10" fmla="+- 0 2070 2026"/>
                                <a:gd name="T11" fmla="*/ 2070 h 56"/>
                                <a:gd name="T12" fmla="+- 0 3559 3548"/>
                                <a:gd name="T13" fmla="*/ T12 w 55"/>
                                <a:gd name="T14" fmla="+- 0 2081 2026"/>
                                <a:gd name="T15" fmla="*/ 2081 h 56"/>
                                <a:gd name="T16" fmla="+- 0 3570 3548"/>
                                <a:gd name="T17" fmla="*/ T16 w 55"/>
                                <a:gd name="T18" fmla="+- 0 2081 2026"/>
                                <a:gd name="T19" fmla="*/ 2081 h 56"/>
                                <a:gd name="T20" fmla="+- 0 3592 3548"/>
                                <a:gd name="T21" fmla="*/ T20 w 55"/>
                                <a:gd name="T22" fmla="+- 0 2075 2026"/>
                                <a:gd name="T23" fmla="*/ 2075 h 56"/>
                                <a:gd name="T24" fmla="+- 0 3602 3548"/>
                                <a:gd name="T25" fmla="*/ T24 w 55"/>
                                <a:gd name="T26" fmla="+- 0 2057 2026"/>
                                <a:gd name="T27" fmla="*/ 2057 h 56"/>
                                <a:gd name="T28" fmla="+- 0 3597 3548"/>
                                <a:gd name="T29" fmla="*/ T28 w 55"/>
                                <a:gd name="T30" fmla="+- 0 2036 2026"/>
                                <a:gd name="T31" fmla="*/ 2036 h 56"/>
                                <a:gd name="T32" fmla="+- 0 3578 3548"/>
                                <a:gd name="T33" fmla="*/ T32 w 55"/>
                                <a:gd name="T34" fmla="+- 0 2027 2026"/>
                                <a:gd name="T35" fmla="*/ 2027 h 56"/>
                                <a:gd name="T36" fmla="+- 0 3559 3548"/>
                                <a:gd name="T37" fmla="*/ T36 w 55"/>
                                <a:gd name="T38" fmla="+- 0 2026 2026"/>
                                <a:gd name="T39" fmla="*/ 202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44"/>
                                  </a:lnTo>
                                  <a:lnTo>
                                    <a:pt x="11" y="55"/>
                                  </a:lnTo>
                                  <a:lnTo>
                                    <a:pt x="22" y="55"/>
                                  </a:lnTo>
                                  <a:lnTo>
                                    <a:pt x="44" y="49"/>
                                  </a:lnTo>
                                  <a:lnTo>
                                    <a:pt x="54" y="31"/>
                                  </a:lnTo>
                                  <a:lnTo>
                                    <a:pt x="49" y="10"/>
                                  </a:lnTo>
                                  <a:lnTo>
                                    <a:pt x="30" y="1"/>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55"/>
                        <wpg:cNvGrpSpPr>
                          <a:grpSpLocks/>
                        </wpg:cNvGrpSpPr>
                        <wpg:grpSpPr bwMode="auto">
                          <a:xfrm>
                            <a:off x="3548" y="2026"/>
                            <a:ext cx="55" cy="56"/>
                            <a:chOff x="3548" y="2026"/>
                            <a:chExt cx="55" cy="56"/>
                          </a:xfrm>
                        </wpg:grpSpPr>
                        <wps:wsp>
                          <wps:cNvPr id="159" name="Freeform 56"/>
                          <wps:cNvSpPr>
                            <a:spLocks/>
                          </wps:cNvSpPr>
                          <wps:spPr bwMode="auto">
                            <a:xfrm>
                              <a:off x="3548" y="2026"/>
                              <a:ext cx="55" cy="56"/>
                            </a:xfrm>
                            <a:custGeom>
                              <a:avLst/>
                              <a:gdLst>
                                <a:gd name="T0" fmla="+- 0 3548 3548"/>
                                <a:gd name="T1" fmla="*/ T0 w 55"/>
                                <a:gd name="T2" fmla="+- 0 2048 2026"/>
                                <a:gd name="T3" fmla="*/ 2048 h 56"/>
                                <a:gd name="T4" fmla="+- 0 3548 3548"/>
                                <a:gd name="T5" fmla="*/ T4 w 55"/>
                                <a:gd name="T6" fmla="+- 0 2070 2026"/>
                                <a:gd name="T7" fmla="*/ 2070 h 56"/>
                                <a:gd name="T8" fmla="+- 0 3559 3548"/>
                                <a:gd name="T9" fmla="*/ T8 w 55"/>
                                <a:gd name="T10" fmla="+- 0 2081 2026"/>
                                <a:gd name="T11" fmla="*/ 2081 h 56"/>
                                <a:gd name="T12" fmla="+- 0 3570 3548"/>
                                <a:gd name="T13" fmla="*/ T12 w 55"/>
                                <a:gd name="T14" fmla="+- 0 2081 2026"/>
                                <a:gd name="T15" fmla="*/ 2081 h 56"/>
                                <a:gd name="T16" fmla="+- 0 3592 3548"/>
                                <a:gd name="T17" fmla="*/ T16 w 55"/>
                                <a:gd name="T18" fmla="+- 0 2075 2026"/>
                                <a:gd name="T19" fmla="*/ 2075 h 56"/>
                                <a:gd name="T20" fmla="+- 0 3602 3548"/>
                                <a:gd name="T21" fmla="*/ T20 w 55"/>
                                <a:gd name="T22" fmla="+- 0 2057 2026"/>
                                <a:gd name="T23" fmla="*/ 2057 h 56"/>
                                <a:gd name="T24" fmla="+- 0 3597 3548"/>
                                <a:gd name="T25" fmla="*/ T24 w 55"/>
                                <a:gd name="T26" fmla="+- 0 2036 2026"/>
                                <a:gd name="T27" fmla="*/ 2036 h 56"/>
                                <a:gd name="T28" fmla="+- 0 3578 3548"/>
                                <a:gd name="T29" fmla="*/ T28 w 55"/>
                                <a:gd name="T30" fmla="+- 0 2027 2026"/>
                                <a:gd name="T31" fmla="*/ 2027 h 56"/>
                                <a:gd name="T32" fmla="+- 0 3559 3548"/>
                                <a:gd name="T33" fmla="*/ T32 w 55"/>
                                <a:gd name="T34" fmla="+- 0 2026 2026"/>
                                <a:gd name="T35" fmla="*/ 2026 h 56"/>
                                <a:gd name="T36" fmla="+- 0 3548 3548"/>
                                <a:gd name="T37" fmla="*/ T36 w 55"/>
                                <a:gd name="T38" fmla="+- 0 2037 2026"/>
                                <a:gd name="T39" fmla="*/ 2037 h 56"/>
                                <a:gd name="T40" fmla="+- 0 3548 3548"/>
                                <a:gd name="T41" fmla="*/ T40 w 55"/>
                                <a:gd name="T42" fmla="+- 0 2048 2026"/>
                                <a:gd name="T43" fmla="*/ 204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56">
                                  <a:moveTo>
                                    <a:pt x="0" y="22"/>
                                  </a:moveTo>
                                  <a:lnTo>
                                    <a:pt x="0" y="44"/>
                                  </a:lnTo>
                                  <a:lnTo>
                                    <a:pt x="11" y="55"/>
                                  </a:lnTo>
                                  <a:lnTo>
                                    <a:pt x="22" y="55"/>
                                  </a:lnTo>
                                  <a:lnTo>
                                    <a:pt x="44" y="49"/>
                                  </a:lnTo>
                                  <a:lnTo>
                                    <a:pt x="54" y="31"/>
                                  </a:lnTo>
                                  <a:lnTo>
                                    <a:pt x="49" y="10"/>
                                  </a:lnTo>
                                  <a:lnTo>
                                    <a:pt x="30" y="1"/>
                                  </a:lnTo>
                                  <a:lnTo>
                                    <a:pt x="11" y="0"/>
                                  </a:lnTo>
                                  <a:lnTo>
                                    <a:pt x="0" y="11"/>
                                  </a:lnTo>
                                  <a:lnTo>
                                    <a:pt x="0" y="22"/>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57"/>
                        <wpg:cNvGrpSpPr>
                          <a:grpSpLocks/>
                        </wpg:cNvGrpSpPr>
                        <wpg:grpSpPr bwMode="auto">
                          <a:xfrm>
                            <a:off x="4201" y="644"/>
                            <a:ext cx="55" cy="56"/>
                            <a:chOff x="4201" y="644"/>
                            <a:chExt cx="55" cy="56"/>
                          </a:xfrm>
                        </wpg:grpSpPr>
                        <wps:wsp>
                          <wps:cNvPr id="161" name="Freeform 58"/>
                          <wps:cNvSpPr>
                            <a:spLocks/>
                          </wps:cNvSpPr>
                          <wps:spPr bwMode="auto">
                            <a:xfrm>
                              <a:off x="4201" y="644"/>
                              <a:ext cx="55" cy="56"/>
                            </a:xfrm>
                            <a:custGeom>
                              <a:avLst/>
                              <a:gdLst>
                                <a:gd name="T0" fmla="+- 0 4212 4201"/>
                                <a:gd name="T1" fmla="*/ T0 w 55"/>
                                <a:gd name="T2" fmla="+- 0 644 644"/>
                                <a:gd name="T3" fmla="*/ 644 h 56"/>
                                <a:gd name="T4" fmla="+- 0 4201 4201"/>
                                <a:gd name="T5" fmla="*/ T4 w 55"/>
                                <a:gd name="T6" fmla="+- 0 655 644"/>
                                <a:gd name="T7" fmla="*/ 655 h 56"/>
                                <a:gd name="T8" fmla="+- 0 4201 4201"/>
                                <a:gd name="T9" fmla="*/ T8 w 55"/>
                                <a:gd name="T10" fmla="+- 0 689 644"/>
                                <a:gd name="T11" fmla="*/ 689 h 56"/>
                                <a:gd name="T12" fmla="+- 0 4212 4201"/>
                                <a:gd name="T13" fmla="*/ T12 w 55"/>
                                <a:gd name="T14" fmla="+- 0 700 644"/>
                                <a:gd name="T15" fmla="*/ 700 h 56"/>
                                <a:gd name="T16" fmla="+- 0 4223 4201"/>
                                <a:gd name="T17" fmla="*/ T16 w 55"/>
                                <a:gd name="T18" fmla="+- 0 700 644"/>
                                <a:gd name="T19" fmla="*/ 700 h 56"/>
                                <a:gd name="T20" fmla="+- 0 4245 4201"/>
                                <a:gd name="T21" fmla="*/ T20 w 55"/>
                                <a:gd name="T22" fmla="+- 0 694 644"/>
                                <a:gd name="T23" fmla="*/ 694 h 56"/>
                                <a:gd name="T24" fmla="+- 0 4256 4201"/>
                                <a:gd name="T25" fmla="*/ T24 w 55"/>
                                <a:gd name="T26" fmla="+- 0 676 644"/>
                                <a:gd name="T27" fmla="*/ 676 h 56"/>
                                <a:gd name="T28" fmla="+- 0 4250 4201"/>
                                <a:gd name="T29" fmla="*/ T28 w 55"/>
                                <a:gd name="T30" fmla="+- 0 655 644"/>
                                <a:gd name="T31" fmla="*/ 655 h 56"/>
                                <a:gd name="T32" fmla="+- 0 4231 4201"/>
                                <a:gd name="T33" fmla="*/ T32 w 55"/>
                                <a:gd name="T34" fmla="+- 0 645 644"/>
                                <a:gd name="T35" fmla="*/ 645 h 56"/>
                                <a:gd name="T36" fmla="+- 0 4212 4201"/>
                                <a:gd name="T37" fmla="*/ T36 w 55"/>
                                <a:gd name="T38" fmla="+- 0 644 644"/>
                                <a:gd name="T39" fmla="*/ 64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45"/>
                                  </a:lnTo>
                                  <a:lnTo>
                                    <a:pt x="11" y="56"/>
                                  </a:lnTo>
                                  <a:lnTo>
                                    <a:pt x="22" y="56"/>
                                  </a:lnTo>
                                  <a:lnTo>
                                    <a:pt x="44" y="50"/>
                                  </a:lnTo>
                                  <a:lnTo>
                                    <a:pt x="55" y="32"/>
                                  </a:lnTo>
                                  <a:lnTo>
                                    <a:pt x="49" y="11"/>
                                  </a:lnTo>
                                  <a:lnTo>
                                    <a:pt x="30" y="1"/>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59"/>
                        <wpg:cNvGrpSpPr>
                          <a:grpSpLocks/>
                        </wpg:cNvGrpSpPr>
                        <wpg:grpSpPr bwMode="auto">
                          <a:xfrm>
                            <a:off x="4201" y="644"/>
                            <a:ext cx="55" cy="56"/>
                            <a:chOff x="4201" y="644"/>
                            <a:chExt cx="55" cy="56"/>
                          </a:xfrm>
                        </wpg:grpSpPr>
                        <wps:wsp>
                          <wps:cNvPr id="163" name="Freeform 60"/>
                          <wps:cNvSpPr>
                            <a:spLocks/>
                          </wps:cNvSpPr>
                          <wps:spPr bwMode="auto">
                            <a:xfrm>
                              <a:off x="4201" y="644"/>
                              <a:ext cx="55" cy="56"/>
                            </a:xfrm>
                            <a:custGeom>
                              <a:avLst/>
                              <a:gdLst>
                                <a:gd name="T0" fmla="+- 0 4201 4201"/>
                                <a:gd name="T1" fmla="*/ T0 w 55"/>
                                <a:gd name="T2" fmla="+- 0 667 644"/>
                                <a:gd name="T3" fmla="*/ 667 h 56"/>
                                <a:gd name="T4" fmla="+- 0 4201 4201"/>
                                <a:gd name="T5" fmla="*/ T4 w 55"/>
                                <a:gd name="T6" fmla="+- 0 689 644"/>
                                <a:gd name="T7" fmla="*/ 689 h 56"/>
                                <a:gd name="T8" fmla="+- 0 4212 4201"/>
                                <a:gd name="T9" fmla="*/ T8 w 55"/>
                                <a:gd name="T10" fmla="+- 0 700 644"/>
                                <a:gd name="T11" fmla="*/ 700 h 56"/>
                                <a:gd name="T12" fmla="+- 0 4223 4201"/>
                                <a:gd name="T13" fmla="*/ T12 w 55"/>
                                <a:gd name="T14" fmla="+- 0 700 644"/>
                                <a:gd name="T15" fmla="*/ 700 h 56"/>
                                <a:gd name="T16" fmla="+- 0 4245 4201"/>
                                <a:gd name="T17" fmla="*/ T16 w 55"/>
                                <a:gd name="T18" fmla="+- 0 694 644"/>
                                <a:gd name="T19" fmla="*/ 694 h 56"/>
                                <a:gd name="T20" fmla="+- 0 4256 4201"/>
                                <a:gd name="T21" fmla="*/ T20 w 55"/>
                                <a:gd name="T22" fmla="+- 0 676 644"/>
                                <a:gd name="T23" fmla="*/ 676 h 56"/>
                                <a:gd name="T24" fmla="+- 0 4250 4201"/>
                                <a:gd name="T25" fmla="*/ T24 w 55"/>
                                <a:gd name="T26" fmla="+- 0 655 644"/>
                                <a:gd name="T27" fmla="*/ 655 h 56"/>
                                <a:gd name="T28" fmla="+- 0 4231 4201"/>
                                <a:gd name="T29" fmla="*/ T28 w 55"/>
                                <a:gd name="T30" fmla="+- 0 645 644"/>
                                <a:gd name="T31" fmla="*/ 645 h 56"/>
                                <a:gd name="T32" fmla="+- 0 4212 4201"/>
                                <a:gd name="T33" fmla="*/ T32 w 55"/>
                                <a:gd name="T34" fmla="+- 0 644 644"/>
                                <a:gd name="T35" fmla="*/ 644 h 56"/>
                                <a:gd name="T36" fmla="+- 0 4201 4201"/>
                                <a:gd name="T37" fmla="*/ T36 w 55"/>
                                <a:gd name="T38" fmla="+- 0 655 644"/>
                                <a:gd name="T39" fmla="*/ 655 h 56"/>
                                <a:gd name="T40" fmla="+- 0 4201 4201"/>
                                <a:gd name="T41" fmla="*/ T40 w 55"/>
                                <a:gd name="T42" fmla="+- 0 667 644"/>
                                <a:gd name="T43" fmla="*/ 66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56">
                                  <a:moveTo>
                                    <a:pt x="0" y="23"/>
                                  </a:moveTo>
                                  <a:lnTo>
                                    <a:pt x="0" y="45"/>
                                  </a:lnTo>
                                  <a:lnTo>
                                    <a:pt x="11" y="56"/>
                                  </a:lnTo>
                                  <a:lnTo>
                                    <a:pt x="22" y="56"/>
                                  </a:lnTo>
                                  <a:lnTo>
                                    <a:pt x="44" y="50"/>
                                  </a:lnTo>
                                  <a:lnTo>
                                    <a:pt x="55" y="32"/>
                                  </a:lnTo>
                                  <a:lnTo>
                                    <a:pt x="49" y="11"/>
                                  </a:lnTo>
                                  <a:lnTo>
                                    <a:pt x="30" y="1"/>
                                  </a:lnTo>
                                  <a:lnTo>
                                    <a:pt x="11" y="0"/>
                                  </a:lnTo>
                                  <a:lnTo>
                                    <a:pt x="0" y="11"/>
                                  </a:lnTo>
                                  <a:lnTo>
                                    <a:pt x="0" y="23"/>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1"/>
                        <wpg:cNvGrpSpPr>
                          <a:grpSpLocks/>
                        </wpg:cNvGrpSpPr>
                        <wpg:grpSpPr bwMode="auto">
                          <a:xfrm>
                            <a:off x="4854" y="2744"/>
                            <a:ext cx="55" cy="56"/>
                            <a:chOff x="4854" y="2744"/>
                            <a:chExt cx="55" cy="56"/>
                          </a:xfrm>
                        </wpg:grpSpPr>
                        <wps:wsp>
                          <wps:cNvPr id="165" name="Freeform 62"/>
                          <wps:cNvSpPr>
                            <a:spLocks/>
                          </wps:cNvSpPr>
                          <wps:spPr bwMode="auto">
                            <a:xfrm>
                              <a:off x="4854" y="2744"/>
                              <a:ext cx="55" cy="56"/>
                            </a:xfrm>
                            <a:custGeom>
                              <a:avLst/>
                              <a:gdLst>
                                <a:gd name="T0" fmla="+- 0 4865 4854"/>
                                <a:gd name="T1" fmla="*/ T0 w 55"/>
                                <a:gd name="T2" fmla="+- 0 2744 2744"/>
                                <a:gd name="T3" fmla="*/ 2744 h 56"/>
                                <a:gd name="T4" fmla="+- 0 4854 4854"/>
                                <a:gd name="T5" fmla="*/ T4 w 55"/>
                                <a:gd name="T6" fmla="+- 0 2756 2744"/>
                                <a:gd name="T7" fmla="*/ 2756 h 56"/>
                                <a:gd name="T8" fmla="+- 0 4854 4854"/>
                                <a:gd name="T9" fmla="*/ T8 w 55"/>
                                <a:gd name="T10" fmla="+- 0 2767 2744"/>
                                <a:gd name="T11" fmla="*/ 2767 h 56"/>
                                <a:gd name="T12" fmla="+- 0 4861 4854"/>
                                <a:gd name="T13" fmla="*/ T12 w 55"/>
                                <a:gd name="T14" fmla="+- 0 2792 2744"/>
                                <a:gd name="T15" fmla="*/ 2792 h 56"/>
                                <a:gd name="T16" fmla="+- 0 4876 4854"/>
                                <a:gd name="T17" fmla="*/ T16 w 55"/>
                                <a:gd name="T18" fmla="+- 0 2800 2744"/>
                                <a:gd name="T19" fmla="*/ 2800 h 56"/>
                                <a:gd name="T20" fmla="+- 0 4898 4854"/>
                                <a:gd name="T21" fmla="*/ T20 w 55"/>
                                <a:gd name="T22" fmla="+- 0 2794 2744"/>
                                <a:gd name="T23" fmla="*/ 2794 h 56"/>
                                <a:gd name="T24" fmla="+- 0 4908 4854"/>
                                <a:gd name="T25" fmla="*/ T24 w 55"/>
                                <a:gd name="T26" fmla="+- 0 2776 2744"/>
                                <a:gd name="T27" fmla="*/ 2776 h 56"/>
                                <a:gd name="T28" fmla="+- 0 4903 4854"/>
                                <a:gd name="T29" fmla="*/ T28 w 55"/>
                                <a:gd name="T30" fmla="+- 0 2755 2744"/>
                                <a:gd name="T31" fmla="*/ 2755 h 56"/>
                                <a:gd name="T32" fmla="+- 0 4884 4854"/>
                                <a:gd name="T33" fmla="*/ T32 w 55"/>
                                <a:gd name="T34" fmla="+- 0 2745 2744"/>
                                <a:gd name="T35" fmla="*/ 2745 h 56"/>
                                <a:gd name="T36" fmla="+- 0 4865 4854"/>
                                <a:gd name="T37" fmla="*/ T36 w 55"/>
                                <a:gd name="T38" fmla="+- 0 2744 2744"/>
                                <a:gd name="T39" fmla="*/ 274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2"/>
                                  </a:lnTo>
                                  <a:lnTo>
                                    <a:pt x="0" y="23"/>
                                  </a:lnTo>
                                  <a:lnTo>
                                    <a:pt x="7" y="48"/>
                                  </a:lnTo>
                                  <a:lnTo>
                                    <a:pt x="22" y="56"/>
                                  </a:lnTo>
                                  <a:lnTo>
                                    <a:pt x="44" y="50"/>
                                  </a:lnTo>
                                  <a:lnTo>
                                    <a:pt x="54" y="32"/>
                                  </a:lnTo>
                                  <a:lnTo>
                                    <a:pt x="49" y="11"/>
                                  </a:lnTo>
                                  <a:lnTo>
                                    <a:pt x="30" y="1"/>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63"/>
                        <wpg:cNvGrpSpPr>
                          <a:grpSpLocks/>
                        </wpg:cNvGrpSpPr>
                        <wpg:grpSpPr bwMode="auto">
                          <a:xfrm>
                            <a:off x="4854" y="2744"/>
                            <a:ext cx="55" cy="56"/>
                            <a:chOff x="4854" y="2744"/>
                            <a:chExt cx="55" cy="56"/>
                          </a:xfrm>
                        </wpg:grpSpPr>
                        <wps:wsp>
                          <wps:cNvPr id="167" name="Freeform 64"/>
                          <wps:cNvSpPr>
                            <a:spLocks/>
                          </wps:cNvSpPr>
                          <wps:spPr bwMode="auto">
                            <a:xfrm>
                              <a:off x="4854" y="2744"/>
                              <a:ext cx="55" cy="56"/>
                            </a:xfrm>
                            <a:custGeom>
                              <a:avLst/>
                              <a:gdLst>
                                <a:gd name="T0" fmla="+- 0 4854 4854"/>
                                <a:gd name="T1" fmla="*/ T0 w 55"/>
                                <a:gd name="T2" fmla="+- 0 2767 2744"/>
                                <a:gd name="T3" fmla="*/ 2767 h 56"/>
                                <a:gd name="T4" fmla="+- 0 4861 4854"/>
                                <a:gd name="T5" fmla="*/ T4 w 55"/>
                                <a:gd name="T6" fmla="+- 0 2792 2744"/>
                                <a:gd name="T7" fmla="*/ 2792 h 56"/>
                                <a:gd name="T8" fmla="+- 0 4876 4854"/>
                                <a:gd name="T9" fmla="*/ T8 w 55"/>
                                <a:gd name="T10" fmla="+- 0 2800 2744"/>
                                <a:gd name="T11" fmla="*/ 2800 h 56"/>
                                <a:gd name="T12" fmla="+- 0 4898 4854"/>
                                <a:gd name="T13" fmla="*/ T12 w 55"/>
                                <a:gd name="T14" fmla="+- 0 2794 2744"/>
                                <a:gd name="T15" fmla="*/ 2794 h 56"/>
                                <a:gd name="T16" fmla="+- 0 4908 4854"/>
                                <a:gd name="T17" fmla="*/ T16 w 55"/>
                                <a:gd name="T18" fmla="+- 0 2776 2744"/>
                                <a:gd name="T19" fmla="*/ 2776 h 56"/>
                                <a:gd name="T20" fmla="+- 0 4903 4854"/>
                                <a:gd name="T21" fmla="*/ T20 w 55"/>
                                <a:gd name="T22" fmla="+- 0 2755 2744"/>
                                <a:gd name="T23" fmla="*/ 2755 h 56"/>
                                <a:gd name="T24" fmla="+- 0 4884 4854"/>
                                <a:gd name="T25" fmla="*/ T24 w 55"/>
                                <a:gd name="T26" fmla="+- 0 2745 2744"/>
                                <a:gd name="T27" fmla="*/ 2745 h 56"/>
                                <a:gd name="T28" fmla="+- 0 4865 4854"/>
                                <a:gd name="T29" fmla="*/ T28 w 55"/>
                                <a:gd name="T30" fmla="+- 0 2744 2744"/>
                                <a:gd name="T31" fmla="*/ 2744 h 56"/>
                                <a:gd name="T32" fmla="+- 0 4854 4854"/>
                                <a:gd name="T33" fmla="*/ T32 w 55"/>
                                <a:gd name="T34" fmla="+- 0 2756 2744"/>
                                <a:gd name="T35" fmla="*/ 2756 h 56"/>
                                <a:gd name="T36" fmla="+- 0 4854 4854"/>
                                <a:gd name="T37" fmla="*/ T36 w 55"/>
                                <a:gd name="T38" fmla="+- 0 2767 2744"/>
                                <a:gd name="T39" fmla="*/ 276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0" y="23"/>
                                  </a:moveTo>
                                  <a:lnTo>
                                    <a:pt x="7" y="48"/>
                                  </a:lnTo>
                                  <a:lnTo>
                                    <a:pt x="22" y="56"/>
                                  </a:lnTo>
                                  <a:lnTo>
                                    <a:pt x="44" y="50"/>
                                  </a:lnTo>
                                  <a:lnTo>
                                    <a:pt x="54" y="32"/>
                                  </a:lnTo>
                                  <a:lnTo>
                                    <a:pt x="49" y="11"/>
                                  </a:lnTo>
                                  <a:lnTo>
                                    <a:pt x="30" y="1"/>
                                  </a:lnTo>
                                  <a:lnTo>
                                    <a:pt x="11" y="0"/>
                                  </a:lnTo>
                                  <a:lnTo>
                                    <a:pt x="0" y="12"/>
                                  </a:lnTo>
                                  <a:lnTo>
                                    <a:pt x="0" y="23"/>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5"/>
                        <wpg:cNvGrpSpPr>
                          <a:grpSpLocks/>
                        </wpg:cNvGrpSpPr>
                        <wpg:grpSpPr bwMode="auto">
                          <a:xfrm>
                            <a:off x="5507" y="2910"/>
                            <a:ext cx="55" cy="56"/>
                            <a:chOff x="5507" y="2910"/>
                            <a:chExt cx="55" cy="56"/>
                          </a:xfrm>
                        </wpg:grpSpPr>
                        <wps:wsp>
                          <wps:cNvPr id="169" name="Freeform 66"/>
                          <wps:cNvSpPr>
                            <a:spLocks/>
                          </wps:cNvSpPr>
                          <wps:spPr bwMode="auto">
                            <a:xfrm>
                              <a:off x="5507" y="2910"/>
                              <a:ext cx="55" cy="56"/>
                            </a:xfrm>
                            <a:custGeom>
                              <a:avLst/>
                              <a:gdLst>
                                <a:gd name="T0" fmla="+- 0 5518 5507"/>
                                <a:gd name="T1" fmla="*/ T0 w 55"/>
                                <a:gd name="T2" fmla="+- 0 2910 2910"/>
                                <a:gd name="T3" fmla="*/ 2910 h 56"/>
                                <a:gd name="T4" fmla="+- 0 5507 5507"/>
                                <a:gd name="T5" fmla="*/ T4 w 55"/>
                                <a:gd name="T6" fmla="+- 0 2921 2910"/>
                                <a:gd name="T7" fmla="*/ 2921 h 56"/>
                                <a:gd name="T8" fmla="+- 0 5507 5507"/>
                                <a:gd name="T9" fmla="*/ T8 w 55"/>
                                <a:gd name="T10" fmla="+- 0 2932 2910"/>
                                <a:gd name="T11" fmla="*/ 2932 h 56"/>
                                <a:gd name="T12" fmla="+- 0 5514 5507"/>
                                <a:gd name="T13" fmla="*/ T12 w 55"/>
                                <a:gd name="T14" fmla="+- 0 2957 2910"/>
                                <a:gd name="T15" fmla="*/ 2957 h 56"/>
                                <a:gd name="T16" fmla="+- 0 5529 5507"/>
                                <a:gd name="T17" fmla="*/ T16 w 55"/>
                                <a:gd name="T18" fmla="+- 0 2966 2910"/>
                                <a:gd name="T19" fmla="*/ 2966 h 56"/>
                                <a:gd name="T20" fmla="+- 0 5551 5507"/>
                                <a:gd name="T21" fmla="*/ T20 w 55"/>
                                <a:gd name="T22" fmla="+- 0 2960 2910"/>
                                <a:gd name="T23" fmla="*/ 2960 h 56"/>
                                <a:gd name="T24" fmla="+- 0 5562 5507"/>
                                <a:gd name="T25" fmla="*/ T24 w 55"/>
                                <a:gd name="T26" fmla="+- 0 2942 2910"/>
                                <a:gd name="T27" fmla="*/ 2942 h 56"/>
                                <a:gd name="T28" fmla="+- 0 5556 5507"/>
                                <a:gd name="T29" fmla="*/ T28 w 55"/>
                                <a:gd name="T30" fmla="+- 0 2921 2910"/>
                                <a:gd name="T31" fmla="*/ 2921 h 56"/>
                                <a:gd name="T32" fmla="+- 0 5537 5507"/>
                                <a:gd name="T33" fmla="*/ T32 w 55"/>
                                <a:gd name="T34" fmla="+- 0 2911 2910"/>
                                <a:gd name="T35" fmla="*/ 2911 h 56"/>
                                <a:gd name="T36" fmla="+- 0 5518 5507"/>
                                <a:gd name="T37" fmla="*/ T36 w 55"/>
                                <a:gd name="T38" fmla="+- 0 2910 2910"/>
                                <a:gd name="T39" fmla="*/ 291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22"/>
                                  </a:lnTo>
                                  <a:lnTo>
                                    <a:pt x="7" y="47"/>
                                  </a:lnTo>
                                  <a:lnTo>
                                    <a:pt x="22" y="56"/>
                                  </a:lnTo>
                                  <a:lnTo>
                                    <a:pt x="44" y="50"/>
                                  </a:lnTo>
                                  <a:lnTo>
                                    <a:pt x="55" y="32"/>
                                  </a:lnTo>
                                  <a:lnTo>
                                    <a:pt x="49" y="11"/>
                                  </a:lnTo>
                                  <a:lnTo>
                                    <a:pt x="30" y="1"/>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67"/>
                        <wpg:cNvGrpSpPr>
                          <a:grpSpLocks/>
                        </wpg:cNvGrpSpPr>
                        <wpg:grpSpPr bwMode="auto">
                          <a:xfrm>
                            <a:off x="5507" y="2910"/>
                            <a:ext cx="55" cy="56"/>
                            <a:chOff x="5507" y="2910"/>
                            <a:chExt cx="55" cy="56"/>
                          </a:xfrm>
                        </wpg:grpSpPr>
                        <wps:wsp>
                          <wps:cNvPr id="171" name="Freeform 68"/>
                          <wps:cNvSpPr>
                            <a:spLocks/>
                          </wps:cNvSpPr>
                          <wps:spPr bwMode="auto">
                            <a:xfrm>
                              <a:off x="5507" y="2910"/>
                              <a:ext cx="55" cy="56"/>
                            </a:xfrm>
                            <a:custGeom>
                              <a:avLst/>
                              <a:gdLst>
                                <a:gd name="T0" fmla="+- 0 5507 5507"/>
                                <a:gd name="T1" fmla="*/ T0 w 55"/>
                                <a:gd name="T2" fmla="+- 0 2932 2910"/>
                                <a:gd name="T3" fmla="*/ 2932 h 56"/>
                                <a:gd name="T4" fmla="+- 0 5514 5507"/>
                                <a:gd name="T5" fmla="*/ T4 w 55"/>
                                <a:gd name="T6" fmla="+- 0 2957 2910"/>
                                <a:gd name="T7" fmla="*/ 2957 h 56"/>
                                <a:gd name="T8" fmla="+- 0 5529 5507"/>
                                <a:gd name="T9" fmla="*/ T8 w 55"/>
                                <a:gd name="T10" fmla="+- 0 2966 2910"/>
                                <a:gd name="T11" fmla="*/ 2966 h 56"/>
                                <a:gd name="T12" fmla="+- 0 5551 5507"/>
                                <a:gd name="T13" fmla="*/ T12 w 55"/>
                                <a:gd name="T14" fmla="+- 0 2960 2910"/>
                                <a:gd name="T15" fmla="*/ 2960 h 56"/>
                                <a:gd name="T16" fmla="+- 0 5562 5507"/>
                                <a:gd name="T17" fmla="*/ T16 w 55"/>
                                <a:gd name="T18" fmla="+- 0 2942 2910"/>
                                <a:gd name="T19" fmla="*/ 2942 h 56"/>
                                <a:gd name="T20" fmla="+- 0 5556 5507"/>
                                <a:gd name="T21" fmla="*/ T20 w 55"/>
                                <a:gd name="T22" fmla="+- 0 2921 2910"/>
                                <a:gd name="T23" fmla="*/ 2921 h 56"/>
                                <a:gd name="T24" fmla="+- 0 5537 5507"/>
                                <a:gd name="T25" fmla="*/ T24 w 55"/>
                                <a:gd name="T26" fmla="+- 0 2911 2910"/>
                                <a:gd name="T27" fmla="*/ 2911 h 56"/>
                                <a:gd name="T28" fmla="+- 0 5518 5507"/>
                                <a:gd name="T29" fmla="*/ T28 w 55"/>
                                <a:gd name="T30" fmla="+- 0 2910 2910"/>
                                <a:gd name="T31" fmla="*/ 2910 h 56"/>
                                <a:gd name="T32" fmla="+- 0 5507 5507"/>
                                <a:gd name="T33" fmla="*/ T32 w 55"/>
                                <a:gd name="T34" fmla="+- 0 2921 2910"/>
                                <a:gd name="T35" fmla="*/ 2921 h 56"/>
                                <a:gd name="T36" fmla="+- 0 5507 5507"/>
                                <a:gd name="T37" fmla="*/ T36 w 55"/>
                                <a:gd name="T38" fmla="+- 0 2932 2910"/>
                                <a:gd name="T39" fmla="*/ 293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0" y="22"/>
                                  </a:moveTo>
                                  <a:lnTo>
                                    <a:pt x="7" y="47"/>
                                  </a:lnTo>
                                  <a:lnTo>
                                    <a:pt x="22" y="56"/>
                                  </a:lnTo>
                                  <a:lnTo>
                                    <a:pt x="44" y="50"/>
                                  </a:lnTo>
                                  <a:lnTo>
                                    <a:pt x="55" y="32"/>
                                  </a:lnTo>
                                  <a:lnTo>
                                    <a:pt x="49" y="11"/>
                                  </a:lnTo>
                                  <a:lnTo>
                                    <a:pt x="30" y="1"/>
                                  </a:lnTo>
                                  <a:lnTo>
                                    <a:pt x="11" y="0"/>
                                  </a:lnTo>
                                  <a:lnTo>
                                    <a:pt x="0" y="11"/>
                                  </a:lnTo>
                                  <a:lnTo>
                                    <a:pt x="0" y="22"/>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69"/>
                        <wpg:cNvGrpSpPr>
                          <a:grpSpLocks/>
                        </wpg:cNvGrpSpPr>
                        <wpg:grpSpPr bwMode="auto">
                          <a:xfrm>
                            <a:off x="6160" y="3784"/>
                            <a:ext cx="55" cy="56"/>
                            <a:chOff x="6160" y="3784"/>
                            <a:chExt cx="55" cy="56"/>
                          </a:xfrm>
                        </wpg:grpSpPr>
                        <wps:wsp>
                          <wps:cNvPr id="173" name="Freeform 70"/>
                          <wps:cNvSpPr>
                            <a:spLocks/>
                          </wps:cNvSpPr>
                          <wps:spPr bwMode="auto">
                            <a:xfrm>
                              <a:off x="6160" y="3784"/>
                              <a:ext cx="55" cy="56"/>
                            </a:xfrm>
                            <a:custGeom>
                              <a:avLst/>
                              <a:gdLst>
                                <a:gd name="T0" fmla="+- 0 6171 6160"/>
                                <a:gd name="T1" fmla="*/ T0 w 55"/>
                                <a:gd name="T2" fmla="+- 0 3784 3784"/>
                                <a:gd name="T3" fmla="*/ 3784 h 56"/>
                                <a:gd name="T4" fmla="+- 0 6160 6160"/>
                                <a:gd name="T5" fmla="*/ T4 w 55"/>
                                <a:gd name="T6" fmla="+- 0 3795 3784"/>
                                <a:gd name="T7" fmla="*/ 3795 h 56"/>
                                <a:gd name="T8" fmla="+- 0 6160 6160"/>
                                <a:gd name="T9" fmla="*/ T8 w 55"/>
                                <a:gd name="T10" fmla="+- 0 3828 3784"/>
                                <a:gd name="T11" fmla="*/ 3828 h 56"/>
                                <a:gd name="T12" fmla="+- 0 6171 6160"/>
                                <a:gd name="T13" fmla="*/ T12 w 55"/>
                                <a:gd name="T14" fmla="+- 0 3839 3784"/>
                                <a:gd name="T15" fmla="*/ 3839 h 56"/>
                                <a:gd name="T16" fmla="+- 0 6182 6160"/>
                                <a:gd name="T17" fmla="*/ T16 w 55"/>
                                <a:gd name="T18" fmla="+- 0 3839 3784"/>
                                <a:gd name="T19" fmla="*/ 3839 h 56"/>
                                <a:gd name="T20" fmla="+- 0 6205 6160"/>
                                <a:gd name="T21" fmla="*/ T20 w 55"/>
                                <a:gd name="T22" fmla="+- 0 3833 3784"/>
                                <a:gd name="T23" fmla="*/ 3833 h 56"/>
                                <a:gd name="T24" fmla="+- 0 6215 6160"/>
                                <a:gd name="T25" fmla="*/ T24 w 55"/>
                                <a:gd name="T26" fmla="+- 0 3815 3784"/>
                                <a:gd name="T27" fmla="*/ 3815 h 56"/>
                                <a:gd name="T28" fmla="+- 0 6209 6160"/>
                                <a:gd name="T29" fmla="*/ T28 w 55"/>
                                <a:gd name="T30" fmla="+- 0 3794 3784"/>
                                <a:gd name="T31" fmla="*/ 3794 h 56"/>
                                <a:gd name="T32" fmla="+- 0 6190 6160"/>
                                <a:gd name="T33" fmla="*/ T32 w 55"/>
                                <a:gd name="T34" fmla="+- 0 3784 3784"/>
                                <a:gd name="T35" fmla="*/ 3784 h 56"/>
                                <a:gd name="T36" fmla="+- 0 6171 6160"/>
                                <a:gd name="T37" fmla="*/ T36 w 55"/>
                                <a:gd name="T38" fmla="+- 0 3784 3784"/>
                                <a:gd name="T39" fmla="*/ 378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44"/>
                                  </a:lnTo>
                                  <a:lnTo>
                                    <a:pt x="11" y="55"/>
                                  </a:lnTo>
                                  <a:lnTo>
                                    <a:pt x="22" y="55"/>
                                  </a:lnTo>
                                  <a:lnTo>
                                    <a:pt x="45" y="49"/>
                                  </a:lnTo>
                                  <a:lnTo>
                                    <a:pt x="55" y="31"/>
                                  </a:lnTo>
                                  <a:lnTo>
                                    <a:pt x="49" y="10"/>
                                  </a:lnTo>
                                  <a:lnTo>
                                    <a:pt x="30" y="0"/>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71"/>
                        <wpg:cNvGrpSpPr>
                          <a:grpSpLocks/>
                        </wpg:cNvGrpSpPr>
                        <wpg:grpSpPr bwMode="auto">
                          <a:xfrm>
                            <a:off x="6160" y="3784"/>
                            <a:ext cx="55" cy="56"/>
                            <a:chOff x="6160" y="3784"/>
                            <a:chExt cx="55" cy="56"/>
                          </a:xfrm>
                        </wpg:grpSpPr>
                        <wps:wsp>
                          <wps:cNvPr id="175" name="Freeform 72"/>
                          <wps:cNvSpPr>
                            <a:spLocks/>
                          </wps:cNvSpPr>
                          <wps:spPr bwMode="auto">
                            <a:xfrm>
                              <a:off x="6160" y="3784"/>
                              <a:ext cx="55" cy="56"/>
                            </a:xfrm>
                            <a:custGeom>
                              <a:avLst/>
                              <a:gdLst>
                                <a:gd name="T0" fmla="+- 0 6160 6160"/>
                                <a:gd name="T1" fmla="*/ T0 w 55"/>
                                <a:gd name="T2" fmla="+- 0 3806 3784"/>
                                <a:gd name="T3" fmla="*/ 3806 h 56"/>
                                <a:gd name="T4" fmla="+- 0 6160 6160"/>
                                <a:gd name="T5" fmla="*/ T4 w 55"/>
                                <a:gd name="T6" fmla="+- 0 3828 3784"/>
                                <a:gd name="T7" fmla="*/ 3828 h 56"/>
                                <a:gd name="T8" fmla="+- 0 6171 6160"/>
                                <a:gd name="T9" fmla="*/ T8 w 55"/>
                                <a:gd name="T10" fmla="+- 0 3839 3784"/>
                                <a:gd name="T11" fmla="*/ 3839 h 56"/>
                                <a:gd name="T12" fmla="+- 0 6182 6160"/>
                                <a:gd name="T13" fmla="*/ T12 w 55"/>
                                <a:gd name="T14" fmla="+- 0 3839 3784"/>
                                <a:gd name="T15" fmla="*/ 3839 h 56"/>
                                <a:gd name="T16" fmla="+- 0 6205 6160"/>
                                <a:gd name="T17" fmla="*/ T16 w 55"/>
                                <a:gd name="T18" fmla="+- 0 3833 3784"/>
                                <a:gd name="T19" fmla="*/ 3833 h 56"/>
                                <a:gd name="T20" fmla="+- 0 6215 6160"/>
                                <a:gd name="T21" fmla="*/ T20 w 55"/>
                                <a:gd name="T22" fmla="+- 0 3815 3784"/>
                                <a:gd name="T23" fmla="*/ 3815 h 56"/>
                                <a:gd name="T24" fmla="+- 0 6209 6160"/>
                                <a:gd name="T25" fmla="*/ T24 w 55"/>
                                <a:gd name="T26" fmla="+- 0 3794 3784"/>
                                <a:gd name="T27" fmla="*/ 3794 h 56"/>
                                <a:gd name="T28" fmla="+- 0 6190 6160"/>
                                <a:gd name="T29" fmla="*/ T28 w 55"/>
                                <a:gd name="T30" fmla="+- 0 3784 3784"/>
                                <a:gd name="T31" fmla="*/ 3784 h 56"/>
                                <a:gd name="T32" fmla="+- 0 6171 6160"/>
                                <a:gd name="T33" fmla="*/ T32 w 55"/>
                                <a:gd name="T34" fmla="+- 0 3784 3784"/>
                                <a:gd name="T35" fmla="*/ 3784 h 56"/>
                                <a:gd name="T36" fmla="+- 0 6160 6160"/>
                                <a:gd name="T37" fmla="*/ T36 w 55"/>
                                <a:gd name="T38" fmla="+- 0 3795 3784"/>
                                <a:gd name="T39" fmla="*/ 3795 h 56"/>
                                <a:gd name="T40" fmla="+- 0 6160 6160"/>
                                <a:gd name="T41" fmla="*/ T40 w 55"/>
                                <a:gd name="T42" fmla="+- 0 3806 3784"/>
                                <a:gd name="T43" fmla="*/ 380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56">
                                  <a:moveTo>
                                    <a:pt x="0" y="22"/>
                                  </a:moveTo>
                                  <a:lnTo>
                                    <a:pt x="0" y="44"/>
                                  </a:lnTo>
                                  <a:lnTo>
                                    <a:pt x="11" y="55"/>
                                  </a:lnTo>
                                  <a:lnTo>
                                    <a:pt x="22" y="55"/>
                                  </a:lnTo>
                                  <a:lnTo>
                                    <a:pt x="45" y="49"/>
                                  </a:lnTo>
                                  <a:lnTo>
                                    <a:pt x="55" y="31"/>
                                  </a:lnTo>
                                  <a:lnTo>
                                    <a:pt x="49" y="10"/>
                                  </a:lnTo>
                                  <a:lnTo>
                                    <a:pt x="30" y="0"/>
                                  </a:lnTo>
                                  <a:lnTo>
                                    <a:pt x="11" y="0"/>
                                  </a:lnTo>
                                  <a:lnTo>
                                    <a:pt x="0" y="11"/>
                                  </a:lnTo>
                                  <a:lnTo>
                                    <a:pt x="0" y="22"/>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73"/>
                        <wpg:cNvGrpSpPr>
                          <a:grpSpLocks/>
                        </wpg:cNvGrpSpPr>
                        <wpg:grpSpPr bwMode="auto">
                          <a:xfrm>
                            <a:off x="6813" y="3640"/>
                            <a:ext cx="55" cy="56"/>
                            <a:chOff x="6813" y="3640"/>
                            <a:chExt cx="55" cy="56"/>
                          </a:xfrm>
                        </wpg:grpSpPr>
                        <wps:wsp>
                          <wps:cNvPr id="177" name="Freeform 74"/>
                          <wps:cNvSpPr>
                            <a:spLocks/>
                          </wps:cNvSpPr>
                          <wps:spPr bwMode="auto">
                            <a:xfrm>
                              <a:off x="6813" y="3640"/>
                              <a:ext cx="55" cy="56"/>
                            </a:xfrm>
                            <a:custGeom>
                              <a:avLst/>
                              <a:gdLst>
                                <a:gd name="T0" fmla="+- 0 6824 6813"/>
                                <a:gd name="T1" fmla="*/ T0 w 55"/>
                                <a:gd name="T2" fmla="+- 0 3640 3640"/>
                                <a:gd name="T3" fmla="*/ 3640 h 56"/>
                                <a:gd name="T4" fmla="+- 0 6813 6813"/>
                                <a:gd name="T5" fmla="*/ T4 w 55"/>
                                <a:gd name="T6" fmla="+- 0 3651 3640"/>
                                <a:gd name="T7" fmla="*/ 3651 h 56"/>
                                <a:gd name="T8" fmla="+- 0 6813 6813"/>
                                <a:gd name="T9" fmla="*/ T8 w 55"/>
                                <a:gd name="T10" fmla="+- 0 3684 3640"/>
                                <a:gd name="T11" fmla="*/ 3684 h 56"/>
                                <a:gd name="T12" fmla="+- 0 6824 6813"/>
                                <a:gd name="T13" fmla="*/ T12 w 55"/>
                                <a:gd name="T14" fmla="+- 0 3695 3640"/>
                                <a:gd name="T15" fmla="*/ 3695 h 56"/>
                                <a:gd name="T16" fmla="+- 0 6835 6813"/>
                                <a:gd name="T17" fmla="*/ T16 w 55"/>
                                <a:gd name="T18" fmla="+- 0 3695 3640"/>
                                <a:gd name="T19" fmla="*/ 3695 h 56"/>
                                <a:gd name="T20" fmla="+- 0 6857 6813"/>
                                <a:gd name="T21" fmla="*/ T20 w 55"/>
                                <a:gd name="T22" fmla="+- 0 3689 3640"/>
                                <a:gd name="T23" fmla="*/ 3689 h 56"/>
                                <a:gd name="T24" fmla="+- 0 6868 6813"/>
                                <a:gd name="T25" fmla="*/ T24 w 55"/>
                                <a:gd name="T26" fmla="+- 0 3671 3640"/>
                                <a:gd name="T27" fmla="*/ 3671 h 56"/>
                                <a:gd name="T28" fmla="+- 0 6862 6813"/>
                                <a:gd name="T29" fmla="*/ T28 w 55"/>
                                <a:gd name="T30" fmla="+- 0 3650 3640"/>
                                <a:gd name="T31" fmla="*/ 3650 h 56"/>
                                <a:gd name="T32" fmla="+- 0 6843 6813"/>
                                <a:gd name="T33" fmla="*/ T32 w 55"/>
                                <a:gd name="T34" fmla="+- 0 3640 3640"/>
                                <a:gd name="T35" fmla="*/ 3640 h 56"/>
                                <a:gd name="T36" fmla="+- 0 6824 6813"/>
                                <a:gd name="T37" fmla="*/ T36 w 55"/>
                                <a:gd name="T38" fmla="+- 0 3640 3640"/>
                                <a:gd name="T39" fmla="*/ 364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44"/>
                                  </a:lnTo>
                                  <a:lnTo>
                                    <a:pt x="11" y="55"/>
                                  </a:lnTo>
                                  <a:lnTo>
                                    <a:pt x="22" y="55"/>
                                  </a:lnTo>
                                  <a:lnTo>
                                    <a:pt x="44" y="49"/>
                                  </a:lnTo>
                                  <a:lnTo>
                                    <a:pt x="55" y="31"/>
                                  </a:lnTo>
                                  <a:lnTo>
                                    <a:pt x="49" y="10"/>
                                  </a:lnTo>
                                  <a:lnTo>
                                    <a:pt x="30" y="0"/>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75"/>
                        <wpg:cNvGrpSpPr>
                          <a:grpSpLocks/>
                        </wpg:cNvGrpSpPr>
                        <wpg:grpSpPr bwMode="auto">
                          <a:xfrm>
                            <a:off x="6813" y="3640"/>
                            <a:ext cx="55" cy="56"/>
                            <a:chOff x="6813" y="3640"/>
                            <a:chExt cx="55" cy="56"/>
                          </a:xfrm>
                        </wpg:grpSpPr>
                        <wps:wsp>
                          <wps:cNvPr id="179" name="Freeform 76"/>
                          <wps:cNvSpPr>
                            <a:spLocks/>
                          </wps:cNvSpPr>
                          <wps:spPr bwMode="auto">
                            <a:xfrm>
                              <a:off x="6813" y="3640"/>
                              <a:ext cx="55" cy="56"/>
                            </a:xfrm>
                            <a:custGeom>
                              <a:avLst/>
                              <a:gdLst>
                                <a:gd name="T0" fmla="+- 0 6813 6813"/>
                                <a:gd name="T1" fmla="*/ T0 w 55"/>
                                <a:gd name="T2" fmla="+- 0 3662 3640"/>
                                <a:gd name="T3" fmla="*/ 3662 h 56"/>
                                <a:gd name="T4" fmla="+- 0 6813 6813"/>
                                <a:gd name="T5" fmla="*/ T4 w 55"/>
                                <a:gd name="T6" fmla="+- 0 3684 3640"/>
                                <a:gd name="T7" fmla="*/ 3684 h 56"/>
                                <a:gd name="T8" fmla="+- 0 6824 6813"/>
                                <a:gd name="T9" fmla="*/ T8 w 55"/>
                                <a:gd name="T10" fmla="+- 0 3695 3640"/>
                                <a:gd name="T11" fmla="*/ 3695 h 56"/>
                                <a:gd name="T12" fmla="+- 0 6835 6813"/>
                                <a:gd name="T13" fmla="*/ T12 w 55"/>
                                <a:gd name="T14" fmla="+- 0 3695 3640"/>
                                <a:gd name="T15" fmla="*/ 3695 h 56"/>
                                <a:gd name="T16" fmla="+- 0 6857 6813"/>
                                <a:gd name="T17" fmla="*/ T16 w 55"/>
                                <a:gd name="T18" fmla="+- 0 3689 3640"/>
                                <a:gd name="T19" fmla="*/ 3689 h 56"/>
                                <a:gd name="T20" fmla="+- 0 6868 6813"/>
                                <a:gd name="T21" fmla="*/ T20 w 55"/>
                                <a:gd name="T22" fmla="+- 0 3671 3640"/>
                                <a:gd name="T23" fmla="*/ 3671 h 56"/>
                                <a:gd name="T24" fmla="+- 0 6862 6813"/>
                                <a:gd name="T25" fmla="*/ T24 w 55"/>
                                <a:gd name="T26" fmla="+- 0 3650 3640"/>
                                <a:gd name="T27" fmla="*/ 3650 h 56"/>
                                <a:gd name="T28" fmla="+- 0 6843 6813"/>
                                <a:gd name="T29" fmla="*/ T28 w 55"/>
                                <a:gd name="T30" fmla="+- 0 3640 3640"/>
                                <a:gd name="T31" fmla="*/ 3640 h 56"/>
                                <a:gd name="T32" fmla="+- 0 6824 6813"/>
                                <a:gd name="T33" fmla="*/ T32 w 55"/>
                                <a:gd name="T34" fmla="+- 0 3640 3640"/>
                                <a:gd name="T35" fmla="*/ 3640 h 56"/>
                                <a:gd name="T36" fmla="+- 0 6813 6813"/>
                                <a:gd name="T37" fmla="*/ T36 w 55"/>
                                <a:gd name="T38" fmla="+- 0 3651 3640"/>
                                <a:gd name="T39" fmla="*/ 3651 h 56"/>
                                <a:gd name="T40" fmla="+- 0 6813 6813"/>
                                <a:gd name="T41" fmla="*/ T40 w 55"/>
                                <a:gd name="T42" fmla="+- 0 3662 3640"/>
                                <a:gd name="T43" fmla="*/ 366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56">
                                  <a:moveTo>
                                    <a:pt x="0" y="22"/>
                                  </a:moveTo>
                                  <a:lnTo>
                                    <a:pt x="0" y="44"/>
                                  </a:lnTo>
                                  <a:lnTo>
                                    <a:pt x="11" y="55"/>
                                  </a:lnTo>
                                  <a:lnTo>
                                    <a:pt x="22" y="55"/>
                                  </a:lnTo>
                                  <a:lnTo>
                                    <a:pt x="44" y="49"/>
                                  </a:lnTo>
                                  <a:lnTo>
                                    <a:pt x="55" y="31"/>
                                  </a:lnTo>
                                  <a:lnTo>
                                    <a:pt x="49" y="10"/>
                                  </a:lnTo>
                                  <a:lnTo>
                                    <a:pt x="30" y="0"/>
                                  </a:lnTo>
                                  <a:lnTo>
                                    <a:pt x="11" y="0"/>
                                  </a:lnTo>
                                  <a:lnTo>
                                    <a:pt x="0" y="11"/>
                                  </a:lnTo>
                                  <a:lnTo>
                                    <a:pt x="0" y="22"/>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77"/>
                        <wpg:cNvGrpSpPr>
                          <a:grpSpLocks/>
                        </wpg:cNvGrpSpPr>
                        <wpg:grpSpPr bwMode="auto">
                          <a:xfrm>
                            <a:off x="7466" y="1496"/>
                            <a:ext cx="55" cy="56"/>
                            <a:chOff x="7466" y="1496"/>
                            <a:chExt cx="55" cy="56"/>
                          </a:xfrm>
                        </wpg:grpSpPr>
                        <wps:wsp>
                          <wps:cNvPr id="181" name="Freeform 78"/>
                          <wps:cNvSpPr>
                            <a:spLocks/>
                          </wps:cNvSpPr>
                          <wps:spPr bwMode="auto">
                            <a:xfrm>
                              <a:off x="7466" y="1496"/>
                              <a:ext cx="55" cy="56"/>
                            </a:xfrm>
                            <a:custGeom>
                              <a:avLst/>
                              <a:gdLst>
                                <a:gd name="T0" fmla="+- 0 7477 7466"/>
                                <a:gd name="T1" fmla="*/ T0 w 55"/>
                                <a:gd name="T2" fmla="+- 0 1496 1496"/>
                                <a:gd name="T3" fmla="*/ 1496 h 56"/>
                                <a:gd name="T4" fmla="+- 0 7466 7466"/>
                                <a:gd name="T5" fmla="*/ T4 w 55"/>
                                <a:gd name="T6" fmla="+- 0 1507 1496"/>
                                <a:gd name="T7" fmla="*/ 1507 h 56"/>
                                <a:gd name="T8" fmla="+- 0 7466 7466"/>
                                <a:gd name="T9" fmla="*/ T8 w 55"/>
                                <a:gd name="T10" fmla="+- 0 1540 1496"/>
                                <a:gd name="T11" fmla="*/ 1540 h 56"/>
                                <a:gd name="T12" fmla="+- 0 7477 7466"/>
                                <a:gd name="T13" fmla="*/ T12 w 55"/>
                                <a:gd name="T14" fmla="+- 0 1551 1496"/>
                                <a:gd name="T15" fmla="*/ 1551 h 56"/>
                                <a:gd name="T16" fmla="+- 0 7488 7466"/>
                                <a:gd name="T17" fmla="*/ T16 w 55"/>
                                <a:gd name="T18" fmla="+- 0 1551 1496"/>
                                <a:gd name="T19" fmla="*/ 1551 h 56"/>
                                <a:gd name="T20" fmla="+- 0 7511 7466"/>
                                <a:gd name="T21" fmla="*/ T20 w 55"/>
                                <a:gd name="T22" fmla="+- 0 1545 1496"/>
                                <a:gd name="T23" fmla="*/ 1545 h 56"/>
                                <a:gd name="T24" fmla="+- 0 7521 7466"/>
                                <a:gd name="T25" fmla="*/ T24 w 55"/>
                                <a:gd name="T26" fmla="+- 0 1527 1496"/>
                                <a:gd name="T27" fmla="*/ 1527 h 56"/>
                                <a:gd name="T28" fmla="+- 0 7515 7466"/>
                                <a:gd name="T29" fmla="*/ T28 w 55"/>
                                <a:gd name="T30" fmla="+- 0 1506 1496"/>
                                <a:gd name="T31" fmla="*/ 1506 h 56"/>
                                <a:gd name="T32" fmla="+- 0 7496 7466"/>
                                <a:gd name="T33" fmla="*/ T32 w 55"/>
                                <a:gd name="T34" fmla="+- 0 1496 1496"/>
                                <a:gd name="T35" fmla="*/ 1496 h 56"/>
                                <a:gd name="T36" fmla="+- 0 7477 7466"/>
                                <a:gd name="T37" fmla="*/ T36 w 55"/>
                                <a:gd name="T38" fmla="+- 0 1496 1496"/>
                                <a:gd name="T39" fmla="*/ 149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44"/>
                                  </a:lnTo>
                                  <a:lnTo>
                                    <a:pt x="11" y="55"/>
                                  </a:lnTo>
                                  <a:lnTo>
                                    <a:pt x="22" y="55"/>
                                  </a:lnTo>
                                  <a:lnTo>
                                    <a:pt x="45" y="49"/>
                                  </a:lnTo>
                                  <a:lnTo>
                                    <a:pt x="55" y="31"/>
                                  </a:lnTo>
                                  <a:lnTo>
                                    <a:pt x="49" y="10"/>
                                  </a:lnTo>
                                  <a:lnTo>
                                    <a:pt x="30" y="0"/>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79"/>
                        <wpg:cNvGrpSpPr>
                          <a:grpSpLocks/>
                        </wpg:cNvGrpSpPr>
                        <wpg:grpSpPr bwMode="auto">
                          <a:xfrm>
                            <a:off x="7466" y="1496"/>
                            <a:ext cx="55" cy="56"/>
                            <a:chOff x="7466" y="1496"/>
                            <a:chExt cx="55" cy="56"/>
                          </a:xfrm>
                        </wpg:grpSpPr>
                        <wps:wsp>
                          <wps:cNvPr id="183" name="Freeform 80"/>
                          <wps:cNvSpPr>
                            <a:spLocks/>
                          </wps:cNvSpPr>
                          <wps:spPr bwMode="auto">
                            <a:xfrm>
                              <a:off x="7466" y="1496"/>
                              <a:ext cx="55" cy="56"/>
                            </a:xfrm>
                            <a:custGeom>
                              <a:avLst/>
                              <a:gdLst>
                                <a:gd name="T0" fmla="+- 0 7466 7466"/>
                                <a:gd name="T1" fmla="*/ T0 w 55"/>
                                <a:gd name="T2" fmla="+- 0 1518 1496"/>
                                <a:gd name="T3" fmla="*/ 1518 h 56"/>
                                <a:gd name="T4" fmla="+- 0 7466 7466"/>
                                <a:gd name="T5" fmla="*/ T4 w 55"/>
                                <a:gd name="T6" fmla="+- 0 1540 1496"/>
                                <a:gd name="T7" fmla="*/ 1540 h 56"/>
                                <a:gd name="T8" fmla="+- 0 7477 7466"/>
                                <a:gd name="T9" fmla="*/ T8 w 55"/>
                                <a:gd name="T10" fmla="+- 0 1551 1496"/>
                                <a:gd name="T11" fmla="*/ 1551 h 56"/>
                                <a:gd name="T12" fmla="+- 0 7488 7466"/>
                                <a:gd name="T13" fmla="*/ T12 w 55"/>
                                <a:gd name="T14" fmla="+- 0 1551 1496"/>
                                <a:gd name="T15" fmla="*/ 1551 h 56"/>
                                <a:gd name="T16" fmla="+- 0 7511 7466"/>
                                <a:gd name="T17" fmla="*/ T16 w 55"/>
                                <a:gd name="T18" fmla="+- 0 1545 1496"/>
                                <a:gd name="T19" fmla="*/ 1545 h 56"/>
                                <a:gd name="T20" fmla="+- 0 7521 7466"/>
                                <a:gd name="T21" fmla="*/ T20 w 55"/>
                                <a:gd name="T22" fmla="+- 0 1527 1496"/>
                                <a:gd name="T23" fmla="*/ 1527 h 56"/>
                                <a:gd name="T24" fmla="+- 0 7515 7466"/>
                                <a:gd name="T25" fmla="*/ T24 w 55"/>
                                <a:gd name="T26" fmla="+- 0 1506 1496"/>
                                <a:gd name="T27" fmla="*/ 1506 h 56"/>
                                <a:gd name="T28" fmla="+- 0 7496 7466"/>
                                <a:gd name="T29" fmla="*/ T28 w 55"/>
                                <a:gd name="T30" fmla="+- 0 1496 1496"/>
                                <a:gd name="T31" fmla="*/ 1496 h 56"/>
                                <a:gd name="T32" fmla="+- 0 7477 7466"/>
                                <a:gd name="T33" fmla="*/ T32 w 55"/>
                                <a:gd name="T34" fmla="+- 0 1496 1496"/>
                                <a:gd name="T35" fmla="*/ 1496 h 56"/>
                                <a:gd name="T36" fmla="+- 0 7466 7466"/>
                                <a:gd name="T37" fmla="*/ T36 w 55"/>
                                <a:gd name="T38" fmla="+- 0 1507 1496"/>
                                <a:gd name="T39" fmla="*/ 1507 h 56"/>
                                <a:gd name="T40" fmla="+- 0 7466 7466"/>
                                <a:gd name="T41" fmla="*/ T40 w 55"/>
                                <a:gd name="T42" fmla="+- 0 1518 1496"/>
                                <a:gd name="T43" fmla="*/ 151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56">
                                  <a:moveTo>
                                    <a:pt x="0" y="22"/>
                                  </a:moveTo>
                                  <a:lnTo>
                                    <a:pt x="0" y="44"/>
                                  </a:lnTo>
                                  <a:lnTo>
                                    <a:pt x="11" y="55"/>
                                  </a:lnTo>
                                  <a:lnTo>
                                    <a:pt x="22" y="55"/>
                                  </a:lnTo>
                                  <a:lnTo>
                                    <a:pt x="45" y="49"/>
                                  </a:lnTo>
                                  <a:lnTo>
                                    <a:pt x="55" y="31"/>
                                  </a:lnTo>
                                  <a:lnTo>
                                    <a:pt x="49" y="10"/>
                                  </a:lnTo>
                                  <a:lnTo>
                                    <a:pt x="30" y="0"/>
                                  </a:lnTo>
                                  <a:lnTo>
                                    <a:pt x="11" y="0"/>
                                  </a:lnTo>
                                  <a:lnTo>
                                    <a:pt x="0" y="11"/>
                                  </a:lnTo>
                                  <a:lnTo>
                                    <a:pt x="0" y="22"/>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81"/>
                        <wpg:cNvGrpSpPr>
                          <a:grpSpLocks/>
                        </wpg:cNvGrpSpPr>
                        <wpg:grpSpPr bwMode="auto">
                          <a:xfrm>
                            <a:off x="8119" y="2590"/>
                            <a:ext cx="55" cy="56"/>
                            <a:chOff x="8119" y="2590"/>
                            <a:chExt cx="55" cy="56"/>
                          </a:xfrm>
                        </wpg:grpSpPr>
                        <wps:wsp>
                          <wps:cNvPr id="185" name="Freeform 82"/>
                          <wps:cNvSpPr>
                            <a:spLocks/>
                          </wps:cNvSpPr>
                          <wps:spPr bwMode="auto">
                            <a:xfrm>
                              <a:off x="8119" y="2590"/>
                              <a:ext cx="55" cy="56"/>
                            </a:xfrm>
                            <a:custGeom>
                              <a:avLst/>
                              <a:gdLst>
                                <a:gd name="T0" fmla="+- 0 8130 8119"/>
                                <a:gd name="T1" fmla="*/ T0 w 55"/>
                                <a:gd name="T2" fmla="+- 0 2590 2590"/>
                                <a:gd name="T3" fmla="*/ 2590 h 56"/>
                                <a:gd name="T4" fmla="+- 0 8119 8119"/>
                                <a:gd name="T5" fmla="*/ T4 w 55"/>
                                <a:gd name="T6" fmla="+- 0 2601 2590"/>
                                <a:gd name="T7" fmla="*/ 2601 h 56"/>
                                <a:gd name="T8" fmla="+- 0 8119 8119"/>
                                <a:gd name="T9" fmla="*/ T8 w 55"/>
                                <a:gd name="T10" fmla="+- 0 2612 2590"/>
                                <a:gd name="T11" fmla="*/ 2612 h 56"/>
                                <a:gd name="T12" fmla="+- 0 8126 8119"/>
                                <a:gd name="T13" fmla="*/ T12 w 55"/>
                                <a:gd name="T14" fmla="+- 0 2637 2590"/>
                                <a:gd name="T15" fmla="*/ 2637 h 56"/>
                                <a:gd name="T16" fmla="+- 0 8141 8119"/>
                                <a:gd name="T17" fmla="*/ T16 w 55"/>
                                <a:gd name="T18" fmla="+- 0 2645 2590"/>
                                <a:gd name="T19" fmla="*/ 2645 h 56"/>
                                <a:gd name="T20" fmla="+- 0 8164 8119"/>
                                <a:gd name="T21" fmla="*/ T20 w 55"/>
                                <a:gd name="T22" fmla="+- 0 2639 2590"/>
                                <a:gd name="T23" fmla="*/ 2639 h 56"/>
                                <a:gd name="T24" fmla="+- 0 8174 8119"/>
                                <a:gd name="T25" fmla="*/ T24 w 55"/>
                                <a:gd name="T26" fmla="+- 0 2621 2590"/>
                                <a:gd name="T27" fmla="*/ 2621 h 56"/>
                                <a:gd name="T28" fmla="+- 0 8168 8119"/>
                                <a:gd name="T29" fmla="*/ T28 w 55"/>
                                <a:gd name="T30" fmla="+- 0 2600 2590"/>
                                <a:gd name="T31" fmla="*/ 2600 h 56"/>
                                <a:gd name="T32" fmla="+- 0 8150 8119"/>
                                <a:gd name="T33" fmla="*/ T32 w 55"/>
                                <a:gd name="T34" fmla="+- 0 2590 2590"/>
                                <a:gd name="T35" fmla="*/ 2590 h 56"/>
                                <a:gd name="T36" fmla="+- 0 8130 8119"/>
                                <a:gd name="T37" fmla="*/ T36 w 55"/>
                                <a:gd name="T38" fmla="+- 0 2590 2590"/>
                                <a:gd name="T39" fmla="*/ 259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22"/>
                                  </a:lnTo>
                                  <a:lnTo>
                                    <a:pt x="7" y="47"/>
                                  </a:lnTo>
                                  <a:lnTo>
                                    <a:pt x="22" y="55"/>
                                  </a:lnTo>
                                  <a:lnTo>
                                    <a:pt x="45" y="49"/>
                                  </a:lnTo>
                                  <a:lnTo>
                                    <a:pt x="55" y="31"/>
                                  </a:lnTo>
                                  <a:lnTo>
                                    <a:pt x="49" y="10"/>
                                  </a:lnTo>
                                  <a:lnTo>
                                    <a:pt x="31" y="0"/>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83"/>
                        <wpg:cNvGrpSpPr>
                          <a:grpSpLocks/>
                        </wpg:cNvGrpSpPr>
                        <wpg:grpSpPr bwMode="auto">
                          <a:xfrm>
                            <a:off x="8119" y="2590"/>
                            <a:ext cx="55" cy="56"/>
                            <a:chOff x="8119" y="2590"/>
                            <a:chExt cx="55" cy="56"/>
                          </a:xfrm>
                        </wpg:grpSpPr>
                        <wps:wsp>
                          <wps:cNvPr id="187" name="Freeform 84"/>
                          <wps:cNvSpPr>
                            <a:spLocks/>
                          </wps:cNvSpPr>
                          <wps:spPr bwMode="auto">
                            <a:xfrm>
                              <a:off x="8119" y="2590"/>
                              <a:ext cx="55" cy="56"/>
                            </a:xfrm>
                            <a:custGeom>
                              <a:avLst/>
                              <a:gdLst>
                                <a:gd name="T0" fmla="+- 0 8119 8119"/>
                                <a:gd name="T1" fmla="*/ T0 w 55"/>
                                <a:gd name="T2" fmla="+- 0 2612 2590"/>
                                <a:gd name="T3" fmla="*/ 2612 h 56"/>
                                <a:gd name="T4" fmla="+- 0 8126 8119"/>
                                <a:gd name="T5" fmla="*/ T4 w 55"/>
                                <a:gd name="T6" fmla="+- 0 2637 2590"/>
                                <a:gd name="T7" fmla="*/ 2637 h 56"/>
                                <a:gd name="T8" fmla="+- 0 8141 8119"/>
                                <a:gd name="T9" fmla="*/ T8 w 55"/>
                                <a:gd name="T10" fmla="+- 0 2645 2590"/>
                                <a:gd name="T11" fmla="*/ 2645 h 56"/>
                                <a:gd name="T12" fmla="+- 0 8164 8119"/>
                                <a:gd name="T13" fmla="*/ T12 w 55"/>
                                <a:gd name="T14" fmla="+- 0 2639 2590"/>
                                <a:gd name="T15" fmla="*/ 2639 h 56"/>
                                <a:gd name="T16" fmla="+- 0 8174 8119"/>
                                <a:gd name="T17" fmla="*/ T16 w 55"/>
                                <a:gd name="T18" fmla="+- 0 2621 2590"/>
                                <a:gd name="T19" fmla="*/ 2621 h 56"/>
                                <a:gd name="T20" fmla="+- 0 8168 8119"/>
                                <a:gd name="T21" fmla="*/ T20 w 55"/>
                                <a:gd name="T22" fmla="+- 0 2600 2590"/>
                                <a:gd name="T23" fmla="*/ 2600 h 56"/>
                                <a:gd name="T24" fmla="+- 0 8150 8119"/>
                                <a:gd name="T25" fmla="*/ T24 w 55"/>
                                <a:gd name="T26" fmla="+- 0 2590 2590"/>
                                <a:gd name="T27" fmla="*/ 2590 h 56"/>
                                <a:gd name="T28" fmla="+- 0 8130 8119"/>
                                <a:gd name="T29" fmla="*/ T28 w 55"/>
                                <a:gd name="T30" fmla="+- 0 2590 2590"/>
                                <a:gd name="T31" fmla="*/ 2590 h 56"/>
                                <a:gd name="T32" fmla="+- 0 8119 8119"/>
                                <a:gd name="T33" fmla="*/ T32 w 55"/>
                                <a:gd name="T34" fmla="+- 0 2601 2590"/>
                                <a:gd name="T35" fmla="*/ 2601 h 56"/>
                                <a:gd name="T36" fmla="+- 0 8119 8119"/>
                                <a:gd name="T37" fmla="*/ T36 w 55"/>
                                <a:gd name="T38" fmla="+- 0 2612 2590"/>
                                <a:gd name="T39" fmla="*/ 261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0" y="22"/>
                                  </a:moveTo>
                                  <a:lnTo>
                                    <a:pt x="7" y="47"/>
                                  </a:lnTo>
                                  <a:lnTo>
                                    <a:pt x="22" y="55"/>
                                  </a:lnTo>
                                  <a:lnTo>
                                    <a:pt x="45" y="49"/>
                                  </a:lnTo>
                                  <a:lnTo>
                                    <a:pt x="55" y="31"/>
                                  </a:lnTo>
                                  <a:lnTo>
                                    <a:pt x="49" y="10"/>
                                  </a:lnTo>
                                  <a:lnTo>
                                    <a:pt x="31" y="0"/>
                                  </a:lnTo>
                                  <a:lnTo>
                                    <a:pt x="11" y="0"/>
                                  </a:lnTo>
                                  <a:lnTo>
                                    <a:pt x="0" y="11"/>
                                  </a:lnTo>
                                  <a:lnTo>
                                    <a:pt x="0" y="22"/>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85"/>
                        <wpg:cNvGrpSpPr>
                          <a:grpSpLocks/>
                        </wpg:cNvGrpSpPr>
                        <wpg:grpSpPr bwMode="auto">
                          <a:xfrm>
                            <a:off x="8772" y="2977"/>
                            <a:ext cx="55" cy="56"/>
                            <a:chOff x="8772" y="2977"/>
                            <a:chExt cx="55" cy="56"/>
                          </a:xfrm>
                        </wpg:grpSpPr>
                        <wps:wsp>
                          <wps:cNvPr id="189" name="Freeform 86"/>
                          <wps:cNvSpPr>
                            <a:spLocks/>
                          </wps:cNvSpPr>
                          <wps:spPr bwMode="auto">
                            <a:xfrm>
                              <a:off x="8772" y="2977"/>
                              <a:ext cx="55" cy="56"/>
                            </a:xfrm>
                            <a:custGeom>
                              <a:avLst/>
                              <a:gdLst>
                                <a:gd name="T0" fmla="+- 0 8783 8772"/>
                                <a:gd name="T1" fmla="*/ T0 w 55"/>
                                <a:gd name="T2" fmla="+- 0 2977 2977"/>
                                <a:gd name="T3" fmla="*/ 2977 h 56"/>
                                <a:gd name="T4" fmla="+- 0 8772 8772"/>
                                <a:gd name="T5" fmla="*/ T4 w 55"/>
                                <a:gd name="T6" fmla="+- 0 2988 2977"/>
                                <a:gd name="T7" fmla="*/ 2988 h 56"/>
                                <a:gd name="T8" fmla="+- 0 8772 8772"/>
                                <a:gd name="T9" fmla="*/ T8 w 55"/>
                                <a:gd name="T10" fmla="+- 0 3021 2977"/>
                                <a:gd name="T11" fmla="*/ 3021 h 56"/>
                                <a:gd name="T12" fmla="+- 0 8783 8772"/>
                                <a:gd name="T13" fmla="*/ T12 w 55"/>
                                <a:gd name="T14" fmla="+- 0 3032 2977"/>
                                <a:gd name="T15" fmla="*/ 3032 h 56"/>
                                <a:gd name="T16" fmla="+- 0 8794 8772"/>
                                <a:gd name="T17" fmla="*/ T16 w 55"/>
                                <a:gd name="T18" fmla="+- 0 3032 2977"/>
                                <a:gd name="T19" fmla="*/ 3032 h 56"/>
                                <a:gd name="T20" fmla="+- 0 8817 8772"/>
                                <a:gd name="T21" fmla="*/ T20 w 55"/>
                                <a:gd name="T22" fmla="+- 0 3026 2977"/>
                                <a:gd name="T23" fmla="*/ 3026 h 56"/>
                                <a:gd name="T24" fmla="+- 0 8827 8772"/>
                                <a:gd name="T25" fmla="*/ T24 w 55"/>
                                <a:gd name="T26" fmla="+- 0 3008 2977"/>
                                <a:gd name="T27" fmla="*/ 3008 h 56"/>
                                <a:gd name="T28" fmla="+- 0 8821 8772"/>
                                <a:gd name="T29" fmla="*/ T28 w 55"/>
                                <a:gd name="T30" fmla="+- 0 2987 2977"/>
                                <a:gd name="T31" fmla="*/ 2987 h 56"/>
                                <a:gd name="T32" fmla="+- 0 8802 8772"/>
                                <a:gd name="T33" fmla="*/ T32 w 55"/>
                                <a:gd name="T34" fmla="+- 0 2977 2977"/>
                                <a:gd name="T35" fmla="*/ 2977 h 56"/>
                                <a:gd name="T36" fmla="+- 0 8783 8772"/>
                                <a:gd name="T37" fmla="*/ T36 w 55"/>
                                <a:gd name="T38" fmla="+- 0 2977 2977"/>
                                <a:gd name="T39" fmla="*/ 297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56">
                                  <a:moveTo>
                                    <a:pt x="11" y="0"/>
                                  </a:moveTo>
                                  <a:lnTo>
                                    <a:pt x="0" y="11"/>
                                  </a:lnTo>
                                  <a:lnTo>
                                    <a:pt x="0" y="44"/>
                                  </a:lnTo>
                                  <a:lnTo>
                                    <a:pt x="11" y="55"/>
                                  </a:lnTo>
                                  <a:lnTo>
                                    <a:pt x="22" y="55"/>
                                  </a:lnTo>
                                  <a:lnTo>
                                    <a:pt x="45" y="49"/>
                                  </a:lnTo>
                                  <a:lnTo>
                                    <a:pt x="55" y="31"/>
                                  </a:lnTo>
                                  <a:lnTo>
                                    <a:pt x="49" y="10"/>
                                  </a:lnTo>
                                  <a:lnTo>
                                    <a:pt x="30" y="0"/>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87"/>
                        <wpg:cNvGrpSpPr>
                          <a:grpSpLocks/>
                        </wpg:cNvGrpSpPr>
                        <wpg:grpSpPr bwMode="auto">
                          <a:xfrm>
                            <a:off x="8772" y="2977"/>
                            <a:ext cx="55" cy="56"/>
                            <a:chOff x="8772" y="2977"/>
                            <a:chExt cx="55" cy="56"/>
                          </a:xfrm>
                        </wpg:grpSpPr>
                        <wps:wsp>
                          <wps:cNvPr id="191" name="Freeform 88"/>
                          <wps:cNvSpPr>
                            <a:spLocks/>
                          </wps:cNvSpPr>
                          <wps:spPr bwMode="auto">
                            <a:xfrm>
                              <a:off x="8772" y="2977"/>
                              <a:ext cx="55" cy="56"/>
                            </a:xfrm>
                            <a:custGeom>
                              <a:avLst/>
                              <a:gdLst>
                                <a:gd name="T0" fmla="+- 0 8772 8772"/>
                                <a:gd name="T1" fmla="*/ T0 w 55"/>
                                <a:gd name="T2" fmla="+- 0 2999 2977"/>
                                <a:gd name="T3" fmla="*/ 2999 h 56"/>
                                <a:gd name="T4" fmla="+- 0 8772 8772"/>
                                <a:gd name="T5" fmla="*/ T4 w 55"/>
                                <a:gd name="T6" fmla="+- 0 3021 2977"/>
                                <a:gd name="T7" fmla="*/ 3021 h 56"/>
                                <a:gd name="T8" fmla="+- 0 8783 8772"/>
                                <a:gd name="T9" fmla="*/ T8 w 55"/>
                                <a:gd name="T10" fmla="+- 0 3032 2977"/>
                                <a:gd name="T11" fmla="*/ 3032 h 56"/>
                                <a:gd name="T12" fmla="+- 0 8794 8772"/>
                                <a:gd name="T13" fmla="*/ T12 w 55"/>
                                <a:gd name="T14" fmla="+- 0 3032 2977"/>
                                <a:gd name="T15" fmla="*/ 3032 h 56"/>
                                <a:gd name="T16" fmla="+- 0 8817 8772"/>
                                <a:gd name="T17" fmla="*/ T16 w 55"/>
                                <a:gd name="T18" fmla="+- 0 3026 2977"/>
                                <a:gd name="T19" fmla="*/ 3026 h 56"/>
                                <a:gd name="T20" fmla="+- 0 8827 8772"/>
                                <a:gd name="T21" fmla="*/ T20 w 55"/>
                                <a:gd name="T22" fmla="+- 0 3008 2977"/>
                                <a:gd name="T23" fmla="*/ 3008 h 56"/>
                                <a:gd name="T24" fmla="+- 0 8821 8772"/>
                                <a:gd name="T25" fmla="*/ T24 w 55"/>
                                <a:gd name="T26" fmla="+- 0 2987 2977"/>
                                <a:gd name="T27" fmla="*/ 2987 h 56"/>
                                <a:gd name="T28" fmla="+- 0 8802 8772"/>
                                <a:gd name="T29" fmla="*/ T28 w 55"/>
                                <a:gd name="T30" fmla="+- 0 2977 2977"/>
                                <a:gd name="T31" fmla="*/ 2977 h 56"/>
                                <a:gd name="T32" fmla="+- 0 8783 8772"/>
                                <a:gd name="T33" fmla="*/ T32 w 55"/>
                                <a:gd name="T34" fmla="+- 0 2977 2977"/>
                                <a:gd name="T35" fmla="*/ 2977 h 56"/>
                                <a:gd name="T36" fmla="+- 0 8772 8772"/>
                                <a:gd name="T37" fmla="*/ T36 w 55"/>
                                <a:gd name="T38" fmla="+- 0 2988 2977"/>
                                <a:gd name="T39" fmla="*/ 2988 h 56"/>
                                <a:gd name="T40" fmla="+- 0 8772 8772"/>
                                <a:gd name="T41" fmla="*/ T40 w 55"/>
                                <a:gd name="T42" fmla="+- 0 2999 2977"/>
                                <a:gd name="T43" fmla="*/ 29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5" h="56">
                                  <a:moveTo>
                                    <a:pt x="0" y="22"/>
                                  </a:moveTo>
                                  <a:lnTo>
                                    <a:pt x="0" y="44"/>
                                  </a:lnTo>
                                  <a:lnTo>
                                    <a:pt x="11" y="55"/>
                                  </a:lnTo>
                                  <a:lnTo>
                                    <a:pt x="22" y="55"/>
                                  </a:lnTo>
                                  <a:lnTo>
                                    <a:pt x="45" y="49"/>
                                  </a:lnTo>
                                  <a:lnTo>
                                    <a:pt x="55" y="31"/>
                                  </a:lnTo>
                                  <a:lnTo>
                                    <a:pt x="49" y="10"/>
                                  </a:lnTo>
                                  <a:lnTo>
                                    <a:pt x="30" y="0"/>
                                  </a:lnTo>
                                  <a:lnTo>
                                    <a:pt x="11" y="0"/>
                                  </a:lnTo>
                                  <a:lnTo>
                                    <a:pt x="0" y="11"/>
                                  </a:lnTo>
                                  <a:lnTo>
                                    <a:pt x="0" y="22"/>
                                  </a:lnTo>
                                  <a:close/>
                                </a:path>
                              </a:pathLst>
                            </a:custGeom>
                            <a:noFill/>
                            <a:ln w="70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89"/>
                          <wps:cNvSpPr txBox="1">
                            <a:spLocks noChangeArrowheads="1"/>
                          </wps:cNvSpPr>
                          <wps:spPr bwMode="auto">
                            <a:xfrm>
                              <a:off x="4134" y="432"/>
                              <a:ext cx="19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343</w:t>
                                </w:r>
                              </w:p>
                            </w:txbxContent>
                          </wps:txbx>
                          <wps:bodyPr rot="0" vert="horz" wrap="square" lIns="0" tIns="0" rIns="0" bIns="0" anchor="t" anchorCtr="0" upright="1">
                            <a:noAutofit/>
                          </wps:bodyPr>
                        </wps:wsp>
                        <wps:wsp>
                          <wps:cNvPr id="193" name="Text Box 90"/>
                          <wps:cNvSpPr txBox="1">
                            <a:spLocks noChangeArrowheads="1"/>
                          </wps:cNvSpPr>
                          <wps:spPr bwMode="auto">
                            <a:xfrm>
                              <a:off x="2828" y="1360"/>
                              <a:ext cx="19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243</w:t>
                                </w:r>
                              </w:p>
                            </w:txbxContent>
                          </wps:txbx>
                          <wps:bodyPr rot="0" vert="horz" wrap="square" lIns="0" tIns="0" rIns="0" bIns="0" anchor="t" anchorCtr="0" upright="1">
                            <a:noAutofit/>
                          </wps:bodyPr>
                        </wps:wsp>
                        <wps:wsp>
                          <wps:cNvPr id="194" name="Text Box 91"/>
                          <wps:cNvSpPr txBox="1">
                            <a:spLocks noChangeArrowheads="1"/>
                          </wps:cNvSpPr>
                          <wps:spPr bwMode="auto">
                            <a:xfrm>
                              <a:off x="7400" y="1283"/>
                              <a:ext cx="19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250</w:t>
                                </w:r>
                              </w:p>
                            </w:txbxContent>
                          </wps:txbx>
                          <wps:bodyPr rot="0" vert="horz" wrap="square" lIns="0" tIns="0" rIns="0" bIns="0" anchor="t" anchorCtr="0" upright="1">
                            <a:noAutofit/>
                          </wps:bodyPr>
                        </wps:wsp>
                        <wps:wsp>
                          <wps:cNvPr id="195" name="Text Box 92"/>
                          <wps:cNvSpPr txBox="1">
                            <a:spLocks noChangeArrowheads="1"/>
                          </wps:cNvSpPr>
                          <wps:spPr bwMode="auto">
                            <a:xfrm>
                              <a:off x="3482" y="1813"/>
                              <a:ext cx="19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194</w:t>
                                </w:r>
                              </w:p>
                            </w:txbxContent>
                          </wps:txbx>
                          <wps:bodyPr rot="0" vert="horz" wrap="square" lIns="0" tIns="0" rIns="0" bIns="0" anchor="t" anchorCtr="0" upright="1">
                            <a:noAutofit/>
                          </wps:bodyPr>
                        </wps:wsp>
                        <wps:wsp>
                          <wps:cNvPr id="196" name="Text Box 93"/>
                          <wps:cNvSpPr txBox="1">
                            <a:spLocks noChangeArrowheads="1"/>
                          </wps:cNvSpPr>
                          <wps:spPr bwMode="auto">
                            <a:xfrm>
                              <a:off x="8053" y="2377"/>
                              <a:ext cx="19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133</w:t>
                                </w:r>
                              </w:p>
                            </w:txbxContent>
                          </wps:txbx>
                          <wps:bodyPr rot="0" vert="horz" wrap="square" lIns="0" tIns="0" rIns="0" bIns="0" anchor="t" anchorCtr="0" upright="1">
                            <a:noAutofit/>
                          </wps:bodyPr>
                        </wps:wsp>
                        <wps:wsp>
                          <wps:cNvPr id="197" name="Text Box 94"/>
                          <wps:cNvSpPr txBox="1">
                            <a:spLocks noChangeArrowheads="1"/>
                          </wps:cNvSpPr>
                          <wps:spPr bwMode="auto">
                            <a:xfrm>
                              <a:off x="4787" y="2532"/>
                              <a:ext cx="19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116</w:t>
                                </w:r>
                              </w:p>
                            </w:txbxContent>
                          </wps:txbx>
                          <wps:bodyPr rot="0" vert="horz" wrap="square" lIns="0" tIns="0" rIns="0" bIns="0" anchor="t" anchorCtr="0" upright="1">
                            <a:noAutofit/>
                          </wps:bodyPr>
                        </wps:wsp>
                        <wps:wsp>
                          <wps:cNvPr id="198" name="Text Box 95"/>
                          <wps:cNvSpPr txBox="1">
                            <a:spLocks noChangeArrowheads="1"/>
                          </wps:cNvSpPr>
                          <wps:spPr bwMode="auto">
                            <a:xfrm>
                              <a:off x="5474" y="2697"/>
                              <a:ext cx="13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97</w:t>
                                </w:r>
                              </w:p>
                            </w:txbxContent>
                          </wps:txbx>
                          <wps:bodyPr rot="0" vert="horz" wrap="square" lIns="0" tIns="0" rIns="0" bIns="0" anchor="t" anchorCtr="0" upright="1">
                            <a:noAutofit/>
                          </wps:bodyPr>
                        </wps:wsp>
                        <wps:wsp>
                          <wps:cNvPr id="199" name="Text Box 96"/>
                          <wps:cNvSpPr txBox="1">
                            <a:spLocks noChangeArrowheads="1"/>
                          </wps:cNvSpPr>
                          <wps:spPr bwMode="auto">
                            <a:xfrm>
                              <a:off x="8739" y="2764"/>
                              <a:ext cx="13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91</w:t>
                                </w:r>
                              </w:p>
                            </w:txbxContent>
                          </wps:txbx>
                          <wps:bodyPr rot="0" vert="horz" wrap="square" lIns="0" tIns="0" rIns="0" bIns="0" anchor="t" anchorCtr="0" upright="1">
                            <a:noAutofit/>
                          </wps:bodyPr>
                        </wps:wsp>
                        <wps:wsp>
                          <wps:cNvPr id="200" name="Text Box 97"/>
                          <wps:cNvSpPr txBox="1">
                            <a:spLocks noChangeArrowheads="1"/>
                          </wps:cNvSpPr>
                          <wps:spPr bwMode="auto">
                            <a:xfrm>
                              <a:off x="6780" y="3427"/>
                              <a:ext cx="13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pacing w:val="3"/>
                                    <w:sz w:val="12"/>
                                  </w:rPr>
                                  <w:t>19</w:t>
                                </w:r>
                              </w:p>
                            </w:txbxContent>
                          </wps:txbx>
                          <wps:bodyPr rot="0" vert="horz" wrap="square" lIns="0" tIns="0" rIns="0" bIns="0" anchor="t" anchorCtr="0" upright="1">
                            <a:noAutofit/>
                          </wps:bodyPr>
                        </wps:wsp>
                        <wps:wsp>
                          <wps:cNvPr id="201" name="Text Box 98"/>
                          <wps:cNvSpPr txBox="1">
                            <a:spLocks noChangeArrowheads="1"/>
                          </wps:cNvSpPr>
                          <wps:spPr bwMode="auto">
                            <a:xfrm>
                              <a:off x="6160" y="3571"/>
                              <a:ext cx="6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22" w:lineRule="exact"/>
                                  <w:rPr>
                                    <w:rFonts w:cs="Calibri"/>
                                    <w:sz w:val="12"/>
                                    <w:szCs w:val="12"/>
                                  </w:rPr>
                                </w:pPr>
                                <w:r>
                                  <w:rPr>
                                    <w:sz w:val="12"/>
                                  </w:rPr>
                                  <w:t>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C3092" id="Skupina 2" o:spid="_x0000_s1026" style="position:absolute;left:0;text-align:left;margin-left:128.15pt;margin-top:7.35pt;width:329.35pt;height:187.4pt;z-index:251659264;mso-position-horizontal-relative:page" coordorigin="2563,147" coordsize="6587,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">
                <v:group id="Group 3" o:spid="_x0000_s1027" style="position:absolute;left:2601;top:153;width:2;height:3737" coordorigin="2601,153" coordsize="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 o:spid="_x0000_s1028" style="position:absolute;left:2601;top:153;width:2;height:3737;visibility:visible;mso-wrap-style:square;v-text-anchor:top" coordsize="2,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" path="m,l,3736e" filled="f" strokeweight=".19494mm">
                    <v:path arrowok="t" o:connecttype="custom" o:connectlocs="0,153;0,3889" o:connectangles="0,0"/>
                  </v:shape>
                </v:group>
                <v:group id="Group 5" o:spid="_x0000_s1029" style="position:absolute;left:2568;top:3855;width:6564;height:2" coordorigin="2568,3855" coordsize="6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6" o:spid="_x0000_s1030" style="position:absolute;left:2568;top:3855;width:6564;height:2;visibility:visible;mso-wrap-style:square;v-text-anchor:top" coordsize="6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" path="m,l6564,e" filled="f" strokeweight=".1945mm">
                    <v:path arrowok="t" o:connecttype="custom" o:connectlocs="0,0;6564,0" o:connectangles="0,0"/>
                  </v:shape>
                </v:group>
                <v:group id="Group 7" o:spid="_x0000_s1031" style="position:absolute;left:2568;top:3491;width:56;height:2" coordorigin="2568,3491"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 o:spid="_x0000_s1032" style="position:absolute;left:2568;top:3491;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" path="m,l55,e" filled="f" strokeweight=".1945mm">
                    <v:path arrowok="t" o:connecttype="custom" o:connectlocs="0,0;55,0" o:connectangles="0,0"/>
                  </v:shape>
                </v:group>
                <v:group id="Group 9" o:spid="_x0000_s1033" style="position:absolute;left:2568;top:3115;width:56;height:2" coordorigin="2568,3115"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 o:spid="_x0000_s1034" style="position:absolute;left:2568;top:3115;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" path="m,l55,e" filled="f" strokeweight=".1945mm">
                    <v:path arrowok="t" o:connecttype="custom" o:connectlocs="0,0;55,0" o:connectangles="0,0"/>
                  </v:shape>
                </v:group>
                <v:group id="Group 11" o:spid="_x0000_s1035" style="position:absolute;left:2568;top:2750;width:56;height:2" coordorigin="2568,2750"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 o:spid="_x0000_s1036" style="position:absolute;left:2568;top:2750;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" path="m,l55,e" filled="f" strokeweight=".1945mm">
                    <v:path arrowok="t" o:connecttype="custom" o:connectlocs="0,0;55,0" o:connectangles="0,0"/>
                  </v:shape>
                </v:group>
                <v:group id="Group 13" o:spid="_x0000_s1037" style="position:absolute;left:2568;top:2374;width:56;height:2" coordorigin="2568,2374"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4" o:spid="_x0000_s1038" style="position:absolute;left:2568;top:2374;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" path="m,l55,e" filled="f" strokeweight=".1945mm">
                    <v:path arrowok="t" o:connecttype="custom" o:connectlocs="0,0;55,0" o:connectangles="0,0"/>
                  </v:shape>
                </v:group>
                <v:group id="Group 15" o:spid="_x0000_s1039" style="position:absolute;left:2568;top:2009;width:56;height:2" coordorigin="2568,2009"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6" o:spid="_x0000_s1040" style="position:absolute;left:2568;top:2009;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" path="m,l55,e" filled="f" strokeweight=".1945mm">
                    <v:path arrowok="t" o:connecttype="custom" o:connectlocs="0,0;55,0" o:connectangles="0,0"/>
                  </v:shape>
                </v:group>
                <v:group id="Group 17" o:spid="_x0000_s1041" style="position:absolute;left:2568;top:1634;width:56;height:2" coordorigin="2568,1634"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8" o:spid="_x0000_s1042" style="position:absolute;left:2568;top:1634;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" path="m,l55,e" filled="f" strokeweight=".1945mm">
                    <v:path arrowok="t" o:connecttype="custom" o:connectlocs="0,0;55,0" o:connectangles="0,0"/>
                  </v:shape>
                </v:group>
                <v:group id="Group 19" o:spid="_x0000_s1043" style="position:absolute;left:2568;top:1269;width:56;height:2" coordorigin="2568,1269"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0" o:spid="_x0000_s1044" style="position:absolute;left:2568;top:1269;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" path="m,l55,e" filled="f" strokeweight=".1945mm">
                    <v:path arrowok="t" o:connecttype="custom" o:connectlocs="0,0;55,0" o:connectangles="0,0"/>
                  </v:shape>
                </v:group>
                <v:group id="Group 21" o:spid="_x0000_s1045" style="position:absolute;left:2568;top:893;width:56;height:2" coordorigin="2568,893"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2" o:spid="_x0000_s1046" style="position:absolute;left:2568;top:893;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" path="m,l55,e" filled="f" strokeweight=".1945mm">
                    <v:path arrowok="t" o:connecttype="custom" o:connectlocs="0,0;55,0" o:connectangles="0,0"/>
                  </v:shape>
                </v:group>
                <v:group id="Group 23" o:spid="_x0000_s1047" style="position:absolute;left:2568;top:529;width:56;height:2" coordorigin="2568,529"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24" o:spid="_x0000_s1048" style="position:absolute;left:2568;top:529;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" path="m,l55,e" filled="f" strokeweight=".1945mm">
                    <v:path arrowok="t" o:connecttype="custom" o:connectlocs="0,0;55,0" o:connectangles="0,0"/>
                  </v:shape>
                </v:group>
                <v:group id="Group 25" o:spid="_x0000_s1049" style="position:absolute;left:2568;top:153;width:56;height:2" coordorigin="2568,153"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6" o:spid="_x0000_s1050" style="position:absolute;left:2568;top:153;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" path="m,l55,e" filled="f" strokeweight=".1945mm">
                    <v:path arrowok="t" o:connecttype="custom" o:connectlocs="0,0;55,0" o:connectangles="0,0"/>
                  </v:shape>
                </v:group>
                <v:group id="Group 27" o:spid="_x0000_s1051" style="position:absolute;left:3255;top:3833;width:2;height:56" coordorigin="3255,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8" o:spid="_x0000_s1052" style="position:absolute;left:3255;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" path="m,56l,e" filled="f" strokeweight=".19494mm">
                    <v:path arrowok="t" o:connecttype="custom" o:connectlocs="0,3889;0,3833" o:connectangles="0,0"/>
                  </v:shape>
                </v:group>
                <v:group id="Group 29" o:spid="_x0000_s1053" style="position:absolute;left:3907;top:3833;width:2;height:56" coordorigin="3907,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0" o:spid="_x0000_s1054" style="position:absolute;left:3907;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" path="m,56l,e" filled="f" strokeweight=".19494mm">
                    <v:path arrowok="t" o:connecttype="custom" o:connectlocs="0,3889;0,3833" o:connectangles="0,0"/>
                  </v:shape>
                </v:group>
                <v:group id="Group 31" o:spid="_x0000_s1055" style="position:absolute;left:4561;top:3833;width:2;height:56" coordorigin="4561,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2" o:spid="_x0000_s1056" style="position:absolute;left:4561;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" path="m,56l,e" filled="f" strokeweight=".19494mm">
                    <v:path arrowok="t" o:connecttype="custom" o:connectlocs="0,3889;0,3833" o:connectangles="0,0"/>
                  </v:shape>
                </v:group>
                <v:group id="Group 33" o:spid="_x0000_s1057" style="position:absolute;left:5214;top:3833;width:2;height:56" coordorigin="5214,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4" o:spid="_x0000_s1058" style="position:absolute;left:5214;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" path="m,56l,e" filled="f" strokeweight=".19494mm">
                    <v:path arrowok="t" o:connecttype="custom" o:connectlocs="0,3889;0,3833" o:connectangles="0,0"/>
                  </v:shape>
                </v:group>
                <v:group id="Group 35" o:spid="_x0000_s1059" style="position:absolute;left:5878;top:3833;width:2;height:56" coordorigin="5878,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6" o:spid="_x0000_s1060" style="position:absolute;left:5878;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" path="m,56l,e" filled="f" strokeweight=".19494mm">
                    <v:path arrowok="t" o:connecttype="custom" o:connectlocs="0,3889;0,3833" o:connectangles="0,0"/>
                  </v:shape>
                </v:group>
                <v:group id="Group 37" o:spid="_x0000_s1061" style="position:absolute;left:6531;top:3833;width:2;height:56" coordorigin="6531,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38" o:spid="_x0000_s1062" style="position:absolute;left:6531;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" path="m,56l,e" filled="f" strokeweight=".19494mm">
                    <v:path arrowok="t" o:connecttype="custom" o:connectlocs="0,3889;0,3833" o:connectangles="0,0"/>
                  </v:shape>
                </v:group>
                <v:group id="Group 39" o:spid="_x0000_s1063" style="position:absolute;left:7184;top:3833;width:2;height:56" coordorigin="7184,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0" o:spid="_x0000_s1064" style="position:absolute;left:7184;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" path="m,56l,e" filled="f" strokeweight=".19494mm">
                    <v:path arrowok="t" o:connecttype="custom" o:connectlocs="0,3889;0,3833" o:connectangles="0,0"/>
                  </v:shape>
                </v:group>
                <v:group id="Group 41" o:spid="_x0000_s1065" style="position:absolute;left:7837;top:3833;width:2;height:56" coordorigin="7837,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2" o:spid="_x0000_s1066" style="position:absolute;left:7837;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" path="m,56l,e" filled="f" strokeweight=".19494mm">
                    <v:path arrowok="t" o:connecttype="custom" o:connectlocs="0,3889;0,3833" o:connectangles="0,0"/>
                  </v:shape>
                </v:group>
                <v:group id="Group 43" o:spid="_x0000_s1067" style="position:absolute;left:8490;top:3833;width:2;height:56" coordorigin="8490,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4" o:spid="_x0000_s1068" style="position:absolute;left:8490;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" path="m,56l,e" filled="f" strokeweight=".19494mm">
                    <v:path arrowok="t" o:connecttype="custom" o:connectlocs="0,3889;0,3833" o:connectangles="0,0"/>
                  </v:shape>
                </v:group>
                <v:group id="Group 45" o:spid="_x0000_s1069" style="position:absolute;left:9143;top:3833;width:2;height:56" coordorigin="9143,3833"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46" o:spid="_x0000_s1070" style="position:absolute;left:9143;top:3833;width:2;height:56;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" path="m,56l,e" filled="f" strokeweight=".19494mm">
                    <v:path arrowok="t" o:connecttype="custom" o:connectlocs="0,3889;0,3833" o:connectangles="0,0"/>
                  </v:shape>
                </v:group>
                <v:group id="Group 47" o:spid="_x0000_s1071" style="position:absolute;left:2928;top:678;width:5878;height:3139" coordorigin="2928,678" coordsize="5878,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8" o:spid="_x0000_s1072" style="position:absolute;left:2928;top:678;width:5878;height:3139;visibility:visible;mso-wrap-style:square;v-text-anchor:top" coordsize="5878,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" path="m,928r653,453l1306,r653,2100l2612,2265r653,874l3918,2995,4571,851r653,1094l5877,2332e" filled="f" strokecolor="red" strokeweight=".38919mm">
                    <v:path arrowok="t" o:connecttype="custom" o:connectlocs="0,1606;653,2059;1306,678;1959,2778;2612,2943;3265,3817;3918,3673;4571,1529;5224,2623;5877,3010" o:connectangles="0,0,0,0,0,0,0,0,0,0"/>
                  </v:shape>
                </v:group>
                <v:group id="Group 49" o:spid="_x0000_s1073" style="position:absolute;left:2895;top:1573;width:55;height:56" coordorigin="2895,1573"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50" o:spid="_x0000_s1074" style="position:absolute;left:2895;top:1573;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" path="m11,l,11,,44,11,55r11,l44,49,54,31,49,10,30,,11,xe" fillcolor="red" stroked="f">
                    <v:path arrowok="t" o:connecttype="custom" o:connectlocs="11,1573;0,1584;0,1617;11,1628;22,1628;44,1622;54,1604;49,1583;30,1573;11,1573" o:connectangles="0,0,0,0,0,0,0,0,0,0"/>
                  </v:shape>
                </v:group>
                <v:group id="Group 51" o:spid="_x0000_s1075" style="position:absolute;left:2895;top:1573;width:55;height:56" coordorigin="2895,1573"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2" o:spid="_x0000_s1076" style="position:absolute;left:2895;top:1573;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" path="m,22l,44,11,55r11,l44,49,54,31,49,10,30,,11,,,11,,22xe" filled="f" strokecolor="red" strokeweight=".19472mm">
                    <v:path arrowok="t" o:connecttype="custom" o:connectlocs="0,1595;0,1617;11,1628;22,1628;44,1622;54,1604;49,1583;30,1573;11,1573;0,1584;0,1595" o:connectangles="0,0,0,0,0,0,0,0,0,0,0"/>
                  </v:shape>
                </v:group>
                <v:group id="Group 53" o:spid="_x0000_s1077" style="position:absolute;left:3548;top:2026;width:55;height:56" coordorigin="3548,2026"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4" o:spid="_x0000_s1078" style="position:absolute;left:3548;top:2026;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" path="m11,l,11,,44,11,55r11,l44,49,54,31,49,10,30,1,11,xe" fillcolor="red" stroked="f">
                    <v:path arrowok="t" o:connecttype="custom" o:connectlocs="11,2026;0,2037;0,2070;11,2081;22,2081;44,2075;54,2057;49,2036;30,2027;11,2026" o:connectangles="0,0,0,0,0,0,0,0,0,0"/>
                  </v:shape>
                </v:group>
                <v:group id="Group 55" o:spid="_x0000_s1079" style="position:absolute;left:3548;top:2026;width:55;height:56" coordorigin="3548,2026"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56" o:spid="_x0000_s1080" style="position:absolute;left:3548;top:2026;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" path="m,22l,44,11,55r11,l44,49,54,31,49,10,30,1,11,,,11,,22xe" filled="f" strokecolor="red" strokeweight=".19472mm">
                    <v:path arrowok="t" o:connecttype="custom" o:connectlocs="0,2048;0,2070;11,2081;22,2081;44,2075;54,2057;49,2036;30,2027;11,2026;0,2037;0,2048" o:connectangles="0,0,0,0,0,0,0,0,0,0,0"/>
                  </v:shape>
                </v:group>
                <v:group id="Group 57" o:spid="_x0000_s1081" style="position:absolute;left:4201;top:644;width:55;height:56" coordorigin="4201,644"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58" o:spid="_x0000_s1082" style="position:absolute;left:4201;top:644;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" path="m11,l,11,,45,11,56r11,l44,50,55,32,49,11,30,1,11,xe" fillcolor="red" stroked="f">
                    <v:path arrowok="t" o:connecttype="custom" o:connectlocs="11,644;0,655;0,689;11,700;22,700;44,694;55,676;49,655;30,645;11,644" o:connectangles="0,0,0,0,0,0,0,0,0,0"/>
                  </v:shape>
                </v:group>
                <v:group id="Group 59" o:spid="_x0000_s1083" style="position:absolute;left:4201;top:644;width:55;height:56" coordorigin="4201,644"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0" o:spid="_x0000_s1084" style="position:absolute;left:4201;top:644;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" path="m,23l,45,11,56r11,l44,50,55,32,49,11,30,1,11,,,11,,23xe" filled="f" strokecolor="red" strokeweight=".19472mm">
                    <v:path arrowok="t" o:connecttype="custom" o:connectlocs="0,667;0,689;11,700;22,700;44,694;55,676;49,655;30,645;11,644;0,655;0,667" o:connectangles="0,0,0,0,0,0,0,0,0,0,0"/>
                  </v:shape>
                </v:group>
                <v:group id="Group 61" o:spid="_x0000_s1085" style="position:absolute;left:4854;top:2744;width:55;height:56" coordorigin="4854,2744"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 o:spid="_x0000_s1086" style="position:absolute;left:4854;top:2744;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" path="m11,l,12,,23,7,48r15,8l44,50,54,32,49,11,30,1,11,xe" fillcolor="red" stroked="f">
                    <v:path arrowok="t" o:connecttype="custom" o:connectlocs="11,2744;0,2756;0,2767;7,2792;22,2800;44,2794;54,2776;49,2755;30,2745;11,2744" o:connectangles="0,0,0,0,0,0,0,0,0,0"/>
                  </v:shape>
                </v:group>
                <v:group id="Group 63" o:spid="_x0000_s1087" style="position:absolute;left:4854;top:2744;width:55;height:56" coordorigin="4854,2744"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4" o:spid="_x0000_s1088" style="position:absolute;left:4854;top:2744;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" path="m,23l7,48r15,8l44,50,54,32,49,11,30,1,11,,,12,,23xe" filled="f" strokecolor="red" strokeweight=".19472mm">
                    <v:path arrowok="t" o:connecttype="custom" o:connectlocs="0,2767;7,2792;22,2800;44,2794;54,2776;49,2755;30,2745;11,2744;0,2756;0,2767" o:connectangles="0,0,0,0,0,0,0,0,0,0"/>
                  </v:shape>
                </v:group>
                <v:group id="Group 65" o:spid="_x0000_s1089" style="position:absolute;left:5507;top:2910;width:55;height:56" coordorigin="5507,2910"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6" o:spid="_x0000_s1090" style="position:absolute;left:5507;top:2910;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" path="m11,l,11,,22,7,47r15,9l44,50,55,32,49,11,30,1,11,xe" fillcolor="red" stroked="f">
                    <v:path arrowok="t" o:connecttype="custom" o:connectlocs="11,2910;0,2921;0,2932;7,2957;22,2966;44,2960;55,2942;49,2921;30,2911;11,2910" o:connectangles="0,0,0,0,0,0,0,0,0,0"/>
                  </v:shape>
                </v:group>
                <v:group id="Group 67" o:spid="_x0000_s1091" style="position:absolute;left:5507;top:2910;width:55;height:56" coordorigin="5507,2910"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8" o:spid="_x0000_s1092" style="position:absolute;left:5507;top:2910;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" path="m,22l7,47r15,9l44,50,55,32,49,11,30,1,11,,,11,,22xe" filled="f" strokecolor="red" strokeweight=".19472mm">
                    <v:path arrowok="t" o:connecttype="custom" o:connectlocs="0,2932;7,2957;22,2966;44,2960;55,2942;49,2921;30,2911;11,2910;0,2921;0,2932" o:connectangles="0,0,0,0,0,0,0,0,0,0"/>
                  </v:shape>
                </v:group>
                <v:group id="Group 69" o:spid="_x0000_s1093" style="position:absolute;left:6160;top:3784;width:55;height:56" coordorigin="6160,3784"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70" o:spid="_x0000_s1094" style="position:absolute;left:6160;top:3784;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" path="m11,l,11,,44,11,55r11,l45,49,55,31,49,10,30,,11,xe" fillcolor="red" stroked="f">
                    <v:path arrowok="t" o:connecttype="custom" o:connectlocs="11,3784;0,3795;0,3828;11,3839;22,3839;45,3833;55,3815;49,3794;30,3784;11,3784" o:connectangles="0,0,0,0,0,0,0,0,0,0"/>
                  </v:shape>
                </v:group>
                <v:group id="Group 71" o:spid="_x0000_s1095" style="position:absolute;left:6160;top:3784;width:55;height:56" coordorigin="6160,3784"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72" o:spid="_x0000_s1096" style="position:absolute;left:6160;top:3784;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" path="m,22l,44,11,55r11,l45,49,55,31,49,10,30,,11,,,11,,22xe" filled="f" strokecolor="red" strokeweight=".19472mm">
                    <v:path arrowok="t" o:connecttype="custom" o:connectlocs="0,3806;0,3828;11,3839;22,3839;45,3833;55,3815;49,3794;30,3784;11,3784;0,3795;0,3806" o:connectangles="0,0,0,0,0,0,0,0,0,0,0"/>
                  </v:shape>
                </v:group>
                <v:group id="Group 73" o:spid="_x0000_s1097" style="position:absolute;left:6813;top:3640;width:55;height:56" coordorigin="6813,3640"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74" o:spid="_x0000_s1098" style="position:absolute;left:6813;top:3640;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" path="m11,l,11,,44,11,55r11,l44,49,55,31,49,10,30,,11,xe" fillcolor="red" stroked="f">
                    <v:path arrowok="t" o:connecttype="custom" o:connectlocs="11,3640;0,3651;0,3684;11,3695;22,3695;44,3689;55,3671;49,3650;30,3640;11,3640" o:connectangles="0,0,0,0,0,0,0,0,0,0"/>
                  </v:shape>
                </v:group>
                <v:group id="Group 75" o:spid="_x0000_s1099" style="position:absolute;left:6813;top:3640;width:55;height:56" coordorigin="6813,3640"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76" o:spid="_x0000_s1100" style="position:absolute;left:6813;top:3640;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" path="m,22l,44,11,55r11,l44,49,55,31,49,10,30,,11,,,11,,22xe" filled="f" strokecolor="red" strokeweight=".19472mm">
                    <v:path arrowok="t" o:connecttype="custom" o:connectlocs="0,3662;0,3684;11,3695;22,3695;44,3689;55,3671;49,3650;30,3640;11,3640;0,3651;0,3662" o:connectangles="0,0,0,0,0,0,0,0,0,0,0"/>
                  </v:shape>
                </v:group>
                <v:group id="Group 77" o:spid="_x0000_s1101" style="position:absolute;left:7466;top:1496;width:55;height:56" coordorigin="7466,1496"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78" o:spid="_x0000_s1102" style="position:absolute;left:7466;top:1496;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" path="m11,l,11,,44,11,55r11,l45,49,55,31,49,10,30,,11,xe" fillcolor="red" stroked="f">
                    <v:path arrowok="t" o:connecttype="custom" o:connectlocs="11,1496;0,1507;0,1540;11,1551;22,1551;45,1545;55,1527;49,1506;30,1496;11,1496" o:connectangles="0,0,0,0,0,0,0,0,0,0"/>
                  </v:shape>
                </v:group>
                <v:group id="Group 79" o:spid="_x0000_s1103" style="position:absolute;left:7466;top:1496;width:55;height:56" coordorigin="7466,1496"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80" o:spid="_x0000_s1104" style="position:absolute;left:7466;top:1496;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" path="m,22l,44,11,55r11,l45,49,55,31,49,10,30,,11,,,11,,22xe" filled="f" strokecolor="red" strokeweight=".19472mm">
                    <v:path arrowok="t" o:connecttype="custom" o:connectlocs="0,1518;0,1540;11,1551;22,1551;45,1545;55,1527;49,1506;30,1496;11,1496;0,1507;0,1518" o:connectangles="0,0,0,0,0,0,0,0,0,0,0"/>
                  </v:shape>
                </v:group>
                <v:group id="Group 81" o:spid="_x0000_s1105" style="position:absolute;left:8119;top:2590;width:55;height:56" coordorigin="8119,2590"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82" o:spid="_x0000_s1106" style="position:absolute;left:8119;top:2590;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" path="m11,l,11,,22,7,47r15,8l45,49,55,31,49,10,31,,11,xe" fillcolor="red" stroked="f">
                    <v:path arrowok="t" o:connecttype="custom" o:connectlocs="11,2590;0,2601;0,2612;7,2637;22,2645;45,2639;55,2621;49,2600;31,2590;11,2590" o:connectangles="0,0,0,0,0,0,0,0,0,0"/>
                  </v:shape>
                </v:group>
                <v:group id="Group 83" o:spid="_x0000_s1107" style="position:absolute;left:8119;top:2590;width:55;height:56" coordorigin="8119,2590"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84" o:spid="_x0000_s1108" style="position:absolute;left:8119;top:2590;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" path="m,22l7,47r15,8l45,49,55,31,49,10,31,,11,,,11,,22xe" filled="f" strokecolor="red" strokeweight=".19472mm">
                    <v:path arrowok="t" o:connecttype="custom" o:connectlocs="0,2612;7,2637;22,2645;45,2639;55,2621;49,2600;31,2590;11,2590;0,2601;0,2612" o:connectangles="0,0,0,0,0,0,0,0,0,0"/>
                  </v:shape>
                </v:group>
                <v:group id="Group 85" o:spid="_x0000_s1109" style="position:absolute;left:8772;top:2977;width:55;height:56" coordorigin="8772,2977"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86" o:spid="_x0000_s1110" style="position:absolute;left:8772;top:2977;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" path="m11,l,11,,44,11,55r11,l45,49,55,31,49,10,30,,11,xe" fillcolor="red" stroked="f">
                    <v:path arrowok="t" o:connecttype="custom" o:connectlocs="11,2977;0,2988;0,3021;11,3032;22,3032;45,3026;55,3008;49,2987;30,2977;11,2977" o:connectangles="0,0,0,0,0,0,0,0,0,0"/>
                  </v:shape>
                </v:group>
                <v:group id="Group 87" o:spid="_x0000_s1111" style="position:absolute;left:8772;top:2977;width:55;height:56" coordorigin="8772,2977"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88" o:spid="_x0000_s1112" style="position:absolute;left:8772;top:2977;width:55;height:56;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" path="m,22l,44,11,55r11,l45,49,55,31,49,10,30,,11,,,11,,22xe" filled="f" strokecolor="red" strokeweight=".19472mm">
                    <v:path arrowok="t" o:connecttype="custom" o:connectlocs="0,2999;0,3021;11,3032;22,3032;45,3026;55,3008;49,2987;30,2977;11,2977;0,2988;0,2999" o:connectangles="0,0,0,0,0,0,0,0,0,0,0"/>
                  </v:shape>
                  <v:shapetype id="_x0000_t202" coordsize="21600,21600" o:spt="202" path="m,l,21600r21600,l21600,xe">
                    <v:stroke joinstyle="miter"/>
                    <v:path gradientshapeok="t" o:connecttype="rect"/>
                  </v:shapetype>
                  <v:shape id="Text Box 89" o:spid="_x0000_s1113" type="#_x0000_t202" style="position:absolute;left:4134;top:432;width:199;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CA1CB3" w:rsidRDefault="00CA1CB3" w:rsidP="00764C59">
                          <w:pPr>
                            <w:spacing w:line="122" w:lineRule="exact"/>
                            <w:rPr>
                              <w:rFonts w:cs="Calibri"/>
                              <w:sz w:val="12"/>
                              <w:szCs w:val="12"/>
                            </w:rPr>
                          </w:pPr>
                          <w:r>
                            <w:rPr>
                              <w:spacing w:val="3"/>
                              <w:sz w:val="12"/>
                            </w:rPr>
                            <w:t>343</w:t>
                          </w:r>
                        </w:p>
                      </w:txbxContent>
                    </v:textbox>
                  </v:shape>
                  <v:shape id="Text Box 90" o:spid="_x0000_s1114" type="#_x0000_t202" style="position:absolute;left:2828;top:1360;width:199;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CA1CB3" w:rsidRDefault="00CA1CB3" w:rsidP="00764C59">
                          <w:pPr>
                            <w:spacing w:line="122" w:lineRule="exact"/>
                            <w:rPr>
                              <w:rFonts w:cs="Calibri"/>
                              <w:sz w:val="12"/>
                              <w:szCs w:val="12"/>
                            </w:rPr>
                          </w:pPr>
                          <w:r>
                            <w:rPr>
                              <w:spacing w:val="3"/>
                              <w:sz w:val="12"/>
                            </w:rPr>
                            <w:t>243</w:t>
                          </w:r>
                        </w:p>
                      </w:txbxContent>
                    </v:textbox>
                  </v:shape>
                  <v:shape id="Text Box 91" o:spid="_x0000_s1115" type="#_x0000_t202" style="position:absolute;left:7400;top:1283;width:199;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CA1CB3" w:rsidRDefault="00CA1CB3" w:rsidP="00764C59">
                          <w:pPr>
                            <w:spacing w:line="122" w:lineRule="exact"/>
                            <w:rPr>
                              <w:rFonts w:cs="Calibri"/>
                              <w:sz w:val="12"/>
                              <w:szCs w:val="12"/>
                            </w:rPr>
                          </w:pPr>
                          <w:r>
                            <w:rPr>
                              <w:spacing w:val="3"/>
                              <w:sz w:val="12"/>
                            </w:rPr>
                            <w:t>250</w:t>
                          </w:r>
                        </w:p>
                      </w:txbxContent>
                    </v:textbox>
                  </v:shape>
                  <v:shape id="Text Box 92" o:spid="_x0000_s1116" type="#_x0000_t202" style="position:absolute;left:3482;top:1813;width:199;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CA1CB3" w:rsidRDefault="00CA1CB3" w:rsidP="00764C59">
                          <w:pPr>
                            <w:spacing w:line="122" w:lineRule="exact"/>
                            <w:rPr>
                              <w:rFonts w:cs="Calibri"/>
                              <w:sz w:val="12"/>
                              <w:szCs w:val="12"/>
                            </w:rPr>
                          </w:pPr>
                          <w:r>
                            <w:rPr>
                              <w:spacing w:val="3"/>
                              <w:sz w:val="12"/>
                            </w:rPr>
                            <w:t>194</w:t>
                          </w:r>
                        </w:p>
                      </w:txbxContent>
                    </v:textbox>
                  </v:shape>
                  <v:shape id="Text Box 93" o:spid="_x0000_s1117" type="#_x0000_t202" style="position:absolute;left:8053;top:2377;width:199;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CA1CB3" w:rsidRDefault="00CA1CB3" w:rsidP="00764C59">
                          <w:pPr>
                            <w:spacing w:line="122" w:lineRule="exact"/>
                            <w:rPr>
                              <w:rFonts w:cs="Calibri"/>
                              <w:sz w:val="12"/>
                              <w:szCs w:val="12"/>
                            </w:rPr>
                          </w:pPr>
                          <w:r>
                            <w:rPr>
                              <w:spacing w:val="3"/>
                              <w:sz w:val="12"/>
                            </w:rPr>
                            <w:t>133</w:t>
                          </w:r>
                        </w:p>
                      </w:txbxContent>
                    </v:textbox>
                  </v:shape>
                  <v:shape id="Text Box 94" o:spid="_x0000_s1118" type="#_x0000_t202" style="position:absolute;left:4787;top:2532;width:199;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CA1CB3" w:rsidRDefault="00CA1CB3" w:rsidP="00764C59">
                          <w:pPr>
                            <w:spacing w:line="122" w:lineRule="exact"/>
                            <w:rPr>
                              <w:rFonts w:cs="Calibri"/>
                              <w:sz w:val="12"/>
                              <w:szCs w:val="12"/>
                            </w:rPr>
                          </w:pPr>
                          <w:r>
                            <w:rPr>
                              <w:spacing w:val="3"/>
                              <w:sz w:val="12"/>
                            </w:rPr>
                            <w:t>116</w:t>
                          </w:r>
                        </w:p>
                      </w:txbxContent>
                    </v:textbox>
                  </v:shape>
                  <v:shape id="Text Box 95" o:spid="_x0000_s1119" type="#_x0000_t202" style="position:absolute;left:5474;top:2697;width:13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CA1CB3" w:rsidRDefault="00CA1CB3" w:rsidP="00764C59">
                          <w:pPr>
                            <w:spacing w:line="122" w:lineRule="exact"/>
                            <w:rPr>
                              <w:rFonts w:cs="Calibri"/>
                              <w:sz w:val="12"/>
                              <w:szCs w:val="12"/>
                            </w:rPr>
                          </w:pPr>
                          <w:r>
                            <w:rPr>
                              <w:spacing w:val="3"/>
                              <w:sz w:val="12"/>
                            </w:rPr>
                            <w:t>97</w:t>
                          </w:r>
                        </w:p>
                      </w:txbxContent>
                    </v:textbox>
                  </v:shape>
                  <v:shape id="Text Box 96" o:spid="_x0000_s1120" type="#_x0000_t202" style="position:absolute;left:8739;top:2764;width:13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CA1CB3" w:rsidRDefault="00CA1CB3" w:rsidP="00764C59">
                          <w:pPr>
                            <w:spacing w:line="122" w:lineRule="exact"/>
                            <w:rPr>
                              <w:rFonts w:cs="Calibri"/>
                              <w:sz w:val="12"/>
                              <w:szCs w:val="12"/>
                            </w:rPr>
                          </w:pPr>
                          <w:r>
                            <w:rPr>
                              <w:spacing w:val="3"/>
                              <w:sz w:val="12"/>
                            </w:rPr>
                            <w:t>91</w:t>
                          </w:r>
                        </w:p>
                      </w:txbxContent>
                    </v:textbox>
                  </v:shape>
                  <v:shape id="Text Box 97" o:spid="_x0000_s1121" type="#_x0000_t202" style="position:absolute;left:6780;top:3427;width:13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CA1CB3" w:rsidRDefault="00CA1CB3" w:rsidP="00764C59">
                          <w:pPr>
                            <w:spacing w:line="122" w:lineRule="exact"/>
                            <w:rPr>
                              <w:rFonts w:cs="Calibri"/>
                              <w:sz w:val="12"/>
                              <w:szCs w:val="12"/>
                            </w:rPr>
                          </w:pPr>
                          <w:r>
                            <w:rPr>
                              <w:spacing w:val="3"/>
                              <w:sz w:val="12"/>
                            </w:rPr>
                            <w:t>19</w:t>
                          </w:r>
                        </w:p>
                      </w:txbxContent>
                    </v:textbox>
                  </v:shape>
                  <v:shape id="Text Box 98" o:spid="_x0000_s1122" type="#_x0000_t202" style="position:absolute;left:6160;top:3571;width:6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CA1CB3" w:rsidRDefault="00CA1CB3" w:rsidP="00764C59">
                          <w:pPr>
                            <w:spacing w:line="122" w:lineRule="exact"/>
                            <w:rPr>
                              <w:rFonts w:cs="Calibri"/>
                              <w:sz w:val="12"/>
                              <w:szCs w:val="12"/>
                            </w:rPr>
                          </w:pPr>
                          <w:r>
                            <w:rPr>
                              <w:sz w:val="12"/>
                            </w:rPr>
                            <w:t>4</w:t>
                          </w:r>
                        </w:p>
                      </w:txbxContent>
                    </v:textbox>
                  </v:shape>
                </v:group>
                <w10:wrap anchorx="page"/>
              </v:group>
            </w:pict>
          </mc:Fallback>
        </mc:AlternateContent>
      </w:r>
      <w:r w:rsidRPr="00B80809">
        <w:rPr>
          <w:spacing w:val="3"/>
          <w:sz w:val="12"/>
        </w:rPr>
        <w:t>400</w:t>
      </w:r>
    </w:p>
    <w:p w:rsidR="00764C59" w:rsidRPr="00B80809" w:rsidRDefault="00764C59" w:rsidP="00764C59">
      <w:pPr>
        <w:widowControl w:val="0"/>
        <w:spacing w:before="6"/>
        <w:ind w:left="142"/>
        <w:rPr>
          <w:rFonts w:cs="Calibri"/>
          <w:sz w:val="12"/>
          <w:szCs w:val="12"/>
        </w:rPr>
      </w:pPr>
    </w:p>
    <w:p w:rsidR="00764C59" w:rsidRPr="00B80809" w:rsidRDefault="00764C59" w:rsidP="00764C59">
      <w:pPr>
        <w:widowControl w:val="0"/>
        <w:spacing w:before="77"/>
        <w:ind w:left="142"/>
        <w:rPr>
          <w:rFonts w:cs="Calibri"/>
          <w:sz w:val="12"/>
          <w:szCs w:val="12"/>
        </w:rPr>
      </w:pPr>
      <w:r w:rsidRPr="00B80809">
        <w:rPr>
          <w:spacing w:val="3"/>
          <w:sz w:val="12"/>
        </w:rPr>
        <w:t>360</w:t>
      </w:r>
    </w:p>
    <w:p w:rsidR="00764C59" w:rsidRPr="00B80809" w:rsidRDefault="00764C59" w:rsidP="00764C59">
      <w:pPr>
        <w:widowControl w:val="0"/>
        <w:spacing w:before="7"/>
        <w:ind w:left="142"/>
        <w:rPr>
          <w:rFonts w:cs="Calibri"/>
          <w:sz w:val="11"/>
          <w:szCs w:val="11"/>
        </w:rPr>
      </w:pPr>
    </w:p>
    <w:p w:rsidR="00764C59" w:rsidRPr="00B80809" w:rsidRDefault="00764C59" w:rsidP="00764C59">
      <w:pPr>
        <w:widowControl w:val="0"/>
        <w:spacing w:before="77"/>
        <w:ind w:left="142"/>
        <w:rPr>
          <w:rFonts w:cs="Calibri"/>
          <w:sz w:val="12"/>
          <w:szCs w:val="12"/>
        </w:rPr>
      </w:pPr>
      <w:r w:rsidRPr="00B80809">
        <w:rPr>
          <w:spacing w:val="3"/>
          <w:sz w:val="12"/>
        </w:rPr>
        <w:t>320</w:t>
      </w:r>
    </w:p>
    <w:p w:rsidR="00764C59" w:rsidRPr="00B80809" w:rsidRDefault="00764C59" w:rsidP="00764C59">
      <w:pPr>
        <w:widowControl w:val="0"/>
        <w:spacing w:before="6"/>
        <w:ind w:left="142"/>
        <w:rPr>
          <w:rFonts w:cs="Calibri"/>
          <w:sz w:val="12"/>
          <w:szCs w:val="12"/>
        </w:rPr>
      </w:pPr>
    </w:p>
    <w:p w:rsidR="00764C59" w:rsidRPr="00B80809" w:rsidRDefault="00764C59" w:rsidP="00764C59">
      <w:pPr>
        <w:widowControl w:val="0"/>
        <w:spacing w:before="77"/>
        <w:ind w:left="142"/>
        <w:rPr>
          <w:rFonts w:cs="Calibri"/>
          <w:sz w:val="12"/>
          <w:szCs w:val="12"/>
        </w:rPr>
      </w:pPr>
      <w:r w:rsidRPr="00B80809">
        <w:rPr>
          <w:spacing w:val="3"/>
          <w:sz w:val="12"/>
        </w:rPr>
        <w:t>280</w:t>
      </w:r>
    </w:p>
    <w:p w:rsidR="00764C59" w:rsidRPr="00B80809" w:rsidRDefault="00764C59" w:rsidP="00764C59">
      <w:pPr>
        <w:widowControl w:val="0"/>
        <w:spacing w:before="7"/>
        <w:ind w:left="142"/>
        <w:rPr>
          <w:rFonts w:cs="Calibri"/>
          <w:sz w:val="11"/>
          <w:szCs w:val="11"/>
        </w:rPr>
      </w:pPr>
    </w:p>
    <w:p w:rsidR="00764C59" w:rsidRPr="00B80809" w:rsidRDefault="00764C59" w:rsidP="00764C59">
      <w:pPr>
        <w:widowControl w:val="0"/>
        <w:spacing w:before="77"/>
        <w:ind w:left="142"/>
        <w:rPr>
          <w:rFonts w:cs="Calibri"/>
          <w:sz w:val="12"/>
          <w:szCs w:val="12"/>
        </w:rPr>
      </w:pPr>
      <w:r w:rsidRPr="00B80809">
        <w:rPr>
          <w:noProof/>
          <w:lang w:eastAsia="sl-SI"/>
        </w:rPr>
        <mc:AlternateContent>
          <mc:Choice Requires="wps">
            <w:drawing>
              <wp:anchor distT="0" distB="0" distL="114300" distR="114300" simplePos="0" relativeHeight="251660288" behindDoc="0" locked="0" layoutInCell="1" allowOverlap="1" wp14:anchorId="03E3025C" wp14:editId="36DE48E2">
                <wp:simplePos x="0" y="0"/>
                <wp:positionH relativeFrom="page">
                  <wp:posOffset>1257935</wp:posOffset>
                </wp:positionH>
                <wp:positionV relativeFrom="paragraph">
                  <wp:posOffset>100330</wp:posOffset>
                </wp:positionV>
                <wp:extent cx="117475" cy="497205"/>
                <wp:effectExtent l="0" t="0" r="15875" b="17145"/>
                <wp:wrapNone/>
                <wp:docPr id="103" name="Polje z besedilom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CB3" w:rsidRDefault="00CA1CB3" w:rsidP="00764C59">
                            <w:pPr>
                              <w:spacing w:line="166" w:lineRule="exact"/>
                              <w:rPr>
                                <w:rFonts w:cs="Calibri"/>
                                <w:sz w:val="14"/>
                                <w:szCs w:val="14"/>
                              </w:rPr>
                            </w:pPr>
                            <w:r>
                              <w:rPr>
                                <w:w w:val="102"/>
                                <w:sz w:val="14"/>
                              </w:rPr>
                              <w:t>kg</w:t>
                            </w:r>
                            <w:r>
                              <w:rPr>
                                <w:spacing w:val="-1"/>
                                <w:sz w:val="14"/>
                              </w:rPr>
                              <w:t xml:space="preserve"> </w:t>
                            </w:r>
                            <w:r>
                              <w:rPr>
                                <w:spacing w:val="-1"/>
                                <w:w w:val="102"/>
                                <w:sz w:val="14"/>
                              </w:rPr>
                              <w:t>NO</w:t>
                            </w:r>
                            <w:r>
                              <w:rPr>
                                <w:spacing w:val="-1"/>
                                <w:w w:val="99"/>
                                <w:sz w:val="10"/>
                              </w:rPr>
                              <w:t>3</w:t>
                            </w:r>
                            <w:r>
                              <w:rPr>
                                <w:spacing w:val="-1"/>
                                <w:w w:val="102"/>
                                <w:sz w:val="14"/>
                              </w:rPr>
                              <w:t>-N/ha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025C" id="Polje z besedilom 99" o:spid="_x0000_s1123" type="#_x0000_t202" style="position:absolute;left:0;text-align:left;margin-left:99.05pt;margin-top:7.9pt;width:9.25pt;height:3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" filled="f" stroked="f">
                <v:textbox style="layout-flow:vertical;mso-layout-flow-alt:bottom-to-top" inset="0,0,0,0">
                  <w:txbxContent>
                    <w:p w:rsidR="00CA1CB3" w:rsidRDefault="00CA1CB3" w:rsidP="00764C59">
                      <w:pPr>
                        <w:spacing w:line="166" w:lineRule="exact"/>
                        <w:rPr>
                          <w:rFonts w:cs="Calibri"/>
                          <w:sz w:val="14"/>
                          <w:szCs w:val="14"/>
                        </w:rPr>
                      </w:pPr>
                      <w:r>
                        <w:rPr>
                          <w:w w:val="102"/>
                          <w:sz w:val="14"/>
                        </w:rPr>
                        <w:t>kg</w:t>
                      </w:r>
                      <w:r>
                        <w:rPr>
                          <w:spacing w:val="-1"/>
                          <w:sz w:val="14"/>
                        </w:rPr>
                        <w:t xml:space="preserve"> </w:t>
                      </w:r>
                      <w:r>
                        <w:rPr>
                          <w:spacing w:val="-1"/>
                          <w:w w:val="102"/>
                          <w:sz w:val="14"/>
                        </w:rPr>
                        <w:t>NO</w:t>
                      </w:r>
                      <w:r>
                        <w:rPr>
                          <w:spacing w:val="-1"/>
                          <w:w w:val="99"/>
                          <w:sz w:val="10"/>
                        </w:rPr>
                        <w:t>3</w:t>
                      </w:r>
                      <w:r>
                        <w:rPr>
                          <w:spacing w:val="-1"/>
                          <w:w w:val="102"/>
                          <w:sz w:val="14"/>
                        </w:rPr>
                        <w:t>-N/ha</w:t>
                      </w:r>
                    </w:p>
                  </w:txbxContent>
                </v:textbox>
                <w10:wrap anchorx="page"/>
              </v:shape>
            </w:pict>
          </mc:Fallback>
        </mc:AlternateContent>
      </w:r>
      <w:r w:rsidRPr="00B80809">
        <w:rPr>
          <w:spacing w:val="3"/>
          <w:sz w:val="12"/>
        </w:rPr>
        <w:t>240</w:t>
      </w:r>
    </w:p>
    <w:p w:rsidR="00764C59" w:rsidRPr="00B80809" w:rsidRDefault="00764C59" w:rsidP="00764C59">
      <w:pPr>
        <w:widowControl w:val="0"/>
        <w:spacing w:before="6"/>
        <w:ind w:left="142"/>
        <w:rPr>
          <w:rFonts w:cs="Calibri"/>
          <w:sz w:val="12"/>
          <w:szCs w:val="12"/>
        </w:rPr>
      </w:pPr>
    </w:p>
    <w:p w:rsidR="00764C59" w:rsidRPr="00B80809" w:rsidRDefault="00764C59" w:rsidP="00764C59">
      <w:pPr>
        <w:widowControl w:val="0"/>
        <w:spacing w:before="77"/>
        <w:ind w:left="142"/>
        <w:rPr>
          <w:rFonts w:cs="Calibri"/>
          <w:sz w:val="12"/>
          <w:szCs w:val="12"/>
        </w:rPr>
      </w:pPr>
      <w:r w:rsidRPr="00B80809">
        <w:rPr>
          <w:spacing w:val="3"/>
          <w:sz w:val="12"/>
        </w:rPr>
        <w:t>200</w:t>
      </w:r>
    </w:p>
    <w:p w:rsidR="00764C59" w:rsidRPr="00B80809" w:rsidRDefault="00764C59" w:rsidP="00764C59">
      <w:pPr>
        <w:widowControl w:val="0"/>
        <w:spacing w:before="7"/>
        <w:ind w:left="142"/>
        <w:rPr>
          <w:rFonts w:cs="Calibri"/>
          <w:sz w:val="11"/>
          <w:szCs w:val="11"/>
        </w:rPr>
      </w:pPr>
    </w:p>
    <w:p w:rsidR="00764C59" w:rsidRPr="00B80809" w:rsidRDefault="00764C59" w:rsidP="00764C59">
      <w:pPr>
        <w:widowControl w:val="0"/>
        <w:spacing w:before="77"/>
        <w:ind w:left="142"/>
        <w:rPr>
          <w:rFonts w:cs="Calibri"/>
          <w:sz w:val="12"/>
          <w:szCs w:val="12"/>
        </w:rPr>
      </w:pPr>
      <w:r w:rsidRPr="00B80809">
        <w:rPr>
          <w:spacing w:val="3"/>
          <w:sz w:val="12"/>
        </w:rPr>
        <w:t>160</w:t>
      </w:r>
    </w:p>
    <w:p w:rsidR="00764C59" w:rsidRPr="00B80809" w:rsidRDefault="00764C59" w:rsidP="00764C59">
      <w:pPr>
        <w:widowControl w:val="0"/>
        <w:spacing w:before="6"/>
        <w:ind w:left="142"/>
        <w:rPr>
          <w:rFonts w:cs="Calibri"/>
          <w:sz w:val="12"/>
          <w:szCs w:val="12"/>
        </w:rPr>
      </w:pPr>
    </w:p>
    <w:p w:rsidR="00764C59" w:rsidRPr="00B80809" w:rsidRDefault="00764C59" w:rsidP="00764C59">
      <w:pPr>
        <w:widowControl w:val="0"/>
        <w:spacing w:before="77"/>
        <w:ind w:left="142"/>
        <w:rPr>
          <w:rFonts w:cs="Calibri"/>
          <w:sz w:val="12"/>
          <w:szCs w:val="12"/>
        </w:rPr>
      </w:pPr>
      <w:r w:rsidRPr="00B80809">
        <w:rPr>
          <w:spacing w:val="3"/>
          <w:sz w:val="12"/>
        </w:rPr>
        <w:t>120</w:t>
      </w:r>
    </w:p>
    <w:p w:rsidR="00764C59" w:rsidRPr="00B80809" w:rsidRDefault="00764C59" w:rsidP="00764C59">
      <w:pPr>
        <w:widowControl w:val="0"/>
        <w:spacing w:before="7"/>
        <w:ind w:left="142"/>
        <w:rPr>
          <w:rFonts w:cs="Calibri"/>
          <w:sz w:val="11"/>
          <w:szCs w:val="11"/>
        </w:rPr>
      </w:pPr>
    </w:p>
    <w:p w:rsidR="00764C59" w:rsidRPr="00B80809" w:rsidRDefault="00764C59" w:rsidP="00764C59">
      <w:pPr>
        <w:widowControl w:val="0"/>
        <w:spacing w:before="77"/>
        <w:ind w:left="142"/>
        <w:rPr>
          <w:rFonts w:cs="Calibri"/>
          <w:sz w:val="12"/>
          <w:szCs w:val="12"/>
        </w:rPr>
      </w:pPr>
      <w:r w:rsidRPr="00B80809">
        <w:rPr>
          <w:spacing w:val="3"/>
          <w:sz w:val="12"/>
        </w:rPr>
        <w:t>80</w:t>
      </w:r>
    </w:p>
    <w:p w:rsidR="00764C59" w:rsidRPr="00B80809" w:rsidRDefault="00764C59" w:rsidP="00764C59">
      <w:pPr>
        <w:widowControl w:val="0"/>
        <w:spacing w:before="6"/>
        <w:ind w:left="142"/>
        <w:rPr>
          <w:rFonts w:cs="Calibri"/>
          <w:sz w:val="12"/>
          <w:szCs w:val="12"/>
        </w:rPr>
      </w:pPr>
    </w:p>
    <w:p w:rsidR="00764C59" w:rsidRPr="00B80809" w:rsidRDefault="00764C59" w:rsidP="00764C59">
      <w:pPr>
        <w:widowControl w:val="0"/>
        <w:spacing w:before="77"/>
        <w:ind w:left="142"/>
        <w:rPr>
          <w:rFonts w:cs="Calibri"/>
          <w:sz w:val="12"/>
          <w:szCs w:val="12"/>
        </w:rPr>
      </w:pPr>
      <w:r w:rsidRPr="00B80809">
        <w:rPr>
          <w:spacing w:val="3"/>
          <w:sz w:val="12"/>
        </w:rPr>
        <w:t>40</w:t>
      </w:r>
    </w:p>
    <w:p w:rsidR="00764C59" w:rsidRPr="00B80809" w:rsidRDefault="00764C59" w:rsidP="00764C59">
      <w:pPr>
        <w:widowControl w:val="0"/>
        <w:spacing w:before="7"/>
        <w:ind w:left="142"/>
        <w:rPr>
          <w:rFonts w:cs="Calibri"/>
          <w:sz w:val="11"/>
          <w:szCs w:val="11"/>
        </w:rPr>
      </w:pPr>
    </w:p>
    <w:p w:rsidR="00764C59" w:rsidRPr="00B80809" w:rsidRDefault="00764C59" w:rsidP="00764C59">
      <w:pPr>
        <w:widowControl w:val="0"/>
        <w:spacing w:before="77"/>
        <w:ind w:left="142"/>
        <w:jc w:val="right"/>
        <w:rPr>
          <w:rFonts w:cs="Calibri"/>
          <w:sz w:val="12"/>
          <w:szCs w:val="12"/>
        </w:rPr>
      </w:pPr>
      <w:r w:rsidRPr="00B80809">
        <w:rPr>
          <w:sz w:val="12"/>
        </w:rPr>
        <w:t>0</w:t>
      </w:r>
    </w:p>
    <w:p w:rsidR="00764C59" w:rsidRPr="00B80809" w:rsidRDefault="00764C59" w:rsidP="00764C59">
      <w:pPr>
        <w:widowControl w:val="0"/>
        <w:spacing w:before="107"/>
        <w:ind w:left="142" w:right="1700"/>
        <w:jc w:val="center"/>
        <w:rPr>
          <w:rFonts w:cs="Calibri"/>
          <w:sz w:val="12"/>
          <w:szCs w:val="12"/>
        </w:rPr>
      </w:pPr>
      <w:r w:rsidRPr="00B80809">
        <w:rPr>
          <w:spacing w:val="2"/>
          <w:sz w:val="12"/>
        </w:rPr>
        <w:t>12.04.2013</w:t>
      </w:r>
      <w:r w:rsidRPr="00B80809">
        <w:rPr>
          <w:sz w:val="12"/>
        </w:rPr>
        <w:t xml:space="preserve"> </w:t>
      </w:r>
      <w:r w:rsidRPr="00B80809">
        <w:rPr>
          <w:spacing w:val="24"/>
          <w:sz w:val="12"/>
        </w:rPr>
        <w:t xml:space="preserve"> </w:t>
      </w:r>
      <w:r w:rsidRPr="00B80809">
        <w:rPr>
          <w:spacing w:val="2"/>
          <w:sz w:val="12"/>
        </w:rPr>
        <w:t>25.04.2013</w:t>
      </w:r>
      <w:r w:rsidRPr="00B80809">
        <w:rPr>
          <w:sz w:val="12"/>
        </w:rPr>
        <w:t xml:space="preserve"> </w:t>
      </w:r>
      <w:r w:rsidRPr="00B80809">
        <w:rPr>
          <w:spacing w:val="24"/>
          <w:sz w:val="12"/>
        </w:rPr>
        <w:t xml:space="preserve"> </w:t>
      </w:r>
      <w:r w:rsidRPr="00B80809">
        <w:rPr>
          <w:spacing w:val="2"/>
          <w:sz w:val="12"/>
        </w:rPr>
        <w:t>13.05.2013</w:t>
      </w:r>
      <w:r w:rsidRPr="00B80809">
        <w:rPr>
          <w:sz w:val="12"/>
        </w:rPr>
        <w:t xml:space="preserve"> </w:t>
      </w:r>
      <w:r w:rsidRPr="00B80809">
        <w:rPr>
          <w:spacing w:val="24"/>
          <w:sz w:val="12"/>
        </w:rPr>
        <w:t xml:space="preserve"> </w:t>
      </w:r>
      <w:r w:rsidRPr="00B80809">
        <w:rPr>
          <w:spacing w:val="2"/>
          <w:sz w:val="12"/>
        </w:rPr>
        <w:t>03.06.2013</w:t>
      </w:r>
      <w:r w:rsidRPr="00B80809">
        <w:rPr>
          <w:sz w:val="12"/>
        </w:rPr>
        <w:t xml:space="preserve"> </w:t>
      </w:r>
      <w:r w:rsidRPr="00B80809">
        <w:rPr>
          <w:spacing w:val="24"/>
          <w:sz w:val="12"/>
        </w:rPr>
        <w:t xml:space="preserve"> </w:t>
      </w:r>
      <w:r w:rsidRPr="00B80809">
        <w:rPr>
          <w:spacing w:val="2"/>
          <w:sz w:val="12"/>
        </w:rPr>
        <w:t>20.06.2013</w:t>
      </w:r>
      <w:r w:rsidRPr="00B80809">
        <w:rPr>
          <w:sz w:val="12"/>
        </w:rPr>
        <w:t xml:space="preserve"> </w:t>
      </w:r>
      <w:r w:rsidRPr="00B80809">
        <w:rPr>
          <w:spacing w:val="24"/>
          <w:sz w:val="12"/>
        </w:rPr>
        <w:t xml:space="preserve"> </w:t>
      </w:r>
      <w:r w:rsidRPr="00B80809">
        <w:rPr>
          <w:spacing w:val="2"/>
          <w:sz w:val="12"/>
        </w:rPr>
        <w:t>10.07.2013</w:t>
      </w:r>
      <w:r w:rsidRPr="00B80809">
        <w:rPr>
          <w:sz w:val="12"/>
        </w:rPr>
        <w:t xml:space="preserve"> </w:t>
      </w:r>
      <w:r w:rsidRPr="00B80809">
        <w:rPr>
          <w:spacing w:val="25"/>
          <w:sz w:val="12"/>
        </w:rPr>
        <w:t xml:space="preserve"> </w:t>
      </w:r>
      <w:r w:rsidRPr="00B80809">
        <w:rPr>
          <w:spacing w:val="2"/>
          <w:sz w:val="12"/>
        </w:rPr>
        <w:t>29.07.2013</w:t>
      </w:r>
      <w:r w:rsidRPr="00B80809">
        <w:rPr>
          <w:sz w:val="12"/>
        </w:rPr>
        <w:t xml:space="preserve"> </w:t>
      </w:r>
      <w:r w:rsidRPr="00B80809">
        <w:rPr>
          <w:spacing w:val="24"/>
          <w:sz w:val="12"/>
        </w:rPr>
        <w:t xml:space="preserve"> </w:t>
      </w:r>
      <w:r w:rsidRPr="00B80809">
        <w:rPr>
          <w:spacing w:val="2"/>
          <w:sz w:val="12"/>
        </w:rPr>
        <w:t>19.08.2013</w:t>
      </w:r>
      <w:r w:rsidRPr="00B80809">
        <w:rPr>
          <w:sz w:val="12"/>
        </w:rPr>
        <w:t xml:space="preserve"> </w:t>
      </w:r>
      <w:r w:rsidRPr="00B80809">
        <w:rPr>
          <w:spacing w:val="24"/>
          <w:sz w:val="12"/>
        </w:rPr>
        <w:t xml:space="preserve"> </w:t>
      </w:r>
      <w:r w:rsidRPr="00B80809">
        <w:rPr>
          <w:spacing w:val="2"/>
          <w:sz w:val="12"/>
        </w:rPr>
        <w:t>09.09.2013</w:t>
      </w:r>
      <w:r w:rsidRPr="00B80809">
        <w:rPr>
          <w:sz w:val="12"/>
        </w:rPr>
        <w:t xml:space="preserve"> </w:t>
      </w:r>
      <w:r w:rsidRPr="00B80809">
        <w:rPr>
          <w:spacing w:val="24"/>
          <w:sz w:val="12"/>
        </w:rPr>
        <w:t xml:space="preserve"> </w:t>
      </w:r>
      <w:r w:rsidRPr="00B80809">
        <w:rPr>
          <w:spacing w:val="2"/>
          <w:sz w:val="12"/>
        </w:rPr>
        <w:t>30.09.2013</w:t>
      </w:r>
    </w:p>
    <w:p w:rsidR="00764C59" w:rsidRPr="00B80809" w:rsidRDefault="00764C59" w:rsidP="00764C59">
      <w:pPr>
        <w:widowControl w:val="0"/>
        <w:spacing w:before="10"/>
        <w:ind w:left="142"/>
        <w:rPr>
          <w:rFonts w:cs="Calibri"/>
          <w:sz w:val="11"/>
          <w:szCs w:val="11"/>
        </w:rPr>
      </w:pPr>
    </w:p>
    <w:p w:rsidR="00764C59" w:rsidRPr="00B80809" w:rsidRDefault="00764C59" w:rsidP="00764C59">
      <w:pPr>
        <w:widowControl w:val="0"/>
        <w:ind w:left="142" w:right="1627"/>
        <w:jc w:val="center"/>
        <w:rPr>
          <w:rFonts w:cs="Calibri"/>
          <w:sz w:val="14"/>
          <w:szCs w:val="14"/>
        </w:rPr>
      </w:pPr>
      <w:r w:rsidRPr="00B80809">
        <w:rPr>
          <w:sz w:val="14"/>
        </w:rPr>
        <w:t>Datum</w:t>
      </w:r>
      <w:r w:rsidRPr="00B80809">
        <w:rPr>
          <w:spacing w:val="23"/>
          <w:sz w:val="14"/>
        </w:rPr>
        <w:t xml:space="preserve"> </w:t>
      </w:r>
      <w:r w:rsidRPr="00B80809">
        <w:rPr>
          <w:sz w:val="14"/>
        </w:rPr>
        <w:t>vzorčenja</w:t>
      </w:r>
    </w:p>
    <w:p w:rsidR="00764C59" w:rsidRPr="00B80809" w:rsidRDefault="00764C59" w:rsidP="00764C59">
      <w:pPr>
        <w:widowControl w:val="0"/>
        <w:spacing w:before="6" w:line="232" w:lineRule="auto"/>
        <w:ind w:right="146"/>
      </w:pPr>
    </w:p>
    <w:p w:rsidR="00764C59" w:rsidRPr="00204347" w:rsidRDefault="00764C59" w:rsidP="00764C59">
      <w:pPr>
        <w:widowControl w:val="0"/>
        <w:spacing w:before="6" w:line="232" w:lineRule="auto"/>
        <w:ind w:right="146"/>
      </w:pPr>
      <w:r w:rsidRPr="00B80809">
        <w:t xml:space="preserve">Slika 1: Primer spremljanja dinamike nitratnega dušika v </w:t>
      </w:r>
      <w:r w:rsidRPr="00204347">
        <w:t>t</w:t>
      </w:r>
      <w:r w:rsidR="0050319C" w:rsidRPr="00204347">
        <w:t>le</w:t>
      </w:r>
      <w:r w:rsidRPr="00204347">
        <w:t>h (NO</w:t>
      </w:r>
      <w:r w:rsidRPr="00204347">
        <w:rPr>
          <w:vertAlign w:val="subscript"/>
        </w:rPr>
        <w:t>3</w:t>
      </w:r>
      <w:r w:rsidRPr="00204347">
        <w:t>-N) v rastlinjaku v času rasti plodovk na VVO MOL v letu 2013</w:t>
      </w:r>
    </w:p>
    <w:p w:rsidR="00764C59" w:rsidRPr="00204347" w:rsidRDefault="00764C59" w:rsidP="00764C59">
      <w:pPr>
        <w:widowControl w:val="0"/>
        <w:spacing w:before="6" w:line="232" w:lineRule="auto"/>
        <w:ind w:left="-284" w:right="146"/>
        <w:rPr>
          <w:sz w:val="24"/>
        </w:rPr>
      </w:pPr>
    </w:p>
    <w:p w:rsidR="00764C59" w:rsidRPr="00B80809" w:rsidRDefault="00764C59" w:rsidP="003A7281">
      <w:pPr>
        <w:widowControl w:val="0"/>
        <w:tabs>
          <w:tab w:val="left" w:pos="-284"/>
        </w:tabs>
        <w:spacing w:before="6" w:line="232" w:lineRule="auto"/>
        <w:ind w:left="-284"/>
        <w:jc w:val="both"/>
        <w:rPr>
          <w:sz w:val="24"/>
        </w:rPr>
      </w:pPr>
      <w:r w:rsidRPr="00204347">
        <w:rPr>
          <w:sz w:val="24"/>
        </w:rPr>
        <w:t>Na</w:t>
      </w:r>
      <w:r w:rsidRPr="00204347">
        <w:rPr>
          <w:spacing w:val="8"/>
          <w:sz w:val="24"/>
        </w:rPr>
        <w:t xml:space="preserve"> </w:t>
      </w:r>
      <w:r w:rsidRPr="00204347">
        <w:rPr>
          <w:spacing w:val="-1"/>
          <w:sz w:val="24"/>
        </w:rPr>
        <w:t>podlagi</w:t>
      </w:r>
      <w:r w:rsidRPr="00204347">
        <w:rPr>
          <w:spacing w:val="7"/>
          <w:sz w:val="24"/>
        </w:rPr>
        <w:t xml:space="preserve"> </w:t>
      </w:r>
      <w:r w:rsidRPr="00204347">
        <w:rPr>
          <w:spacing w:val="-1"/>
          <w:sz w:val="24"/>
        </w:rPr>
        <w:t>rezultatov</w:t>
      </w:r>
      <w:r w:rsidRPr="00204347">
        <w:rPr>
          <w:spacing w:val="7"/>
          <w:sz w:val="24"/>
        </w:rPr>
        <w:t xml:space="preserve"> </w:t>
      </w:r>
      <w:r w:rsidRPr="00204347">
        <w:rPr>
          <w:spacing w:val="-1"/>
          <w:sz w:val="24"/>
        </w:rPr>
        <w:t>spremljanja</w:t>
      </w:r>
      <w:r w:rsidRPr="00204347">
        <w:rPr>
          <w:spacing w:val="6"/>
          <w:sz w:val="24"/>
        </w:rPr>
        <w:t xml:space="preserve"> </w:t>
      </w:r>
      <w:r w:rsidRPr="00204347">
        <w:rPr>
          <w:spacing w:val="-1"/>
          <w:sz w:val="24"/>
        </w:rPr>
        <w:t>rodovitnosti</w:t>
      </w:r>
      <w:r w:rsidRPr="00204347">
        <w:rPr>
          <w:spacing w:val="7"/>
          <w:sz w:val="24"/>
        </w:rPr>
        <w:t xml:space="preserve"> </w:t>
      </w:r>
      <w:r w:rsidRPr="00204347">
        <w:rPr>
          <w:spacing w:val="-1"/>
          <w:sz w:val="24"/>
        </w:rPr>
        <w:t>tal</w:t>
      </w:r>
      <w:r w:rsidRPr="00204347">
        <w:rPr>
          <w:spacing w:val="8"/>
          <w:sz w:val="24"/>
        </w:rPr>
        <w:t xml:space="preserve"> </w:t>
      </w:r>
      <w:r w:rsidRPr="00204347">
        <w:rPr>
          <w:sz w:val="24"/>
        </w:rPr>
        <w:t>na</w:t>
      </w:r>
      <w:r w:rsidRPr="00204347">
        <w:rPr>
          <w:spacing w:val="8"/>
          <w:sz w:val="24"/>
        </w:rPr>
        <w:t xml:space="preserve"> </w:t>
      </w:r>
      <w:r w:rsidRPr="00204347">
        <w:rPr>
          <w:sz w:val="24"/>
        </w:rPr>
        <w:t>VVO</w:t>
      </w:r>
      <w:r w:rsidRPr="00204347">
        <w:rPr>
          <w:spacing w:val="5"/>
          <w:sz w:val="24"/>
        </w:rPr>
        <w:t xml:space="preserve"> </w:t>
      </w:r>
      <w:r w:rsidRPr="00204347">
        <w:rPr>
          <w:spacing w:val="-1"/>
          <w:sz w:val="24"/>
        </w:rPr>
        <w:t>MOL</w:t>
      </w:r>
      <w:r w:rsidRPr="00204347">
        <w:rPr>
          <w:spacing w:val="7"/>
          <w:sz w:val="24"/>
        </w:rPr>
        <w:t xml:space="preserve"> </w:t>
      </w:r>
      <w:r w:rsidRPr="00204347">
        <w:rPr>
          <w:sz w:val="24"/>
        </w:rPr>
        <w:t>v</w:t>
      </w:r>
      <w:r w:rsidRPr="00204347">
        <w:rPr>
          <w:spacing w:val="8"/>
          <w:sz w:val="24"/>
        </w:rPr>
        <w:t xml:space="preserve"> </w:t>
      </w:r>
      <w:r w:rsidRPr="00204347">
        <w:rPr>
          <w:spacing w:val="-1"/>
          <w:sz w:val="24"/>
        </w:rPr>
        <w:t>letih</w:t>
      </w:r>
      <w:r w:rsidRPr="00204347">
        <w:rPr>
          <w:spacing w:val="6"/>
          <w:sz w:val="24"/>
        </w:rPr>
        <w:t xml:space="preserve"> </w:t>
      </w:r>
      <w:r w:rsidRPr="00204347">
        <w:rPr>
          <w:sz w:val="24"/>
        </w:rPr>
        <w:t>2007-2013</w:t>
      </w:r>
      <w:r w:rsidR="003A7281" w:rsidRPr="00204347">
        <w:rPr>
          <w:sz w:val="24"/>
        </w:rPr>
        <w:t xml:space="preserve"> </w:t>
      </w:r>
      <w:r w:rsidR="007803A6" w:rsidRPr="00204347">
        <w:rPr>
          <w:spacing w:val="6"/>
          <w:sz w:val="24"/>
        </w:rPr>
        <w:t xml:space="preserve">se da </w:t>
      </w:r>
      <w:r w:rsidRPr="00204347">
        <w:rPr>
          <w:spacing w:val="-1"/>
          <w:sz w:val="24"/>
        </w:rPr>
        <w:t>ugot</w:t>
      </w:r>
      <w:r w:rsidR="007803A6" w:rsidRPr="00204347">
        <w:rPr>
          <w:spacing w:val="-1"/>
          <w:sz w:val="24"/>
        </w:rPr>
        <w:t>oviti</w:t>
      </w:r>
      <w:r w:rsidRPr="00204347">
        <w:rPr>
          <w:spacing w:val="-1"/>
          <w:sz w:val="24"/>
        </w:rPr>
        <w:t>,</w:t>
      </w:r>
      <w:r w:rsidRPr="00204347">
        <w:rPr>
          <w:spacing w:val="6"/>
          <w:sz w:val="24"/>
        </w:rPr>
        <w:t xml:space="preserve"> </w:t>
      </w:r>
      <w:r w:rsidRPr="00204347">
        <w:rPr>
          <w:sz w:val="24"/>
        </w:rPr>
        <w:t>da</w:t>
      </w:r>
      <w:r w:rsidRPr="00204347">
        <w:rPr>
          <w:spacing w:val="93"/>
          <w:sz w:val="24"/>
        </w:rPr>
        <w:t xml:space="preserve"> </w:t>
      </w:r>
      <w:r w:rsidRPr="00204347">
        <w:rPr>
          <w:sz w:val="24"/>
        </w:rPr>
        <w:t>se</w:t>
      </w:r>
      <w:r w:rsidRPr="00204347">
        <w:rPr>
          <w:spacing w:val="34"/>
          <w:sz w:val="24"/>
        </w:rPr>
        <w:t xml:space="preserve"> </w:t>
      </w:r>
      <w:r w:rsidRPr="00204347">
        <w:rPr>
          <w:sz w:val="24"/>
        </w:rPr>
        <w:t>je</w:t>
      </w:r>
      <w:r w:rsidRPr="00204347">
        <w:rPr>
          <w:spacing w:val="34"/>
          <w:sz w:val="24"/>
        </w:rPr>
        <w:t xml:space="preserve"> </w:t>
      </w:r>
      <w:r w:rsidRPr="00204347">
        <w:rPr>
          <w:sz w:val="24"/>
        </w:rPr>
        <w:t>stanje</w:t>
      </w:r>
      <w:r w:rsidRPr="00204347">
        <w:rPr>
          <w:spacing w:val="32"/>
          <w:sz w:val="24"/>
        </w:rPr>
        <w:t xml:space="preserve"> </w:t>
      </w:r>
      <w:r w:rsidRPr="00204347">
        <w:rPr>
          <w:sz w:val="24"/>
        </w:rPr>
        <w:t>na</w:t>
      </w:r>
      <w:r w:rsidRPr="00204347">
        <w:rPr>
          <w:spacing w:val="34"/>
          <w:sz w:val="24"/>
        </w:rPr>
        <w:t xml:space="preserve"> </w:t>
      </w:r>
      <w:r w:rsidRPr="00204347">
        <w:rPr>
          <w:spacing w:val="-1"/>
          <w:sz w:val="24"/>
        </w:rPr>
        <w:t>nekaterih</w:t>
      </w:r>
      <w:r w:rsidRPr="00204347">
        <w:rPr>
          <w:spacing w:val="36"/>
          <w:sz w:val="24"/>
        </w:rPr>
        <w:t xml:space="preserve"> </w:t>
      </w:r>
      <w:r w:rsidRPr="00204347">
        <w:rPr>
          <w:spacing w:val="-1"/>
          <w:sz w:val="24"/>
        </w:rPr>
        <w:t>področjih</w:t>
      </w:r>
      <w:r w:rsidRPr="00204347">
        <w:rPr>
          <w:spacing w:val="35"/>
          <w:sz w:val="24"/>
        </w:rPr>
        <w:t xml:space="preserve"> </w:t>
      </w:r>
      <w:r w:rsidRPr="00204347">
        <w:rPr>
          <w:spacing w:val="-1"/>
          <w:sz w:val="24"/>
        </w:rPr>
        <w:t>izboljšalo,</w:t>
      </w:r>
      <w:r w:rsidRPr="00204347">
        <w:rPr>
          <w:spacing w:val="34"/>
          <w:sz w:val="24"/>
        </w:rPr>
        <w:t xml:space="preserve"> </w:t>
      </w:r>
      <w:r w:rsidRPr="00204347">
        <w:rPr>
          <w:spacing w:val="-1"/>
          <w:sz w:val="24"/>
        </w:rPr>
        <w:t>na</w:t>
      </w:r>
      <w:r w:rsidRPr="00204347">
        <w:rPr>
          <w:spacing w:val="34"/>
          <w:sz w:val="24"/>
        </w:rPr>
        <w:t xml:space="preserve"> </w:t>
      </w:r>
      <w:r w:rsidRPr="00204347">
        <w:rPr>
          <w:spacing w:val="-1"/>
          <w:sz w:val="24"/>
        </w:rPr>
        <w:t>nekaterih</w:t>
      </w:r>
      <w:r w:rsidRPr="00204347">
        <w:rPr>
          <w:spacing w:val="36"/>
          <w:sz w:val="24"/>
        </w:rPr>
        <w:t xml:space="preserve"> </w:t>
      </w:r>
      <w:r w:rsidRPr="00204347">
        <w:rPr>
          <w:sz w:val="24"/>
        </w:rPr>
        <w:t>pa</w:t>
      </w:r>
      <w:r w:rsidRPr="00204347">
        <w:rPr>
          <w:spacing w:val="34"/>
          <w:sz w:val="24"/>
        </w:rPr>
        <w:t xml:space="preserve"> </w:t>
      </w:r>
      <w:r w:rsidRPr="00204347">
        <w:rPr>
          <w:sz w:val="24"/>
        </w:rPr>
        <w:t>še</w:t>
      </w:r>
      <w:r w:rsidRPr="00204347">
        <w:rPr>
          <w:spacing w:val="31"/>
          <w:sz w:val="24"/>
        </w:rPr>
        <w:t xml:space="preserve"> </w:t>
      </w:r>
      <w:r w:rsidRPr="00204347">
        <w:rPr>
          <w:sz w:val="24"/>
        </w:rPr>
        <w:t>ne</w:t>
      </w:r>
      <w:r w:rsidRPr="00204347">
        <w:rPr>
          <w:spacing w:val="34"/>
          <w:sz w:val="24"/>
        </w:rPr>
        <w:t xml:space="preserve"> </w:t>
      </w:r>
      <w:r w:rsidRPr="00204347">
        <w:rPr>
          <w:sz w:val="24"/>
        </w:rPr>
        <w:t>v</w:t>
      </w:r>
      <w:r w:rsidRPr="00204347">
        <w:rPr>
          <w:spacing w:val="34"/>
          <w:sz w:val="24"/>
        </w:rPr>
        <w:t xml:space="preserve"> </w:t>
      </w:r>
      <w:r w:rsidRPr="00204347">
        <w:rPr>
          <w:spacing w:val="-1"/>
          <w:sz w:val="24"/>
        </w:rPr>
        <w:t>celoti.</w:t>
      </w:r>
      <w:r w:rsidRPr="00204347">
        <w:rPr>
          <w:spacing w:val="33"/>
          <w:sz w:val="24"/>
        </w:rPr>
        <w:t xml:space="preserve"> </w:t>
      </w:r>
      <w:r w:rsidRPr="00204347">
        <w:rPr>
          <w:spacing w:val="-1"/>
          <w:sz w:val="24"/>
        </w:rPr>
        <w:t>Pomemben</w:t>
      </w:r>
      <w:r w:rsidRPr="00204347">
        <w:rPr>
          <w:spacing w:val="35"/>
          <w:sz w:val="24"/>
        </w:rPr>
        <w:t xml:space="preserve"> </w:t>
      </w:r>
      <w:r w:rsidRPr="00204347">
        <w:rPr>
          <w:spacing w:val="-1"/>
          <w:sz w:val="24"/>
        </w:rPr>
        <w:t>korak</w:t>
      </w:r>
      <w:r w:rsidRPr="00204347">
        <w:rPr>
          <w:spacing w:val="79"/>
          <w:sz w:val="24"/>
        </w:rPr>
        <w:t xml:space="preserve"> </w:t>
      </w:r>
      <w:r w:rsidRPr="00204347">
        <w:rPr>
          <w:sz w:val="24"/>
        </w:rPr>
        <w:t>naprej</w:t>
      </w:r>
      <w:r w:rsidRPr="00204347">
        <w:rPr>
          <w:spacing w:val="3"/>
          <w:sz w:val="24"/>
        </w:rPr>
        <w:t xml:space="preserve"> </w:t>
      </w:r>
      <w:r w:rsidR="007803A6" w:rsidRPr="00204347">
        <w:rPr>
          <w:spacing w:val="3"/>
          <w:sz w:val="24"/>
        </w:rPr>
        <w:t xml:space="preserve">je bil </w:t>
      </w:r>
      <w:r w:rsidRPr="00204347">
        <w:rPr>
          <w:spacing w:val="-1"/>
          <w:sz w:val="24"/>
        </w:rPr>
        <w:t>nare</w:t>
      </w:r>
      <w:r w:rsidR="007803A6" w:rsidRPr="00204347">
        <w:rPr>
          <w:spacing w:val="-1"/>
          <w:sz w:val="24"/>
        </w:rPr>
        <w:t>jen</w:t>
      </w:r>
      <w:r w:rsidRPr="00204347">
        <w:rPr>
          <w:spacing w:val="3"/>
          <w:sz w:val="24"/>
        </w:rPr>
        <w:t xml:space="preserve"> </w:t>
      </w:r>
      <w:r w:rsidRPr="00204347">
        <w:rPr>
          <w:spacing w:val="-1"/>
          <w:sz w:val="24"/>
        </w:rPr>
        <w:t>predvsem</w:t>
      </w:r>
      <w:r w:rsidRPr="00204347">
        <w:rPr>
          <w:spacing w:val="3"/>
          <w:sz w:val="24"/>
        </w:rPr>
        <w:t xml:space="preserve"> </w:t>
      </w:r>
      <w:r w:rsidRPr="00204347">
        <w:rPr>
          <w:sz w:val="24"/>
        </w:rPr>
        <w:t>na</w:t>
      </w:r>
      <w:r w:rsidRPr="00204347">
        <w:rPr>
          <w:spacing w:val="3"/>
          <w:sz w:val="24"/>
        </w:rPr>
        <w:t xml:space="preserve"> </w:t>
      </w:r>
      <w:r w:rsidRPr="00204347">
        <w:rPr>
          <w:spacing w:val="-1"/>
          <w:sz w:val="24"/>
        </w:rPr>
        <w:t>področju</w:t>
      </w:r>
      <w:r w:rsidRPr="00204347">
        <w:rPr>
          <w:spacing w:val="4"/>
          <w:sz w:val="24"/>
        </w:rPr>
        <w:t xml:space="preserve"> </w:t>
      </w:r>
      <w:r w:rsidRPr="00204347">
        <w:rPr>
          <w:spacing w:val="-1"/>
          <w:sz w:val="24"/>
        </w:rPr>
        <w:t>gnojenja</w:t>
      </w:r>
      <w:r w:rsidRPr="00204347">
        <w:rPr>
          <w:spacing w:val="3"/>
          <w:sz w:val="24"/>
        </w:rPr>
        <w:t xml:space="preserve"> </w:t>
      </w:r>
      <w:r w:rsidRPr="00204347">
        <w:rPr>
          <w:sz w:val="24"/>
        </w:rPr>
        <w:t>v</w:t>
      </w:r>
      <w:r w:rsidRPr="00204347">
        <w:rPr>
          <w:spacing w:val="2"/>
          <w:sz w:val="24"/>
        </w:rPr>
        <w:t xml:space="preserve"> </w:t>
      </w:r>
      <w:r w:rsidRPr="00204347">
        <w:rPr>
          <w:sz w:val="24"/>
        </w:rPr>
        <w:t>rastlinjakih,</w:t>
      </w:r>
      <w:r w:rsidRPr="00204347">
        <w:rPr>
          <w:spacing w:val="3"/>
          <w:sz w:val="24"/>
        </w:rPr>
        <w:t xml:space="preserve"> </w:t>
      </w:r>
      <w:r w:rsidRPr="00204347">
        <w:rPr>
          <w:sz w:val="24"/>
        </w:rPr>
        <w:t>saj</w:t>
      </w:r>
      <w:r w:rsidRPr="00204347">
        <w:rPr>
          <w:spacing w:val="3"/>
          <w:sz w:val="24"/>
        </w:rPr>
        <w:t xml:space="preserve"> </w:t>
      </w:r>
      <w:r w:rsidR="007803A6" w:rsidRPr="00204347">
        <w:rPr>
          <w:spacing w:val="3"/>
          <w:sz w:val="24"/>
        </w:rPr>
        <w:t xml:space="preserve">so se </w:t>
      </w:r>
      <w:r w:rsidRPr="00204347">
        <w:rPr>
          <w:spacing w:val="1"/>
          <w:sz w:val="24"/>
        </w:rPr>
        <w:t xml:space="preserve"> </w:t>
      </w:r>
      <w:r w:rsidRPr="00204347">
        <w:rPr>
          <w:sz w:val="24"/>
        </w:rPr>
        <w:t>zaloge</w:t>
      </w:r>
      <w:r w:rsidRPr="00204347">
        <w:rPr>
          <w:spacing w:val="3"/>
          <w:sz w:val="24"/>
        </w:rPr>
        <w:t xml:space="preserve"> </w:t>
      </w:r>
      <w:r w:rsidRPr="00204347">
        <w:rPr>
          <w:spacing w:val="-1"/>
          <w:sz w:val="24"/>
        </w:rPr>
        <w:t>hranil</w:t>
      </w:r>
      <w:r w:rsidRPr="00204347">
        <w:rPr>
          <w:spacing w:val="3"/>
          <w:sz w:val="24"/>
        </w:rPr>
        <w:t xml:space="preserve"> </w:t>
      </w:r>
      <w:r w:rsidRPr="00204347">
        <w:rPr>
          <w:sz w:val="24"/>
        </w:rPr>
        <w:t>v</w:t>
      </w:r>
      <w:r w:rsidRPr="00204347">
        <w:rPr>
          <w:spacing w:val="2"/>
          <w:sz w:val="24"/>
        </w:rPr>
        <w:t xml:space="preserve"> </w:t>
      </w:r>
      <w:r w:rsidRPr="00204347">
        <w:rPr>
          <w:spacing w:val="-1"/>
          <w:sz w:val="24"/>
        </w:rPr>
        <w:t>zgornjem</w:t>
      </w:r>
      <w:r w:rsidRPr="00204347">
        <w:rPr>
          <w:spacing w:val="61"/>
          <w:sz w:val="24"/>
        </w:rPr>
        <w:t xml:space="preserve"> </w:t>
      </w:r>
      <w:r w:rsidRPr="00204347">
        <w:rPr>
          <w:sz w:val="24"/>
        </w:rPr>
        <w:t>sloju</w:t>
      </w:r>
      <w:r w:rsidRPr="00204347">
        <w:rPr>
          <w:spacing w:val="16"/>
          <w:sz w:val="24"/>
        </w:rPr>
        <w:t xml:space="preserve"> </w:t>
      </w:r>
      <w:r w:rsidRPr="00204347">
        <w:rPr>
          <w:spacing w:val="-1"/>
          <w:sz w:val="24"/>
        </w:rPr>
        <w:t>tal</w:t>
      </w:r>
      <w:r w:rsidRPr="00204347">
        <w:rPr>
          <w:spacing w:val="15"/>
          <w:sz w:val="24"/>
        </w:rPr>
        <w:t xml:space="preserve"> </w:t>
      </w:r>
      <w:r w:rsidRPr="00204347">
        <w:rPr>
          <w:spacing w:val="-1"/>
          <w:sz w:val="24"/>
        </w:rPr>
        <w:t>pomembno</w:t>
      </w:r>
      <w:r w:rsidRPr="00204347">
        <w:rPr>
          <w:spacing w:val="13"/>
          <w:sz w:val="24"/>
        </w:rPr>
        <w:t xml:space="preserve"> </w:t>
      </w:r>
      <w:r w:rsidR="007803A6" w:rsidRPr="00204347">
        <w:rPr>
          <w:spacing w:val="-1"/>
          <w:sz w:val="24"/>
        </w:rPr>
        <w:t>zmanjšale</w:t>
      </w:r>
      <w:r w:rsidRPr="00204347">
        <w:rPr>
          <w:spacing w:val="-1"/>
          <w:sz w:val="24"/>
        </w:rPr>
        <w:t>,</w:t>
      </w:r>
      <w:r w:rsidRPr="00204347">
        <w:rPr>
          <w:spacing w:val="15"/>
          <w:sz w:val="24"/>
        </w:rPr>
        <w:t xml:space="preserve"> </w:t>
      </w:r>
      <w:r w:rsidRPr="00204347">
        <w:rPr>
          <w:sz w:val="24"/>
        </w:rPr>
        <w:t>velik</w:t>
      </w:r>
      <w:r w:rsidRPr="00204347">
        <w:rPr>
          <w:spacing w:val="13"/>
          <w:sz w:val="24"/>
        </w:rPr>
        <w:t xml:space="preserve"> </w:t>
      </w:r>
      <w:r w:rsidRPr="00204347">
        <w:rPr>
          <w:spacing w:val="-1"/>
          <w:sz w:val="24"/>
        </w:rPr>
        <w:t>korak</w:t>
      </w:r>
      <w:r w:rsidRPr="00204347">
        <w:rPr>
          <w:spacing w:val="14"/>
          <w:sz w:val="24"/>
        </w:rPr>
        <w:t xml:space="preserve"> </w:t>
      </w:r>
      <w:r w:rsidRPr="00204347">
        <w:rPr>
          <w:spacing w:val="-1"/>
          <w:sz w:val="24"/>
        </w:rPr>
        <w:t>naprej</w:t>
      </w:r>
      <w:r w:rsidRPr="00204347">
        <w:rPr>
          <w:spacing w:val="12"/>
          <w:sz w:val="24"/>
        </w:rPr>
        <w:t xml:space="preserve"> </w:t>
      </w:r>
      <w:r w:rsidRPr="00204347">
        <w:rPr>
          <w:sz w:val="24"/>
        </w:rPr>
        <w:t>pa</w:t>
      </w:r>
      <w:r w:rsidRPr="00204347">
        <w:rPr>
          <w:spacing w:val="15"/>
          <w:sz w:val="24"/>
        </w:rPr>
        <w:t xml:space="preserve"> </w:t>
      </w:r>
      <w:r w:rsidR="007803A6" w:rsidRPr="00204347">
        <w:rPr>
          <w:spacing w:val="15"/>
          <w:sz w:val="24"/>
        </w:rPr>
        <w:t>je bil narejen</w:t>
      </w:r>
      <w:r w:rsidRPr="00204347">
        <w:rPr>
          <w:spacing w:val="12"/>
          <w:sz w:val="24"/>
        </w:rPr>
        <w:t xml:space="preserve"> </w:t>
      </w:r>
      <w:r w:rsidRPr="00204347">
        <w:rPr>
          <w:spacing w:val="-1"/>
          <w:sz w:val="24"/>
        </w:rPr>
        <w:t>predvsem</w:t>
      </w:r>
      <w:r w:rsidRPr="00204347">
        <w:rPr>
          <w:spacing w:val="15"/>
          <w:sz w:val="24"/>
        </w:rPr>
        <w:t xml:space="preserve"> </w:t>
      </w:r>
      <w:r w:rsidRPr="00204347">
        <w:rPr>
          <w:sz w:val="24"/>
        </w:rPr>
        <w:t>pri</w:t>
      </w:r>
      <w:r w:rsidRPr="00204347">
        <w:rPr>
          <w:spacing w:val="12"/>
          <w:sz w:val="24"/>
        </w:rPr>
        <w:t xml:space="preserve"> </w:t>
      </w:r>
      <w:r w:rsidRPr="00204347">
        <w:rPr>
          <w:spacing w:val="-1"/>
          <w:sz w:val="24"/>
        </w:rPr>
        <w:t>uporabi</w:t>
      </w:r>
      <w:r w:rsidRPr="00204347">
        <w:rPr>
          <w:spacing w:val="12"/>
          <w:sz w:val="24"/>
        </w:rPr>
        <w:t xml:space="preserve"> </w:t>
      </w:r>
      <w:r w:rsidR="007803A6" w:rsidRPr="00204347">
        <w:rPr>
          <w:spacing w:val="12"/>
          <w:sz w:val="24"/>
        </w:rPr>
        <w:t xml:space="preserve">dušikovih </w:t>
      </w:r>
      <w:r w:rsidRPr="00204347">
        <w:rPr>
          <w:spacing w:val="-1"/>
          <w:sz w:val="24"/>
        </w:rPr>
        <w:t>gnojil</w:t>
      </w:r>
      <w:r w:rsidRPr="00204347">
        <w:rPr>
          <w:spacing w:val="15"/>
          <w:sz w:val="24"/>
        </w:rPr>
        <w:t xml:space="preserve"> </w:t>
      </w:r>
      <w:r w:rsidRPr="00204347">
        <w:rPr>
          <w:sz w:val="24"/>
        </w:rPr>
        <w:t>v</w:t>
      </w:r>
      <w:r w:rsidRPr="00204347">
        <w:rPr>
          <w:spacing w:val="77"/>
          <w:sz w:val="24"/>
        </w:rPr>
        <w:t xml:space="preserve"> </w:t>
      </w:r>
      <w:r w:rsidRPr="00204347">
        <w:rPr>
          <w:sz w:val="24"/>
        </w:rPr>
        <w:t>rastlinjakih,</w:t>
      </w:r>
      <w:r w:rsidRPr="00204347">
        <w:rPr>
          <w:spacing w:val="18"/>
          <w:sz w:val="24"/>
        </w:rPr>
        <w:t xml:space="preserve"> </w:t>
      </w:r>
      <w:r w:rsidRPr="00204347">
        <w:rPr>
          <w:sz w:val="24"/>
        </w:rPr>
        <w:t>saj</w:t>
      </w:r>
      <w:r w:rsidRPr="00204347">
        <w:rPr>
          <w:spacing w:val="17"/>
          <w:sz w:val="24"/>
        </w:rPr>
        <w:t xml:space="preserve"> </w:t>
      </w:r>
      <w:r w:rsidRPr="00204347">
        <w:rPr>
          <w:spacing w:val="-2"/>
          <w:sz w:val="24"/>
        </w:rPr>
        <w:t>so</w:t>
      </w:r>
      <w:r w:rsidRPr="00204347">
        <w:rPr>
          <w:spacing w:val="18"/>
          <w:sz w:val="24"/>
        </w:rPr>
        <w:t xml:space="preserve"> </w:t>
      </w:r>
      <w:r w:rsidRPr="00204347">
        <w:rPr>
          <w:spacing w:val="-1"/>
          <w:sz w:val="24"/>
        </w:rPr>
        <w:t>ostanki</w:t>
      </w:r>
      <w:r w:rsidRPr="00204347">
        <w:rPr>
          <w:spacing w:val="17"/>
          <w:sz w:val="24"/>
        </w:rPr>
        <w:t xml:space="preserve"> </w:t>
      </w:r>
      <w:r w:rsidRPr="00204347">
        <w:rPr>
          <w:sz w:val="24"/>
        </w:rPr>
        <w:t>nitratnega</w:t>
      </w:r>
      <w:r w:rsidRPr="00204347">
        <w:rPr>
          <w:spacing w:val="17"/>
          <w:sz w:val="24"/>
        </w:rPr>
        <w:t xml:space="preserve"> </w:t>
      </w:r>
      <w:r w:rsidRPr="00204347">
        <w:rPr>
          <w:spacing w:val="-1"/>
          <w:sz w:val="24"/>
        </w:rPr>
        <w:t>dušika</w:t>
      </w:r>
      <w:r w:rsidRPr="00204347">
        <w:rPr>
          <w:spacing w:val="17"/>
          <w:sz w:val="24"/>
        </w:rPr>
        <w:t xml:space="preserve"> </w:t>
      </w:r>
      <w:r w:rsidRPr="00204347">
        <w:rPr>
          <w:sz w:val="24"/>
        </w:rPr>
        <w:t>v</w:t>
      </w:r>
      <w:r w:rsidRPr="00204347">
        <w:rPr>
          <w:spacing w:val="17"/>
          <w:sz w:val="24"/>
        </w:rPr>
        <w:t xml:space="preserve"> </w:t>
      </w:r>
      <w:r w:rsidRPr="00204347">
        <w:rPr>
          <w:spacing w:val="-1"/>
          <w:sz w:val="24"/>
        </w:rPr>
        <w:t>tleh</w:t>
      </w:r>
      <w:r w:rsidRPr="00204347">
        <w:rPr>
          <w:spacing w:val="18"/>
          <w:sz w:val="24"/>
        </w:rPr>
        <w:t xml:space="preserve"> </w:t>
      </w:r>
      <w:r w:rsidRPr="00204347">
        <w:rPr>
          <w:sz w:val="24"/>
        </w:rPr>
        <w:t>jeseni</w:t>
      </w:r>
      <w:r w:rsidRPr="00204347">
        <w:rPr>
          <w:spacing w:val="21"/>
          <w:sz w:val="24"/>
        </w:rPr>
        <w:t xml:space="preserve"> </w:t>
      </w:r>
      <w:r w:rsidRPr="00204347">
        <w:rPr>
          <w:sz w:val="24"/>
        </w:rPr>
        <w:t>po</w:t>
      </w:r>
      <w:r w:rsidRPr="00204347">
        <w:rPr>
          <w:spacing w:val="18"/>
          <w:sz w:val="24"/>
        </w:rPr>
        <w:t xml:space="preserve"> </w:t>
      </w:r>
      <w:r w:rsidRPr="00204347">
        <w:rPr>
          <w:spacing w:val="-1"/>
          <w:sz w:val="24"/>
        </w:rPr>
        <w:t>spravilu</w:t>
      </w:r>
      <w:r w:rsidRPr="00204347">
        <w:rPr>
          <w:spacing w:val="18"/>
          <w:sz w:val="24"/>
        </w:rPr>
        <w:t xml:space="preserve"> </w:t>
      </w:r>
      <w:r w:rsidRPr="00204347">
        <w:rPr>
          <w:spacing w:val="-1"/>
          <w:sz w:val="24"/>
        </w:rPr>
        <w:t>pridelka</w:t>
      </w:r>
      <w:r w:rsidRPr="00204347">
        <w:rPr>
          <w:spacing w:val="17"/>
          <w:sz w:val="24"/>
        </w:rPr>
        <w:t xml:space="preserve"> </w:t>
      </w:r>
      <w:r w:rsidRPr="00204347">
        <w:rPr>
          <w:spacing w:val="-1"/>
          <w:sz w:val="24"/>
        </w:rPr>
        <w:t>bistveno</w:t>
      </w:r>
      <w:r w:rsidRPr="00204347">
        <w:rPr>
          <w:spacing w:val="18"/>
          <w:sz w:val="24"/>
        </w:rPr>
        <w:t xml:space="preserve"> </w:t>
      </w:r>
      <w:r w:rsidRPr="00204347">
        <w:rPr>
          <w:sz w:val="24"/>
        </w:rPr>
        <w:t>manjši.</w:t>
      </w:r>
      <w:r w:rsidRPr="00204347">
        <w:rPr>
          <w:spacing w:val="17"/>
          <w:sz w:val="24"/>
        </w:rPr>
        <w:t xml:space="preserve"> </w:t>
      </w:r>
      <w:r w:rsidRPr="00204347">
        <w:rPr>
          <w:sz w:val="24"/>
        </w:rPr>
        <w:t>Pri</w:t>
      </w:r>
      <w:r w:rsidRPr="00204347">
        <w:rPr>
          <w:spacing w:val="45"/>
          <w:sz w:val="24"/>
        </w:rPr>
        <w:t xml:space="preserve"> </w:t>
      </w:r>
      <w:r w:rsidRPr="00204347">
        <w:rPr>
          <w:spacing w:val="-1"/>
          <w:sz w:val="24"/>
        </w:rPr>
        <w:t>gnojenju</w:t>
      </w:r>
      <w:r w:rsidRPr="00204347">
        <w:rPr>
          <w:spacing w:val="7"/>
          <w:sz w:val="24"/>
        </w:rPr>
        <w:t xml:space="preserve"> </w:t>
      </w:r>
      <w:r w:rsidRPr="00204347">
        <w:rPr>
          <w:sz w:val="24"/>
        </w:rPr>
        <w:t>na</w:t>
      </w:r>
      <w:r w:rsidRPr="00204347">
        <w:rPr>
          <w:spacing w:val="4"/>
          <w:sz w:val="24"/>
        </w:rPr>
        <w:t xml:space="preserve"> </w:t>
      </w:r>
      <w:r w:rsidRPr="00204347">
        <w:rPr>
          <w:spacing w:val="-1"/>
          <w:sz w:val="24"/>
        </w:rPr>
        <w:t>prostem</w:t>
      </w:r>
      <w:r w:rsidRPr="00204347">
        <w:rPr>
          <w:spacing w:val="6"/>
          <w:sz w:val="24"/>
        </w:rPr>
        <w:t xml:space="preserve"> </w:t>
      </w:r>
      <w:r w:rsidRPr="00204347">
        <w:rPr>
          <w:spacing w:val="-2"/>
          <w:sz w:val="24"/>
        </w:rPr>
        <w:t>še</w:t>
      </w:r>
      <w:r w:rsidRPr="00204347">
        <w:rPr>
          <w:spacing w:val="6"/>
          <w:sz w:val="24"/>
        </w:rPr>
        <w:t xml:space="preserve"> </w:t>
      </w:r>
      <w:r w:rsidRPr="00204347">
        <w:rPr>
          <w:sz w:val="24"/>
        </w:rPr>
        <w:t>vedno</w:t>
      </w:r>
      <w:r w:rsidRPr="00204347">
        <w:rPr>
          <w:spacing w:val="4"/>
          <w:sz w:val="24"/>
        </w:rPr>
        <w:t xml:space="preserve"> </w:t>
      </w:r>
      <w:r w:rsidRPr="00204347">
        <w:rPr>
          <w:sz w:val="24"/>
        </w:rPr>
        <w:t>ni</w:t>
      </w:r>
      <w:r w:rsidR="00244B6A" w:rsidRPr="00204347">
        <w:rPr>
          <w:spacing w:val="-1"/>
          <w:sz w:val="24"/>
        </w:rPr>
        <w:t xml:space="preserve"> prišlo do z</w:t>
      </w:r>
      <w:r w:rsidRPr="00204347">
        <w:rPr>
          <w:spacing w:val="-1"/>
          <w:sz w:val="24"/>
        </w:rPr>
        <w:t>adovoljiv</w:t>
      </w:r>
      <w:r w:rsidR="00244B6A" w:rsidRPr="00204347">
        <w:rPr>
          <w:spacing w:val="-1"/>
          <w:sz w:val="24"/>
        </w:rPr>
        <w:t>ega</w:t>
      </w:r>
      <w:r w:rsidRPr="00204347">
        <w:rPr>
          <w:spacing w:val="6"/>
          <w:sz w:val="24"/>
        </w:rPr>
        <w:t xml:space="preserve"> </w:t>
      </w:r>
      <w:r w:rsidRPr="00204347">
        <w:rPr>
          <w:sz w:val="24"/>
        </w:rPr>
        <w:t>zmanjša</w:t>
      </w:r>
      <w:r w:rsidR="00244B6A" w:rsidRPr="00204347">
        <w:rPr>
          <w:sz w:val="24"/>
        </w:rPr>
        <w:t>nja</w:t>
      </w:r>
      <w:r w:rsidRPr="00204347">
        <w:rPr>
          <w:spacing w:val="4"/>
          <w:sz w:val="24"/>
        </w:rPr>
        <w:t xml:space="preserve"> </w:t>
      </w:r>
      <w:r w:rsidRPr="00204347">
        <w:rPr>
          <w:spacing w:val="-1"/>
          <w:sz w:val="24"/>
        </w:rPr>
        <w:t>pretiranih</w:t>
      </w:r>
      <w:r w:rsidRPr="00204347">
        <w:rPr>
          <w:spacing w:val="5"/>
          <w:sz w:val="24"/>
        </w:rPr>
        <w:t xml:space="preserve"> </w:t>
      </w:r>
      <w:r w:rsidRPr="00204347">
        <w:rPr>
          <w:sz w:val="24"/>
        </w:rPr>
        <w:t>zalog</w:t>
      </w:r>
      <w:r w:rsidRPr="00204347">
        <w:rPr>
          <w:spacing w:val="6"/>
          <w:sz w:val="24"/>
        </w:rPr>
        <w:t xml:space="preserve"> </w:t>
      </w:r>
      <w:r w:rsidRPr="00204347">
        <w:rPr>
          <w:spacing w:val="-1"/>
          <w:sz w:val="24"/>
        </w:rPr>
        <w:t>fosforja</w:t>
      </w:r>
      <w:r w:rsidRPr="00204347">
        <w:rPr>
          <w:spacing w:val="6"/>
          <w:sz w:val="24"/>
        </w:rPr>
        <w:t xml:space="preserve"> </w:t>
      </w:r>
      <w:r w:rsidRPr="00204347">
        <w:rPr>
          <w:sz w:val="24"/>
        </w:rPr>
        <w:t>v</w:t>
      </w:r>
      <w:r w:rsidRPr="00204347">
        <w:rPr>
          <w:spacing w:val="3"/>
          <w:sz w:val="24"/>
        </w:rPr>
        <w:t xml:space="preserve"> </w:t>
      </w:r>
      <w:r w:rsidRPr="00204347">
        <w:rPr>
          <w:sz w:val="24"/>
        </w:rPr>
        <w:t>tleh</w:t>
      </w:r>
      <w:r w:rsidR="00244B6A" w:rsidRPr="00204347">
        <w:rPr>
          <w:sz w:val="24"/>
        </w:rPr>
        <w:t>. S</w:t>
      </w:r>
      <w:r w:rsidRPr="00204347">
        <w:rPr>
          <w:spacing w:val="59"/>
          <w:sz w:val="24"/>
        </w:rPr>
        <w:t xml:space="preserve"> </w:t>
      </w:r>
      <w:r w:rsidRPr="00204347">
        <w:rPr>
          <w:spacing w:val="-1"/>
          <w:sz w:val="24"/>
        </w:rPr>
        <w:t>prevladujočim</w:t>
      </w:r>
      <w:r w:rsidRPr="00204347">
        <w:rPr>
          <w:spacing w:val="7"/>
          <w:sz w:val="24"/>
        </w:rPr>
        <w:t xml:space="preserve"> </w:t>
      </w:r>
      <w:r w:rsidRPr="00204347">
        <w:rPr>
          <w:spacing w:val="-1"/>
          <w:sz w:val="24"/>
        </w:rPr>
        <w:t>vrtnarskim</w:t>
      </w:r>
      <w:r w:rsidRPr="00204347">
        <w:rPr>
          <w:spacing w:val="7"/>
          <w:sz w:val="24"/>
        </w:rPr>
        <w:t xml:space="preserve"> </w:t>
      </w:r>
      <w:r w:rsidRPr="00204347">
        <w:rPr>
          <w:spacing w:val="-1"/>
          <w:sz w:val="24"/>
        </w:rPr>
        <w:t>kolobarjem</w:t>
      </w:r>
      <w:r w:rsidRPr="00204347">
        <w:rPr>
          <w:spacing w:val="8"/>
          <w:sz w:val="24"/>
        </w:rPr>
        <w:t xml:space="preserve"> </w:t>
      </w:r>
      <w:r w:rsidRPr="00204347">
        <w:rPr>
          <w:sz w:val="24"/>
        </w:rPr>
        <w:t>pri</w:t>
      </w:r>
      <w:r w:rsidRPr="00204347">
        <w:rPr>
          <w:spacing w:val="7"/>
          <w:sz w:val="24"/>
        </w:rPr>
        <w:t xml:space="preserve"> </w:t>
      </w:r>
      <w:r w:rsidRPr="00204347">
        <w:rPr>
          <w:spacing w:val="-1"/>
          <w:sz w:val="24"/>
        </w:rPr>
        <w:t>gnojenju</w:t>
      </w:r>
      <w:r w:rsidRPr="00204347">
        <w:rPr>
          <w:spacing w:val="9"/>
          <w:sz w:val="24"/>
        </w:rPr>
        <w:t xml:space="preserve"> </w:t>
      </w:r>
      <w:r w:rsidRPr="00204347">
        <w:rPr>
          <w:sz w:val="24"/>
        </w:rPr>
        <w:t>s</w:t>
      </w:r>
      <w:r w:rsidRPr="00204347">
        <w:rPr>
          <w:spacing w:val="6"/>
          <w:sz w:val="24"/>
        </w:rPr>
        <w:t xml:space="preserve"> </w:t>
      </w:r>
      <w:r w:rsidRPr="00204347">
        <w:rPr>
          <w:spacing w:val="-1"/>
          <w:sz w:val="24"/>
        </w:rPr>
        <w:t>kalijem</w:t>
      </w:r>
      <w:r w:rsidRPr="00204347">
        <w:rPr>
          <w:spacing w:val="7"/>
          <w:sz w:val="24"/>
        </w:rPr>
        <w:t xml:space="preserve"> </w:t>
      </w:r>
      <w:r w:rsidRPr="00204347">
        <w:rPr>
          <w:sz w:val="24"/>
        </w:rPr>
        <w:t>pa</w:t>
      </w:r>
      <w:r w:rsidRPr="00204347">
        <w:rPr>
          <w:spacing w:val="8"/>
          <w:sz w:val="24"/>
        </w:rPr>
        <w:t xml:space="preserve"> </w:t>
      </w:r>
      <w:r w:rsidR="00244B6A" w:rsidRPr="00204347">
        <w:rPr>
          <w:spacing w:val="8"/>
          <w:sz w:val="24"/>
        </w:rPr>
        <w:t xml:space="preserve">je bil </w:t>
      </w:r>
      <w:r w:rsidRPr="00204347">
        <w:rPr>
          <w:sz w:val="24"/>
        </w:rPr>
        <w:t>v</w:t>
      </w:r>
      <w:r w:rsidRPr="00204347">
        <w:rPr>
          <w:spacing w:val="7"/>
          <w:sz w:val="24"/>
        </w:rPr>
        <w:t xml:space="preserve"> </w:t>
      </w:r>
      <w:r w:rsidRPr="00204347">
        <w:rPr>
          <w:spacing w:val="-1"/>
          <w:sz w:val="24"/>
        </w:rPr>
        <w:t>obdobju</w:t>
      </w:r>
      <w:r w:rsidRPr="00204347">
        <w:rPr>
          <w:spacing w:val="8"/>
          <w:sz w:val="24"/>
        </w:rPr>
        <w:t xml:space="preserve"> </w:t>
      </w:r>
      <w:r w:rsidRPr="00204347">
        <w:rPr>
          <w:sz w:val="24"/>
        </w:rPr>
        <w:t>2007-2013</w:t>
      </w:r>
      <w:r w:rsidRPr="00204347">
        <w:rPr>
          <w:spacing w:val="7"/>
          <w:sz w:val="24"/>
        </w:rPr>
        <w:t xml:space="preserve"> </w:t>
      </w:r>
      <w:r w:rsidRPr="00204347">
        <w:rPr>
          <w:spacing w:val="-1"/>
          <w:sz w:val="24"/>
        </w:rPr>
        <w:t>nare</w:t>
      </w:r>
      <w:r w:rsidR="00244B6A" w:rsidRPr="00204347">
        <w:rPr>
          <w:spacing w:val="-1"/>
          <w:sz w:val="24"/>
        </w:rPr>
        <w:t>jen</w:t>
      </w:r>
      <w:r w:rsidRPr="00204347">
        <w:rPr>
          <w:spacing w:val="101"/>
          <w:sz w:val="24"/>
        </w:rPr>
        <w:t xml:space="preserve"> </w:t>
      </w:r>
      <w:r w:rsidRPr="00204347">
        <w:rPr>
          <w:spacing w:val="-1"/>
          <w:sz w:val="24"/>
        </w:rPr>
        <w:t>korak</w:t>
      </w:r>
      <w:r w:rsidRPr="00204347">
        <w:rPr>
          <w:spacing w:val="25"/>
          <w:sz w:val="24"/>
        </w:rPr>
        <w:t xml:space="preserve"> </w:t>
      </w:r>
      <w:r w:rsidRPr="00204347">
        <w:rPr>
          <w:sz w:val="24"/>
        </w:rPr>
        <w:t>naprej</w:t>
      </w:r>
      <w:r w:rsidRPr="00204347">
        <w:rPr>
          <w:spacing w:val="23"/>
          <w:sz w:val="24"/>
        </w:rPr>
        <w:t xml:space="preserve"> </w:t>
      </w:r>
      <w:r w:rsidRPr="00204347">
        <w:rPr>
          <w:sz w:val="24"/>
        </w:rPr>
        <w:t>v</w:t>
      </w:r>
      <w:r w:rsidRPr="00204347">
        <w:rPr>
          <w:spacing w:val="26"/>
          <w:sz w:val="24"/>
        </w:rPr>
        <w:t xml:space="preserve"> </w:t>
      </w:r>
      <w:r w:rsidRPr="00204347">
        <w:rPr>
          <w:spacing w:val="-1"/>
          <w:sz w:val="24"/>
        </w:rPr>
        <w:t>smislu</w:t>
      </w:r>
      <w:r w:rsidRPr="00204347">
        <w:rPr>
          <w:spacing w:val="24"/>
          <w:sz w:val="24"/>
        </w:rPr>
        <w:t xml:space="preserve"> </w:t>
      </w:r>
      <w:r w:rsidRPr="00204347">
        <w:rPr>
          <w:sz w:val="24"/>
        </w:rPr>
        <w:t>zmanjševanja</w:t>
      </w:r>
      <w:r w:rsidRPr="00204347">
        <w:rPr>
          <w:spacing w:val="25"/>
          <w:sz w:val="24"/>
        </w:rPr>
        <w:t xml:space="preserve"> </w:t>
      </w:r>
      <w:r w:rsidRPr="00204347">
        <w:rPr>
          <w:spacing w:val="-1"/>
          <w:sz w:val="24"/>
        </w:rPr>
        <w:t>pretiranih</w:t>
      </w:r>
      <w:r w:rsidRPr="00204347">
        <w:rPr>
          <w:spacing w:val="24"/>
          <w:sz w:val="24"/>
        </w:rPr>
        <w:t xml:space="preserve"> </w:t>
      </w:r>
      <w:r w:rsidRPr="00204347">
        <w:rPr>
          <w:spacing w:val="-1"/>
          <w:sz w:val="24"/>
        </w:rPr>
        <w:t>zalog</w:t>
      </w:r>
      <w:r w:rsidRPr="00204347">
        <w:rPr>
          <w:spacing w:val="26"/>
          <w:sz w:val="24"/>
        </w:rPr>
        <w:t xml:space="preserve"> </w:t>
      </w:r>
      <w:r w:rsidRPr="00204347">
        <w:rPr>
          <w:sz w:val="24"/>
        </w:rPr>
        <w:t>tega</w:t>
      </w:r>
      <w:r w:rsidRPr="00204347">
        <w:rPr>
          <w:spacing w:val="24"/>
          <w:sz w:val="24"/>
        </w:rPr>
        <w:t xml:space="preserve"> </w:t>
      </w:r>
      <w:r w:rsidRPr="00204347">
        <w:rPr>
          <w:spacing w:val="-1"/>
          <w:sz w:val="24"/>
        </w:rPr>
        <w:t>hranila</w:t>
      </w:r>
      <w:r w:rsidRPr="00204347">
        <w:rPr>
          <w:spacing w:val="27"/>
          <w:sz w:val="24"/>
        </w:rPr>
        <w:t xml:space="preserve"> </w:t>
      </w:r>
      <w:r w:rsidRPr="00204347">
        <w:rPr>
          <w:sz w:val="24"/>
        </w:rPr>
        <w:t>v</w:t>
      </w:r>
      <w:r w:rsidRPr="00204347">
        <w:rPr>
          <w:spacing w:val="23"/>
          <w:sz w:val="24"/>
        </w:rPr>
        <w:t xml:space="preserve"> </w:t>
      </w:r>
      <w:r w:rsidRPr="00204347">
        <w:rPr>
          <w:spacing w:val="-1"/>
          <w:sz w:val="24"/>
        </w:rPr>
        <w:t>tleh.</w:t>
      </w:r>
      <w:r w:rsidRPr="00204347">
        <w:rPr>
          <w:spacing w:val="24"/>
          <w:sz w:val="24"/>
        </w:rPr>
        <w:t xml:space="preserve"> </w:t>
      </w:r>
      <w:r w:rsidRPr="00204347">
        <w:rPr>
          <w:spacing w:val="-1"/>
          <w:sz w:val="24"/>
        </w:rPr>
        <w:t>Pomemben</w:t>
      </w:r>
      <w:r w:rsidRPr="00204347">
        <w:rPr>
          <w:spacing w:val="26"/>
          <w:sz w:val="24"/>
        </w:rPr>
        <w:t xml:space="preserve"> </w:t>
      </w:r>
      <w:r w:rsidRPr="00204347">
        <w:rPr>
          <w:spacing w:val="-1"/>
          <w:sz w:val="24"/>
        </w:rPr>
        <w:t>del</w:t>
      </w:r>
      <w:r w:rsidRPr="00204347">
        <w:rPr>
          <w:spacing w:val="27"/>
          <w:sz w:val="24"/>
        </w:rPr>
        <w:t xml:space="preserve"> </w:t>
      </w:r>
      <w:r w:rsidRPr="00204347">
        <w:rPr>
          <w:spacing w:val="-1"/>
          <w:sz w:val="24"/>
        </w:rPr>
        <w:t>projekta predstavlja</w:t>
      </w:r>
      <w:r w:rsidRPr="00204347">
        <w:rPr>
          <w:spacing w:val="42"/>
          <w:sz w:val="24"/>
        </w:rPr>
        <w:t xml:space="preserve"> </w:t>
      </w:r>
      <w:r w:rsidRPr="00204347">
        <w:rPr>
          <w:spacing w:val="-1"/>
          <w:sz w:val="24"/>
        </w:rPr>
        <w:t>tudi</w:t>
      </w:r>
      <w:r w:rsidRPr="00204347">
        <w:rPr>
          <w:spacing w:val="44"/>
          <w:sz w:val="24"/>
        </w:rPr>
        <w:t xml:space="preserve"> </w:t>
      </w:r>
      <w:r w:rsidRPr="00204347">
        <w:rPr>
          <w:spacing w:val="-1"/>
          <w:sz w:val="24"/>
        </w:rPr>
        <w:t>izobraževanje</w:t>
      </w:r>
      <w:r w:rsidRPr="00204347">
        <w:rPr>
          <w:spacing w:val="42"/>
          <w:sz w:val="24"/>
        </w:rPr>
        <w:t xml:space="preserve"> </w:t>
      </w:r>
      <w:r w:rsidRPr="00204347">
        <w:rPr>
          <w:spacing w:val="-1"/>
          <w:sz w:val="24"/>
        </w:rPr>
        <w:t>kmetov</w:t>
      </w:r>
      <w:r w:rsidRPr="00204347">
        <w:rPr>
          <w:spacing w:val="44"/>
          <w:sz w:val="24"/>
        </w:rPr>
        <w:t xml:space="preserve"> </w:t>
      </w:r>
      <w:r w:rsidRPr="00204347">
        <w:rPr>
          <w:sz w:val="24"/>
        </w:rPr>
        <w:t>v</w:t>
      </w:r>
      <w:r w:rsidRPr="00204347">
        <w:rPr>
          <w:spacing w:val="45"/>
          <w:sz w:val="24"/>
        </w:rPr>
        <w:t xml:space="preserve"> </w:t>
      </w:r>
      <w:r w:rsidRPr="00204347">
        <w:rPr>
          <w:spacing w:val="-1"/>
          <w:sz w:val="24"/>
        </w:rPr>
        <w:t>smeri</w:t>
      </w:r>
      <w:r w:rsidRPr="00204347">
        <w:rPr>
          <w:spacing w:val="44"/>
          <w:sz w:val="24"/>
        </w:rPr>
        <w:t xml:space="preserve"> </w:t>
      </w:r>
      <w:r w:rsidRPr="00204347">
        <w:rPr>
          <w:spacing w:val="-1"/>
          <w:sz w:val="24"/>
        </w:rPr>
        <w:t>racionalne</w:t>
      </w:r>
      <w:r w:rsidRPr="00204347">
        <w:rPr>
          <w:spacing w:val="42"/>
          <w:sz w:val="24"/>
        </w:rPr>
        <w:t xml:space="preserve"> </w:t>
      </w:r>
      <w:r w:rsidRPr="00204347">
        <w:rPr>
          <w:spacing w:val="-1"/>
          <w:sz w:val="24"/>
        </w:rPr>
        <w:t>uporabe</w:t>
      </w:r>
      <w:r w:rsidRPr="00204347">
        <w:rPr>
          <w:spacing w:val="42"/>
          <w:sz w:val="24"/>
        </w:rPr>
        <w:t xml:space="preserve"> </w:t>
      </w:r>
      <w:r w:rsidRPr="00204347">
        <w:rPr>
          <w:sz w:val="24"/>
        </w:rPr>
        <w:t>gnojil</w:t>
      </w:r>
      <w:r w:rsidRPr="00204347">
        <w:rPr>
          <w:spacing w:val="43"/>
          <w:sz w:val="24"/>
        </w:rPr>
        <w:t xml:space="preserve"> </w:t>
      </w:r>
      <w:r w:rsidRPr="00204347">
        <w:rPr>
          <w:sz w:val="24"/>
        </w:rPr>
        <w:t>na</w:t>
      </w:r>
      <w:r w:rsidRPr="00204347">
        <w:rPr>
          <w:spacing w:val="42"/>
          <w:sz w:val="24"/>
        </w:rPr>
        <w:t xml:space="preserve"> </w:t>
      </w:r>
      <w:r w:rsidRPr="00204347">
        <w:rPr>
          <w:sz w:val="24"/>
        </w:rPr>
        <w:t>VVO</w:t>
      </w:r>
      <w:r w:rsidRPr="00204347">
        <w:rPr>
          <w:spacing w:val="41"/>
          <w:sz w:val="24"/>
        </w:rPr>
        <w:t xml:space="preserve"> </w:t>
      </w:r>
      <w:r w:rsidRPr="00204347">
        <w:rPr>
          <w:sz w:val="24"/>
        </w:rPr>
        <w:t>MOL</w:t>
      </w:r>
      <w:r w:rsidRPr="00204347">
        <w:rPr>
          <w:spacing w:val="44"/>
          <w:sz w:val="24"/>
        </w:rPr>
        <w:t xml:space="preserve"> </w:t>
      </w:r>
      <w:r w:rsidRPr="00204347">
        <w:rPr>
          <w:sz w:val="24"/>
        </w:rPr>
        <w:t>s</w:t>
      </w:r>
      <w:r w:rsidRPr="00204347">
        <w:rPr>
          <w:spacing w:val="71"/>
          <w:sz w:val="24"/>
        </w:rPr>
        <w:t xml:space="preserve"> </w:t>
      </w:r>
      <w:r w:rsidRPr="00204347">
        <w:rPr>
          <w:spacing w:val="-1"/>
          <w:sz w:val="24"/>
        </w:rPr>
        <w:t>poudarkom</w:t>
      </w:r>
      <w:r w:rsidRPr="00204347">
        <w:rPr>
          <w:spacing w:val="41"/>
          <w:sz w:val="24"/>
        </w:rPr>
        <w:t xml:space="preserve"> </w:t>
      </w:r>
      <w:r w:rsidRPr="00204347">
        <w:rPr>
          <w:spacing w:val="-1"/>
          <w:sz w:val="24"/>
        </w:rPr>
        <w:t>predvsem</w:t>
      </w:r>
      <w:r w:rsidRPr="00204347">
        <w:rPr>
          <w:spacing w:val="38"/>
          <w:sz w:val="24"/>
        </w:rPr>
        <w:t xml:space="preserve"> </w:t>
      </w:r>
      <w:r w:rsidRPr="00204347">
        <w:rPr>
          <w:sz w:val="24"/>
        </w:rPr>
        <w:t>na</w:t>
      </w:r>
      <w:r w:rsidRPr="00204347">
        <w:rPr>
          <w:spacing w:val="38"/>
          <w:sz w:val="24"/>
        </w:rPr>
        <w:t xml:space="preserve"> </w:t>
      </w:r>
      <w:r w:rsidRPr="00204347">
        <w:rPr>
          <w:spacing w:val="-1"/>
          <w:sz w:val="24"/>
        </w:rPr>
        <w:t>tehnologijah,</w:t>
      </w:r>
      <w:r w:rsidRPr="00204347">
        <w:rPr>
          <w:spacing w:val="40"/>
          <w:sz w:val="24"/>
        </w:rPr>
        <w:t xml:space="preserve"> </w:t>
      </w:r>
      <w:r w:rsidRPr="00204347">
        <w:rPr>
          <w:sz w:val="24"/>
        </w:rPr>
        <w:t>s</w:t>
      </w:r>
      <w:r w:rsidRPr="00204347">
        <w:rPr>
          <w:spacing w:val="39"/>
          <w:sz w:val="24"/>
        </w:rPr>
        <w:t xml:space="preserve"> </w:t>
      </w:r>
      <w:r w:rsidRPr="00204347">
        <w:rPr>
          <w:spacing w:val="-1"/>
          <w:sz w:val="24"/>
        </w:rPr>
        <w:t>katerimi</w:t>
      </w:r>
      <w:r w:rsidRPr="00204347">
        <w:rPr>
          <w:spacing w:val="40"/>
          <w:sz w:val="24"/>
        </w:rPr>
        <w:t xml:space="preserve"> </w:t>
      </w:r>
      <w:r w:rsidR="00244B6A" w:rsidRPr="00204347">
        <w:rPr>
          <w:spacing w:val="-1"/>
          <w:sz w:val="24"/>
        </w:rPr>
        <w:t>se ne</w:t>
      </w:r>
      <w:r w:rsidRPr="00204347">
        <w:rPr>
          <w:spacing w:val="-1"/>
          <w:sz w:val="24"/>
        </w:rPr>
        <w:t>posredno</w:t>
      </w:r>
      <w:r w:rsidRPr="00204347">
        <w:rPr>
          <w:spacing w:val="38"/>
          <w:sz w:val="24"/>
        </w:rPr>
        <w:t xml:space="preserve"> </w:t>
      </w:r>
      <w:r w:rsidRPr="00204347">
        <w:rPr>
          <w:spacing w:val="-1"/>
          <w:sz w:val="24"/>
        </w:rPr>
        <w:t>zmanjšuje</w:t>
      </w:r>
      <w:r w:rsidRPr="00204347">
        <w:rPr>
          <w:spacing w:val="41"/>
          <w:sz w:val="24"/>
        </w:rPr>
        <w:t xml:space="preserve"> </w:t>
      </w:r>
      <w:r w:rsidRPr="00204347">
        <w:rPr>
          <w:spacing w:val="-1"/>
          <w:sz w:val="24"/>
        </w:rPr>
        <w:t>tveganje</w:t>
      </w:r>
      <w:r w:rsidRPr="00204347">
        <w:rPr>
          <w:spacing w:val="40"/>
          <w:sz w:val="24"/>
        </w:rPr>
        <w:t xml:space="preserve"> </w:t>
      </w:r>
      <w:r w:rsidRPr="00204347">
        <w:rPr>
          <w:spacing w:val="-1"/>
          <w:sz w:val="24"/>
        </w:rPr>
        <w:t>za</w:t>
      </w:r>
      <w:r w:rsidRPr="00204347">
        <w:rPr>
          <w:spacing w:val="91"/>
          <w:sz w:val="24"/>
        </w:rPr>
        <w:t xml:space="preserve"> </w:t>
      </w:r>
      <w:r w:rsidRPr="00204347">
        <w:rPr>
          <w:spacing w:val="-1"/>
          <w:sz w:val="24"/>
        </w:rPr>
        <w:t>obremenjevanje</w:t>
      </w:r>
      <w:r w:rsidRPr="00204347">
        <w:rPr>
          <w:spacing w:val="37"/>
          <w:sz w:val="24"/>
        </w:rPr>
        <w:t xml:space="preserve"> </w:t>
      </w:r>
      <w:r w:rsidRPr="00204347">
        <w:rPr>
          <w:spacing w:val="-1"/>
          <w:sz w:val="24"/>
        </w:rPr>
        <w:t>voda</w:t>
      </w:r>
      <w:r w:rsidRPr="00204347">
        <w:rPr>
          <w:spacing w:val="33"/>
          <w:sz w:val="24"/>
        </w:rPr>
        <w:t xml:space="preserve"> </w:t>
      </w:r>
      <w:r w:rsidRPr="00204347">
        <w:rPr>
          <w:sz w:val="24"/>
        </w:rPr>
        <w:t>zaradi</w:t>
      </w:r>
      <w:r w:rsidRPr="00204347">
        <w:rPr>
          <w:spacing w:val="35"/>
          <w:sz w:val="24"/>
        </w:rPr>
        <w:t xml:space="preserve"> </w:t>
      </w:r>
      <w:r w:rsidRPr="00204347">
        <w:rPr>
          <w:spacing w:val="-1"/>
          <w:sz w:val="24"/>
        </w:rPr>
        <w:t>gnojenja.</w:t>
      </w:r>
      <w:r w:rsidRPr="00204347">
        <w:rPr>
          <w:spacing w:val="35"/>
          <w:sz w:val="24"/>
        </w:rPr>
        <w:t xml:space="preserve"> </w:t>
      </w:r>
      <w:r w:rsidRPr="00204347">
        <w:rPr>
          <w:sz w:val="24"/>
        </w:rPr>
        <w:t>V</w:t>
      </w:r>
      <w:r w:rsidRPr="00204347">
        <w:rPr>
          <w:spacing w:val="34"/>
          <w:sz w:val="24"/>
        </w:rPr>
        <w:t xml:space="preserve"> </w:t>
      </w:r>
      <w:r w:rsidRPr="00204347">
        <w:rPr>
          <w:spacing w:val="-1"/>
          <w:sz w:val="24"/>
        </w:rPr>
        <w:t>zadnjih</w:t>
      </w:r>
      <w:r w:rsidRPr="00204347">
        <w:rPr>
          <w:spacing w:val="36"/>
          <w:sz w:val="24"/>
        </w:rPr>
        <w:t xml:space="preserve"> </w:t>
      </w:r>
      <w:r w:rsidRPr="00204347">
        <w:rPr>
          <w:spacing w:val="-1"/>
          <w:sz w:val="24"/>
        </w:rPr>
        <w:t>letih</w:t>
      </w:r>
      <w:r w:rsidRPr="00204347">
        <w:rPr>
          <w:spacing w:val="36"/>
          <w:sz w:val="24"/>
        </w:rPr>
        <w:t xml:space="preserve"> </w:t>
      </w:r>
      <w:r w:rsidR="00244B6A" w:rsidRPr="00204347">
        <w:rPr>
          <w:spacing w:val="-1"/>
          <w:sz w:val="24"/>
        </w:rPr>
        <w:t>je</w:t>
      </w:r>
      <w:r w:rsidR="00244B6A" w:rsidRPr="00204347">
        <w:rPr>
          <w:spacing w:val="36"/>
          <w:sz w:val="24"/>
        </w:rPr>
        <w:t xml:space="preserve"> </w:t>
      </w:r>
      <w:r w:rsidRPr="00204347">
        <w:rPr>
          <w:spacing w:val="-1"/>
          <w:sz w:val="24"/>
        </w:rPr>
        <w:t>poseben</w:t>
      </w:r>
      <w:r w:rsidRPr="00204347">
        <w:rPr>
          <w:spacing w:val="36"/>
          <w:sz w:val="24"/>
        </w:rPr>
        <w:t xml:space="preserve"> </w:t>
      </w:r>
      <w:r w:rsidRPr="00204347">
        <w:rPr>
          <w:spacing w:val="-1"/>
          <w:sz w:val="24"/>
        </w:rPr>
        <w:t>poudarek</w:t>
      </w:r>
      <w:r w:rsidRPr="00204347">
        <w:rPr>
          <w:spacing w:val="33"/>
          <w:sz w:val="24"/>
        </w:rPr>
        <w:t xml:space="preserve"> </w:t>
      </w:r>
      <w:r w:rsidRPr="00204347">
        <w:rPr>
          <w:spacing w:val="-1"/>
          <w:sz w:val="24"/>
        </w:rPr>
        <w:t>namenj</w:t>
      </w:r>
      <w:r w:rsidR="00244B6A" w:rsidRPr="00204347">
        <w:rPr>
          <w:spacing w:val="-1"/>
          <w:sz w:val="24"/>
        </w:rPr>
        <w:t>en</w:t>
      </w:r>
      <w:r w:rsidRPr="00204347">
        <w:rPr>
          <w:spacing w:val="35"/>
          <w:sz w:val="24"/>
        </w:rPr>
        <w:t xml:space="preserve"> </w:t>
      </w:r>
      <w:r w:rsidRPr="00204347">
        <w:rPr>
          <w:spacing w:val="-1"/>
          <w:sz w:val="24"/>
        </w:rPr>
        <w:t>tudi</w:t>
      </w:r>
      <w:r w:rsidRPr="00204347">
        <w:rPr>
          <w:spacing w:val="69"/>
          <w:sz w:val="24"/>
        </w:rPr>
        <w:t xml:space="preserve"> </w:t>
      </w:r>
      <w:r w:rsidRPr="00204347">
        <w:rPr>
          <w:spacing w:val="-1"/>
          <w:sz w:val="24"/>
        </w:rPr>
        <w:t>individualnim</w:t>
      </w:r>
      <w:r w:rsidRPr="00204347">
        <w:rPr>
          <w:spacing w:val="41"/>
          <w:sz w:val="24"/>
        </w:rPr>
        <w:t xml:space="preserve"> </w:t>
      </w:r>
      <w:r w:rsidRPr="00204347">
        <w:rPr>
          <w:spacing w:val="-1"/>
          <w:sz w:val="24"/>
        </w:rPr>
        <w:t>obiskom</w:t>
      </w:r>
      <w:r w:rsidRPr="00204347">
        <w:rPr>
          <w:spacing w:val="41"/>
          <w:sz w:val="24"/>
        </w:rPr>
        <w:t xml:space="preserve"> </w:t>
      </w:r>
      <w:r w:rsidRPr="00204347">
        <w:rPr>
          <w:spacing w:val="-1"/>
          <w:sz w:val="24"/>
        </w:rPr>
        <w:t>kmetom,</w:t>
      </w:r>
      <w:r w:rsidRPr="00204347">
        <w:rPr>
          <w:spacing w:val="39"/>
          <w:sz w:val="24"/>
        </w:rPr>
        <w:t xml:space="preserve"> </w:t>
      </w:r>
      <w:r w:rsidRPr="00204347">
        <w:rPr>
          <w:sz w:val="24"/>
        </w:rPr>
        <w:t>pri</w:t>
      </w:r>
      <w:r w:rsidRPr="00204347">
        <w:rPr>
          <w:spacing w:val="41"/>
          <w:sz w:val="24"/>
        </w:rPr>
        <w:t xml:space="preserve"> </w:t>
      </w:r>
      <w:r w:rsidRPr="00204347">
        <w:rPr>
          <w:spacing w:val="-1"/>
          <w:sz w:val="24"/>
        </w:rPr>
        <w:t>katerih</w:t>
      </w:r>
      <w:r w:rsidRPr="00204347">
        <w:rPr>
          <w:spacing w:val="43"/>
          <w:sz w:val="24"/>
        </w:rPr>
        <w:t xml:space="preserve"> </w:t>
      </w:r>
      <w:r w:rsidRPr="00204347">
        <w:rPr>
          <w:sz w:val="24"/>
        </w:rPr>
        <w:t>so</w:t>
      </w:r>
      <w:r w:rsidRPr="00204347">
        <w:rPr>
          <w:spacing w:val="39"/>
          <w:sz w:val="24"/>
        </w:rPr>
        <w:t xml:space="preserve"> </w:t>
      </w:r>
      <w:r w:rsidR="00244B6A" w:rsidRPr="00204347">
        <w:rPr>
          <w:spacing w:val="-1"/>
          <w:sz w:val="24"/>
        </w:rPr>
        <w:t>bila</w:t>
      </w:r>
      <w:r w:rsidR="00244B6A" w:rsidRPr="00204347">
        <w:rPr>
          <w:spacing w:val="39"/>
          <w:sz w:val="24"/>
        </w:rPr>
        <w:t xml:space="preserve"> </w:t>
      </w:r>
      <w:r w:rsidRPr="00204347">
        <w:rPr>
          <w:sz w:val="24"/>
        </w:rPr>
        <w:t>ugotovl</w:t>
      </w:r>
      <w:r w:rsidR="00244B6A" w:rsidRPr="00204347">
        <w:rPr>
          <w:sz w:val="24"/>
        </w:rPr>
        <w:t>jena</w:t>
      </w:r>
      <w:r w:rsidRPr="00204347">
        <w:rPr>
          <w:spacing w:val="38"/>
          <w:sz w:val="24"/>
        </w:rPr>
        <w:t xml:space="preserve"> </w:t>
      </w:r>
      <w:r w:rsidRPr="00204347">
        <w:rPr>
          <w:spacing w:val="-1"/>
          <w:sz w:val="24"/>
        </w:rPr>
        <w:t>določena</w:t>
      </w:r>
      <w:r w:rsidRPr="00204347">
        <w:rPr>
          <w:spacing w:val="41"/>
          <w:sz w:val="24"/>
        </w:rPr>
        <w:t xml:space="preserve"> </w:t>
      </w:r>
      <w:r w:rsidRPr="00204347">
        <w:rPr>
          <w:spacing w:val="-1"/>
          <w:sz w:val="24"/>
        </w:rPr>
        <w:t>odstopanja</w:t>
      </w:r>
      <w:r w:rsidRPr="00204347">
        <w:rPr>
          <w:spacing w:val="42"/>
          <w:sz w:val="24"/>
        </w:rPr>
        <w:t xml:space="preserve"> </w:t>
      </w:r>
      <w:r w:rsidRPr="00204347">
        <w:rPr>
          <w:spacing w:val="-1"/>
          <w:sz w:val="24"/>
        </w:rPr>
        <w:t>od</w:t>
      </w:r>
      <w:r w:rsidRPr="00204347">
        <w:rPr>
          <w:spacing w:val="42"/>
          <w:sz w:val="24"/>
        </w:rPr>
        <w:t xml:space="preserve"> </w:t>
      </w:r>
      <w:r w:rsidRPr="00204347">
        <w:rPr>
          <w:sz w:val="24"/>
        </w:rPr>
        <w:t>načel</w:t>
      </w:r>
      <w:r w:rsidRPr="00204347">
        <w:rPr>
          <w:spacing w:val="38"/>
          <w:sz w:val="24"/>
        </w:rPr>
        <w:t xml:space="preserve"> </w:t>
      </w:r>
      <w:r w:rsidRPr="00204347">
        <w:rPr>
          <w:spacing w:val="-1"/>
          <w:sz w:val="24"/>
        </w:rPr>
        <w:t>dobre</w:t>
      </w:r>
      <w:r w:rsidRPr="00204347">
        <w:rPr>
          <w:spacing w:val="73"/>
          <w:sz w:val="24"/>
        </w:rPr>
        <w:t xml:space="preserve"> </w:t>
      </w:r>
      <w:r w:rsidRPr="00204347">
        <w:rPr>
          <w:spacing w:val="-1"/>
          <w:sz w:val="24"/>
        </w:rPr>
        <w:t>kmetijske</w:t>
      </w:r>
      <w:r w:rsidRPr="00204347">
        <w:rPr>
          <w:spacing w:val="18"/>
          <w:sz w:val="24"/>
        </w:rPr>
        <w:t xml:space="preserve"> </w:t>
      </w:r>
      <w:r w:rsidRPr="00204347">
        <w:rPr>
          <w:spacing w:val="-1"/>
          <w:sz w:val="24"/>
        </w:rPr>
        <w:t>prakse</w:t>
      </w:r>
      <w:r w:rsidRPr="00204347">
        <w:rPr>
          <w:spacing w:val="18"/>
          <w:sz w:val="24"/>
        </w:rPr>
        <w:t xml:space="preserve"> </w:t>
      </w:r>
      <w:r w:rsidRPr="00204347">
        <w:rPr>
          <w:spacing w:val="-1"/>
          <w:sz w:val="24"/>
        </w:rPr>
        <w:t>gnojenja,</w:t>
      </w:r>
      <w:r w:rsidRPr="00204347">
        <w:rPr>
          <w:spacing w:val="17"/>
          <w:sz w:val="24"/>
        </w:rPr>
        <w:t xml:space="preserve"> </w:t>
      </w:r>
      <w:r w:rsidRPr="00204347">
        <w:rPr>
          <w:sz w:val="24"/>
        </w:rPr>
        <w:t>saj</w:t>
      </w:r>
      <w:r w:rsidRPr="00204347">
        <w:rPr>
          <w:spacing w:val="17"/>
          <w:sz w:val="24"/>
        </w:rPr>
        <w:t xml:space="preserve"> </w:t>
      </w:r>
      <w:r w:rsidR="00244B6A" w:rsidRPr="00204347">
        <w:rPr>
          <w:spacing w:val="17"/>
          <w:sz w:val="24"/>
        </w:rPr>
        <w:t>se da</w:t>
      </w:r>
      <w:r w:rsidRPr="00204347">
        <w:rPr>
          <w:spacing w:val="17"/>
          <w:sz w:val="24"/>
        </w:rPr>
        <w:t xml:space="preserve"> </w:t>
      </w:r>
      <w:r w:rsidRPr="00204347">
        <w:rPr>
          <w:sz w:val="24"/>
        </w:rPr>
        <w:t>z</w:t>
      </w:r>
      <w:r w:rsidRPr="00204347">
        <w:rPr>
          <w:spacing w:val="18"/>
          <w:sz w:val="24"/>
        </w:rPr>
        <w:t xml:space="preserve"> </w:t>
      </w:r>
      <w:r w:rsidRPr="00204347">
        <w:rPr>
          <w:spacing w:val="-1"/>
          <w:sz w:val="24"/>
        </w:rPr>
        <w:t>osebnim</w:t>
      </w:r>
      <w:r w:rsidRPr="00204347">
        <w:rPr>
          <w:spacing w:val="17"/>
          <w:sz w:val="24"/>
        </w:rPr>
        <w:t xml:space="preserve"> </w:t>
      </w:r>
      <w:r w:rsidRPr="00204347">
        <w:rPr>
          <w:spacing w:val="-1"/>
          <w:sz w:val="24"/>
        </w:rPr>
        <w:t>pristopom</w:t>
      </w:r>
      <w:r w:rsidRPr="00204347">
        <w:rPr>
          <w:spacing w:val="15"/>
          <w:sz w:val="24"/>
        </w:rPr>
        <w:t xml:space="preserve"> </w:t>
      </w:r>
      <w:r w:rsidRPr="00204347">
        <w:rPr>
          <w:spacing w:val="-1"/>
          <w:sz w:val="24"/>
        </w:rPr>
        <w:t>pogosto</w:t>
      </w:r>
      <w:r w:rsidRPr="00204347">
        <w:rPr>
          <w:spacing w:val="15"/>
          <w:sz w:val="24"/>
        </w:rPr>
        <w:t xml:space="preserve"> </w:t>
      </w:r>
      <w:r w:rsidRPr="00204347">
        <w:rPr>
          <w:sz w:val="24"/>
        </w:rPr>
        <w:t>stori</w:t>
      </w:r>
      <w:r w:rsidR="00244B6A" w:rsidRPr="00204347">
        <w:rPr>
          <w:sz w:val="24"/>
        </w:rPr>
        <w:t>ti</w:t>
      </w:r>
      <w:r w:rsidRPr="00204347">
        <w:rPr>
          <w:spacing w:val="18"/>
          <w:sz w:val="24"/>
        </w:rPr>
        <w:t xml:space="preserve"> </w:t>
      </w:r>
      <w:r w:rsidRPr="00204347">
        <w:rPr>
          <w:sz w:val="24"/>
        </w:rPr>
        <w:t>več</w:t>
      </w:r>
      <w:r w:rsidRPr="00204347">
        <w:rPr>
          <w:spacing w:val="16"/>
          <w:sz w:val="24"/>
        </w:rPr>
        <w:t xml:space="preserve"> </w:t>
      </w:r>
      <w:r w:rsidRPr="00204347">
        <w:rPr>
          <w:spacing w:val="-1"/>
          <w:sz w:val="24"/>
        </w:rPr>
        <w:t>kot</w:t>
      </w:r>
      <w:r w:rsidRPr="00204347">
        <w:rPr>
          <w:spacing w:val="16"/>
          <w:sz w:val="24"/>
        </w:rPr>
        <w:t xml:space="preserve"> </w:t>
      </w:r>
      <w:r w:rsidRPr="00204347">
        <w:rPr>
          <w:sz w:val="24"/>
        </w:rPr>
        <w:t>z</w:t>
      </w:r>
      <w:r w:rsidRPr="00204347">
        <w:rPr>
          <w:spacing w:val="69"/>
          <w:sz w:val="24"/>
        </w:rPr>
        <w:t xml:space="preserve"> </w:t>
      </w:r>
      <w:r w:rsidRPr="00204347">
        <w:rPr>
          <w:sz w:val="24"/>
        </w:rPr>
        <w:t>rednim</w:t>
      </w:r>
      <w:r w:rsidRPr="00204347">
        <w:rPr>
          <w:spacing w:val="-3"/>
          <w:sz w:val="24"/>
        </w:rPr>
        <w:t xml:space="preserve"> </w:t>
      </w:r>
      <w:r w:rsidRPr="00204347">
        <w:rPr>
          <w:spacing w:val="-1"/>
          <w:sz w:val="24"/>
        </w:rPr>
        <w:t>letnim</w:t>
      </w:r>
      <w:r w:rsidRPr="00204347">
        <w:rPr>
          <w:spacing w:val="-2"/>
          <w:sz w:val="24"/>
        </w:rPr>
        <w:t xml:space="preserve"> </w:t>
      </w:r>
      <w:r w:rsidRPr="00204347">
        <w:rPr>
          <w:spacing w:val="-1"/>
          <w:sz w:val="24"/>
        </w:rPr>
        <w:t>izobraževanjem</w:t>
      </w:r>
      <w:r w:rsidRPr="00204347">
        <w:rPr>
          <w:sz w:val="24"/>
        </w:rPr>
        <w:t xml:space="preserve"> v</w:t>
      </w:r>
      <w:r w:rsidRPr="00204347">
        <w:rPr>
          <w:spacing w:val="-4"/>
          <w:sz w:val="24"/>
        </w:rPr>
        <w:t xml:space="preserve"> </w:t>
      </w:r>
      <w:r w:rsidRPr="00204347">
        <w:rPr>
          <w:spacing w:val="-1"/>
          <w:sz w:val="24"/>
        </w:rPr>
        <w:t>obliki</w:t>
      </w:r>
      <w:r w:rsidRPr="00204347">
        <w:rPr>
          <w:sz w:val="24"/>
        </w:rPr>
        <w:t xml:space="preserve"> </w:t>
      </w:r>
      <w:r w:rsidRPr="00204347">
        <w:rPr>
          <w:spacing w:val="-1"/>
          <w:sz w:val="24"/>
        </w:rPr>
        <w:t>javnih</w:t>
      </w:r>
      <w:r w:rsidRPr="00204347">
        <w:rPr>
          <w:spacing w:val="-2"/>
          <w:sz w:val="24"/>
        </w:rPr>
        <w:t xml:space="preserve"> </w:t>
      </w:r>
      <w:r w:rsidRPr="00204347">
        <w:rPr>
          <w:spacing w:val="-1"/>
          <w:sz w:val="24"/>
        </w:rPr>
        <w:t>predavanj.</w:t>
      </w:r>
    </w:p>
    <w:p w:rsidR="00764C59" w:rsidRPr="00B80809" w:rsidRDefault="00764C59" w:rsidP="007803A6">
      <w:pPr>
        <w:widowControl w:val="0"/>
        <w:spacing w:before="12"/>
        <w:ind w:left="-284"/>
        <w:rPr>
          <w:rFonts w:cs="Calibri"/>
          <w:sz w:val="23"/>
          <w:szCs w:val="23"/>
        </w:rPr>
      </w:pPr>
    </w:p>
    <w:p w:rsidR="00764C59" w:rsidRPr="00B80809" w:rsidRDefault="00764C59" w:rsidP="00244B6A">
      <w:pPr>
        <w:widowControl w:val="0"/>
        <w:ind w:left="-284"/>
        <w:jc w:val="both"/>
        <w:rPr>
          <w:rFonts w:cs="Calibri"/>
          <w:sz w:val="24"/>
        </w:rPr>
      </w:pPr>
      <w:r w:rsidRPr="00B80809">
        <w:rPr>
          <w:sz w:val="24"/>
        </w:rPr>
        <w:t>Na</w:t>
      </w:r>
      <w:r w:rsidRPr="00B80809">
        <w:rPr>
          <w:spacing w:val="15"/>
          <w:sz w:val="24"/>
        </w:rPr>
        <w:t xml:space="preserve"> </w:t>
      </w:r>
      <w:r w:rsidRPr="001A70B5">
        <w:rPr>
          <w:spacing w:val="-1"/>
          <w:sz w:val="24"/>
        </w:rPr>
        <w:t>vodovarstvenem</w:t>
      </w:r>
      <w:r w:rsidRPr="001A70B5">
        <w:rPr>
          <w:spacing w:val="13"/>
          <w:sz w:val="24"/>
        </w:rPr>
        <w:t xml:space="preserve"> </w:t>
      </w:r>
      <w:r w:rsidRPr="001A70B5">
        <w:rPr>
          <w:spacing w:val="-1"/>
          <w:sz w:val="24"/>
        </w:rPr>
        <w:t>območju</w:t>
      </w:r>
      <w:r w:rsidRPr="001A70B5">
        <w:rPr>
          <w:spacing w:val="16"/>
          <w:sz w:val="24"/>
        </w:rPr>
        <w:t xml:space="preserve"> </w:t>
      </w:r>
      <w:r w:rsidRPr="001A70B5">
        <w:rPr>
          <w:sz w:val="24"/>
        </w:rPr>
        <w:t>MOL</w:t>
      </w:r>
      <w:r w:rsidRPr="001A70B5">
        <w:rPr>
          <w:spacing w:val="14"/>
          <w:sz w:val="24"/>
        </w:rPr>
        <w:t xml:space="preserve"> </w:t>
      </w:r>
      <w:r w:rsidRPr="001A70B5">
        <w:rPr>
          <w:spacing w:val="-1"/>
          <w:sz w:val="24"/>
        </w:rPr>
        <w:t>(VVO</w:t>
      </w:r>
      <w:r w:rsidRPr="001A70B5">
        <w:rPr>
          <w:spacing w:val="14"/>
          <w:sz w:val="24"/>
        </w:rPr>
        <w:t xml:space="preserve"> </w:t>
      </w:r>
      <w:r w:rsidRPr="001A70B5">
        <w:rPr>
          <w:sz w:val="24"/>
        </w:rPr>
        <w:t>MOL)</w:t>
      </w:r>
      <w:r w:rsidRPr="00B80809">
        <w:rPr>
          <w:spacing w:val="11"/>
          <w:sz w:val="24"/>
        </w:rPr>
        <w:t xml:space="preserve"> </w:t>
      </w:r>
      <w:r w:rsidR="00244B6A">
        <w:rPr>
          <w:spacing w:val="11"/>
          <w:sz w:val="24"/>
        </w:rPr>
        <w:t xml:space="preserve">se </w:t>
      </w:r>
      <w:r w:rsidRPr="00B80809">
        <w:rPr>
          <w:spacing w:val="-1"/>
          <w:sz w:val="24"/>
        </w:rPr>
        <w:t>ostanke</w:t>
      </w:r>
      <w:r w:rsidRPr="00B80809">
        <w:rPr>
          <w:spacing w:val="28"/>
          <w:sz w:val="24"/>
        </w:rPr>
        <w:t xml:space="preserve"> </w:t>
      </w:r>
      <w:r w:rsidRPr="00B80809">
        <w:rPr>
          <w:spacing w:val="-1"/>
          <w:sz w:val="24"/>
        </w:rPr>
        <w:t>fitofarmacevtskih</w:t>
      </w:r>
      <w:r w:rsidRPr="00B80809">
        <w:rPr>
          <w:spacing w:val="16"/>
          <w:sz w:val="24"/>
        </w:rPr>
        <w:t xml:space="preserve"> </w:t>
      </w:r>
      <w:r w:rsidRPr="00B80809">
        <w:rPr>
          <w:spacing w:val="-1"/>
          <w:sz w:val="24"/>
        </w:rPr>
        <w:t>sredstev</w:t>
      </w:r>
      <w:r w:rsidRPr="00B80809">
        <w:rPr>
          <w:spacing w:val="15"/>
          <w:sz w:val="24"/>
        </w:rPr>
        <w:t xml:space="preserve"> </w:t>
      </w:r>
      <w:r w:rsidRPr="00B80809">
        <w:rPr>
          <w:spacing w:val="-1"/>
          <w:sz w:val="24"/>
        </w:rPr>
        <w:t>(FFS)</w:t>
      </w:r>
      <w:r w:rsidRPr="00B80809">
        <w:rPr>
          <w:spacing w:val="14"/>
          <w:sz w:val="24"/>
        </w:rPr>
        <w:t xml:space="preserve"> </w:t>
      </w:r>
      <w:r w:rsidRPr="00B80809">
        <w:rPr>
          <w:spacing w:val="-2"/>
          <w:sz w:val="24"/>
        </w:rPr>
        <w:t>in</w:t>
      </w:r>
      <w:r w:rsidRPr="00B80809">
        <w:rPr>
          <w:spacing w:val="16"/>
          <w:sz w:val="24"/>
        </w:rPr>
        <w:t xml:space="preserve"> </w:t>
      </w:r>
      <w:r w:rsidRPr="00B80809">
        <w:rPr>
          <w:spacing w:val="-1"/>
          <w:sz w:val="24"/>
        </w:rPr>
        <w:t>težkih</w:t>
      </w:r>
      <w:r w:rsidRPr="00B80809">
        <w:rPr>
          <w:spacing w:val="77"/>
          <w:sz w:val="24"/>
        </w:rPr>
        <w:t xml:space="preserve"> </w:t>
      </w:r>
      <w:r w:rsidRPr="00B80809">
        <w:rPr>
          <w:spacing w:val="-1"/>
          <w:sz w:val="24"/>
        </w:rPr>
        <w:t>kovin</w:t>
      </w:r>
      <w:r w:rsidRPr="00B80809">
        <w:rPr>
          <w:spacing w:val="45"/>
          <w:sz w:val="24"/>
        </w:rPr>
        <w:t xml:space="preserve"> </w:t>
      </w:r>
      <w:r w:rsidRPr="00B80809">
        <w:rPr>
          <w:sz w:val="24"/>
        </w:rPr>
        <w:t>v</w:t>
      </w:r>
      <w:r w:rsidRPr="00B80809">
        <w:rPr>
          <w:spacing w:val="46"/>
          <w:sz w:val="24"/>
        </w:rPr>
        <w:t xml:space="preserve"> </w:t>
      </w:r>
      <w:r w:rsidRPr="00B80809">
        <w:rPr>
          <w:spacing w:val="-1"/>
          <w:sz w:val="24"/>
        </w:rPr>
        <w:t>tleh</w:t>
      </w:r>
      <w:r w:rsidRPr="00B80809">
        <w:rPr>
          <w:spacing w:val="47"/>
          <w:sz w:val="24"/>
        </w:rPr>
        <w:t xml:space="preserve"> </w:t>
      </w:r>
      <w:r w:rsidRPr="00B80809">
        <w:rPr>
          <w:spacing w:val="-1"/>
          <w:sz w:val="24"/>
        </w:rPr>
        <w:t>spremlja</w:t>
      </w:r>
      <w:r w:rsidRPr="00B80809">
        <w:rPr>
          <w:spacing w:val="46"/>
          <w:sz w:val="24"/>
        </w:rPr>
        <w:t xml:space="preserve"> </w:t>
      </w:r>
      <w:r w:rsidRPr="00B80809">
        <w:rPr>
          <w:sz w:val="24"/>
        </w:rPr>
        <w:t>od</w:t>
      </w:r>
      <w:r w:rsidRPr="00B80809">
        <w:rPr>
          <w:spacing w:val="45"/>
          <w:sz w:val="24"/>
        </w:rPr>
        <w:t xml:space="preserve"> </w:t>
      </w:r>
      <w:r w:rsidRPr="00B80809">
        <w:rPr>
          <w:sz w:val="24"/>
        </w:rPr>
        <w:t>leta</w:t>
      </w:r>
      <w:r w:rsidRPr="00B80809">
        <w:rPr>
          <w:spacing w:val="45"/>
          <w:sz w:val="24"/>
        </w:rPr>
        <w:t xml:space="preserve"> </w:t>
      </w:r>
      <w:r w:rsidRPr="00B80809">
        <w:rPr>
          <w:spacing w:val="-1"/>
          <w:sz w:val="24"/>
        </w:rPr>
        <w:t>2005.</w:t>
      </w:r>
      <w:r w:rsidRPr="00B80809">
        <w:rPr>
          <w:spacing w:val="44"/>
          <w:sz w:val="24"/>
        </w:rPr>
        <w:t xml:space="preserve"> </w:t>
      </w:r>
      <w:r w:rsidRPr="00B80809">
        <w:rPr>
          <w:spacing w:val="-1"/>
          <w:sz w:val="24"/>
        </w:rPr>
        <w:t>Namen</w:t>
      </w:r>
      <w:r w:rsidRPr="00B80809">
        <w:rPr>
          <w:spacing w:val="45"/>
          <w:sz w:val="24"/>
        </w:rPr>
        <w:t xml:space="preserve"> </w:t>
      </w:r>
      <w:r w:rsidRPr="00B80809">
        <w:rPr>
          <w:spacing w:val="-1"/>
          <w:sz w:val="24"/>
        </w:rPr>
        <w:t>raziskave</w:t>
      </w:r>
      <w:r w:rsidRPr="00B80809">
        <w:rPr>
          <w:spacing w:val="46"/>
          <w:sz w:val="24"/>
        </w:rPr>
        <w:t xml:space="preserve"> </w:t>
      </w:r>
      <w:r w:rsidRPr="00B80809">
        <w:rPr>
          <w:spacing w:val="-1"/>
          <w:sz w:val="24"/>
        </w:rPr>
        <w:t>je</w:t>
      </w:r>
      <w:r w:rsidRPr="00B80809">
        <w:rPr>
          <w:spacing w:val="43"/>
          <w:sz w:val="24"/>
        </w:rPr>
        <w:t xml:space="preserve"> </w:t>
      </w:r>
      <w:r w:rsidRPr="00B80809">
        <w:rPr>
          <w:spacing w:val="-1"/>
          <w:sz w:val="24"/>
        </w:rPr>
        <w:t>ugotoviti</w:t>
      </w:r>
      <w:r w:rsidRPr="00B80809">
        <w:rPr>
          <w:spacing w:val="44"/>
          <w:sz w:val="24"/>
        </w:rPr>
        <w:t xml:space="preserve"> </w:t>
      </w:r>
      <w:r w:rsidRPr="00B80809">
        <w:rPr>
          <w:spacing w:val="-1"/>
          <w:sz w:val="24"/>
        </w:rPr>
        <w:t>kakovost</w:t>
      </w:r>
      <w:r w:rsidRPr="00B80809">
        <w:rPr>
          <w:spacing w:val="47"/>
          <w:sz w:val="24"/>
        </w:rPr>
        <w:t xml:space="preserve"> </w:t>
      </w:r>
      <w:r w:rsidRPr="00B80809">
        <w:rPr>
          <w:spacing w:val="-1"/>
          <w:sz w:val="24"/>
        </w:rPr>
        <w:t>kmetijskih</w:t>
      </w:r>
      <w:r w:rsidRPr="00B80809">
        <w:rPr>
          <w:spacing w:val="44"/>
          <w:sz w:val="24"/>
        </w:rPr>
        <w:t xml:space="preserve"> </w:t>
      </w:r>
      <w:r w:rsidRPr="00B80809">
        <w:rPr>
          <w:sz w:val="24"/>
        </w:rPr>
        <w:t>tal</w:t>
      </w:r>
      <w:r w:rsidRPr="00B80809">
        <w:rPr>
          <w:spacing w:val="44"/>
          <w:sz w:val="24"/>
        </w:rPr>
        <w:t xml:space="preserve"> </w:t>
      </w:r>
      <w:r w:rsidRPr="00B80809">
        <w:rPr>
          <w:sz w:val="24"/>
        </w:rPr>
        <w:t>s</w:t>
      </w:r>
      <w:r w:rsidRPr="00B80809">
        <w:rPr>
          <w:spacing w:val="83"/>
          <w:sz w:val="24"/>
        </w:rPr>
        <w:t xml:space="preserve"> </w:t>
      </w:r>
      <w:r w:rsidRPr="00B80809">
        <w:rPr>
          <w:spacing w:val="-1"/>
          <w:sz w:val="24"/>
        </w:rPr>
        <w:t>stališča</w:t>
      </w:r>
      <w:r w:rsidRPr="00B80809">
        <w:rPr>
          <w:spacing w:val="48"/>
          <w:sz w:val="24"/>
        </w:rPr>
        <w:t xml:space="preserve"> </w:t>
      </w:r>
      <w:r w:rsidRPr="00B80809">
        <w:rPr>
          <w:spacing w:val="-1"/>
          <w:sz w:val="24"/>
        </w:rPr>
        <w:t>onesnaženja</w:t>
      </w:r>
      <w:r w:rsidRPr="00B80809">
        <w:rPr>
          <w:spacing w:val="51"/>
          <w:sz w:val="24"/>
        </w:rPr>
        <w:t xml:space="preserve"> </w:t>
      </w:r>
      <w:r w:rsidRPr="00B80809">
        <w:rPr>
          <w:sz w:val="24"/>
        </w:rPr>
        <w:t>s</w:t>
      </w:r>
      <w:r w:rsidRPr="00B80809">
        <w:rPr>
          <w:spacing w:val="48"/>
          <w:sz w:val="24"/>
        </w:rPr>
        <w:t xml:space="preserve"> </w:t>
      </w:r>
      <w:r w:rsidRPr="00B80809">
        <w:rPr>
          <w:sz w:val="24"/>
        </w:rPr>
        <w:t>FFS</w:t>
      </w:r>
      <w:r w:rsidRPr="00B80809">
        <w:rPr>
          <w:spacing w:val="48"/>
          <w:sz w:val="24"/>
        </w:rPr>
        <w:t xml:space="preserve"> </w:t>
      </w:r>
      <w:r w:rsidRPr="00B80809">
        <w:rPr>
          <w:sz w:val="24"/>
        </w:rPr>
        <w:t>in</w:t>
      </w:r>
      <w:r w:rsidRPr="00B80809">
        <w:rPr>
          <w:spacing w:val="50"/>
          <w:sz w:val="24"/>
        </w:rPr>
        <w:t xml:space="preserve"> </w:t>
      </w:r>
      <w:r w:rsidRPr="00B80809">
        <w:rPr>
          <w:spacing w:val="-1"/>
          <w:sz w:val="24"/>
        </w:rPr>
        <w:t>težkimi</w:t>
      </w:r>
      <w:r w:rsidRPr="00B80809">
        <w:rPr>
          <w:spacing w:val="48"/>
          <w:sz w:val="24"/>
        </w:rPr>
        <w:t xml:space="preserve"> </w:t>
      </w:r>
      <w:r w:rsidRPr="00B80809">
        <w:rPr>
          <w:spacing w:val="-1"/>
          <w:sz w:val="24"/>
        </w:rPr>
        <w:t>kovinami</w:t>
      </w:r>
      <w:r w:rsidRPr="00B80809">
        <w:rPr>
          <w:spacing w:val="46"/>
          <w:sz w:val="24"/>
        </w:rPr>
        <w:t xml:space="preserve"> </w:t>
      </w:r>
      <w:r w:rsidRPr="00B80809">
        <w:rPr>
          <w:sz w:val="24"/>
        </w:rPr>
        <w:t>ter</w:t>
      </w:r>
      <w:r w:rsidRPr="00B80809">
        <w:rPr>
          <w:spacing w:val="49"/>
          <w:sz w:val="24"/>
        </w:rPr>
        <w:t xml:space="preserve"> </w:t>
      </w:r>
      <w:r w:rsidRPr="00B80809">
        <w:rPr>
          <w:spacing w:val="-1"/>
          <w:sz w:val="24"/>
        </w:rPr>
        <w:t>posledično</w:t>
      </w:r>
      <w:r w:rsidRPr="00B80809">
        <w:rPr>
          <w:spacing w:val="49"/>
          <w:sz w:val="24"/>
        </w:rPr>
        <w:t xml:space="preserve"> </w:t>
      </w:r>
      <w:r w:rsidRPr="00B80809">
        <w:rPr>
          <w:spacing w:val="-1"/>
          <w:sz w:val="24"/>
        </w:rPr>
        <w:t>izdelati</w:t>
      </w:r>
      <w:r w:rsidRPr="00B80809">
        <w:rPr>
          <w:spacing w:val="46"/>
          <w:sz w:val="24"/>
        </w:rPr>
        <w:t xml:space="preserve"> </w:t>
      </w:r>
      <w:r w:rsidRPr="00B80809">
        <w:rPr>
          <w:spacing w:val="-1"/>
          <w:sz w:val="24"/>
        </w:rPr>
        <w:t>ter</w:t>
      </w:r>
      <w:r w:rsidRPr="00B80809">
        <w:rPr>
          <w:spacing w:val="49"/>
          <w:sz w:val="24"/>
        </w:rPr>
        <w:t xml:space="preserve"> </w:t>
      </w:r>
      <w:r w:rsidRPr="00B80809">
        <w:rPr>
          <w:spacing w:val="-1"/>
          <w:sz w:val="24"/>
        </w:rPr>
        <w:t>prilagoditi</w:t>
      </w:r>
      <w:r w:rsidRPr="00B80809">
        <w:rPr>
          <w:spacing w:val="48"/>
          <w:sz w:val="24"/>
        </w:rPr>
        <w:t xml:space="preserve"> </w:t>
      </w:r>
      <w:r w:rsidRPr="00B80809">
        <w:rPr>
          <w:spacing w:val="-1"/>
          <w:sz w:val="24"/>
        </w:rPr>
        <w:t>obstoječe</w:t>
      </w:r>
      <w:r w:rsidRPr="00B80809">
        <w:rPr>
          <w:spacing w:val="103"/>
          <w:sz w:val="24"/>
        </w:rPr>
        <w:t xml:space="preserve"> </w:t>
      </w:r>
      <w:r w:rsidRPr="00B80809">
        <w:rPr>
          <w:spacing w:val="-1"/>
          <w:sz w:val="24"/>
        </w:rPr>
        <w:t>smernice</w:t>
      </w:r>
      <w:r w:rsidRPr="00B80809">
        <w:rPr>
          <w:spacing w:val="-9"/>
          <w:sz w:val="24"/>
        </w:rPr>
        <w:t xml:space="preserve"> </w:t>
      </w:r>
      <w:r w:rsidRPr="00B80809">
        <w:rPr>
          <w:sz w:val="24"/>
        </w:rPr>
        <w:t>za</w:t>
      </w:r>
      <w:r w:rsidRPr="00B80809">
        <w:rPr>
          <w:spacing w:val="-7"/>
          <w:sz w:val="24"/>
        </w:rPr>
        <w:t xml:space="preserve"> </w:t>
      </w:r>
      <w:r w:rsidRPr="00B80809">
        <w:rPr>
          <w:spacing w:val="-1"/>
          <w:sz w:val="24"/>
        </w:rPr>
        <w:t>strokovno</w:t>
      </w:r>
      <w:r w:rsidRPr="00B80809">
        <w:rPr>
          <w:spacing w:val="-9"/>
          <w:sz w:val="24"/>
        </w:rPr>
        <w:t xml:space="preserve"> </w:t>
      </w:r>
      <w:r w:rsidRPr="00B80809">
        <w:rPr>
          <w:spacing w:val="-1"/>
          <w:sz w:val="24"/>
        </w:rPr>
        <w:t>utemeljeno</w:t>
      </w:r>
      <w:r w:rsidRPr="00B80809">
        <w:rPr>
          <w:spacing w:val="-7"/>
          <w:sz w:val="24"/>
        </w:rPr>
        <w:t xml:space="preserve"> </w:t>
      </w:r>
      <w:r w:rsidRPr="00B80809">
        <w:rPr>
          <w:spacing w:val="-1"/>
          <w:sz w:val="24"/>
        </w:rPr>
        <w:t>kmetovanje.</w:t>
      </w:r>
    </w:p>
    <w:p w:rsidR="00244B6A" w:rsidRDefault="00764C59" w:rsidP="00244B6A">
      <w:pPr>
        <w:widowControl w:val="0"/>
        <w:ind w:left="-284"/>
        <w:jc w:val="both"/>
        <w:rPr>
          <w:rFonts w:cs="Calibri"/>
          <w:sz w:val="24"/>
        </w:rPr>
      </w:pPr>
      <w:r w:rsidRPr="00B80809">
        <w:rPr>
          <w:spacing w:val="-1"/>
          <w:sz w:val="24"/>
        </w:rPr>
        <w:lastRenderedPageBreak/>
        <w:t>Onesnaženost</w:t>
      </w:r>
      <w:r w:rsidRPr="00B80809">
        <w:rPr>
          <w:spacing w:val="39"/>
          <w:sz w:val="24"/>
        </w:rPr>
        <w:t xml:space="preserve"> </w:t>
      </w:r>
      <w:r w:rsidRPr="00B80809">
        <w:rPr>
          <w:spacing w:val="-1"/>
          <w:sz w:val="24"/>
        </w:rPr>
        <w:t>tal</w:t>
      </w:r>
      <w:r w:rsidRPr="00B80809">
        <w:rPr>
          <w:spacing w:val="39"/>
          <w:sz w:val="24"/>
        </w:rPr>
        <w:t xml:space="preserve"> </w:t>
      </w:r>
      <w:r w:rsidRPr="00B80809">
        <w:rPr>
          <w:spacing w:val="-1"/>
          <w:sz w:val="24"/>
        </w:rPr>
        <w:t>kmetijskih</w:t>
      </w:r>
      <w:r w:rsidRPr="00B80809">
        <w:rPr>
          <w:spacing w:val="39"/>
          <w:sz w:val="24"/>
        </w:rPr>
        <w:t xml:space="preserve"> </w:t>
      </w:r>
      <w:r w:rsidRPr="00B80809">
        <w:rPr>
          <w:sz w:val="24"/>
        </w:rPr>
        <w:t>zemljišč</w:t>
      </w:r>
      <w:r w:rsidRPr="00B80809">
        <w:rPr>
          <w:spacing w:val="38"/>
          <w:sz w:val="24"/>
        </w:rPr>
        <w:t xml:space="preserve"> </w:t>
      </w:r>
      <w:r w:rsidRPr="00B80809">
        <w:rPr>
          <w:spacing w:val="-1"/>
          <w:sz w:val="24"/>
        </w:rPr>
        <w:t>na</w:t>
      </w:r>
      <w:r w:rsidRPr="00B80809">
        <w:rPr>
          <w:spacing w:val="40"/>
          <w:sz w:val="24"/>
        </w:rPr>
        <w:t xml:space="preserve"> </w:t>
      </w:r>
      <w:r w:rsidRPr="00B80809">
        <w:rPr>
          <w:sz w:val="24"/>
        </w:rPr>
        <w:t>VVO</w:t>
      </w:r>
      <w:r w:rsidRPr="00B80809">
        <w:rPr>
          <w:spacing w:val="36"/>
          <w:sz w:val="24"/>
        </w:rPr>
        <w:t xml:space="preserve"> </w:t>
      </w:r>
      <w:r w:rsidRPr="00B80809">
        <w:rPr>
          <w:spacing w:val="-1"/>
          <w:sz w:val="24"/>
        </w:rPr>
        <w:t>MOL</w:t>
      </w:r>
      <w:r w:rsidRPr="00B80809">
        <w:rPr>
          <w:spacing w:val="38"/>
          <w:sz w:val="24"/>
        </w:rPr>
        <w:t xml:space="preserve"> </w:t>
      </w:r>
      <w:r w:rsidR="00244B6A" w:rsidRPr="00244B6A">
        <w:rPr>
          <w:spacing w:val="-1"/>
          <w:sz w:val="24"/>
        </w:rPr>
        <w:t>se je</w:t>
      </w:r>
      <w:r w:rsidR="00244B6A">
        <w:rPr>
          <w:spacing w:val="38"/>
          <w:sz w:val="24"/>
        </w:rPr>
        <w:t xml:space="preserve"> </w:t>
      </w:r>
      <w:r w:rsidRPr="00B80809">
        <w:rPr>
          <w:sz w:val="24"/>
        </w:rPr>
        <w:t>v</w:t>
      </w:r>
      <w:r w:rsidRPr="00B80809">
        <w:rPr>
          <w:spacing w:val="39"/>
          <w:sz w:val="24"/>
        </w:rPr>
        <w:t xml:space="preserve"> </w:t>
      </w:r>
      <w:r w:rsidRPr="00B80809">
        <w:rPr>
          <w:sz w:val="24"/>
        </w:rPr>
        <w:t>letu</w:t>
      </w:r>
      <w:r w:rsidRPr="00B80809">
        <w:rPr>
          <w:spacing w:val="39"/>
          <w:sz w:val="24"/>
        </w:rPr>
        <w:t xml:space="preserve"> </w:t>
      </w:r>
      <w:r w:rsidRPr="00B80809">
        <w:rPr>
          <w:spacing w:val="-1"/>
          <w:sz w:val="24"/>
        </w:rPr>
        <w:t>2013</w:t>
      </w:r>
      <w:r w:rsidRPr="00B80809">
        <w:rPr>
          <w:spacing w:val="37"/>
          <w:sz w:val="24"/>
        </w:rPr>
        <w:t xml:space="preserve"> </w:t>
      </w:r>
      <w:r w:rsidRPr="00B80809">
        <w:rPr>
          <w:spacing w:val="-1"/>
          <w:sz w:val="24"/>
        </w:rPr>
        <w:t>ugotavljal</w:t>
      </w:r>
      <w:r w:rsidR="00244B6A">
        <w:rPr>
          <w:spacing w:val="-1"/>
          <w:sz w:val="24"/>
        </w:rPr>
        <w:t>o</w:t>
      </w:r>
      <w:r w:rsidRPr="00B80809">
        <w:rPr>
          <w:spacing w:val="36"/>
          <w:sz w:val="24"/>
        </w:rPr>
        <w:t xml:space="preserve"> </w:t>
      </w:r>
      <w:r w:rsidRPr="00B80809">
        <w:rPr>
          <w:sz w:val="24"/>
        </w:rPr>
        <w:t>na</w:t>
      </w:r>
      <w:r w:rsidRPr="00B80809">
        <w:rPr>
          <w:spacing w:val="40"/>
          <w:sz w:val="24"/>
        </w:rPr>
        <w:t xml:space="preserve"> </w:t>
      </w:r>
      <w:r w:rsidRPr="00B80809">
        <w:rPr>
          <w:spacing w:val="-1"/>
          <w:sz w:val="24"/>
        </w:rPr>
        <w:t>18</w:t>
      </w:r>
      <w:r w:rsidRPr="00B80809">
        <w:rPr>
          <w:spacing w:val="39"/>
          <w:sz w:val="24"/>
        </w:rPr>
        <w:t xml:space="preserve"> </w:t>
      </w:r>
      <w:r w:rsidRPr="00B80809">
        <w:rPr>
          <w:sz w:val="24"/>
        </w:rPr>
        <w:t>lokacijah.</w:t>
      </w:r>
      <w:r w:rsidRPr="00B80809">
        <w:rPr>
          <w:spacing w:val="55"/>
          <w:sz w:val="24"/>
        </w:rPr>
        <w:t xml:space="preserve"> </w:t>
      </w:r>
      <w:r w:rsidRPr="00B80809">
        <w:rPr>
          <w:spacing w:val="-1"/>
          <w:sz w:val="24"/>
        </w:rPr>
        <w:t>Rezultati</w:t>
      </w:r>
      <w:r w:rsidRPr="00B80809">
        <w:rPr>
          <w:spacing w:val="41"/>
          <w:sz w:val="24"/>
        </w:rPr>
        <w:t xml:space="preserve"> </w:t>
      </w:r>
      <w:r w:rsidRPr="00B80809">
        <w:rPr>
          <w:sz w:val="24"/>
        </w:rPr>
        <w:t>v</w:t>
      </w:r>
      <w:r w:rsidRPr="00B80809">
        <w:rPr>
          <w:spacing w:val="40"/>
          <w:sz w:val="24"/>
        </w:rPr>
        <w:t xml:space="preserve"> </w:t>
      </w:r>
      <w:r w:rsidRPr="00B80809">
        <w:rPr>
          <w:sz w:val="24"/>
        </w:rPr>
        <w:t>letu</w:t>
      </w:r>
      <w:r w:rsidRPr="00B80809">
        <w:rPr>
          <w:spacing w:val="42"/>
          <w:sz w:val="24"/>
        </w:rPr>
        <w:t xml:space="preserve"> </w:t>
      </w:r>
      <w:r w:rsidRPr="00B80809">
        <w:rPr>
          <w:spacing w:val="-1"/>
          <w:sz w:val="24"/>
        </w:rPr>
        <w:t>2013</w:t>
      </w:r>
      <w:r w:rsidRPr="00B80809">
        <w:rPr>
          <w:spacing w:val="42"/>
          <w:sz w:val="24"/>
        </w:rPr>
        <w:t xml:space="preserve"> </w:t>
      </w:r>
      <w:r w:rsidRPr="00B80809">
        <w:rPr>
          <w:sz w:val="24"/>
        </w:rPr>
        <w:t>so</w:t>
      </w:r>
      <w:r w:rsidRPr="00B80809">
        <w:rPr>
          <w:spacing w:val="40"/>
          <w:sz w:val="24"/>
        </w:rPr>
        <w:t xml:space="preserve"> </w:t>
      </w:r>
      <w:r w:rsidRPr="00B80809">
        <w:rPr>
          <w:spacing w:val="-1"/>
          <w:sz w:val="24"/>
        </w:rPr>
        <w:t>nekoliko</w:t>
      </w:r>
      <w:r w:rsidRPr="00B80809">
        <w:rPr>
          <w:spacing w:val="41"/>
          <w:sz w:val="24"/>
        </w:rPr>
        <w:t xml:space="preserve"> </w:t>
      </w:r>
      <w:r w:rsidRPr="00B80809">
        <w:rPr>
          <w:sz w:val="24"/>
        </w:rPr>
        <w:t>slabši</w:t>
      </w:r>
      <w:r w:rsidRPr="00B80809">
        <w:rPr>
          <w:spacing w:val="46"/>
          <w:sz w:val="24"/>
        </w:rPr>
        <w:t xml:space="preserve"> </w:t>
      </w:r>
      <w:r w:rsidRPr="00B80809">
        <w:rPr>
          <w:sz w:val="24"/>
        </w:rPr>
        <w:t>od</w:t>
      </w:r>
      <w:r w:rsidRPr="00B80809">
        <w:rPr>
          <w:spacing w:val="42"/>
          <w:sz w:val="24"/>
        </w:rPr>
        <w:t xml:space="preserve"> </w:t>
      </w:r>
      <w:r w:rsidRPr="00B80809">
        <w:rPr>
          <w:spacing w:val="-1"/>
          <w:sz w:val="24"/>
        </w:rPr>
        <w:t>preteklih</w:t>
      </w:r>
      <w:r w:rsidRPr="00B80809">
        <w:rPr>
          <w:spacing w:val="43"/>
          <w:sz w:val="24"/>
        </w:rPr>
        <w:t xml:space="preserve"> </w:t>
      </w:r>
      <w:r w:rsidRPr="00B80809">
        <w:rPr>
          <w:sz w:val="24"/>
        </w:rPr>
        <w:t>let,</w:t>
      </w:r>
      <w:r w:rsidRPr="00B80809">
        <w:rPr>
          <w:spacing w:val="41"/>
          <w:sz w:val="24"/>
        </w:rPr>
        <w:t xml:space="preserve"> </w:t>
      </w:r>
      <w:r w:rsidRPr="00B80809">
        <w:rPr>
          <w:spacing w:val="-1"/>
          <w:sz w:val="24"/>
        </w:rPr>
        <w:t>predvsem</w:t>
      </w:r>
      <w:r w:rsidRPr="00B80809">
        <w:rPr>
          <w:spacing w:val="41"/>
          <w:sz w:val="24"/>
        </w:rPr>
        <w:t xml:space="preserve"> </w:t>
      </w:r>
      <w:r w:rsidRPr="00B80809">
        <w:rPr>
          <w:spacing w:val="-1"/>
          <w:sz w:val="24"/>
        </w:rPr>
        <w:t>zaradi</w:t>
      </w:r>
      <w:r w:rsidRPr="00B80809">
        <w:rPr>
          <w:spacing w:val="41"/>
          <w:sz w:val="24"/>
        </w:rPr>
        <w:t xml:space="preserve"> </w:t>
      </w:r>
      <w:r w:rsidRPr="00B80809">
        <w:rPr>
          <w:spacing w:val="-1"/>
          <w:sz w:val="24"/>
        </w:rPr>
        <w:t>poznega</w:t>
      </w:r>
      <w:r w:rsidRPr="00B80809">
        <w:rPr>
          <w:spacing w:val="42"/>
          <w:sz w:val="24"/>
        </w:rPr>
        <w:t xml:space="preserve"> </w:t>
      </w:r>
      <w:r w:rsidRPr="00B80809">
        <w:rPr>
          <w:spacing w:val="-1"/>
          <w:sz w:val="24"/>
        </w:rPr>
        <w:t>vzorčenja</w:t>
      </w:r>
      <w:r w:rsidRPr="00B80809">
        <w:rPr>
          <w:spacing w:val="41"/>
          <w:sz w:val="24"/>
        </w:rPr>
        <w:t xml:space="preserve"> </w:t>
      </w:r>
      <w:r w:rsidRPr="00B80809">
        <w:rPr>
          <w:sz w:val="24"/>
        </w:rPr>
        <w:t>v</w:t>
      </w:r>
      <w:r w:rsidRPr="00B80809">
        <w:rPr>
          <w:spacing w:val="91"/>
          <w:sz w:val="24"/>
        </w:rPr>
        <w:t xml:space="preserve"> </w:t>
      </w:r>
      <w:r w:rsidRPr="00B80809">
        <w:rPr>
          <w:spacing w:val="-1"/>
          <w:sz w:val="24"/>
        </w:rPr>
        <w:t>spomladanskem</w:t>
      </w:r>
      <w:r w:rsidRPr="00B80809">
        <w:rPr>
          <w:spacing w:val="25"/>
          <w:sz w:val="24"/>
        </w:rPr>
        <w:t xml:space="preserve"> </w:t>
      </w:r>
      <w:r w:rsidRPr="00B80809">
        <w:rPr>
          <w:spacing w:val="-1"/>
          <w:sz w:val="24"/>
        </w:rPr>
        <w:t>času</w:t>
      </w:r>
      <w:r w:rsidRPr="00B80809">
        <w:rPr>
          <w:spacing w:val="25"/>
          <w:sz w:val="24"/>
        </w:rPr>
        <w:t xml:space="preserve"> </w:t>
      </w:r>
      <w:r w:rsidRPr="00B80809">
        <w:rPr>
          <w:spacing w:val="-1"/>
          <w:sz w:val="24"/>
        </w:rPr>
        <w:t>(po</w:t>
      </w:r>
      <w:r w:rsidRPr="00B80809">
        <w:rPr>
          <w:spacing w:val="25"/>
          <w:sz w:val="24"/>
        </w:rPr>
        <w:t xml:space="preserve"> </w:t>
      </w:r>
      <w:r w:rsidRPr="00B80809">
        <w:rPr>
          <w:spacing w:val="-1"/>
          <w:sz w:val="24"/>
        </w:rPr>
        <w:t>uporabi</w:t>
      </w:r>
      <w:r w:rsidRPr="00B80809">
        <w:rPr>
          <w:spacing w:val="24"/>
          <w:sz w:val="24"/>
        </w:rPr>
        <w:t xml:space="preserve"> </w:t>
      </w:r>
      <w:r w:rsidRPr="00B80809">
        <w:rPr>
          <w:spacing w:val="-1"/>
          <w:sz w:val="24"/>
        </w:rPr>
        <w:t>FFS).</w:t>
      </w:r>
      <w:r w:rsidRPr="00B80809">
        <w:rPr>
          <w:spacing w:val="24"/>
          <w:sz w:val="24"/>
        </w:rPr>
        <w:t xml:space="preserve"> </w:t>
      </w:r>
      <w:r w:rsidRPr="00B80809">
        <w:rPr>
          <w:sz w:val="24"/>
        </w:rPr>
        <w:t>Vse</w:t>
      </w:r>
      <w:r w:rsidRPr="00B80809">
        <w:rPr>
          <w:spacing w:val="24"/>
          <w:sz w:val="24"/>
        </w:rPr>
        <w:t xml:space="preserve"> </w:t>
      </w:r>
      <w:r w:rsidRPr="00B80809">
        <w:rPr>
          <w:sz w:val="24"/>
        </w:rPr>
        <w:t>ugotovljene</w:t>
      </w:r>
      <w:r w:rsidRPr="00B80809">
        <w:rPr>
          <w:spacing w:val="25"/>
          <w:sz w:val="24"/>
        </w:rPr>
        <w:t xml:space="preserve"> </w:t>
      </w:r>
      <w:r w:rsidRPr="00B80809">
        <w:rPr>
          <w:spacing w:val="-1"/>
          <w:sz w:val="24"/>
        </w:rPr>
        <w:t>aktivne</w:t>
      </w:r>
      <w:r w:rsidRPr="00B80809">
        <w:rPr>
          <w:spacing w:val="25"/>
          <w:sz w:val="24"/>
        </w:rPr>
        <w:t xml:space="preserve"> </w:t>
      </w:r>
      <w:r w:rsidRPr="00B80809">
        <w:rPr>
          <w:sz w:val="24"/>
        </w:rPr>
        <w:t>snovi</w:t>
      </w:r>
      <w:r w:rsidRPr="00B80809">
        <w:rPr>
          <w:spacing w:val="24"/>
          <w:sz w:val="24"/>
        </w:rPr>
        <w:t xml:space="preserve"> </w:t>
      </w:r>
      <w:r w:rsidRPr="00B80809">
        <w:rPr>
          <w:sz w:val="24"/>
        </w:rPr>
        <w:t>so</w:t>
      </w:r>
      <w:r w:rsidRPr="00B80809">
        <w:rPr>
          <w:spacing w:val="25"/>
          <w:sz w:val="24"/>
        </w:rPr>
        <w:t xml:space="preserve"> </w:t>
      </w:r>
      <w:r w:rsidRPr="00B80809">
        <w:rPr>
          <w:sz w:val="24"/>
        </w:rPr>
        <w:t>v</w:t>
      </w:r>
      <w:r w:rsidRPr="00B80809">
        <w:rPr>
          <w:spacing w:val="24"/>
          <w:sz w:val="24"/>
        </w:rPr>
        <w:t xml:space="preserve"> </w:t>
      </w:r>
      <w:r w:rsidRPr="00B80809">
        <w:rPr>
          <w:sz w:val="24"/>
        </w:rPr>
        <w:t>Sloveniji</w:t>
      </w:r>
      <w:r w:rsidRPr="00B80809">
        <w:rPr>
          <w:spacing w:val="24"/>
          <w:sz w:val="24"/>
        </w:rPr>
        <w:t xml:space="preserve"> </w:t>
      </w:r>
      <w:r w:rsidRPr="00B80809">
        <w:rPr>
          <w:spacing w:val="-1"/>
          <w:sz w:val="24"/>
        </w:rPr>
        <w:t>dovoljene</w:t>
      </w:r>
      <w:r w:rsidRPr="00B80809">
        <w:rPr>
          <w:spacing w:val="25"/>
          <w:sz w:val="24"/>
        </w:rPr>
        <w:t xml:space="preserve"> </w:t>
      </w:r>
      <w:r w:rsidRPr="00B80809">
        <w:rPr>
          <w:sz w:val="24"/>
        </w:rPr>
        <w:t>in</w:t>
      </w:r>
      <w:r w:rsidRPr="00B80809">
        <w:rPr>
          <w:spacing w:val="73"/>
          <w:sz w:val="24"/>
        </w:rPr>
        <w:t xml:space="preserve"> </w:t>
      </w:r>
      <w:r w:rsidRPr="00B80809">
        <w:rPr>
          <w:spacing w:val="-1"/>
          <w:sz w:val="24"/>
        </w:rPr>
        <w:t>predstavljajo</w:t>
      </w:r>
      <w:r w:rsidRPr="00B80809">
        <w:rPr>
          <w:spacing w:val="17"/>
          <w:sz w:val="24"/>
        </w:rPr>
        <w:t xml:space="preserve"> </w:t>
      </w:r>
      <w:r w:rsidRPr="00B80809">
        <w:rPr>
          <w:spacing w:val="-1"/>
          <w:sz w:val="24"/>
        </w:rPr>
        <w:t>pogosto</w:t>
      </w:r>
      <w:r w:rsidRPr="00B80809">
        <w:rPr>
          <w:spacing w:val="14"/>
          <w:sz w:val="24"/>
        </w:rPr>
        <w:t xml:space="preserve"> </w:t>
      </w:r>
      <w:r w:rsidRPr="00B80809">
        <w:rPr>
          <w:spacing w:val="-1"/>
          <w:sz w:val="24"/>
        </w:rPr>
        <w:t>uporabljene</w:t>
      </w:r>
      <w:r w:rsidRPr="00B80809">
        <w:rPr>
          <w:spacing w:val="17"/>
          <w:sz w:val="24"/>
        </w:rPr>
        <w:t xml:space="preserve"> </w:t>
      </w:r>
      <w:r w:rsidRPr="00B80809">
        <w:rPr>
          <w:spacing w:val="-1"/>
          <w:sz w:val="24"/>
        </w:rPr>
        <w:t>aktivne</w:t>
      </w:r>
      <w:r w:rsidRPr="00B80809">
        <w:rPr>
          <w:spacing w:val="18"/>
          <w:sz w:val="24"/>
        </w:rPr>
        <w:t xml:space="preserve"> </w:t>
      </w:r>
      <w:r w:rsidRPr="00B80809">
        <w:rPr>
          <w:spacing w:val="-1"/>
          <w:sz w:val="24"/>
        </w:rPr>
        <w:t>snovi</w:t>
      </w:r>
      <w:r w:rsidRPr="00B80809">
        <w:rPr>
          <w:spacing w:val="14"/>
          <w:sz w:val="24"/>
        </w:rPr>
        <w:t xml:space="preserve"> </w:t>
      </w:r>
      <w:r w:rsidRPr="00B80809">
        <w:rPr>
          <w:sz w:val="24"/>
        </w:rPr>
        <w:t>oziroma</w:t>
      </w:r>
      <w:r w:rsidRPr="00B80809">
        <w:rPr>
          <w:spacing w:val="17"/>
          <w:sz w:val="24"/>
        </w:rPr>
        <w:t xml:space="preserve"> </w:t>
      </w:r>
      <w:r w:rsidRPr="00B80809">
        <w:rPr>
          <w:spacing w:val="-1"/>
          <w:sz w:val="24"/>
        </w:rPr>
        <w:t>njihove</w:t>
      </w:r>
      <w:r w:rsidRPr="00B80809">
        <w:rPr>
          <w:spacing w:val="16"/>
          <w:sz w:val="24"/>
        </w:rPr>
        <w:t xml:space="preserve"> </w:t>
      </w:r>
      <w:r w:rsidRPr="00B80809">
        <w:rPr>
          <w:spacing w:val="-1"/>
          <w:sz w:val="24"/>
        </w:rPr>
        <w:t>razgradnje</w:t>
      </w:r>
      <w:r w:rsidRPr="00B80809">
        <w:rPr>
          <w:spacing w:val="18"/>
          <w:sz w:val="24"/>
        </w:rPr>
        <w:t xml:space="preserve"> </w:t>
      </w:r>
      <w:r w:rsidRPr="00B80809">
        <w:rPr>
          <w:spacing w:val="-1"/>
          <w:sz w:val="24"/>
        </w:rPr>
        <w:t>produkte</w:t>
      </w:r>
      <w:r w:rsidRPr="00B80809">
        <w:rPr>
          <w:spacing w:val="17"/>
          <w:sz w:val="24"/>
        </w:rPr>
        <w:t xml:space="preserve"> </w:t>
      </w:r>
      <w:r w:rsidRPr="00B80809">
        <w:rPr>
          <w:sz w:val="24"/>
        </w:rPr>
        <w:t>pri</w:t>
      </w:r>
      <w:r w:rsidRPr="00B80809">
        <w:rPr>
          <w:spacing w:val="17"/>
          <w:sz w:val="24"/>
        </w:rPr>
        <w:t xml:space="preserve"> </w:t>
      </w:r>
      <w:r w:rsidRPr="00B80809">
        <w:rPr>
          <w:spacing w:val="-1"/>
          <w:sz w:val="24"/>
        </w:rPr>
        <w:t>varstvu</w:t>
      </w:r>
      <w:r w:rsidRPr="00B80809">
        <w:rPr>
          <w:spacing w:val="81"/>
          <w:sz w:val="24"/>
        </w:rPr>
        <w:t xml:space="preserve"> </w:t>
      </w:r>
      <w:r w:rsidRPr="00B80809">
        <w:rPr>
          <w:sz w:val="24"/>
        </w:rPr>
        <w:t>rastlin</w:t>
      </w:r>
      <w:r w:rsidRPr="00B80809">
        <w:rPr>
          <w:spacing w:val="-4"/>
          <w:sz w:val="24"/>
        </w:rPr>
        <w:t xml:space="preserve"> </w:t>
      </w:r>
      <w:r w:rsidRPr="00B80809">
        <w:rPr>
          <w:spacing w:val="-1"/>
          <w:sz w:val="24"/>
        </w:rPr>
        <w:t>pred</w:t>
      </w:r>
      <w:r w:rsidRPr="00B80809">
        <w:rPr>
          <w:spacing w:val="-4"/>
          <w:sz w:val="24"/>
        </w:rPr>
        <w:t xml:space="preserve"> </w:t>
      </w:r>
      <w:r w:rsidRPr="00B80809">
        <w:rPr>
          <w:sz w:val="24"/>
        </w:rPr>
        <w:t>pleveli</w:t>
      </w:r>
      <w:r w:rsidRPr="00B80809">
        <w:rPr>
          <w:spacing w:val="-5"/>
          <w:sz w:val="24"/>
        </w:rPr>
        <w:t xml:space="preserve"> </w:t>
      </w:r>
      <w:r w:rsidRPr="00B80809">
        <w:rPr>
          <w:sz w:val="24"/>
        </w:rPr>
        <w:t>v</w:t>
      </w:r>
      <w:r w:rsidRPr="00B80809">
        <w:rPr>
          <w:spacing w:val="-3"/>
          <w:sz w:val="24"/>
        </w:rPr>
        <w:t xml:space="preserve"> </w:t>
      </w:r>
      <w:r w:rsidRPr="00B80809">
        <w:rPr>
          <w:spacing w:val="-1"/>
          <w:sz w:val="24"/>
        </w:rPr>
        <w:t>poljedelstvu</w:t>
      </w:r>
      <w:r w:rsidRPr="00B80809">
        <w:rPr>
          <w:spacing w:val="-2"/>
          <w:sz w:val="24"/>
        </w:rPr>
        <w:t xml:space="preserve"> in </w:t>
      </w:r>
      <w:r w:rsidRPr="00B80809">
        <w:rPr>
          <w:spacing w:val="-1"/>
          <w:sz w:val="24"/>
        </w:rPr>
        <w:t>vrtnarstvu.</w:t>
      </w:r>
    </w:p>
    <w:p w:rsidR="00244B6A" w:rsidRDefault="00244B6A" w:rsidP="00244B6A">
      <w:pPr>
        <w:widowControl w:val="0"/>
        <w:ind w:left="-284" w:right="114"/>
        <w:jc w:val="both"/>
        <w:rPr>
          <w:rFonts w:cs="Calibri"/>
          <w:sz w:val="24"/>
        </w:rPr>
      </w:pPr>
    </w:p>
    <w:p w:rsidR="00764C59" w:rsidRPr="00244B6A" w:rsidRDefault="00244B6A" w:rsidP="00244B6A">
      <w:pPr>
        <w:widowControl w:val="0"/>
        <w:ind w:left="-284"/>
        <w:jc w:val="both"/>
        <w:rPr>
          <w:rFonts w:cs="Calibri"/>
          <w:sz w:val="24"/>
        </w:rPr>
      </w:pPr>
      <w:r>
        <w:rPr>
          <w:sz w:val="24"/>
        </w:rPr>
        <w:t>U</w:t>
      </w:r>
      <w:r w:rsidR="00764C59" w:rsidRPr="00B80809">
        <w:rPr>
          <w:sz w:val="24"/>
        </w:rPr>
        <w:t>gotavljamo,</w:t>
      </w:r>
      <w:r w:rsidR="00764C59" w:rsidRPr="00B80809">
        <w:rPr>
          <w:spacing w:val="15"/>
          <w:sz w:val="24"/>
        </w:rPr>
        <w:t xml:space="preserve"> </w:t>
      </w:r>
      <w:r w:rsidR="00764C59" w:rsidRPr="00B80809">
        <w:rPr>
          <w:sz w:val="24"/>
        </w:rPr>
        <w:t>da</w:t>
      </w:r>
      <w:r w:rsidR="00764C59" w:rsidRPr="00B80809">
        <w:rPr>
          <w:spacing w:val="15"/>
          <w:sz w:val="24"/>
        </w:rPr>
        <w:t xml:space="preserve"> </w:t>
      </w:r>
      <w:r w:rsidR="00764C59" w:rsidRPr="00B80809">
        <w:rPr>
          <w:spacing w:val="-2"/>
          <w:sz w:val="24"/>
        </w:rPr>
        <w:t>so</w:t>
      </w:r>
      <w:r w:rsidR="00764C59" w:rsidRPr="00B80809">
        <w:rPr>
          <w:spacing w:val="15"/>
          <w:sz w:val="24"/>
        </w:rPr>
        <w:t xml:space="preserve"> </w:t>
      </w:r>
      <w:r w:rsidR="00764C59" w:rsidRPr="00B80809">
        <w:rPr>
          <w:spacing w:val="-1"/>
          <w:sz w:val="24"/>
        </w:rPr>
        <w:t>koncentracije</w:t>
      </w:r>
      <w:r w:rsidR="00764C59" w:rsidRPr="00B80809">
        <w:rPr>
          <w:spacing w:val="15"/>
          <w:sz w:val="24"/>
        </w:rPr>
        <w:t xml:space="preserve"> </w:t>
      </w:r>
      <w:r w:rsidR="00764C59" w:rsidRPr="00B80809">
        <w:rPr>
          <w:spacing w:val="-1"/>
          <w:sz w:val="24"/>
        </w:rPr>
        <w:t>aktivnih</w:t>
      </w:r>
      <w:r w:rsidR="00764C59" w:rsidRPr="00B80809">
        <w:rPr>
          <w:spacing w:val="16"/>
          <w:sz w:val="24"/>
        </w:rPr>
        <w:t xml:space="preserve"> </w:t>
      </w:r>
      <w:r w:rsidR="00764C59" w:rsidRPr="00B80809">
        <w:rPr>
          <w:sz w:val="24"/>
        </w:rPr>
        <w:t>snovi</w:t>
      </w:r>
      <w:r w:rsidR="00764C59" w:rsidRPr="00B80809">
        <w:rPr>
          <w:spacing w:val="14"/>
          <w:sz w:val="24"/>
        </w:rPr>
        <w:t xml:space="preserve"> </w:t>
      </w:r>
      <w:r w:rsidR="00764C59" w:rsidRPr="00B80809">
        <w:rPr>
          <w:sz w:val="24"/>
        </w:rPr>
        <w:t>zelo</w:t>
      </w:r>
      <w:r w:rsidR="00764C59" w:rsidRPr="00B80809">
        <w:rPr>
          <w:spacing w:val="13"/>
          <w:sz w:val="24"/>
        </w:rPr>
        <w:t xml:space="preserve"> </w:t>
      </w:r>
      <w:r w:rsidR="00764C59" w:rsidRPr="00B80809">
        <w:rPr>
          <w:sz w:val="24"/>
        </w:rPr>
        <w:t>majhne,</w:t>
      </w:r>
      <w:r w:rsidR="00764C59" w:rsidRPr="00B80809">
        <w:rPr>
          <w:spacing w:val="15"/>
          <w:sz w:val="24"/>
        </w:rPr>
        <w:t xml:space="preserve"> </w:t>
      </w:r>
      <w:r w:rsidR="00764C59" w:rsidRPr="00B80809">
        <w:rPr>
          <w:sz w:val="24"/>
        </w:rPr>
        <w:t>saj</w:t>
      </w:r>
      <w:r w:rsidR="00764C59" w:rsidRPr="00B80809">
        <w:rPr>
          <w:spacing w:val="15"/>
          <w:sz w:val="24"/>
        </w:rPr>
        <w:t xml:space="preserve"> </w:t>
      </w:r>
      <w:r w:rsidR="00764C59" w:rsidRPr="00B80809">
        <w:rPr>
          <w:sz w:val="24"/>
        </w:rPr>
        <w:t>jih</w:t>
      </w:r>
      <w:r w:rsidR="00764C59" w:rsidRPr="00B80809">
        <w:rPr>
          <w:spacing w:val="16"/>
          <w:sz w:val="24"/>
        </w:rPr>
        <w:t xml:space="preserve"> </w:t>
      </w:r>
      <w:r w:rsidR="00764C59" w:rsidRPr="00B80809">
        <w:rPr>
          <w:sz w:val="24"/>
        </w:rPr>
        <w:t>je</w:t>
      </w:r>
      <w:r w:rsidR="00764C59" w:rsidRPr="00B80809">
        <w:rPr>
          <w:spacing w:val="15"/>
          <w:sz w:val="24"/>
        </w:rPr>
        <w:t xml:space="preserve"> </w:t>
      </w:r>
      <w:r w:rsidR="00764C59" w:rsidRPr="00B80809">
        <w:rPr>
          <w:sz w:val="24"/>
        </w:rPr>
        <w:t>bila</w:t>
      </w:r>
      <w:r w:rsidR="00764C59" w:rsidRPr="00B80809">
        <w:rPr>
          <w:spacing w:val="15"/>
          <w:sz w:val="24"/>
        </w:rPr>
        <w:t xml:space="preserve"> </w:t>
      </w:r>
      <w:r w:rsidR="00764C59" w:rsidRPr="00B80809">
        <w:rPr>
          <w:spacing w:val="-1"/>
          <w:sz w:val="24"/>
        </w:rPr>
        <w:t>več</w:t>
      </w:r>
      <w:r w:rsidR="00764C59" w:rsidRPr="00B80809">
        <w:rPr>
          <w:spacing w:val="57"/>
          <w:sz w:val="24"/>
        </w:rPr>
        <w:t xml:space="preserve"> </w:t>
      </w:r>
      <w:r w:rsidR="00764C59" w:rsidRPr="00B80809">
        <w:rPr>
          <w:spacing w:val="-1"/>
          <w:sz w:val="24"/>
        </w:rPr>
        <w:t>kot</w:t>
      </w:r>
      <w:r w:rsidR="00764C59" w:rsidRPr="00B80809">
        <w:rPr>
          <w:spacing w:val="42"/>
          <w:sz w:val="24"/>
        </w:rPr>
        <w:t xml:space="preserve"> </w:t>
      </w:r>
      <w:r w:rsidR="00764C59" w:rsidRPr="00B80809">
        <w:rPr>
          <w:sz w:val="24"/>
        </w:rPr>
        <w:t>polovica</w:t>
      </w:r>
      <w:r w:rsidR="00764C59" w:rsidRPr="00B80809">
        <w:rPr>
          <w:spacing w:val="40"/>
          <w:sz w:val="24"/>
        </w:rPr>
        <w:t xml:space="preserve"> </w:t>
      </w:r>
      <w:r w:rsidR="00764C59" w:rsidRPr="00B80809">
        <w:rPr>
          <w:sz w:val="24"/>
        </w:rPr>
        <w:t>na</w:t>
      </w:r>
      <w:r w:rsidR="00764C59" w:rsidRPr="00B80809">
        <w:rPr>
          <w:spacing w:val="41"/>
          <w:sz w:val="24"/>
        </w:rPr>
        <w:t xml:space="preserve"> </w:t>
      </w:r>
      <w:r w:rsidR="00764C59" w:rsidRPr="00B80809">
        <w:rPr>
          <w:sz w:val="24"/>
        </w:rPr>
        <w:t>meji</w:t>
      </w:r>
      <w:r w:rsidR="00764C59" w:rsidRPr="00B80809">
        <w:rPr>
          <w:spacing w:val="41"/>
          <w:sz w:val="24"/>
        </w:rPr>
        <w:t xml:space="preserve"> </w:t>
      </w:r>
      <w:r w:rsidR="00764C59" w:rsidRPr="00B80809">
        <w:rPr>
          <w:spacing w:val="-1"/>
          <w:sz w:val="24"/>
        </w:rPr>
        <w:t>detekcije</w:t>
      </w:r>
      <w:r w:rsidR="00764C59" w:rsidRPr="00B80809">
        <w:rPr>
          <w:spacing w:val="42"/>
          <w:sz w:val="24"/>
        </w:rPr>
        <w:t xml:space="preserve"> </w:t>
      </w:r>
      <w:r w:rsidR="00764C59" w:rsidRPr="00B80809">
        <w:rPr>
          <w:spacing w:val="-1"/>
          <w:sz w:val="24"/>
        </w:rPr>
        <w:t>metode</w:t>
      </w:r>
      <w:r w:rsidR="00764C59" w:rsidRPr="00B80809">
        <w:rPr>
          <w:spacing w:val="42"/>
          <w:sz w:val="24"/>
        </w:rPr>
        <w:t xml:space="preserve"> </w:t>
      </w:r>
      <w:r w:rsidR="00764C59" w:rsidRPr="00B80809">
        <w:rPr>
          <w:spacing w:val="-1"/>
          <w:sz w:val="24"/>
        </w:rPr>
        <w:t>(10</w:t>
      </w:r>
      <w:r w:rsidR="00764C59" w:rsidRPr="00B80809">
        <w:rPr>
          <w:spacing w:val="42"/>
          <w:sz w:val="24"/>
        </w:rPr>
        <w:t xml:space="preserve"> </w:t>
      </w:r>
      <w:r w:rsidR="00764C59" w:rsidRPr="00B80809">
        <w:rPr>
          <w:sz w:val="24"/>
        </w:rPr>
        <w:t>od</w:t>
      </w:r>
      <w:r w:rsidR="00764C59" w:rsidRPr="00B80809">
        <w:rPr>
          <w:spacing w:val="40"/>
          <w:sz w:val="24"/>
        </w:rPr>
        <w:t xml:space="preserve"> </w:t>
      </w:r>
      <w:r w:rsidR="00764C59" w:rsidRPr="00B80809">
        <w:rPr>
          <w:sz w:val="24"/>
        </w:rPr>
        <w:t>19</w:t>
      </w:r>
      <w:r w:rsidR="00764C59" w:rsidRPr="00B80809">
        <w:rPr>
          <w:spacing w:val="43"/>
          <w:sz w:val="24"/>
        </w:rPr>
        <w:t xml:space="preserve"> </w:t>
      </w:r>
      <w:r w:rsidR="00764C59" w:rsidRPr="00B80809">
        <w:rPr>
          <w:spacing w:val="-1"/>
          <w:sz w:val="24"/>
        </w:rPr>
        <w:t>ugotovljenih</w:t>
      </w:r>
      <w:r w:rsidR="00764C59" w:rsidRPr="00B80809">
        <w:rPr>
          <w:spacing w:val="42"/>
          <w:sz w:val="24"/>
        </w:rPr>
        <w:t xml:space="preserve"> </w:t>
      </w:r>
      <w:r w:rsidR="00764C59" w:rsidRPr="00B80809">
        <w:rPr>
          <w:spacing w:val="-1"/>
          <w:sz w:val="24"/>
        </w:rPr>
        <w:t>aktivnih</w:t>
      </w:r>
      <w:r w:rsidR="00764C59" w:rsidRPr="00B80809">
        <w:rPr>
          <w:spacing w:val="40"/>
          <w:sz w:val="24"/>
        </w:rPr>
        <w:t xml:space="preserve"> </w:t>
      </w:r>
      <w:r w:rsidR="00764C59" w:rsidRPr="00204347">
        <w:rPr>
          <w:spacing w:val="-1"/>
          <w:sz w:val="24"/>
        </w:rPr>
        <w:t>snovi)</w:t>
      </w:r>
      <w:r w:rsidR="001A70B5" w:rsidRPr="00204347">
        <w:rPr>
          <w:spacing w:val="-1"/>
          <w:sz w:val="24"/>
        </w:rPr>
        <w:t>, kar</w:t>
      </w:r>
      <w:r w:rsidRPr="00204347">
        <w:rPr>
          <w:spacing w:val="-1"/>
          <w:sz w:val="24"/>
        </w:rPr>
        <w:t xml:space="preserve"> </w:t>
      </w:r>
      <w:r w:rsidR="00764C59" w:rsidRPr="00204347">
        <w:rPr>
          <w:sz w:val="24"/>
        </w:rPr>
        <w:t>pomeni,</w:t>
      </w:r>
      <w:r w:rsidR="00764C59" w:rsidRPr="00204347">
        <w:rPr>
          <w:spacing w:val="41"/>
          <w:sz w:val="24"/>
        </w:rPr>
        <w:t xml:space="preserve"> </w:t>
      </w:r>
      <w:r w:rsidR="00764C59" w:rsidRPr="00204347">
        <w:rPr>
          <w:sz w:val="24"/>
        </w:rPr>
        <w:t>da</w:t>
      </w:r>
      <w:r w:rsidR="00764C59" w:rsidRPr="00B80809">
        <w:rPr>
          <w:spacing w:val="65"/>
          <w:sz w:val="24"/>
        </w:rPr>
        <w:t xml:space="preserve"> </w:t>
      </w:r>
      <w:r w:rsidR="00764C59" w:rsidRPr="00B80809">
        <w:rPr>
          <w:spacing w:val="-1"/>
          <w:sz w:val="24"/>
        </w:rPr>
        <w:t>ugotovljene</w:t>
      </w:r>
      <w:r w:rsidR="00764C59" w:rsidRPr="00B80809">
        <w:rPr>
          <w:spacing w:val="2"/>
          <w:sz w:val="24"/>
        </w:rPr>
        <w:t xml:space="preserve"> </w:t>
      </w:r>
      <w:r w:rsidR="00764C59" w:rsidRPr="00B80809">
        <w:rPr>
          <w:spacing w:val="-1"/>
          <w:sz w:val="24"/>
        </w:rPr>
        <w:t>koncentracije</w:t>
      </w:r>
      <w:r w:rsidR="00764C59" w:rsidRPr="00B80809">
        <w:rPr>
          <w:spacing w:val="3"/>
          <w:sz w:val="24"/>
        </w:rPr>
        <w:t xml:space="preserve"> </w:t>
      </w:r>
      <w:r w:rsidR="00764C59" w:rsidRPr="00B80809">
        <w:rPr>
          <w:spacing w:val="-1"/>
          <w:sz w:val="24"/>
        </w:rPr>
        <w:t>ostankov</w:t>
      </w:r>
      <w:r w:rsidR="00764C59" w:rsidRPr="00B80809">
        <w:rPr>
          <w:spacing w:val="2"/>
          <w:sz w:val="24"/>
        </w:rPr>
        <w:t xml:space="preserve"> </w:t>
      </w:r>
      <w:r w:rsidR="00764C59" w:rsidRPr="00B80809">
        <w:rPr>
          <w:sz w:val="24"/>
        </w:rPr>
        <w:t>ne</w:t>
      </w:r>
      <w:r w:rsidR="00764C59" w:rsidRPr="00B80809">
        <w:rPr>
          <w:spacing w:val="2"/>
          <w:sz w:val="24"/>
        </w:rPr>
        <w:t xml:space="preserve"> </w:t>
      </w:r>
      <w:r w:rsidR="00764C59" w:rsidRPr="00B80809">
        <w:rPr>
          <w:spacing w:val="-1"/>
          <w:sz w:val="24"/>
        </w:rPr>
        <w:t>predstavljajo</w:t>
      </w:r>
      <w:r w:rsidR="00764C59" w:rsidRPr="00B80809">
        <w:rPr>
          <w:spacing w:val="3"/>
          <w:sz w:val="24"/>
        </w:rPr>
        <w:t xml:space="preserve"> </w:t>
      </w:r>
      <w:r w:rsidR="00764C59" w:rsidRPr="00B80809">
        <w:rPr>
          <w:spacing w:val="-1"/>
          <w:sz w:val="24"/>
        </w:rPr>
        <w:t>nevarnosti</w:t>
      </w:r>
      <w:r w:rsidR="00764C59" w:rsidRPr="00B80809">
        <w:rPr>
          <w:spacing w:val="2"/>
          <w:sz w:val="24"/>
        </w:rPr>
        <w:t xml:space="preserve"> </w:t>
      </w:r>
      <w:r w:rsidR="00764C59" w:rsidRPr="00B80809">
        <w:rPr>
          <w:sz w:val="24"/>
        </w:rPr>
        <w:t>za</w:t>
      </w:r>
      <w:r w:rsidR="00764C59" w:rsidRPr="00B80809">
        <w:rPr>
          <w:spacing w:val="2"/>
          <w:sz w:val="24"/>
        </w:rPr>
        <w:t xml:space="preserve"> </w:t>
      </w:r>
      <w:r w:rsidR="00764C59" w:rsidRPr="00B80809">
        <w:rPr>
          <w:spacing w:val="-1"/>
          <w:sz w:val="24"/>
        </w:rPr>
        <w:t>obremenjevanje</w:t>
      </w:r>
      <w:r w:rsidR="00764C59" w:rsidRPr="00B80809">
        <w:rPr>
          <w:spacing w:val="2"/>
          <w:sz w:val="24"/>
        </w:rPr>
        <w:t xml:space="preserve"> </w:t>
      </w:r>
      <w:r w:rsidR="00764C59" w:rsidRPr="00B80809">
        <w:rPr>
          <w:spacing w:val="-1"/>
          <w:sz w:val="24"/>
        </w:rPr>
        <w:t>okolja.</w:t>
      </w:r>
      <w:r w:rsidR="00764C59" w:rsidRPr="00B80809">
        <w:rPr>
          <w:spacing w:val="1"/>
          <w:sz w:val="24"/>
        </w:rPr>
        <w:t xml:space="preserve"> </w:t>
      </w:r>
      <w:r w:rsidR="00764C59" w:rsidRPr="00B80809">
        <w:rPr>
          <w:spacing w:val="-1"/>
          <w:sz w:val="24"/>
        </w:rPr>
        <w:t>Vseeno</w:t>
      </w:r>
      <w:r w:rsidR="00764C59" w:rsidRPr="00B80809">
        <w:rPr>
          <w:spacing w:val="109"/>
          <w:sz w:val="24"/>
        </w:rPr>
        <w:t xml:space="preserve"> </w:t>
      </w:r>
      <w:r w:rsidR="00764C59" w:rsidRPr="00B80809">
        <w:rPr>
          <w:sz w:val="24"/>
        </w:rPr>
        <w:t>pa</w:t>
      </w:r>
      <w:r>
        <w:rPr>
          <w:sz w:val="24"/>
        </w:rPr>
        <w:t xml:space="preserve"> sta bila </w:t>
      </w:r>
      <w:r w:rsidR="00764C59" w:rsidRPr="00B80809">
        <w:rPr>
          <w:sz w:val="24"/>
        </w:rPr>
        <w:t>zabelež</w:t>
      </w:r>
      <w:r>
        <w:rPr>
          <w:sz w:val="24"/>
        </w:rPr>
        <w:t xml:space="preserve">ena </w:t>
      </w:r>
      <w:r w:rsidR="00764C59" w:rsidRPr="00B80809">
        <w:rPr>
          <w:sz w:val="24"/>
        </w:rPr>
        <w:t>dva</w:t>
      </w:r>
      <w:r w:rsidR="00764C59" w:rsidRPr="00B80809">
        <w:rPr>
          <w:spacing w:val="5"/>
          <w:sz w:val="24"/>
        </w:rPr>
        <w:t xml:space="preserve"> </w:t>
      </w:r>
      <w:r w:rsidR="00764C59" w:rsidRPr="00B80809">
        <w:rPr>
          <w:spacing w:val="-1"/>
          <w:sz w:val="24"/>
        </w:rPr>
        <w:t>primera,</w:t>
      </w:r>
      <w:r w:rsidR="00764C59" w:rsidRPr="00B80809">
        <w:rPr>
          <w:spacing w:val="5"/>
          <w:sz w:val="24"/>
        </w:rPr>
        <w:t xml:space="preserve"> </w:t>
      </w:r>
      <w:r w:rsidR="00764C59" w:rsidRPr="00B80809">
        <w:rPr>
          <w:spacing w:val="-1"/>
          <w:sz w:val="24"/>
        </w:rPr>
        <w:t>ko</w:t>
      </w:r>
      <w:r w:rsidR="00764C59" w:rsidRPr="00B80809">
        <w:rPr>
          <w:spacing w:val="6"/>
          <w:sz w:val="24"/>
        </w:rPr>
        <w:t xml:space="preserve"> </w:t>
      </w:r>
      <w:r w:rsidR="00764C59" w:rsidRPr="00B80809">
        <w:rPr>
          <w:sz w:val="24"/>
        </w:rPr>
        <w:t>so</w:t>
      </w:r>
      <w:r w:rsidR="00764C59" w:rsidRPr="00B80809">
        <w:rPr>
          <w:spacing w:val="6"/>
          <w:sz w:val="24"/>
        </w:rPr>
        <w:t xml:space="preserve"> </w:t>
      </w:r>
      <w:r w:rsidR="00764C59" w:rsidRPr="00B80809">
        <w:rPr>
          <w:sz w:val="24"/>
        </w:rPr>
        <w:t>bila</w:t>
      </w:r>
      <w:r w:rsidR="00764C59" w:rsidRPr="00B80809">
        <w:rPr>
          <w:spacing w:val="5"/>
          <w:sz w:val="24"/>
        </w:rPr>
        <w:t xml:space="preserve"> </w:t>
      </w:r>
      <w:r w:rsidR="00764C59" w:rsidRPr="00B80809">
        <w:rPr>
          <w:sz w:val="24"/>
        </w:rPr>
        <w:t>na</w:t>
      </w:r>
      <w:r w:rsidR="00764C59" w:rsidRPr="00B80809">
        <w:rPr>
          <w:spacing w:val="5"/>
          <w:sz w:val="24"/>
        </w:rPr>
        <w:t xml:space="preserve"> </w:t>
      </w:r>
      <w:r w:rsidR="00764C59" w:rsidRPr="00B80809">
        <w:rPr>
          <w:sz w:val="24"/>
        </w:rPr>
        <w:t>VVO</w:t>
      </w:r>
      <w:r w:rsidR="00764C59" w:rsidRPr="00B80809">
        <w:rPr>
          <w:spacing w:val="5"/>
          <w:sz w:val="24"/>
        </w:rPr>
        <w:t xml:space="preserve"> </w:t>
      </w:r>
      <w:r w:rsidR="00764C59" w:rsidRPr="00B80809">
        <w:rPr>
          <w:sz w:val="24"/>
        </w:rPr>
        <w:t>I</w:t>
      </w:r>
      <w:r w:rsidR="00764C59" w:rsidRPr="00B80809">
        <w:rPr>
          <w:spacing w:val="5"/>
          <w:sz w:val="24"/>
        </w:rPr>
        <w:t xml:space="preserve"> </w:t>
      </w:r>
      <w:r w:rsidR="00764C59" w:rsidRPr="00B80809">
        <w:rPr>
          <w:spacing w:val="-1"/>
          <w:sz w:val="24"/>
        </w:rPr>
        <w:t>uporabljena</w:t>
      </w:r>
      <w:r w:rsidR="00764C59" w:rsidRPr="00B80809">
        <w:rPr>
          <w:spacing w:val="5"/>
          <w:sz w:val="24"/>
        </w:rPr>
        <w:t xml:space="preserve"> </w:t>
      </w:r>
      <w:r w:rsidR="00764C59" w:rsidRPr="001A70B5">
        <w:rPr>
          <w:sz w:val="24"/>
        </w:rPr>
        <w:t>FFS</w:t>
      </w:r>
      <w:r w:rsidR="00764C59" w:rsidRPr="00B80809">
        <w:rPr>
          <w:sz w:val="24"/>
        </w:rPr>
        <w:t>,</w:t>
      </w:r>
      <w:r w:rsidR="00764C59" w:rsidRPr="00B80809">
        <w:rPr>
          <w:spacing w:val="5"/>
          <w:sz w:val="24"/>
        </w:rPr>
        <w:t xml:space="preserve"> </w:t>
      </w:r>
      <w:r w:rsidR="00764C59" w:rsidRPr="00B80809">
        <w:rPr>
          <w:spacing w:val="-1"/>
          <w:sz w:val="24"/>
        </w:rPr>
        <w:t>ki</w:t>
      </w:r>
      <w:r w:rsidR="00764C59" w:rsidRPr="00B80809">
        <w:rPr>
          <w:spacing w:val="5"/>
          <w:sz w:val="24"/>
        </w:rPr>
        <w:t xml:space="preserve"> </w:t>
      </w:r>
      <w:r w:rsidR="00764C59" w:rsidRPr="00B80809">
        <w:rPr>
          <w:sz w:val="24"/>
        </w:rPr>
        <w:t>niso</w:t>
      </w:r>
      <w:r w:rsidR="00764C59" w:rsidRPr="00B80809">
        <w:rPr>
          <w:spacing w:val="3"/>
          <w:sz w:val="24"/>
        </w:rPr>
        <w:t xml:space="preserve"> </w:t>
      </w:r>
      <w:r w:rsidR="00764C59" w:rsidRPr="00B80809">
        <w:rPr>
          <w:sz w:val="24"/>
        </w:rPr>
        <w:t>na</w:t>
      </w:r>
      <w:r w:rsidR="00764C59" w:rsidRPr="00B80809">
        <w:rPr>
          <w:spacing w:val="5"/>
          <w:sz w:val="24"/>
        </w:rPr>
        <w:t xml:space="preserve"> </w:t>
      </w:r>
      <w:r w:rsidR="00764C59" w:rsidRPr="00B80809">
        <w:rPr>
          <w:spacing w:val="-1"/>
          <w:sz w:val="24"/>
        </w:rPr>
        <w:t>seznamu</w:t>
      </w:r>
      <w:r w:rsidR="00764C59" w:rsidRPr="00B80809">
        <w:rPr>
          <w:spacing w:val="6"/>
          <w:sz w:val="24"/>
        </w:rPr>
        <w:t xml:space="preserve"> </w:t>
      </w:r>
      <w:r w:rsidR="00764C59" w:rsidRPr="00B80809">
        <w:rPr>
          <w:spacing w:val="-1"/>
          <w:sz w:val="24"/>
        </w:rPr>
        <w:t>Ministrstva</w:t>
      </w:r>
      <w:r w:rsidR="00764C59" w:rsidRPr="00B80809">
        <w:rPr>
          <w:spacing w:val="59"/>
          <w:sz w:val="24"/>
        </w:rPr>
        <w:t xml:space="preserve"> </w:t>
      </w:r>
      <w:r w:rsidR="00764C59" w:rsidRPr="00B80809">
        <w:rPr>
          <w:sz w:val="24"/>
        </w:rPr>
        <w:t>za</w:t>
      </w:r>
      <w:r w:rsidR="00764C59" w:rsidRPr="00B80809">
        <w:rPr>
          <w:spacing w:val="-1"/>
          <w:sz w:val="24"/>
        </w:rPr>
        <w:t xml:space="preserve"> kmetijstvo</w:t>
      </w:r>
      <w:r>
        <w:rPr>
          <w:spacing w:val="-1"/>
          <w:sz w:val="24"/>
        </w:rPr>
        <w:t>, gozdarstvo in prehrano</w:t>
      </w:r>
      <w:r w:rsidR="00764C59" w:rsidRPr="00B80809">
        <w:rPr>
          <w:sz w:val="24"/>
        </w:rPr>
        <w:t xml:space="preserve"> </w:t>
      </w:r>
      <w:r w:rsidR="00764C59" w:rsidRPr="00B80809">
        <w:rPr>
          <w:spacing w:val="-2"/>
          <w:sz w:val="24"/>
        </w:rPr>
        <w:t xml:space="preserve">kot </w:t>
      </w:r>
      <w:r w:rsidR="00764C59" w:rsidRPr="00B80809">
        <w:rPr>
          <w:spacing w:val="-1"/>
          <w:sz w:val="24"/>
        </w:rPr>
        <w:t>dovoljena</w:t>
      </w:r>
      <w:r w:rsidR="00764C59" w:rsidRPr="00B80809">
        <w:rPr>
          <w:spacing w:val="-3"/>
          <w:sz w:val="24"/>
        </w:rPr>
        <w:t xml:space="preserve"> </w:t>
      </w:r>
      <w:r w:rsidR="00764C59" w:rsidRPr="00B80809">
        <w:rPr>
          <w:sz w:val="24"/>
        </w:rPr>
        <w:t>za</w:t>
      </w:r>
      <w:r w:rsidR="00764C59" w:rsidRPr="00B80809">
        <w:rPr>
          <w:spacing w:val="-3"/>
          <w:sz w:val="24"/>
        </w:rPr>
        <w:t xml:space="preserve"> </w:t>
      </w:r>
      <w:r w:rsidR="00764C59" w:rsidRPr="00B80809">
        <w:rPr>
          <w:spacing w:val="-1"/>
          <w:sz w:val="24"/>
        </w:rPr>
        <w:t>uporabo</w:t>
      </w:r>
      <w:r w:rsidR="00764C59" w:rsidRPr="00B80809">
        <w:rPr>
          <w:spacing w:val="-5"/>
          <w:sz w:val="24"/>
        </w:rPr>
        <w:t xml:space="preserve"> </w:t>
      </w:r>
      <w:r w:rsidR="00764C59" w:rsidRPr="00B80809">
        <w:rPr>
          <w:sz w:val="24"/>
        </w:rPr>
        <w:t>na VVO</w:t>
      </w:r>
      <w:r w:rsidR="00764C59" w:rsidRPr="00B80809">
        <w:rPr>
          <w:spacing w:val="-4"/>
          <w:sz w:val="24"/>
        </w:rPr>
        <w:t xml:space="preserve"> </w:t>
      </w:r>
      <w:r w:rsidR="00764C59" w:rsidRPr="00B80809">
        <w:rPr>
          <w:sz w:val="24"/>
        </w:rPr>
        <w:t>I.</w:t>
      </w:r>
      <w:r>
        <w:rPr>
          <w:rFonts w:cs="Calibri"/>
          <w:sz w:val="24"/>
        </w:rPr>
        <w:t xml:space="preserve"> </w:t>
      </w:r>
      <w:r w:rsidR="00764C59" w:rsidRPr="00B80809">
        <w:rPr>
          <w:sz w:val="24"/>
        </w:rPr>
        <w:t>Zaradi</w:t>
      </w:r>
      <w:r w:rsidR="00764C59" w:rsidRPr="00B80809">
        <w:rPr>
          <w:spacing w:val="12"/>
          <w:sz w:val="24"/>
        </w:rPr>
        <w:t xml:space="preserve"> </w:t>
      </w:r>
      <w:r w:rsidR="00764C59" w:rsidRPr="00B80809">
        <w:rPr>
          <w:spacing w:val="-1"/>
          <w:sz w:val="24"/>
        </w:rPr>
        <w:t>navedenega</w:t>
      </w:r>
      <w:r w:rsidR="00764C59" w:rsidRPr="00B80809">
        <w:rPr>
          <w:spacing w:val="12"/>
          <w:sz w:val="24"/>
        </w:rPr>
        <w:t xml:space="preserve"> </w:t>
      </w:r>
      <w:r w:rsidR="00764C59" w:rsidRPr="00B80809">
        <w:rPr>
          <w:sz w:val="24"/>
        </w:rPr>
        <w:t>so</w:t>
      </w:r>
      <w:r>
        <w:rPr>
          <w:sz w:val="24"/>
        </w:rPr>
        <w:t xml:space="preserve"> bili</w:t>
      </w:r>
      <w:r w:rsidR="00764C59" w:rsidRPr="00B80809">
        <w:rPr>
          <w:spacing w:val="13"/>
          <w:sz w:val="24"/>
        </w:rPr>
        <w:t xml:space="preserve"> </w:t>
      </w:r>
      <w:r w:rsidR="00764C59" w:rsidRPr="00B80809">
        <w:rPr>
          <w:sz w:val="24"/>
        </w:rPr>
        <w:t>uved</w:t>
      </w:r>
      <w:r>
        <w:rPr>
          <w:sz w:val="24"/>
        </w:rPr>
        <w:t>eni</w:t>
      </w:r>
      <w:r w:rsidR="00764C59" w:rsidRPr="00B80809">
        <w:rPr>
          <w:spacing w:val="12"/>
          <w:sz w:val="24"/>
        </w:rPr>
        <w:t xml:space="preserve"> </w:t>
      </w:r>
      <w:r w:rsidR="00764C59" w:rsidRPr="00B80809">
        <w:rPr>
          <w:spacing w:val="-1"/>
          <w:sz w:val="24"/>
        </w:rPr>
        <w:t>individualn</w:t>
      </w:r>
      <w:r>
        <w:rPr>
          <w:spacing w:val="-1"/>
          <w:sz w:val="24"/>
        </w:rPr>
        <w:t>i</w:t>
      </w:r>
      <w:r w:rsidR="00764C59" w:rsidRPr="00B80809">
        <w:rPr>
          <w:spacing w:val="13"/>
          <w:sz w:val="24"/>
        </w:rPr>
        <w:t xml:space="preserve"> </w:t>
      </w:r>
      <w:r w:rsidR="00764C59" w:rsidRPr="00B80809">
        <w:rPr>
          <w:spacing w:val="-1"/>
          <w:sz w:val="24"/>
        </w:rPr>
        <w:t>obisk</w:t>
      </w:r>
      <w:r>
        <w:rPr>
          <w:spacing w:val="-1"/>
          <w:sz w:val="24"/>
        </w:rPr>
        <w:t>i</w:t>
      </w:r>
      <w:r w:rsidR="00764C59" w:rsidRPr="00B80809">
        <w:rPr>
          <w:spacing w:val="13"/>
          <w:sz w:val="24"/>
        </w:rPr>
        <w:t xml:space="preserve"> </w:t>
      </w:r>
      <w:r w:rsidR="00764C59" w:rsidRPr="00B80809">
        <w:rPr>
          <w:sz w:val="24"/>
        </w:rPr>
        <w:t>vseh</w:t>
      </w:r>
      <w:r w:rsidR="00764C59" w:rsidRPr="00B80809">
        <w:rPr>
          <w:spacing w:val="13"/>
          <w:sz w:val="24"/>
        </w:rPr>
        <w:t xml:space="preserve"> </w:t>
      </w:r>
      <w:r w:rsidR="00764C59" w:rsidRPr="00B80809">
        <w:rPr>
          <w:sz w:val="24"/>
        </w:rPr>
        <w:t>tistih</w:t>
      </w:r>
      <w:r w:rsidR="00764C59" w:rsidRPr="00B80809">
        <w:rPr>
          <w:spacing w:val="13"/>
          <w:sz w:val="24"/>
        </w:rPr>
        <w:t xml:space="preserve"> </w:t>
      </w:r>
      <w:r w:rsidR="00764C59" w:rsidRPr="00B80809">
        <w:rPr>
          <w:spacing w:val="-1"/>
          <w:sz w:val="24"/>
        </w:rPr>
        <w:t>lastnikov</w:t>
      </w:r>
      <w:r w:rsidR="00764C59" w:rsidRPr="00B80809">
        <w:rPr>
          <w:spacing w:val="12"/>
          <w:sz w:val="24"/>
        </w:rPr>
        <w:t xml:space="preserve"> </w:t>
      </w:r>
      <w:r w:rsidR="00764C59" w:rsidRPr="00B80809">
        <w:rPr>
          <w:spacing w:val="-1"/>
          <w:sz w:val="24"/>
        </w:rPr>
        <w:t>zemljišč,</w:t>
      </w:r>
      <w:r w:rsidR="00764C59" w:rsidRPr="00B80809">
        <w:rPr>
          <w:spacing w:val="12"/>
          <w:sz w:val="24"/>
        </w:rPr>
        <w:t xml:space="preserve"> </w:t>
      </w:r>
      <w:r w:rsidR="00764C59" w:rsidRPr="00B80809">
        <w:rPr>
          <w:spacing w:val="-1"/>
          <w:sz w:val="24"/>
        </w:rPr>
        <w:t>kjer</w:t>
      </w:r>
      <w:r w:rsidR="00764C59" w:rsidRPr="00B80809">
        <w:rPr>
          <w:spacing w:val="12"/>
          <w:sz w:val="24"/>
        </w:rPr>
        <w:t xml:space="preserve"> </w:t>
      </w:r>
      <w:r w:rsidR="00764C59" w:rsidRPr="00B80809">
        <w:rPr>
          <w:sz w:val="24"/>
        </w:rPr>
        <w:t>je</w:t>
      </w:r>
      <w:r w:rsidR="00764C59" w:rsidRPr="00B80809">
        <w:rPr>
          <w:spacing w:val="13"/>
          <w:sz w:val="24"/>
        </w:rPr>
        <w:t xml:space="preserve"> </w:t>
      </w:r>
      <w:r w:rsidR="00764C59" w:rsidRPr="00B80809">
        <w:rPr>
          <w:sz w:val="24"/>
        </w:rPr>
        <w:t>bila</w:t>
      </w:r>
      <w:r w:rsidR="00764C59" w:rsidRPr="00B80809">
        <w:rPr>
          <w:spacing w:val="63"/>
          <w:sz w:val="24"/>
        </w:rPr>
        <w:t xml:space="preserve"> </w:t>
      </w:r>
      <w:r w:rsidR="00764C59" w:rsidRPr="00B80809">
        <w:rPr>
          <w:spacing w:val="-1"/>
          <w:sz w:val="24"/>
        </w:rPr>
        <w:t>ugotovljene</w:t>
      </w:r>
      <w:r w:rsidR="00764C59" w:rsidRPr="00B80809">
        <w:rPr>
          <w:spacing w:val="49"/>
          <w:sz w:val="24"/>
        </w:rPr>
        <w:t xml:space="preserve"> </w:t>
      </w:r>
      <w:r w:rsidR="00764C59" w:rsidRPr="00B80809">
        <w:rPr>
          <w:spacing w:val="-1"/>
          <w:sz w:val="24"/>
        </w:rPr>
        <w:t>uporaba</w:t>
      </w:r>
      <w:r w:rsidR="00764C59" w:rsidRPr="00B80809">
        <w:rPr>
          <w:spacing w:val="50"/>
          <w:sz w:val="24"/>
        </w:rPr>
        <w:t xml:space="preserve"> </w:t>
      </w:r>
      <w:r w:rsidR="00764C59" w:rsidRPr="00B80809">
        <w:rPr>
          <w:spacing w:val="-1"/>
          <w:sz w:val="24"/>
        </w:rPr>
        <w:t>nedovoljenih</w:t>
      </w:r>
      <w:r w:rsidR="00764C59" w:rsidRPr="00B80809">
        <w:rPr>
          <w:spacing w:val="50"/>
          <w:sz w:val="24"/>
        </w:rPr>
        <w:t xml:space="preserve"> </w:t>
      </w:r>
      <w:r w:rsidR="00764C59" w:rsidRPr="00B80809">
        <w:rPr>
          <w:spacing w:val="-1"/>
          <w:sz w:val="24"/>
        </w:rPr>
        <w:t>aktivnih</w:t>
      </w:r>
      <w:r w:rsidR="00764C59" w:rsidRPr="00B80809">
        <w:rPr>
          <w:spacing w:val="50"/>
          <w:sz w:val="24"/>
        </w:rPr>
        <w:t xml:space="preserve"> </w:t>
      </w:r>
      <w:r w:rsidR="00764C59" w:rsidRPr="00B80809">
        <w:rPr>
          <w:spacing w:val="-1"/>
          <w:sz w:val="24"/>
        </w:rPr>
        <w:t>snovi</w:t>
      </w:r>
      <w:r w:rsidR="00764C59" w:rsidRPr="00B80809">
        <w:rPr>
          <w:spacing w:val="51"/>
          <w:sz w:val="24"/>
        </w:rPr>
        <w:t xml:space="preserve"> </w:t>
      </w:r>
      <w:r w:rsidR="00764C59" w:rsidRPr="00B80809">
        <w:rPr>
          <w:sz w:val="24"/>
        </w:rPr>
        <w:t>za</w:t>
      </w:r>
      <w:r w:rsidR="00764C59" w:rsidRPr="00B80809">
        <w:rPr>
          <w:spacing w:val="51"/>
          <w:sz w:val="24"/>
        </w:rPr>
        <w:t xml:space="preserve"> </w:t>
      </w:r>
      <w:r w:rsidR="00764C59" w:rsidRPr="00B80809">
        <w:rPr>
          <w:spacing w:val="-1"/>
          <w:sz w:val="24"/>
        </w:rPr>
        <w:t>VVO</w:t>
      </w:r>
      <w:r w:rsidR="00764C59" w:rsidRPr="00B80809">
        <w:rPr>
          <w:spacing w:val="51"/>
          <w:sz w:val="24"/>
        </w:rPr>
        <w:t xml:space="preserve"> </w:t>
      </w:r>
      <w:r w:rsidR="00764C59" w:rsidRPr="00B80809">
        <w:rPr>
          <w:sz w:val="24"/>
        </w:rPr>
        <w:t>I.</w:t>
      </w:r>
      <w:r w:rsidR="00764C59" w:rsidRPr="00B80809">
        <w:rPr>
          <w:spacing w:val="50"/>
          <w:sz w:val="24"/>
        </w:rPr>
        <w:t xml:space="preserve"> </w:t>
      </w:r>
      <w:r w:rsidR="00764C59" w:rsidRPr="00B80809">
        <w:rPr>
          <w:spacing w:val="-1"/>
          <w:sz w:val="24"/>
        </w:rPr>
        <w:t>Verjamemo,</w:t>
      </w:r>
      <w:r w:rsidR="00764C59" w:rsidRPr="00B80809">
        <w:rPr>
          <w:spacing w:val="52"/>
          <w:sz w:val="24"/>
        </w:rPr>
        <w:t xml:space="preserve"> </w:t>
      </w:r>
      <w:r w:rsidR="00764C59" w:rsidRPr="00B80809">
        <w:rPr>
          <w:sz w:val="24"/>
        </w:rPr>
        <w:t>da</w:t>
      </w:r>
      <w:r w:rsidR="00764C59" w:rsidRPr="00B80809">
        <w:rPr>
          <w:spacing w:val="49"/>
          <w:sz w:val="24"/>
        </w:rPr>
        <w:t xml:space="preserve"> </w:t>
      </w:r>
      <w:r w:rsidR="00764C59" w:rsidRPr="00B80809">
        <w:rPr>
          <w:spacing w:val="-1"/>
          <w:sz w:val="24"/>
        </w:rPr>
        <w:t>bomo</w:t>
      </w:r>
      <w:r w:rsidR="00764C59" w:rsidRPr="00B80809">
        <w:rPr>
          <w:spacing w:val="52"/>
          <w:sz w:val="24"/>
        </w:rPr>
        <w:t xml:space="preserve"> </w:t>
      </w:r>
      <w:r w:rsidR="00764C59" w:rsidRPr="00B80809">
        <w:rPr>
          <w:sz w:val="24"/>
        </w:rPr>
        <w:t>z</w:t>
      </w:r>
      <w:r w:rsidR="00764C59" w:rsidRPr="00B80809">
        <w:rPr>
          <w:spacing w:val="50"/>
          <w:sz w:val="24"/>
        </w:rPr>
        <w:t xml:space="preserve"> </w:t>
      </w:r>
      <w:r w:rsidR="00764C59" w:rsidRPr="00B80809">
        <w:rPr>
          <w:spacing w:val="-1"/>
          <w:sz w:val="24"/>
        </w:rPr>
        <w:t>dodatnim</w:t>
      </w:r>
      <w:r w:rsidR="00764C59" w:rsidRPr="00B80809">
        <w:rPr>
          <w:spacing w:val="81"/>
          <w:w w:val="99"/>
          <w:sz w:val="24"/>
        </w:rPr>
        <w:t xml:space="preserve"> </w:t>
      </w:r>
      <w:r w:rsidR="00764C59" w:rsidRPr="00B80809">
        <w:rPr>
          <w:spacing w:val="-1"/>
          <w:sz w:val="24"/>
        </w:rPr>
        <w:t>razgovorom</w:t>
      </w:r>
      <w:r w:rsidR="00764C59" w:rsidRPr="00B80809">
        <w:rPr>
          <w:spacing w:val="25"/>
          <w:sz w:val="24"/>
        </w:rPr>
        <w:t xml:space="preserve"> </w:t>
      </w:r>
      <w:r w:rsidR="00764C59" w:rsidRPr="00B80809">
        <w:rPr>
          <w:sz w:val="24"/>
        </w:rPr>
        <w:t>na</w:t>
      </w:r>
      <w:r w:rsidR="00764C59" w:rsidRPr="00B80809">
        <w:rPr>
          <w:spacing w:val="21"/>
          <w:sz w:val="24"/>
        </w:rPr>
        <w:t xml:space="preserve"> </w:t>
      </w:r>
      <w:r w:rsidR="00764C59" w:rsidRPr="00B80809">
        <w:rPr>
          <w:sz w:val="24"/>
        </w:rPr>
        <w:t>temo</w:t>
      </w:r>
      <w:r w:rsidR="00764C59" w:rsidRPr="00B80809">
        <w:rPr>
          <w:spacing w:val="23"/>
          <w:sz w:val="24"/>
        </w:rPr>
        <w:t xml:space="preserve"> </w:t>
      </w:r>
      <w:r w:rsidR="00764C59" w:rsidRPr="00B80809">
        <w:rPr>
          <w:spacing w:val="-1"/>
          <w:sz w:val="24"/>
        </w:rPr>
        <w:t>uporabe</w:t>
      </w:r>
      <w:r w:rsidR="00764C59" w:rsidRPr="00B80809">
        <w:rPr>
          <w:spacing w:val="25"/>
          <w:sz w:val="24"/>
        </w:rPr>
        <w:t xml:space="preserve"> </w:t>
      </w:r>
      <w:r w:rsidR="00764C59" w:rsidRPr="001A70B5">
        <w:rPr>
          <w:spacing w:val="-1"/>
          <w:sz w:val="24"/>
        </w:rPr>
        <w:t>FFS</w:t>
      </w:r>
      <w:r w:rsidR="00764C59" w:rsidRPr="00B80809">
        <w:rPr>
          <w:spacing w:val="23"/>
          <w:sz w:val="24"/>
        </w:rPr>
        <w:t xml:space="preserve"> </w:t>
      </w:r>
      <w:r w:rsidR="00764C59" w:rsidRPr="00B80809">
        <w:rPr>
          <w:sz w:val="24"/>
        </w:rPr>
        <w:t>na</w:t>
      </w:r>
      <w:r w:rsidR="00764C59" w:rsidRPr="00B80809">
        <w:rPr>
          <w:spacing w:val="25"/>
          <w:sz w:val="24"/>
        </w:rPr>
        <w:t xml:space="preserve"> </w:t>
      </w:r>
      <w:r w:rsidR="00764C59" w:rsidRPr="00B80809">
        <w:rPr>
          <w:spacing w:val="-1"/>
          <w:sz w:val="24"/>
        </w:rPr>
        <w:t>VVO</w:t>
      </w:r>
      <w:r w:rsidR="00764C59" w:rsidRPr="00B80809">
        <w:rPr>
          <w:spacing w:val="24"/>
          <w:sz w:val="24"/>
        </w:rPr>
        <w:t xml:space="preserve"> </w:t>
      </w:r>
      <w:r w:rsidR="00764C59" w:rsidRPr="00B80809">
        <w:rPr>
          <w:sz w:val="24"/>
        </w:rPr>
        <w:t>I</w:t>
      </w:r>
      <w:r w:rsidR="00764C59" w:rsidRPr="00B80809">
        <w:rPr>
          <w:spacing w:val="24"/>
          <w:sz w:val="24"/>
        </w:rPr>
        <w:t xml:space="preserve"> </w:t>
      </w:r>
      <w:r w:rsidR="00764C59" w:rsidRPr="00B80809">
        <w:rPr>
          <w:sz w:val="24"/>
        </w:rPr>
        <w:t>ter</w:t>
      </w:r>
      <w:r w:rsidR="00764C59" w:rsidRPr="00B80809">
        <w:rPr>
          <w:spacing w:val="23"/>
          <w:sz w:val="24"/>
        </w:rPr>
        <w:t xml:space="preserve"> </w:t>
      </w:r>
      <w:r w:rsidR="00764C59" w:rsidRPr="00B80809">
        <w:rPr>
          <w:spacing w:val="-1"/>
          <w:sz w:val="24"/>
        </w:rPr>
        <w:t>prilagajanjem</w:t>
      </w:r>
      <w:r w:rsidR="00764C59" w:rsidRPr="00B80809">
        <w:rPr>
          <w:spacing w:val="25"/>
          <w:sz w:val="24"/>
        </w:rPr>
        <w:t xml:space="preserve"> </w:t>
      </w:r>
      <w:r w:rsidR="00764C59" w:rsidRPr="00B80809">
        <w:rPr>
          <w:spacing w:val="-1"/>
          <w:sz w:val="24"/>
        </w:rPr>
        <w:t>kolobarja</w:t>
      </w:r>
      <w:r w:rsidR="00764C59" w:rsidRPr="00B80809">
        <w:rPr>
          <w:spacing w:val="23"/>
          <w:sz w:val="24"/>
        </w:rPr>
        <w:t xml:space="preserve"> </w:t>
      </w:r>
      <w:r w:rsidR="00764C59" w:rsidRPr="00B80809">
        <w:rPr>
          <w:sz w:val="24"/>
        </w:rPr>
        <w:t>v</w:t>
      </w:r>
      <w:r w:rsidR="00764C59" w:rsidRPr="00B80809">
        <w:rPr>
          <w:spacing w:val="24"/>
          <w:sz w:val="24"/>
        </w:rPr>
        <w:t xml:space="preserve"> </w:t>
      </w:r>
      <w:r w:rsidR="00764C59" w:rsidRPr="00B80809">
        <w:rPr>
          <w:spacing w:val="-1"/>
          <w:sz w:val="24"/>
        </w:rPr>
        <w:t>smeri</w:t>
      </w:r>
      <w:r w:rsidR="00764C59" w:rsidRPr="00B80809">
        <w:rPr>
          <w:spacing w:val="26"/>
          <w:sz w:val="24"/>
        </w:rPr>
        <w:t xml:space="preserve"> </w:t>
      </w:r>
      <w:r w:rsidR="00764C59" w:rsidRPr="00B80809">
        <w:rPr>
          <w:spacing w:val="-1"/>
          <w:sz w:val="24"/>
        </w:rPr>
        <w:t>gojenja</w:t>
      </w:r>
      <w:r w:rsidR="00764C59" w:rsidRPr="00B80809">
        <w:rPr>
          <w:spacing w:val="25"/>
          <w:sz w:val="24"/>
        </w:rPr>
        <w:t xml:space="preserve"> </w:t>
      </w:r>
      <w:r w:rsidR="00764C59" w:rsidRPr="00B80809">
        <w:rPr>
          <w:spacing w:val="-1"/>
          <w:sz w:val="24"/>
        </w:rPr>
        <w:t>delovno</w:t>
      </w:r>
      <w:r w:rsidR="00764C59" w:rsidRPr="00B80809">
        <w:rPr>
          <w:spacing w:val="83"/>
          <w:sz w:val="24"/>
        </w:rPr>
        <w:t xml:space="preserve"> </w:t>
      </w:r>
      <w:r w:rsidR="00764C59" w:rsidRPr="00B80809">
        <w:rPr>
          <w:sz w:val="24"/>
        </w:rPr>
        <w:t>manj</w:t>
      </w:r>
      <w:r w:rsidR="00764C59" w:rsidRPr="00B80809">
        <w:rPr>
          <w:spacing w:val="-3"/>
          <w:sz w:val="24"/>
        </w:rPr>
        <w:t xml:space="preserve"> </w:t>
      </w:r>
      <w:r w:rsidR="00764C59" w:rsidRPr="00B80809">
        <w:rPr>
          <w:spacing w:val="-1"/>
          <w:sz w:val="24"/>
        </w:rPr>
        <w:t>zahtevnih</w:t>
      </w:r>
      <w:r w:rsidR="00764C59" w:rsidRPr="00B80809">
        <w:rPr>
          <w:spacing w:val="1"/>
          <w:sz w:val="24"/>
        </w:rPr>
        <w:t xml:space="preserve"> </w:t>
      </w:r>
      <w:r w:rsidR="00764C59" w:rsidRPr="00B80809">
        <w:rPr>
          <w:spacing w:val="-1"/>
          <w:sz w:val="24"/>
        </w:rPr>
        <w:t>kmetijskih</w:t>
      </w:r>
      <w:r w:rsidR="00764C59" w:rsidRPr="00B80809">
        <w:rPr>
          <w:spacing w:val="1"/>
          <w:sz w:val="24"/>
        </w:rPr>
        <w:t xml:space="preserve"> </w:t>
      </w:r>
      <w:r w:rsidR="00764C59" w:rsidRPr="00B80809">
        <w:rPr>
          <w:spacing w:val="-1"/>
          <w:sz w:val="24"/>
        </w:rPr>
        <w:t>rastlin</w:t>
      </w:r>
      <w:r w:rsidR="00764C59" w:rsidRPr="00B80809">
        <w:rPr>
          <w:sz w:val="24"/>
        </w:rPr>
        <w:t xml:space="preserve"> </w:t>
      </w:r>
      <w:r w:rsidR="00764C59" w:rsidRPr="00B80809">
        <w:rPr>
          <w:spacing w:val="-1"/>
          <w:sz w:val="24"/>
        </w:rPr>
        <w:t>(pira,</w:t>
      </w:r>
      <w:r w:rsidR="00764C59" w:rsidRPr="00B80809">
        <w:rPr>
          <w:spacing w:val="1"/>
          <w:sz w:val="24"/>
        </w:rPr>
        <w:t xml:space="preserve"> </w:t>
      </w:r>
      <w:r w:rsidR="00764C59" w:rsidRPr="00B80809">
        <w:rPr>
          <w:spacing w:val="-1"/>
          <w:sz w:val="24"/>
        </w:rPr>
        <w:t>ajda,</w:t>
      </w:r>
      <w:r w:rsidR="00764C59" w:rsidRPr="00B80809">
        <w:rPr>
          <w:spacing w:val="-2"/>
          <w:sz w:val="24"/>
        </w:rPr>
        <w:t xml:space="preserve"> </w:t>
      </w:r>
      <w:r w:rsidR="00764C59" w:rsidRPr="00B80809">
        <w:rPr>
          <w:spacing w:val="-1"/>
          <w:sz w:val="24"/>
        </w:rPr>
        <w:t xml:space="preserve">TDM </w:t>
      </w:r>
      <w:r w:rsidR="00764C59" w:rsidRPr="00B80809">
        <w:rPr>
          <w:sz w:val="24"/>
        </w:rPr>
        <w:t>ipd)</w:t>
      </w:r>
      <w:r w:rsidR="00764C59" w:rsidRPr="00B80809">
        <w:rPr>
          <w:spacing w:val="-4"/>
          <w:sz w:val="24"/>
        </w:rPr>
        <w:t xml:space="preserve"> </w:t>
      </w:r>
      <w:r w:rsidR="00764C59" w:rsidRPr="00B80809">
        <w:rPr>
          <w:spacing w:val="-1"/>
          <w:sz w:val="24"/>
        </w:rPr>
        <w:t>taka</w:t>
      </w:r>
      <w:r w:rsidR="00764C59" w:rsidRPr="00B80809">
        <w:rPr>
          <w:sz w:val="24"/>
        </w:rPr>
        <w:t xml:space="preserve"> </w:t>
      </w:r>
      <w:r w:rsidR="00764C59" w:rsidRPr="00B80809">
        <w:rPr>
          <w:spacing w:val="-1"/>
          <w:sz w:val="24"/>
        </w:rPr>
        <w:t>dejanja</w:t>
      </w:r>
      <w:r w:rsidR="00764C59" w:rsidRPr="00B80809">
        <w:rPr>
          <w:sz w:val="24"/>
        </w:rPr>
        <w:t xml:space="preserve"> v</w:t>
      </w:r>
      <w:r w:rsidR="00764C59" w:rsidRPr="00B80809">
        <w:rPr>
          <w:spacing w:val="-2"/>
          <w:sz w:val="24"/>
        </w:rPr>
        <w:t xml:space="preserve"> </w:t>
      </w:r>
      <w:r w:rsidR="00764C59" w:rsidRPr="00B80809">
        <w:rPr>
          <w:spacing w:val="-1"/>
          <w:sz w:val="24"/>
        </w:rPr>
        <w:t>prihodnosti preprečili.</w:t>
      </w:r>
    </w:p>
    <w:p w:rsidR="00764C59" w:rsidRPr="00B80809" w:rsidRDefault="00764C59" w:rsidP="00764C59">
      <w:pPr>
        <w:widowControl w:val="0"/>
        <w:spacing w:before="8"/>
        <w:ind w:left="142"/>
        <w:rPr>
          <w:rFonts w:cs="Calibri"/>
          <w:sz w:val="23"/>
          <w:szCs w:val="23"/>
        </w:rPr>
      </w:pPr>
    </w:p>
    <w:p w:rsidR="00764C59" w:rsidRPr="00B80809" w:rsidRDefault="00764C59" w:rsidP="00244B6A">
      <w:pPr>
        <w:widowControl w:val="0"/>
        <w:spacing w:line="266" w:lineRule="exact"/>
        <w:ind w:right="124"/>
        <w:rPr>
          <w:rFonts w:cs="Calibri"/>
        </w:rPr>
      </w:pPr>
      <w:r w:rsidRPr="00B80809">
        <w:rPr>
          <w:spacing w:val="-1"/>
        </w:rPr>
        <w:t>Preglednica</w:t>
      </w:r>
      <w:r w:rsidRPr="00B80809">
        <w:rPr>
          <w:spacing w:val="42"/>
        </w:rPr>
        <w:t xml:space="preserve"> </w:t>
      </w:r>
      <w:r w:rsidRPr="00B80809">
        <w:t>6:</w:t>
      </w:r>
      <w:r w:rsidRPr="00B80809">
        <w:rPr>
          <w:spacing w:val="47"/>
        </w:rPr>
        <w:t xml:space="preserve"> </w:t>
      </w:r>
      <w:r w:rsidRPr="00B80809">
        <w:rPr>
          <w:spacing w:val="-1"/>
        </w:rPr>
        <w:t>Število</w:t>
      </w:r>
      <w:r w:rsidRPr="00B80809">
        <w:rPr>
          <w:spacing w:val="45"/>
        </w:rPr>
        <w:t xml:space="preserve"> </w:t>
      </w:r>
      <w:r w:rsidRPr="00B80809">
        <w:rPr>
          <w:spacing w:val="-1"/>
        </w:rPr>
        <w:t>vzorčnih</w:t>
      </w:r>
      <w:r w:rsidRPr="00B80809">
        <w:rPr>
          <w:spacing w:val="44"/>
        </w:rPr>
        <w:t xml:space="preserve"> </w:t>
      </w:r>
      <w:r w:rsidRPr="00B80809">
        <w:t>lokacij</w:t>
      </w:r>
      <w:r w:rsidRPr="00B80809">
        <w:rPr>
          <w:spacing w:val="46"/>
        </w:rPr>
        <w:t xml:space="preserve"> </w:t>
      </w:r>
      <w:r w:rsidRPr="00B80809">
        <w:rPr>
          <w:spacing w:val="-1"/>
        </w:rPr>
        <w:t>na</w:t>
      </w:r>
      <w:r w:rsidRPr="00B80809">
        <w:rPr>
          <w:spacing w:val="46"/>
        </w:rPr>
        <w:t xml:space="preserve"> </w:t>
      </w:r>
      <w:r w:rsidRPr="00B80809">
        <w:rPr>
          <w:spacing w:val="-2"/>
        </w:rPr>
        <w:t>VVO</w:t>
      </w:r>
      <w:r w:rsidRPr="00B80809">
        <w:rPr>
          <w:spacing w:val="46"/>
        </w:rPr>
        <w:t xml:space="preserve"> </w:t>
      </w:r>
      <w:r w:rsidRPr="00B80809">
        <w:rPr>
          <w:spacing w:val="-1"/>
        </w:rPr>
        <w:t>MOL</w:t>
      </w:r>
      <w:r w:rsidRPr="00B80809">
        <w:rPr>
          <w:spacing w:val="44"/>
        </w:rPr>
        <w:t xml:space="preserve"> </w:t>
      </w:r>
      <w:r w:rsidRPr="00B80809">
        <w:t>v</w:t>
      </w:r>
      <w:r w:rsidRPr="00B80809">
        <w:rPr>
          <w:spacing w:val="47"/>
        </w:rPr>
        <w:t xml:space="preserve"> </w:t>
      </w:r>
      <w:r w:rsidRPr="00B80809">
        <w:t>letih</w:t>
      </w:r>
      <w:r w:rsidRPr="00B80809">
        <w:rPr>
          <w:spacing w:val="43"/>
        </w:rPr>
        <w:t xml:space="preserve"> </w:t>
      </w:r>
      <w:r w:rsidRPr="00B80809">
        <w:rPr>
          <w:spacing w:val="-1"/>
        </w:rPr>
        <w:t>2007-2013</w:t>
      </w:r>
      <w:r w:rsidRPr="00B80809">
        <w:rPr>
          <w:spacing w:val="43"/>
        </w:rPr>
        <w:t xml:space="preserve"> </w:t>
      </w:r>
      <w:r w:rsidRPr="00B80809">
        <w:t>ter</w:t>
      </w:r>
      <w:r w:rsidRPr="00B80809">
        <w:rPr>
          <w:spacing w:val="46"/>
        </w:rPr>
        <w:t xml:space="preserve"> </w:t>
      </w:r>
      <w:r w:rsidRPr="00B80809">
        <w:rPr>
          <w:spacing w:val="-2"/>
        </w:rPr>
        <w:t>število</w:t>
      </w:r>
      <w:r w:rsidRPr="00B80809">
        <w:rPr>
          <w:spacing w:val="47"/>
        </w:rPr>
        <w:t xml:space="preserve"> </w:t>
      </w:r>
      <w:r w:rsidRPr="00B80809">
        <w:rPr>
          <w:spacing w:val="-1"/>
        </w:rPr>
        <w:t>vzorcev</w:t>
      </w:r>
      <w:r w:rsidRPr="00B80809">
        <w:rPr>
          <w:spacing w:val="47"/>
        </w:rPr>
        <w:t xml:space="preserve"> </w:t>
      </w:r>
      <w:r w:rsidRPr="00B80809">
        <w:t>tal</w:t>
      </w:r>
      <w:r w:rsidRPr="00B80809">
        <w:rPr>
          <w:spacing w:val="45"/>
        </w:rPr>
        <w:t xml:space="preserve"> </w:t>
      </w:r>
      <w:r w:rsidRPr="00B80809">
        <w:t>z</w:t>
      </w:r>
      <w:r w:rsidRPr="00B80809">
        <w:rPr>
          <w:spacing w:val="65"/>
        </w:rPr>
        <w:t xml:space="preserve"> </w:t>
      </w:r>
      <w:r w:rsidRPr="00B80809">
        <w:rPr>
          <w:spacing w:val="-1"/>
        </w:rPr>
        <w:t>ugotovljeno</w:t>
      </w:r>
      <w:r w:rsidRPr="00B80809">
        <w:rPr>
          <w:spacing w:val="1"/>
        </w:rPr>
        <w:t xml:space="preserve"> </w:t>
      </w:r>
      <w:r w:rsidRPr="00B80809">
        <w:rPr>
          <w:spacing w:val="-1"/>
        </w:rPr>
        <w:t>prisotnostjo</w:t>
      </w:r>
      <w:r w:rsidRPr="00B80809">
        <w:rPr>
          <w:spacing w:val="1"/>
        </w:rPr>
        <w:t xml:space="preserve"> </w:t>
      </w:r>
      <w:r w:rsidRPr="00B80809">
        <w:rPr>
          <w:spacing w:val="-2"/>
        </w:rPr>
        <w:t>FFS</w:t>
      </w:r>
      <w:r w:rsidRPr="00B80809">
        <w:t xml:space="preserve"> v </w:t>
      </w:r>
      <w:r w:rsidRPr="00B80809">
        <w:rPr>
          <w:spacing w:val="-1"/>
        </w:rPr>
        <w:t>tleh</w:t>
      </w:r>
      <w:r w:rsidRPr="00B80809">
        <w:t xml:space="preserve"> </w:t>
      </w:r>
      <w:r w:rsidRPr="00B80809">
        <w:rPr>
          <w:spacing w:val="-1"/>
        </w:rPr>
        <w:t>glede</w:t>
      </w:r>
      <w:r w:rsidRPr="00B80809">
        <w:rPr>
          <w:spacing w:val="2"/>
        </w:rPr>
        <w:t xml:space="preserve"> </w:t>
      </w:r>
      <w:r w:rsidRPr="00B80809">
        <w:rPr>
          <w:spacing w:val="-1"/>
        </w:rPr>
        <w:t>na</w:t>
      </w:r>
      <w:r w:rsidRPr="00B80809">
        <w:rPr>
          <w:spacing w:val="-3"/>
        </w:rPr>
        <w:t xml:space="preserve"> </w:t>
      </w:r>
      <w:r w:rsidRPr="00B80809">
        <w:rPr>
          <w:spacing w:val="-1"/>
        </w:rPr>
        <w:t>termin</w:t>
      </w:r>
      <w:r w:rsidRPr="00B80809">
        <w:rPr>
          <w:spacing w:val="-3"/>
        </w:rPr>
        <w:t xml:space="preserve"> </w:t>
      </w:r>
      <w:r w:rsidRPr="00B80809">
        <w:rPr>
          <w:spacing w:val="-1"/>
        </w:rPr>
        <w:t>vzorčenja</w:t>
      </w:r>
      <w:r w:rsidRPr="00B80809">
        <w:rPr>
          <w:spacing w:val="-3"/>
        </w:rPr>
        <w:t xml:space="preserve"> </w:t>
      </w:r>
      <w:r w:rsidRPr="00B80809">
        <w:rPr>
          <w:spacing w:val="-1"/>
        </w:rPr>
        <w:t>(pomladi,</w:t>
      </w:r>
      <w:r w:rsidRPr="00B80809">
        <w:t xml:space="preserve"> </w:t>
      </w:r>
      <w:r w:rsidRPr="00B80809">
        <w:rPr>
          <w:spacing w:val="-1"/>
        </w:rPr>
        <w:t>jeseni)</w:t>
      </w:r>
    </w:p>
    <w:tbl>
      <w:tblPr>
        <w:tblW w:w="9072" w:type="dxa"/>
        <w:tblInd w:w="6" w:type="dxa"/>
        <w:tblLayout w:type="fixed"/>
        <w:tblCellMar>
          <w:left w:w="0" w:type="dxa"/>
          <w:right w:w="0" w:type="dxa"/>
        </w:tblCellMar>
        <w:tblLook w:val="01E0" w:firstRow="1" w:lastRow="1" w:firstColumn="1" w:lastColumn="1" w:noHBand="0" w:noVBand="0"/>
      </w:tblPr>
      <w:tblGrid>
        <w:gridCol w:w="993"/>
        <w:gridCol w:w="992"/>
        <w:gridCol w:w="1134"/>
        <w:gridCol w:w="992"/>
        <w:gridCol w:w="851"/>
        <w:gridCol w:w="992"/>
        <w:gridCol w:w="992"/>
        <w:gridCol w:w="1276"/>
        <w:gridCol w:w="850"/>
      </w:tblGrid>
      <w:tr w:rsidR="00764C59" w:rsidRPr="00B80809" w:rsidTr="00244B6A">
        <w:trPr>
          <w:trHeight w:hRule="exact" w:val="206"/>
        </w:trPr>
        <w:tc>
          <w:tcPr>
            <w:tcW w:w="993" w:type="dxa"/>
            <w:vMerge w:val="restart"/>
            <w:tcBorders>
              <w:top w:val="single" w:sz="5" w:space="0" w:color="000000"/>
              <w:left w:val="single" w:sz="5" w:space="0" w:color="000000"/>
              <w:right w:val="single" w:sz="5" w:space="0" w:color="000000"/>
            </w:tcBorders>
            <w:shd w:val="clear" w:color="auto" w:fill="auto"/>
          </w:tcPr>
          <w:p w:rsidR="00764C59" w:rsidRPr="00B80809" w:rsidRDefault="00764C59" w:rsidP="00244B6A">
            <w:pPr>
              <w:widowControl w:val="0"/>
              <w:ind w:left="-284"/>
              <w:rPr>
                <w:rFonts w:cs="Calibri"/>
                <w:b/>
                <w:sz w:val="16"/>
                <w:szCs w:val="16"/>
              </w:rPr>
            </w:pPr>
          </w:p>
          <w:p w:rsidR="00764C59" w:rsidRPr="00B80809" w:rsidRDefault="00764C59" w:rsidP="00244B6A">
            <w:pPr>
              <w:widowControl w:val="0"/>
              <w:spacing w:before="102"/>
              <w:ind w:left="-284"/>
              <w:rPr>
                <w:rFonts w:cs="Calibri"/>
                <w:b/>
                <w:sz w:val="16"/>
                <w:szCs w:val="16"/>
              </w:rPr>
            </w:pPr>
            <w:r w:rsidRPr="00B80809">
              <w:rPr>
                <w:b/>
                <w:spacing w:val="-2"/>
                <w:sz w:val="16"/>
              </w:rPr>
              <w:t>Leto</w:t>
            </w:r>
          </w:p>
        </w:tc>
        <w:tc>
          <w:tcPr>
            <w:tcW w:w="992" w:type="dxa"/>
            <w:vMerge w:val="restart"/>
            <w:tcBorders>
              <w:top w:val="single" w:sz="5" w:space="0" w:color="000000"/>
              <w:left w:val="single" w:sz="5" w:space="0" w:color="000000"/>
              <w:right w:val="single" w:sz="5" w:space="0" w:color="000000"/>
            </w:tcBorders>
            <w:shd w:val="clear" w:color="auto" w:fill="auto"/>
          </w:tcPr>
          <w:p w:rsidR="00764C59" w:rsidRPr="00B80809" w:rsidRDefault="00244B6A" w:rsidP="00244B6A">
            <w:pPr>
              <w:widowControl w:val="0"/>
              <w:spacing w:before="101"/>
              <w:ind w:left="141" w:right="99"/>
              <w:jc w:val="center"/>
              <w:rPr>
                <w:rFonts w:cs="Calibri"/>
                <w:b/>
                <w:sz w:val="16"/>
                <w:szCs w:val="16"/>
              </w:rPr>
            </w:pPr>
            <w:r>
              <w:rPr>
                <w:b/>
                <w:spacing w:val="-1"/>
                <w:sz w:val="16"/>
              </w:rPr>
              <w:t>Št</w:t>
            </w:r>
            <w:r w:rsidR="00764C59" w:rsidRPr="00B80809">
              <w:rPr>
                <w:b/>
                <w:spacing w:val="-1"/>
                <w:sz w:val="16"/>
              </w:rPr>
              <w:t>evilo</w:t>
            </w:r>
            <w:r w:rsidR="00764C59" w:rsidRPr="00B80809">
              <w:rPr>
                <w:b/>
                <w:spacing w:val="22"/>
                <w:sz w:val="16"/>
              </w:rPr>
              <w:t xml:space="preserve"> </w:t>
            </w:r>
            <w:r w:rsidR="00764C59" w:rsidRPr="00B80809">
              <w:rPr>
                <w:b/>
                <w:spacing w:val="-1"/>
                <w:sz w:val="16"/>
              </w:rPr>
              <w:t>vzorčnih</w:t>
            </w:r>
            <w:r w:rsidR="00764C59" w:rsidRPr="00B80809">
              <w:rPr>
                <w:b/>
                <w:spacing w:val="21"/>
                <w:sz w:val="16"/>
              </w:rPr>
              <w:t xml:space="preserve"> </w:t>
            </w:r>
            <w:r w:rsidR="00764C59" w:rsidRPr="00B80809">
              <w:rPr>
                <w:b/>
                <w:spacing w:val="-1"/>
                <w:sz w:val="16"/>
              </w:rPr>
              <w:t>lokacij</w:t>
            </w:r>
          </w:p>
        </w:tc>
        <w:tc>
          <w:tcPr>
            <w:tcW w:w="1134" w:type="dxa"/>
            <w:vMerge w:val="restart"/>
            <w:tcBorders>
              <w:top w:val="single" w:sz="5" w:space="0" w:color="000000"/>
              <w:left w:val="single" w:sz="5" w:space="0" w:color="000000"/>
              <w:right w:val="single" w:sz="5" w:space="0" w:color="000000"/>
            </w:tcBorders>
            <w:shd w:val="clear" w:color="auto" w:fill="auto"/>
          </w:tcPr>
          <w:p w:rsidR="00764C59" w:rsidRPr="00B80809" w:rsidRDefault="00764C59" w:rsidP="00244B6A">
            <w:pPr>
              <w:widowControl w:val="0"/>
              <w:spacing w:before="101"/>
              <w:ind w:left="137" w:right="102"/>
              <w:jc w:val="center"/>
              <w:rPr>
                <w:rFonts w:cs="Calibri"/>
                <w:b/>
                <w:sz w:val="16"/>
                <w:szCs w:val="16"/>
              </w:rPr>
            </w:pPr>
            <w:r w:rsidRPr="00B80809">
              <w:rPr>
                <w:b/>
                <w:spacing w:val="-1"/>
                <w:sz w:val="16"/>
              </w:rPr>
              <w:t>Število</w:t>
            </w:r>
            <w:r w:rsidRPr="00B80809">
              <w:rPr>
                <w:b/>
                <w:spacing w:val="22"/>
                <w:sz w:val="16"/>
              </w:rPr>
              <w:t xml:space="preserve"> </w:t>
            </w:r>
            <w:r w:rsidRPr="00B80809">
              <w:rPr>
                <w:b/>
                <w:spacing w:val="-1"/>
                <w:sz w:val="16"/>
              </w:rPr>
              <w:t>analiziranih</w:t>
            </w:r>
            <w:r w:rsidRPr="00B80809">
              <w:rPr>
                <w:b/>
                <w:spacing w:val="25"/>
                <w:sz w:val="16"/>
              </w:rPr>
              <w:t xml:space="preserve"> </w:t>
            </w:r>
            <w:r w:rsidRPr="00B80809">
              <w:rPr>
                <w:b/>
                <w:spacing w:val="-2"/>
                <w:sz w:val="16"/>
              </w:rPr>
              <w:t>aktivnih</w:t>
            </w:r>
            <w:r w:rsidRPr="00B80809">
              <w:rPr>
                <w:b/>
                <w:spacing w:val="-1"/>
                <w:sz w:val="16"/>
              </w:rPr>
              <w:t xml:space="preserve"> snovi</w:t>
            </w:r>
          </w:p>
        </w:tc>
        <w:tc>
          <w:tcPr>
            <w:tcW w:w="2835" w:type="dxa"/>
            <w:gridSpan w:val="3"/>
            <w:tcBorders>
              <w:top w:val="single" w:sz="5" w:space="0" w:color="000000"/>
              <w:left w:val="single" w:sz="5" w:space="0" w:color="000000"/>
              <w:bottom w:val="single" w:sz="6"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b/>
                <w:sz w:val="16"/>
                <w:szCs w:val="16"/>
              </w:rPr>
            </w:pPr>
            <w:r w:rsidRPr="00B80809">
              <w:rPr>
                <w:b/>
                <w:spacing w:val="-1"/>
                <w:sz w:val="16"/>
              </w:rPr>
              <w:t>POMLADI</w:t>
            </w:r>
          </w:p>
        </w:tc>
        <w:tc>
          <w:tcPr>
            <w:tcW w:w="3118" w:type="dxa"/>
            <w:gridSpan w:val="3"/>
            <w:tcBorders>
              <w:top w:val="single" w:sz="5" w:space="0" w:color="000000"/>
              <w:left w:val="single" w:sz="5" w:space="0" w:color="000000"/>
              <w:bottom w:val="single" w:sz="6"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b/>
                <w:sz w:val="16"/>
                <w:szCs w:val="16"/>
              </w:rPr>
            </w:pPr>
            <w:r w:rsidRPr="00B80809">
              <w:rPr>
                <w:b/>
                <w:spacing w:val="-1"/>
                <w:sz w:val="16"/>
              </w:rPr>
              <w:t>JESENI</w:t>
            </w:r>
          </w:p>
        </w:tc>
      </w:tr>
      <w:tr w:rsidR="00764C59" w:rsidRPr="00B80809" w:rsidTr="00244B6A">
        <w:trPr>
          <w:trHeight w:hRule="exact" w:val="759"/>
        </w:trPr>
        <w:tc>
          <w:tcPr>
            <w:tcW w:w="993" w:type="dxa"/>
            <w:vMerge/>
            <w:tcBorders>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ind w:left="-284"/>
              <w:rPr>
                <w:b/>
              </w:rPr>
            </w:pPr>
          </w:p>
        </w:tc>
        <w:tc>
          <w:tcPr>
            <w:tcW w:w="992" w:type="dxa"/>
            <w:vMerge/>
            <w:tcBorders>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ind w:left="-284"/>
              <w:rPr>
                <w:b/>
              </w:rPr>
            </w:pPr>
          </w:p>
        </w:tc>
        <w:tc>
          <w:tcPr>
            <w:tcW w:w="1134" w:type="dxa"/>
            <w:vMerge/>
            <w:tcBorders>
              <w:left w:val="single" w:sz="5" w:space="0" w:color="000000"/>
              <w:bottom w:val="single" w:sz="5" w:space="0" w:color="000000"/>
              <w:right w:val="single" w:sz="6" w:space="0" w:color="000000"/>
            </w:tcBorders>
            <w:shd w:val="clear" w:color="auto" w:fill="auto"/>
          </w:tcPr>
          <w:p w:rsidR="00764C59" w:rsidRPr="00B80809" w:rsidRDefault="00764C59" w:rsidP="00244B6A">
            <w:pPr>
              <w:widowControl w:val="0"/>
              <w:ind w:left="-284"/>
              <w:rPr>
                <w:b/>
              </w:rPr>
            </w:pPr>
          </w:p>
        </w:tc>
        <w:tc>
          <w:tcPr>
            <w:tcW w:w="992" w:type="dxa"/>
            <w:tcBorders>
              <w:top w:val="single" w:sz="6" w:space="0" w:color="000000"/>
              <w:left w:val="single" w:sz="6" w:space="0" w:color="000000"/>
              <w:bottom w:val="single" w:sz="4" w:space="0" w:color="auto"/>
              <w:right w:val="single" w:sz="6" w:space="0" w:color="000000"/>
            </w:tcBorders>
            <w:shd w:val="clear" w:color="auto" w:fill="auto"/>
          </w:tcPr>
          <w:p w:rsidR="00764C59" w:rsidRPr="00B80809" w:rsidRDefault="00764C59" w:rsidP="00244B6A">
            <w:pPr>
              <w:widowControl w:val="0"/>
              <w:spacing w:before="6" w:line="226" w:lineRule="auto"/>
              <w:ind w:left="126" w:right="120"/>
              <w:jc w:val="center"/>
              <w:rPr>
                <w:rFonts w:cs="Calibri"/>
                <w:b/>
                <w:sz w:val="10"/>
                <w:szCs w:val="10"/>
              </w:rPr>
            </w:pPr>
            <w:r w:rsidRPr="00B80809">
              <w:rPr>
                <w:b/>
                <w:spacing w:val="-1"/>
                <w:sz w:val="16"/>
              </w:rPr>
              <w:t>Število</w:t>
            </w:r>
            <w:r w:rsidRPr="00B80809">
              <w:rPr>
                <w:b/>
                <w:spacing w:val="22"/>
                <w:sz w:val="16"/>
              </w:rPr>
              <w:t xml:space="preserve"> </w:t>
            </w:r>
            <w:r w:rsidRPr="00B80809">
              <w:rPr>
                <w:b/>
                <w:spacing w:val="-1"/>
                <w:sz w:val="16"/>
              </w:rPr>
              <w:t>vzorcev</w:t>
            </w:r>
            <w:r w:rsidRPr="00B80809">
              <w:rPr>
                <w:b/>
                <w:spacing w:val="1"/>
                <w:sz w:val="16"/>
              </w:rPr>
              <w:t xml:space="preserve"> </w:t>
            </w:r>
            <w:r w:rsidRPr="00B80809">
              <w:rPr>
                <w:b/>
                <w:spacing w:val="-1"/>
                <w:sz w:val="16"/>
              </w:rPr>
              <w:t>tal</w:t>
            </w:r>
            <w:r w:rsidRPr="00B80809">
              <w:rPr>
                <w:b/>
                <w:spacing w:val="22"/>
                <w:sz w:val="16"/>
              </w:rPr>
              <w:t xml:space="preserve"> </w:t>
            </w:r>
            <w:r w:rsidRPr="00B80809">
              <w:rPr>
                <w:b/>
                <w:spacing w:val="-1"/>
                <w:sz w:val="16"/>
              </w:rPr>
              <w:t>pod LOD</w:t>
            </w:r>
            <w:r w:rsidRPr="00B80809">
              <w:rPr>
                <w:b/>
                <w:spacing w:val="-1"/>
                <w:position w:val="8"/>
                <w:sz w:val="10"/>
              </w:rPr>
              <w:t>*</w:t>
            </w:r>
          </w:p>
        </w:tc>
        <w:tc>
          <w:tcPr>
            <w:tcW w:w="851" w:type="dxa"/>
            <w:tcBorders>
              <w:top w:val="single" w:sz="6" w:space="0" w:color="000000"/>
              <w:left w:val="single" w:sz="6" w:space="0" w:color="000000"/>
              <w:bottom w:val="single" w:sz="4" w:space="0" w:color="auto"/>
              <w:right w:val="single" w:sz="6" w:space="0" w:color="000000"/>
            </w:tcBorders>
            <w:shd w:val="clear" w:color="auto" w:fill="auto"/>
          </w:tcPr>
          <w:p w:rsidR="00764C59" w:rsidRPr="00B80809" w:rsidRDefault="00764C59" w:rsidP="00244B6A">
            <w:pPr>
              <w:widowControl w:val="0"/>
              <w:spacing w:before="6" w:line="226" w:lineRule="auto"/>
              <w:ind w:left="88" w:right="118"/>
              <w:jc w:val="center"/>
              <w:rPr>
                <w:rFonts w:cs="Calibri"/>
                <w:b/>
                <w:sz w:val="10"/>
                <w:szCs w:val="10"/>
              </w:rPr>
            </w:pPr>
            <w:r w:rsidRPr="00B80809">
              <w:rPr>
                <w:b/>
                <w:spacing w:val="-1"/>
                <w:sz w:val="16"/>
              </w:rPr>
              <w:t>Število</w:t>
            </w:r>
            <w:r w:rsidRPr="00B80809">
              <w:rPr>
                <w:b/>
                <w:spacing w:val="22"/>
                <w:sz w:val="16"/>
              </w:rPr>
              <w:t xml:space="preserve"> </w:t>
            </w:r>
            <w:r w:rsidRPr="00B80809">
              <w:rPr>
                <w:b/>
                <w:spacing w:val="-1"/>
                <w:sz w:val="16"/>
              </w:rPr>
              <w:t>vzorcev</w:t>
            </w:r>
            <w:r w:rsidRPr="00B80809">
              <w:rPr>
                <w:b/>
                <w:spacing w:val="1"/>
                <w:sz w:val="16"/>
              </w:rPr>
              <w:t xml:space="preserve"> </w:t>
            </w:r>
            <w:r w:rsidRPr="00B80809">
              <w:rPr>
                <w:b/>
                <w:spacing w:val="-1"/>
                <w:sz w:val="16"/>
              </w:rPr>
              <w:t>tal</w:t>
            </w:r>
            <w:r w:rsidRPr="00B80809">
              <w:rPr>
                <w:b/>
                <w:spacing w:val="22"/>
                <w:sz w:val="16"/>
              </w:rPr>
              <w:t xml:space="preserve"> </w:t>
            </w:r>
            <w:r w:rsidRPr="00B80809">
              <w:rPr>
                <w:b/>
                <w:spacing w:val="-1"/>
                <w:sz w:val="16"/>
              </w:rPr>
              <w:t>nad LOD</w:t>
            </w:r>
            <w:r w:rsidRPr="00B80809">
              <w:rPr>
                <w:b/>
                <w:spacing w:val="-1"/>
                <w:position w:val="8"/>
                <w:sz w:val="10"/>
              </w:rPr>
              <w:t>*</w:t>
            </w:r>
          </w:p>
        </w:tc>
        <w:tc>
          <w:tcPr>
            <w:tcW w:w="992" w:type="dxa"/>
            <w:tcBorders>
              <w:top w:val="single" w:sz="6" w:space="0" w:color="000000"/>
              <w:left w:val="single" w:sz="6" w:space="0" w:color="000000"/>
              <w:bottom w:val="single" w:sz="4" w:space="0" w:color="auto"/>
              <w:right w:val="single" w:sz="6" w:space="0" w:color="000000"/>
            </w:tcBorders>
            <w:shd w:val="clear" w:color="auto" w:fill="auto"/>
          </w:tcPr>
          <w:p w:rsidR="00764C59" w:rsidRPr="00B80809" w:rsidRDefault="00764C59" w:rsidP="00244B6A">
            <w:pPr>
              <w:widowControl w:val="0"/>
              <w:ind w:left="149" w:right="97"/>
              <w:jc w:val="center"/>
              <w:rPr>
                <w:rFonts w:cs="Calibri"/>
                <w:b/>
                <w:sz w:val="16"/>
                <w:szCs w:val="16"/>
              </w:rPr>
            </w:pPr>
            <w:r w:rsidRPr="00B80809">
              <w:rPr>
                <w:b/>
                <w:spacing w:val="-1"/>
                <w:sz w:val="16"/>
              </w:rPr>
              <w:t>Število</w:t>
            </w:r>
            <w:r w:rsidRPr="00B80809">
              <w:rPr>
                <w:b/>
                <w:spacing w:val="22"/>
                <w:sz w:val="16"/>
              </w:rPr>
              <w:t xml:space="preserve"> </w:t>
            </w:r>
            <w:r w:rsidRPr="00B80809">
              <w:rPr>
                <w:b/>
                <w:spacing w:val="-2"/>
                <w:sz w:val="16"/>
              </w:rPr>
              <w:t>prisotnih</w:t>
            </w:r>
            <w:r w:rsidRPr="00B80809">
              <w:rPr>
                <w:b/>
                <w:spacing w:val="28"/>
                <w:sz w:val="16"/>
              </w:rPr>
              <w:t xml:space="preserve"> </w:t>
            </w:r>
            <w:r w:rsidRPr="00B80809">
              <w:rPr>
                <w:b/>
                <w:spacing w:val="-2"/>
                <w:sz w:val="16"/>
              </w:rPr>
              <w:t>aktivnih</w:t>
            </w:r>
            <w:r w:rsidRPr="00B80809">
              <w:rPr>
                <w:b/>
                <w:spacing w:val="-1"/>
                <w:sz w:val="16"/>
              </w:rPr>
              <w:t xml:space="preserve"> snovi</w:t>
            </w:r>
          </w:p>
        </w:tc>
        <w:tc>
          <w:tcPr>
            <w:tcW w:w="992" w:type="dxa"/>
            <w:tcBorders>
              <w:top w:val="single" w:sz="6" w:space="0" w:color="000000"/>
              <w:left w:val="single" w:sz="6" w:space="0" w:color="000000"/>
              <w:bottom w:val="single" w:sz="4" w:space="0" w:color="auto"/>
              <w:right w:val="single" w:sz="6" w:space="0" w:color="000000"/>
            </w:tcBorders>
            <w:shd w:val="clear" w:color="auto" w:fill="auto"/>
          </w:tcPr>
          <w:p w:rsidR="00764C59" w:rsidRPr="00B80809" w:rsidRDefault="00764C59" w:rsidP="00244B6A">
            <w:pPr>
              <w:widowControl w:val="0"/>
              <w:spacing w:before="6" w:line="226" w:lineRule="auto"/>
              <w:ind w:left="82" w:right="118"/>
              <w:jc w:val="center"/>
              <w:rPr>
                <w:rFonts w:cs="Calibri"/>
                <w:b/>
                <w:sz w:val="10"/>
                <w:szCs w:val="10"/>
              </w:rPr>
            </w:pPr>
            <w:r w:rsidRPr="00B80809">
              <w:rPr>
                <w:b/>
                <w:spacing w:val="-1"/>
                <w:sz w:val="16"/>
              </w:rPr>
              <w:t>Število</w:t>
            </w:r>
            <w:r w:rsidRPr="00B80809">
              <w:rPr>
                <w:b/>
                <w:spacing w:val="22"/>
                <w:sz w:val="16"/>
              </w:rPr>
              <w:t xml:space="preserve"> </w:t>
            </w:r>
            <w:r w:rsidRPr="00B80809">
              <w:rPr>
                <w:b/>
                <w:spacing w:val="-1"/>
                <w:sz w:val="16"/>
              </w:rPr>
              <w:t>vzorcev</w:t>
            </w:r>
            <w:r w:rsidRPr="00B80809">
              <w:rPr>
                <w:b/>
                <w:spacing w:val="1"/>
                <w:sz w:val="16"/>
              </w:rPr>
              <w:t xml:space="preserve"> </w:t>
            </w:r>
            <w:r w:rsidRPr="00B80809">
              <w:rPr>
                <w:b/>
                <w:spacing w:val="-1"/>
                <w:sz w:val="16"/>
              </w:rPr>
              <w:t>tal</w:t>
            </w:r>
            <w:r w:rsidRPr="00B80809">
              <w:rPr>
                <w:b/>
                <w:spacing w:val="22"/>
                <w:sz w:val="16"/>
              </w:rPr>
              <w:t xml:space="preserve"> </w:t>
            </w:r>
            <w:r w:rsidRPr="00B80809">
              <w:rPr>
                <w:b/>
                <w:spacing w:val="-1"/>
                <w:sz w:val="16"/>
              </w:rPr>
              <w:t>pod LOD</w:t>
            </w:r>
            <w:r w:rsidRPr="00B80809">
              <w:rPr>
                <w:b/>
                <w:spacing w:val="-1"/>
                <w:position w:val="8"/>
                <w:sz w:val="10"/>
              </w:rPr>
              <w:t>*</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764C59" w:rsidRPr="00B80809" w:rsidRDefault="00764C59" w:rsidP="00244B6A">
            <w:pPr>
              <w:widowControl w:val="0"/>
              <w:spacing w:before="6" w:line="226" w:lineRule="auto"/>
              <w:ind w:left="127" w:right="119"/>
              <w:jc w:val="center"/>
              <w:rPr>
                <w:rFonts w:cs="Calibri"/>
                <w:b/>
                <w:sz w:val="10"/>
                <w:szCs w:val="10"/>
              </w:rPr>
            </w:pPr>
            <w:r w:rsidRPr="00B80809">
              <w:rPr>
                <w:b/>
                <w:spacing w:val="-1"/>
                <w:sz w:val="16"/>
              </w:rPr>
              <w:t>Število</w:t>
            </w:r>
            <w:r w:rsidRPr="00B80809">
              <w:rPr>
                <w:b/>
                <w:spacing w:val="22"/>
                <w:sz w:val="16"/>
              </w:rPr>
              <w:t xml:space="preserve"> </w:t>
            </w:r>
            <w:r w:rsidRPr="00B80809">
              <w:rPr>
                <w:b/>
                <w:spacing w:val="-1"/>
                <w:sz w:val="16"/>
              </w:rPr>
              <w:t>vzorcev</w:t>
            </w:r>
            <w:r w:rsidRPr="00B80809">
              <w:rPr>
                <w:b/>
                <w:spacing w:val="1"/>
                <w:sz w:val="16"/>
              </w:rPr>
              <w:t xml:space="preserve"> </w:t>
            </w:r>
            <w:r w:rsidRPr="00B80809">
              <w:rPr>
                <w:b/>
                <w:spacing w:val="-1"/>
                <w:sz w:val="16"/>
              </w:rPr>
              <w:t>tal</w:t>
            </w:r>
            <w:r w:rsidRPr="00B80809">
              <w:rPr>
                <w:b/>
                <w:spacing w:val="22"/>
                <w:sz w:val="16"/>
              </w:rPr>
              <w:t xml:space="preserve"> </w:t>
            </w:r>
            <w:r w:rsidRPr="00B80809">
              <w:rPr>
                <w:b/>
                <w:spacing w:val="-1"/>
                <w:sz w:val="16"/>
              </w:rPr>
              <w:t>nad LOD</w:t>
            </w:r>
            <w:r w:rsidRPr="00B80809">
              <w:rPr>
                <w:b/>
                <w:spacing w:val="-1"/>
                <w:position w:val="8"/>
                <w:sz w:val="10"/>
              </w:rPr>
              <w:t>*</w:t>
            </w:r>
          </w:p>
        </w:tc>
        <w:tc>
          <w:tcPr>
            <w:tcW w:w="850" w:type="dxa"/>
            <w:tcBorders>
              <w:top w:val="single" w:sz="6" w:space="0" w:color="000000"/>
              <w:left w:val="single" w:sz="6" w:space="0" w:color="000000"/>
              <w:bottom w:val="single" w:sz="4" w:space="0" w:color="auto"/>
              <w:right w:val="single" w:sz="6" w:space="0" w:color="000000"/>
            </w:tcBorders>
            <w:shd w:val="clear" w:color="auto" w:fill="auto"/>
          </w:tcPr>
          <w:p w:rsidR="00764C59" w:rsidRPr="00B80809" w:rsidRDefault="00764C59" w:rsidP="00244B6A">
            <w:pPr>
              <w:widowControl w:val="0"/>
              <w:ind w:left="75" w:right="75"/>
              <w:jc w:val="center"/>
              <w:rPr>
                <w:rFonts w:cs="Calibri"/>
                <w:b/>
                <w:sz w:val="16"/>
                <w:szCs w:val="16"/>
              </w:rPr>
            </w:pPr>
            <w:r w:rsidRPr="00B80809">
              <w:rPr>
                <w:b/>
                <w:spacing w:val="-1"/>
                <w:sz w:val="16"/>
              </w:rPr>
              <w:t>Število</w:t>
            </w:r>
            <w:r w:rsidRPr="00B80809">
              <w:rPr>
                <w:b/>
                <w:spacing w:val="22"/>
                <w:sz w:val="16"/>
              </w:rPr>
              <w:t xml:space="preserve"> </w:t>
            </w:r>
            <w:r w:rsidRPr="00B80809">
              <w:rPr>
                <w:b/>
                <w:spacing w:val="-2"/>
                <w:sz w:val="16"/>
              </w:rPr>
              <w:t>prisotnih</w:t>
            </w:r>
            <w:r w:rsidRPr="00B80809">
              <w:rPr>
                <w:b/>
                <w:spacing w:val="28"/>
                <w:sz w:val="16"/>
              </w:rPr>
              <w:t xml:space="preserve"> </w:t>
            </w:r>
            <w:r w:rsidRPr="00B80809">
              <w:rPr>
                <w:b/>
                <w:spacing w:val="-2"/>
                <w:sz w:val="16"/>
              </w:rPr>
              <w:t>aktivnih</w:t>
            </w:r>
            <w:r w:rsidRPr="00B80809">
              <w:rPr>
                <w:b/>
                <w:spacing w:val="-1"/>
                <w:sz w:val="16"/>
              </w:rPr>
              <w:t xml:space="preserve"> snovi</w:t>
            </w:r>
          </w:p>
        </w:tc>
      </w:tr>
      <w:tr w:rsidR="00764C59" w:rsidRPr="00B80809" w:rsidTr="00244B6A">
        <w:trPr>
          <w:trHeight w:hRule="exact" w:val="206"/>
        </w:trPr>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2007</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21</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30</w:t>
            </w:r>
          </w:p>
        </w:tc>
        <w:tc>
          <w:tcPr>
            <w:tcW w:w="992" w:type="dxa"/>
            <w:tcBorders>
              <w:top w:val="single" w:sz="4" w:space="0" w:color="auto"/>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81" w:lineRule="exact"/>
              <w:ind w:left="-284"/>
              <w:jc w:val="center"/>
              <w:rPr>
                <w:rFonts w:cs="Calibri"/>
                <w:sz w:val="16"/>
                <w:szCs w:val="16"/>
              </w:rPr>
            </w:pPr>
            <w:r w:rsidRPr="00B80809">
              <w:rPr>
                <w:sz w:val="16"/>
              </w:rPr>
              <w:t>16</w:t>
            </w:r>
          </w:p>
        </w:tc>
        <w:tc>
          <w:tcPr>
            <w:tcW w:w="851" w:type="dxa"/>
            <w:tcBorders>
              <w:top w:val="single" w:sz="4" w:space="0" w:color="auto"/>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81" w:lineRule="exact"/>
              <w:ind w:left="-284"/>
              <w:jc w:val="center"/>
              <w:rPr>
                <w:rFonts w:cs="Calibri"/>
                <w:sz w:val="16"/>
                <w:szCs w:val="16"/>
              </w:rPr>
            </w:pPr>
            <w:r w:rsidRPr="00B80809">
              <w:rPr>
                <w:sz w:val="16"/>
              </w:rPr>
              <w:t>5</w:t>
            </w:r>
          </w:p>
        </w:tc>
        <w:tc>
          <w:tcPr>
            <w:tcW w:w="992" w:type="dxa"/>
            <w:tcBorders>
              <w:top w:val="single" w:sz="4" w:space="0" w:color="auto"/>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3</w:t>
            </w:r>
          </w:p>
        </w:tc>
        <w:tc>
          <w:tcPr>
            <w:tcW w:w="992" w:type="dxa"/>
            <w:tcBorders>
              <w:top w:val="single" w:sz="4" w:space="0" w:color="auto"/>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81" w:lineRule="exact"/>
              <w:ind w:left="-284"/>
              <w:jc w:val="center"/>
              <w:rPr>
                <w:rFonts w:cs="Calibri"/>
                <w:sz w:val="16"/>
                <w:szCs w:val="16"/>
              </w:rPr>
            </w:pPr>
            <w:r w:rsidRPr="00B80809">
              <w:rPr>
                <w:sz w:val="16"/>
              </w:rPr>
              <w:t>18</w:t>
            </w:r>
          </w:p>
        </w:tc>
        <w:tc>
          <w:tcPr>
            <w:tcW w:w="1276" w:type="dxa"/>
            <w:tcBorders>
              <w:top w:val="single" w:sz="4" w:space="0" w:color="auto"/>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81" w:lineRule="exact"/>
              <w:ind w:left="-284"/>
              <w:jc w:val="center"/>
              <w:rPr>
                <w:rFonts w:cs="Calibri"/>
                <w:sz w:val="16"/>
                <w:szCs w:val="16"/>
              </w:rPr>
            </w:pPr>
            <w:r w:rsidRPr="00B80809">
              <w:rPr>
                <w:sz w:val="16"/>
              </w:rPr>
              <w:t>3</w:t>
            </w:r>
          </w:p>
        </w:tc>
        <w:tc>
          <w:tcPr>
            <w:tcW w:w="850" w:type="dxa"/>
            <w:tcBorders>
              <w:top w:val="single" w:sz="4" w:space="0" w:color="auto"/>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3</w:t>
            </w:r>
          </w:p>
        </w:tc>
      </w:tr>
      <w:tr w:rsidR="00764C59" w:rsidRPr="00B80809" w:rsidTr="00244B6A">
        <w:trPr>
          <w:trHeight w:hRule="exact" w:val="204"/>
        </w:trPr>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2008</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21</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35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17</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4</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4</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18</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3</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4</w:t>
            </w:r>
          </w:p>
        </w:tc>
      </w:tr>
      <w:tr w:rsidR="00764C59" w:rsidRPr="00B80809" w:rsidTr="00244B6A">
        <w:trPr>
          <w:trHeight w:hRule="exact" w:val="207"/>
        </w:trPr>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2009</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21</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35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18</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3</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3</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9</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12</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4" w:lineRule="exact"/>
              <w:ind w:left="-284"/>
              <w:jc w:val="center"/>
              <w:rPr>
                <w:rFonts w:cs="Calibri"/>
                <w:sz w:val="16"/>
                <w:szCs w:val="16"/>
              </w:rPr>
            </w:pPr>
            <w:r w:rsidRPr="00B80809">
              <w:rPr>
                <w:sz w:val="16"/>
              </w:rPr>
              <w:t>8</w:t>
            </w:r>
          </w:p>
        </w:tc>
      </w:tr>
      <w:tr w:rsidR="00764C59" w:rsidRPr="00B80809" w:rsidTr="00244B6A">
        <w:trPr>
          <w:trHeight w:hRule="exact" w:val="204"/>
        </w:trPr>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2010</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17</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35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13</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4</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4</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13</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4</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3</w:t>
            </w:r>
          </w:p>
        </w:tc>
      </w:tr>
      <w:tr w:rsidR="00764C59" w:rsidRPr="00B80809" w:rsidTr="00244B6A">
        <w:trPr>
          <w:trHeight w:hRule="exact" w:val="206"/>
        </w:trPr>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2011</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18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50</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13</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3</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15</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3</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3</w:t>
            </w:r>
          </w:p>
        </w:tc>
      </w:tr>
      <w:tr w:rsidR="00764C59" w:rsidRPr="00B80809" w:rsidTr="00244B6A">
        <w:trPr>
          <w:trHeight w:hRule="exact" w:val="204"/>
        </w:trPr>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2012</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18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50</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14</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4</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16</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2</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2" w:lineRule="exact"/>
              <w:ind w:left="-284"/>
              <w:jc w:val="center"/>
              <w:rPr>
                <w:rFonts w:cs="Calibri"/>
                <w:sz w:val="16"/>
                <w:szCs w:val="16"/>
              </w:rPr>
            </w:pPr>
            <w:r w:rsidRPr="00B80809">
              <w:rPr>
                <w:sz w:val="16"/>
              </w:rPr>
              <w:t>2</w:t>
            </w:r>
          </w:p>
        </w:tc>
      </w:tr>
      <w:tr w:rsidR="00764C59" w:rsidRPr="00B80809" w:rsidTr="00244B6A">
        <w:trPr>
          <w:trHeight w:hRule="exact" w:val="206"/>
        </w:trPr>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2013</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18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50</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13</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7</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12</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6</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5" w:lineRule="exact"/>
              <w:ind w:left="-284"/>
              <w:jc w:val="center"/>
              <w:rPr>
                <w:rFonts w:cs="Calibri"/>
                <w:sz w:val="16"/>
                <w:szCs w:val="16"/>
              </w:rPr>
            </w:pPr>
            <w:r w:rsidRPr="00B80809">
              <w:rPr>
                <w:sz w:val="16"/>
              </w:rPr>
              <w:t>4</w:t>
            </w:r>
          </w:p>
        </w:tc>
      </w:tr>
      <w:tr w:rsidR="00764C59" w:rsidRPr="00B80809" w:rsidTr="00244B6A">
        <w:trPr>
          <w:trHeight w:hRule="exact" w:val="206"/>
        </w:trPr>
        <w:tc>
          <w:tcPr>
            <w:tcW w:w="993"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pacing w:val="-1"/>
                <w:sz w:val="16"/>
              </w:rPr>
              <w:t>Skupaj</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165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ind w:left="-284"/>
              <w:jc w:val="center"/>
            </w:pP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125</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40</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ind w:left="-284"/>
              <w:jc w:val="center"/>
            </w:pP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120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spacing w:line="193" w:lineRule="exact"/>
              <w:ind w:left="-284"/>
              <w:jc w:val="center"/>
              <w:rPr>
                <w:rFonts w:cs="Calibri"/>
                <w:sz w:val="16"/>
                <w:szCs w:val="16"/>
              </w:rPr>
            </w:pPr>
            <w:r w:rsidRPr="00B80809">
              <w:rPr>
                <w:sz w:val="16"/>
              </w:rPr>
              <w:t>45</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64C59" w:rsidRPr="00B80809" w:rsidRDefault="00764C59" w:rsidP="00244B6A">
            <w:pPr>
              <w:widowControl w:val="0"/>
              <w:ind w:left="-284"/>
              <w:jc w:val="center"/>
            </w:pPr>
          </w:p>
        </w:tc>
      </w:tr>
    </w:tbl>
    <w:p w:rsidR="00764C59" w:rsidRPr="00B80809" w:rsidRDefault="00764C59" w:rsidP="00244B6A">
      <w:pPr>
        <w:widowControl w:val="0"/>
        <w:ind w:right="270"/>
        <w:rPr>
          <w:rFonts w:cs="Calibri"/>
          <w:sz w:val="16"/>
          <w:szCs w:val="16"/>
        </w:rPr>
      </w:pPr>
      <w:r w:rsidRPr="00B80809">
        <w:rPr>
          <w:spacing w:val="-1"/>
          <w:sz w:val="16"/>
        </w:rPr>
        <w:t>Vir:</w:t>
      </w:r>
      <w:r w:rsidRPr="00B80809">
        <w:rPr>
          <w:spacing w:val="14"/>
          <w:sz w:val="16"/>
        </w:rPr>
        <w:t xml:space="preserve"> </w:t>
      </w:r>
      <w:r w:rsidRPr="00B80809">
        <w:rPr>
          <w:spacing w:val="-1"/>
          <w:sz w:val="16"/>
        </w:rPr>
        <w:t>Analiza vsebnosti nevarnih snovi</w:t>
      </w:r>
      <w:r w:rsidRPr="00B80809">
        <w:rPr>
          <w:spacing w:val="1"/>
          <w:sz w:val="16"/>
        </w:rPr>
        <w:t xml:space="preserve"> </w:t>
      </w:r>
      <w:r w:rsidRPr="00B80809">
        <w:rPr>
          <w:sz w:val="16"/>
        </w:rPr>
        <w:t>v</w:t>
      </w:r>
      <w:r w:rsidRPr="00B80809">
        <w:rPr>
          <w:spacing w:val="-1"/>
          <w:sz w:val="16"/>
        </w:rPr>
        <w:t xml:space="preserve"> tleh kmetijskih</w:t>
      </w:r>
      <w:r w:rsidRPr="00B80809">
        <w:rPr>
          <w:spacing w:val="1"/>
          <w:sz w:val="16"/>
        </w:rPr>
        <w:t xml:space="preserve"> </w:t>
      </w:r>
      <w:r w:rsidRPr="00B80809">
        <w:rPr>
          <w:spacing w:val="-1"/>
          <w:sz w:val="16"/>
        </w:rPr>
        <w:t>zemljišč</w:t>
      </w:r>
      <w:r w:rsidRPr="00B80809">
        <w:rPr>
          <w:spacing w:val="-2"/>
          <w:sz w:val="16"/>
        </w:rPr>
        <w:t xml:space="preserve"> </w:t>
      </w:r>
      <w:r w:rsidRPr="00B80809">
        <w:rPr>
          <w:spacing w:val="-1"/>
          <w:sz w:val="16"/>
        </w:rPr>
        <w:t>kot izhodišče za strokovno</w:t>
      </w:r>
      <w:r w:rsidRPr="00B80809">
        <w:rPr>
          <w:spacing w:val="1"/>
          <w:sz w:val="16"/>
        </w:rPr>
        <w:t xml:space="preserve"> </w:t>
      </w:r>
      <w:r w:rsidRPr="00B80809">
        <w:rPr>
          <w:spacing w:val="-1"/>
          <w:sz w:val="16"/>
        </w:rPr>
        <w:t>in okolju prijazno kmetovanje na vodovarstvenih</w:t>
      </w:r>
      <w:r w:rsidRPr="00B80809">
        <w:rPr>
          <w:spacing w:val="87"/>
          <w:sz w:val="16"/>
        </w:rPr>
        <w:t xml:space="preserve"> </w:t>
      </w:r>
      <w:r w:rsidRPr="00B80809">
        <w:rPr>
          <w:spacing w:val="-1"/>
          <w:sz w:val="16"/>
        </w:rPr>
        <w:t xml:space="preserve">območjih </w:t>
      </w:r>
      <w:r w:rsidRPr="00B80809">
        <w:rPr>
          <w:sz w:val="16"/>
        </w:rPr>
        <w:t>v</w:t>
      </w:r>
      <w:r w:rsidRPr="00B80809">
        <w:rPr>
          <w:spacing w:val="-1"/>
          <w:sz w:val="16"/>
        </w:rPr>
        <w:t xml:space="preserve"> Mestni</w:t>
      </w:r>
      <w:r w:rsidRPr="00B80809">
        <w:rPr>
          <w:spacing w:val="-2"/>
          <w:sz w:val="16"/>
        </w:rPr>
        <w:t xml:space="preserve"> </w:t>
      </w:r>
      <w:r w:rsidRPr="00B80809">
        <w:rPr>
          <w:spacing w:val="-1"/>
          <w:sz w:val="16"/>
        </w:rPr>
        <w:t>občini</w:t>
      </w:r>
      <w:r w:rsidRPr="00B80809">
        <w:rPr>
          <w:spacing w:val="-2"/>
          <w:sz w:val="16"/>
        </w:rPr>
        <w:t xml:space="preserve"> </w:t>
      </w:r>
      <w:r w:rsidRPr="00B80809">
        <w:rPr>
          <w:spacing w:val="-1"/>
          <w:sz w:val="16"/>
        </w:rPr>
        <w:t>Ljubljana,</w:t>
      </w:r>
      <w:r w:rsidRPr="00B80809">
        <w:rPr>
          <w:sz w:val="16"/>
        </w:rPr>
        <w:t xml:space="preserve"> </w:t>
      </w:r>
      <w:r w:rsidRPr="00B80809">
        <w:rPr>
          <w:spacing w:val="-1"/>
          <w:sz w:val="16"/>
        </w:rPr>
        <w:t>fazno poročilo za</w:t>
      </w:r>
      <w:r w:rsidRPr="00B80809">
        <w:rPr>
          <w:spacing w:val="1"/>
          <w:sz w:val="16"/>
        </w:rPr>
        <w:t xml:space="preserve"> </w:t>
      </w:r>
      <w:r w:rsidRPr="00B80809">
        <w:rPr>
          <w:spacing w:val="-1"/>
          <w:sz w:val="16"/>
        </w:rPr>
        <w:t>leto</w:t>
      </w:r>
      <w:r w:rsidRPr="00B80809">
        <w:rPr>
          <w:spacing w:val="1"/>
          <w:sz w:val="16"/>
        </w:rPr>
        <w:t xml:space="preserve"> </w:t>
      </w:r>
      <w:r w:rsidRPr="00B80809">
        <w:rPr>
          <w:sz w:val="16"/>
        </w:rPr>
        <w:t xml:space="preserve">2013, </w:t>
      </w:r>
      <w:r w:rsidRPr="00B80809">
        <w:rPr>
          <w:spacing w:val="-2"/>
          <w:sz w:val="16"/>
        </w:rPr>
        <w:t>Kmetijski</w:t>
      </w:r>
      <w:r w:rsidRPr="00B80809">
        <w:rPr>
          <w:spacing w:val="-1"/>
          <w:sz w:val="16"/>
        </w:rPr>
        <w:t xml:space="preserve"> inštitut</w:t>
      </w:r>
      <w:r w:rsidRPr="00B80809">
        <w:rPr>
          <w:spacing w:val="1"/>
          <w:sz w:val="16"/>
        </w:rPr>
        <w:t xml:space="preserve"> </w:t>
      </w:r>
      <w:r w:rsidRPr="00B80809">
        <w:rPr>
          <w:spacing w:val="-1"/>
          <w:sz w:val="16"/>
        </w:rPr>
        <w:t>Slovenije,</w:t>
      </w:r>
      <w:r w:rsidRPr="00B80809">
        <w:rPr>
          <w:sz w:val="16"/>
        </w:rPr>
        <w:t xml:space="preserve"> </w:t>
      </w:r>
      <w:r w:rsidRPr="00B80809">
        <w:rPr>
          <w:spacing w:val="-1"/>
          <w:sz w:val="16"/>
        </w:rPr>
        <w:t xml:space="preserve">november </w:t>
      </w:r>
      <w:r w:rsidRPr="00B80809">
        <w:rPr>
          <w:sz w:val="16"/>
        </w:rPr>
        <w:t>2013.</w:t>
      </w:r>
    </w:p>
    <w:p w:rsidR="00764C59" w:rsidRPr="00B80809" w:rsidRDefault="00764C59" w:rsidP="00244B6A">
      <w:pPr>
        <w:widowControl w:val="0"/>
        <w:spacing w:before="10"/>
        <w:rPr>
          <w:rFonts w:cs="Calibri"/>
          <w:sz w:val="10"/>
          <w:szCs w:val="10"/>
        </w:rPr>
      </w:pPr>
    </w:p>
    <w:p w:rsidR="00764C59" w:rsidRPr="00B80809" w:rsidRDefault="00764C59" w:rsidP="001A70B5">
      <w:pPr>
        <w:widowControl w:val="0"/>
        <w:numPr>
          <w:ilvl w:val="0"/>
          <w:numId w:val="28"/>
        </w:numPr>
        <w:tabs>
          <w:tab w:val="left" w:pos="541"/>
        </w:tabs>
        <w:spacing w:before="68"/>
        <w:ind w:left="0" w:right="146"/>
        <w:jc w:val="both"/>
        <w:rPr>
          <w:rFonts w:cs="Calibri"/>
          <w:sz w:val="16"/>
          <w:szCs w:val="16"/>
        </w:rPr>
      </w:pPr>
      <w:r w:rsidRPr="00B80809">
        <w:rPr>
          <w:spacing w:val="-1"/>
          <w:sz w:val="16"/>
        </w:rPr>
        <w:t>število</w:t>
      </w:r>
      <w:r w:rsidRPr="00B80809">
        <w:rPr>
          <w:spacing w:val="10"/>
          <w:sz w:val="16"/>
        </w:rPr>
        <w:t xml:space="preserve"> </w:t>
      </w:r>
      <w:r w:rsidRPr="00B80809">
        <w:rPr>
          <w:spacing w:val="-1"/>
          <w:sz w:val="16"/>
        </w:rPr>
        <w:t>vzorcev</w:t>
      </w:r>
      <w:r w:rsidRPr="00B80809">
        <w:rPr>
          <w:spacing w:val="10"/>
          <w:sz w:val="16"/>
        </w:rPr>
        <w:t xml:space="preserve"> </w:t>
      </w:r>
      <w:r w:rsidRPr="00B80809">
        <w:rPr>
          <w:spacing w:val="-1"/>
          <w:sz w:val="16"/>
        </w:rPr>
        <w:t>tal</w:t>
      </w:r>
      <w:r w:rsidRPr="00B80809">
        <w:rPr>
          <w:spacing w:val="8"/>
          <w:sz w:val="16"/>
        </w:rPr>
        <w:t xml:space="preserve"> </w:t>
      </w:r>
      <w:r w:rsidRPr="00B80809">
        <w:rPr>
          <w:sz w:val="16"/>
          <w:u w:val="single" w:color="000000"/>
        </w:rPr>
        <w:t>pod</w:t>
      </w:r>
      <w:r w:rsidRPr="00B80809">
        <w:rPr>
          <w:spacing w:val="8"/>
          <w:sz w:val="16"/>
          <w:u w:val="single" w:color="000000"/>
        </w:rPr>
        <w:t xml:space="preserve"> </w:t>
      </w:r>
      <w:r w:rsidRPr="00B80809">
        <w:rPr>
          <w:spacing w:val="-1"/>
          <w:sz w:val="16"/>
          <w:u w:val="single" w:color="000000"/>
        </w:rPr>
        <w:t>LOD</w:t>
      </w:r>
      <w:r w:rsidRPr="00B80809">
        <w:rPr>
          <w:spacing w:val="11"/>
          <w:sz w:val="16"/>
          <w:u w:val="single" w:color="000000"/>
        </w:rPr>
        <w:t xml:space="preserve"> </w:t>
      </w:r>
      <w:r w:rsidRPr="00B80809">
        <w:rPr>
          <w:spacing w:val="-1"/>
          <w:sz w:val="16"/>
        </w:rPr>
        <w:t>pomeni</w:t>
      </w:r>
      <w:r w:rsidRPr="00B80809">
        <w:rPr>
          <w:spacing w:val="7"/>
          <w:sz w:val="16"/>
        </w:rPr>
        <w:t xml:space="preserve"> </w:t>
      </w:r>
      <w:r w:rsidRPr="00B80809">
        <w:rPr>
          <w:spacing w:val="-1"/>
          <w:sz w:val="16"/>
        </w:rPr>
        <w:t>število</w:t>
      </w:r>
      <w:r w:rsidRPr="00B80809">
        <w:rPr>
          <w:spacing w:val="10"/>
          <w:sz w:val="16"/>
        </w:rPr>
        <w:t xml:space="preserve"> </w:t>
      </w:r>
      <w:r w:rsidRPr="00B80809">
        <w:rPr>
          <w:spacing w:val="-1"/>
          <w:sz w:val="16"/>
        </w:rPr>
        <w:t>vzorcev</w:t>
      </w:r>
      <w:r w:rsidRPr="00B80809">
        <w:rPr>
          <w:spacing w:val="11"/>
          <w:sz w:val="16"/>
        </w:rPr>
        <w:t xml:space="preserve"> </w:t>
      </w:r>
      <w:r w:rsidRPr="00B80809">
        <w:rPr>
          <w:spacing w:val="-1"/>
          <w:sz w:val="16"/>
        </w:rPr>
        <w:t>tal,</w:t>
      </w:r>
      <w:r w:rsidRPr="00B80809">
        <w:rPr>
          <w:spacing w:val="9"/>
          <w:sz w:val="16"/>
        </w:rPr>
        <w:t xml:space="preserve"> </w:t>
      </w:r>
      <w:r w:rsidRPr="00B80809">
        <w:rPr>
          <w:sz w:val="16"/>
        </w:rPr>
        <w:t>v</w:t>
      </w:r>
      <w:r w:rsidRPr="00B80809">
        <w:rPr>
          <w:spacing w:val="10"/>
          <w:sz w:val="16"/>
        </w:rPr>
        <w:t xml:space="preserve"> </w:t>
      </w:r>
      <w:r w:rsidRPr="00B80809">
        <w:rPr>
          <w:spacing w:val="-1"/>
          <w:sz w:val="16"/>
        </w:rPr>
        <w:t>katerih</w:t>
      </w:r>
      <w:r w:rsidRPr="00B80809">
        <w:rPr>
          <w:spacing w:val="8"/>
          <w:sz w:val="16"/>
        </w:rPr>
        <w:t xml:space="preserve"> </w:t>
      </w:r>
      <w:r w:rsidRPr="00B80809">
        <w:rPr>
          <w:sz w:val="16"/>
        </w:rPr>
        <w:t>nismo</w:t>
      </w:r>
      <w:r w:rsidRPr="00B80809">
        <w:rPr>
          <w:spacing w:val="8"/>
          <w:sz w:val="16"/>
        </w:rPr>
        <w:t xml:space="preserve"> </w:t>
      </w:r>
      <w:r w:rsidRPr="00B80809">
        <w:rPr>
          <w:spacing w:val="-1"/>
          <w:sz w:val="16"/>
        </w:rPr>
        <w:t>ugotovili</w:t>
      </w:r>
      <w:r w:rsidRPr="00B80809">
        <w:rPr>
          <w:spacing w:val="8"/>
          <w:sz w:val="16"/>
        </w:rPr>
        <w:t xml:space="preserve"> </w:t>
      </w:r>
      <w:r w:rsidRPr="00B80809">
        <w:rPr>
          <w:spacing w:val="-1"/>
          <w:sz w:val="16"/>
        </w:rPr>
        <w:t>prisotnosti</w:t>
      </w:r>
      <w:r w:rsidRPr="00B80809">
        <w:rPr>
          <w:spacing w:val="8"/>
          <w:sz w:val="16"/>
        </w:rPr>
        <w:t xml:space="preserve"> </w:t>
      </w:r>
      <w:r w:rsidRPr="00B80809">
        <w:rPr>
          <w:spacing w:val="-1"/>
          <w:sz w:val="16"/>
        </w:rPr>
        <w:t>analiziranih</w:t>
      </w:r>
      <w:r w:rsidRPr="00B80809">
        <w:rPr>
          <w:spacing w:val="8"/>
          <w:sz w:val="16"/>
        </w:rPr>
        <w:t xml:space="preserve"> </w:t>
      </w:r>
      <w:r w:rsidRPr="00B80809">
        <w:rPr>
          <w:spacing w:val="-1"/>
          <w:sz w:val="16"/>
        </w:rPr>
        <w:t>aktivnih</w:t>
      </w:r>
      <w:r w:rsidRPr="00B80809">
        <w:rPr>
          <w:spacing w:val="8"/>
          <w:sz w:val="16"/>
        </w:rPr>
        <w:t xml:space="preserve"> </w:t>
      </w:r>
      <w:r w:rsidRPr="00B80809">
        <w:rPr>
          <w:spacing w:val="-1"/>
          <w:sz w:val="16"/>
        </w:rPr>
        <w:t>snovi,</w:t>
      </w:r>
      <w:r w:rsidRPr="00B80809">
        <w:rPr>
          <w:spacing w:val="9"/>
          <w:sz w:val="16"/>
        </w:rPr>
        <w:t xml:space="preserve"> </w:t>
      </w:r>
      <w:r w:rsidRPr="00B80809">
        <w:rPr>
          <w:spacing w:val="-1"/>
          <w:sz w:val="16"/>
        </w:rPr>
        <w:t>oziroma</w:t>
      </w:r>
      <w:r w:rsidRPr="00B80809">
        <w:rPr>
          <w:spacing w:val="9"/>
          <w:sz w:val="16"/>
        </w:rPr>
        <w:t xml:space="preserve"> </w:t>
      </w:r>
      <w:r w:rsidRPr="00B80809">
        <w:rPr>
          <w:sz w:val="16"/>
        </w:rPr>
        <w:t>so</w:t>
      </w:r>
      <w:r w:rsidRPr="00B80809">
        <w:rPr>
          <w:spacing w:val="8"/>
          <w:sz w:val="16"/>
        </w:rPr>
        <w:t xml:space="preserve"> </w:t>
      </w:r>
      <w:r w:rsidRPr="00B80809">
        <w:rPr>
          <w:spacing w:val="-1"/>
          <w:sz w:val="16"/>
        </w:rPr>
        <w:t>bile</w:t>
      </w:r>
      <w:r w:rsidRPr="00B80809">
        <w:rPr>
          <w:spacing w:val="10"/>
          <w:sz w:val="16"/>
        </w:rPr>
        <w:t xml:space="preserve"> </w:t>
      </w:r>
      <w:r w:rsidRPr="00B80809">
        <w:rPr>
          <w:sz w:val="16"/>
        </w:rPr>
        <w:t>le-te</w:t>
      </w:r>
      <w:r w:rsidRPr="00B80809">
        <w:rPr>
          <w:spacing w:val="87"/>
          <w:sz w:val="16"/>
        </w:rPr>
        <w:t xml:space="preserve"> </w:t>
      </w:r>
      <w:r w:rsidRPr="00B80809">
        <w:rPr>
          <w:spacing w:val="-1"/>
          <w:sz w:val="16"/>
        </w:rPr>
        <w:t>pod mejo detekcije analitske metode</w:t>
      </w:r>
      <w:r w:rsidRPr="00B80809">
        <w:rPr>
          <w:sz w:val="16"/>
        </w:rPr>
        <w:t xml:space="preserve"> </w:t>
      </w:r>
      <w:r w:rsidRPr="00B80809">
        <w:rPr>
          <w:spacing w:val="-1"/>
          <w:sz w:val="16"/>
        </w:rPr>
        <w:t>(LOD)</w:t>
      </w:r>
    </w:p>
    <w:p w:rsidR="00764C59" w:rsidRPr="00B80809" w:rsidRDefault="00764C59" w:rsidP="001A70B5">
      <w:pPr>
        <w:widowControl w:val="0"/>
        <w:numPr>
          <w:ilvl w:val="0"/>
          <w:numId w:val="28"/>
        </w:numPr>
        <w:tabs>
          <w:tab w:val="left" w:pos="541"/>
        </w:tabs>
        <w:spacing w:before="1"/>
        <w:ind w:left="0" w:right="146"/>
        <w:jc w:val="both"/>
        <w:rPr>
          <w:rFonts w:cs="Calibri"/>
          <w:sz w:val="16"/>
          <w:szCs w:val="16"/>
        </w:rPr>
      </w:pPr>
      <w:r w:rsidRPr="00B80809">
        <w:rPr>
          <w:spacing w:val="-1"/>
          <w:sz w:val="16"/>
        </w:rPr>
        <w:t>število</w:t>
      </w:r>
      <w:r w:rsidRPr="00B80809">
        <w:rPr>
          <w:spacing w:val="29"/>
          <w:sz w:val="16"/>
        </w:rPr>
        <w:t xml:space="preserve"> </w:t>
      </w:r>
      <w:r w:rsidRPr="00B80809">
        <w:rPr>
          <w:spacing w:val="-1"/>
          <w:sz w:val="16"/>
        </w:rPr>
        <w:t>vzorcev</w:t>
      </w:r>
      <w:r w:rsidRPr="00B80809">
        <w:rPr>
          <w:spacing w:val="30"/>
          <w:sz w:val="16"/>
        </w:rPr>
        <w:t xml:space="preserve"> </w:t>
      </w:r>
      <w:r w:rsidRPr="00B80809">
        <w:rPr>
          <w:spacing w:val="-1"/>
          <w:sz w:val="16"/>
        </w:rPr>
        <w:t>tal</w:t>
      </w:r>
      <w:r w:rsidRPr="00B80809">
        <w:rPr>
          <w:spacing w:val="27"/>
          <w:sz w:val="16"/>
        </w:rPr>
        <w:t xml:space="preserve"> </w:t>
      </w:r>
      <w:r w:rsidRPr="00B80809">
        <w:rPr>
          <w:spacing w:val="-1"/>
          <w:sz w:val="16"/>
          <w:u w:val="single" w:color="000000"/>
        </w:rPr>
        <w:t>nad</w:t>
      </w:r>
      <w:r w:rsidRPr="00B80809">
        <w:rPr>
          <w:spacing w:val="27"/>
          <w:sz w:val="16"/>
          <w:u w:val="single" w:color="000000"/>
        </w:rPr>
        <w:t xml:space="preserve"> </w:t>
      </w:r>
      <w:r w:rsidRPr="00B80809">
        <w:rPr>
          <w:spacing w:val="-1"/>
          <w:sz w:val="16"/>
          <w:u w:val="single" w:color="000000"/>
        </w:rPr>
        <w:t>LOD</w:t>
      </w:r>
      <w:r w:rsidRPr="00B80809">
        <w:rPr>
          <w:spacing w:val="30"/>
          <w:sz w:val="16"/>
          <w:u w:val="single" w:color="000000"/>
        </w:rPr>
        <w:t xml:space="preserve"> </w:t>
      </w:r>
      <w:r w:rsidRPr="00B80809">
        <w:rPr>
          <w:spacing w:val="-1"/>
          <w:sz w:val="16"/>
        </w:rPr>
        <w:t>pomeni</w:t>
      </w:r>
      <w:r w:rsidRPr="00B80809">
        <w:rPr>
          <w:spacing w:val="29"/>
          <w:sz w:val="16"/>
        </w:rPr>
        <w:t xml:space="preserve"> </w:t>
      </w:r>
      <w:r w:rsidRPr="00B80809">
        <w:rPr>
          <w:spacing w:val="-1"/>
          <w:sz w:val="16"/>
        </w:rPr>
        <w:t>število</w:t>
      </w:r>
      <w:r w:rsidRPr="00B80809">
        <w:rPr>
          <w:spacing w:val="28"/>
          <w:sz w:val="16"/>
        </w:rPr>
        <w:t xml:space="preserve"> </w:t>
      </w:r>
      <w:r w:rsidRPr="00B80809">
        <w:rPr>
          <w:spacing w:val="-1"/>
          <w:sz w:val="16"/>
        </w:rPr>
        <w:t>vzorcev</w:t>
      </w:r>
      <w:r w:rsidRPr="00B80809">
        <w:rPr>
          <w:spacing w:val="30"/>
          <w:sz w:val="16"/>
        </w:rPr>
        <w:t xml:space="preserve"> </w:t>
      </w:r>
      <w:r w:rsidRPr="00B80809">
        <w:rPr>
          <w:spacing w:val="-1"/>
          <w:sz w:val="16"/>
        </w:rPr>
        <w:t>tal,</w:t>
      </w:r>
      <w:r w:rsidRPr="00B80809">
        <w:rPr>
          <w:spacing w:val="28"/>
          <w:sz w:val="16"/>
        </w:rPr>
        <w:t xml:space="preserve"> </w:t>
      </w:r>
      <w:r w:rsidRPr="00B80809">
        <w:rPr>
          <w:sz w:val="16"/>
        </w:rPr>
        <w:t>v</w:t>
      </w:r>
      <w:r w:rsidRPr="00B80809">
        <w:rPr>
          <w:spacing w:val="30"/>
          <w:sz w:val="16"/>
        </w:rPr>
        <w:t xml:space="preserve"> </w:t>
      </w:r>
      <w:r w:rsidRPr="00B80809">
        <w:rPr>
          <w:spacing w:val="-1"/>
          <w:sz w:val="16"/>
        </w:rPr>
        <w:t>katerih</w:t>
      </w:r>
      <w:r w:rsidRPr="00B80809">
        <w:rPr>
          <w:spacing w:val="27"/>
          <w:sz w:val="16"/>
        </w:rPr>
        <w:t xml:space="preserve"> </w:t>
      </w:r>
      <w:r w:rsidRPr="00B80809">
        <w:rPr>
          <w:sz w:val="16"/>
        </w:rPr>
        <w:t>smo</w:t>
      </w:r>
      <w:r w:rsidRPr="00B80809">
        <w:rPr>
          <w:spacing w:val="29"/>
          <w:sz w:val="16"/>
        </w:rPr>
        <w:t xml:space="preserve"> </w:t>
      </w:r>
      <w:r w:rsidRPr="00B80809">
        <w:rPr>
          <w:spacing w:val="-1"/>
          <w:sz w:val="16"/>
        </w:rPr>
        <w:t>ugotovili</w:t>
      </w:r>
      <w:r w:rsidRPr="00B80809">
        <w:rPr>
          <w:spacing w:val="28"/>
          <w:sz w:val="16"/>
        </w:rPr>
        <w:t xml:space="preserve"> </w:t>
      </w:r>
      <w:r w:rsidRPr="00B80809">
        <w:rPr>
          <w:spacing w:val="-1"/>
          <w:sz w:val="16"/>
        </w:rPr>
        <w:t>prisotnost</w:t>
      </w:r>
      <w:r w:rsidRPr="00B80809">
        <w:rPr>
          <w:spacing w:val="26"/>
          <w:sz w:val="16"/>
        </w:rPr>
        <w:t xml:space="preserve"> </w:t>
      </w:r>
      <w:r w:rsidRPr="00B80809">
        <w:rPr>
          <w:spacing w:val="-1"/>
          <w:sz w:val="16"/>
        </w:rPr>
        <w:t>vsaj</w:t>
      </w:r>
      <w:r w:rsidRPr="00B80809">
        <w:rPr>
          <w:spacing w:val="30"/>
          <w:sz w:val="16"/>
        </w:rPr>
        <w:t xml:space="preserve"> </w:t>
      </w:r>
      <w:r w:rsidRPr="00B80809">
        <w:rPr>
          <w:sz w:val="16"/>
        </w:rPr>
        <w:t>1</w:t>
      </w:r>
      <w:r w:rsidRPr="00B80809">
        <w:rPr>
          <w:spacing w:val="28"/>
          <w:sz w:val="16"/>
        </w:rPr>
        <w:t xml:space="preserve"> </w:t>
      </w:r>
      <w:r w:rsidRPr="00B80809">
        <w:rPr>
          <w:spacing w:val="-1"/>
          <w:sz w:val="16"/>
        </w:rPr>
        <w:t>aktivne</w:t>
      </w:r>
      <w:r w:rsidRPr="00B80809">
        <w:rPr>
          <w:spacing w:val="27"/>
          <w:sz w:val="16"/>
        </w:rPr>
        <w:t xml:space="preserve"> </w:t>
      </w:r>
      <w:r w:rsidRPr="00B80809">
        <w:rPr>
          <w:spacing w:val="-1"/>
          <w:sz w:val="16"/>
        </w:rPr>
        <w:t>snovi,</w:t>
      </w:r>
      <w:r w:rsidRPr="00B80809">
        <w:rPr>
          <w:spacing w:val="28"/>
          <w:sz w:val="16"/>
        </w:rPr>
        <w:t xml:space="preserve"> </w:t>
      </w:r>
      <w:r w:rsidRPr="00B80809">
        <w:rPr>
          <w:spacing w:val="-1"/>
          <w:sz w:val="16"/>
        </w:rPr>
        <w:t>oziroma</w:t>
      </w:r>
      <w:r w:rsidRPr="00B80809">
        <w:rPr>
          <w:spacing w:val="29"/>
          <w:sz w:val="16"/>
        </w:rPr>
        <w:t xml:space="preserve"> </w:t>
      </w:r>
      <w:r w:rsidRPr="00B80809">
        <w:rPr>
          <w:sz w:val="16"/>
        </w:rPr>
        <w:t>so</w:t>
      </w:r>
      <w:r w:rsidRPr="00B80809">
        <w:rPr>
          <w:spacing w:val="26"/>
          <w:sz w:val="16"/>
        </w:rPr>
        <w:t xml:space="preserve"> </w:t>
      </w:r>
      <w:r w:rsidRPr="00B80809">
        <w:rPr>
          <w:spacing w:val="-1"/>
          <w:sz w:val="16"/>
        </w:rPr>
        <w:t>bile</w:t>
      </w:r>
      <w:r w:rsidRPr="00B80809">
        <w:rPr>
          <w:spacing w:val="29"/>
          <w:sz w:val="16"/>
        </w:rPr>
        <w:t xml:space="preserve"> </w:t>
      </w:r>
      <w:r w:rsidRPr="00B80809">
        <w:rPr>
          <w:spacing w:val="-2"/>
          <w:sz w:val="16"/>
        </w:rPr>
        <w:t>njihove</w:t>
      </w:r>
      <w:r w:rsidRPr="00B80809">
        <w:rPr>
          <w:spacing w:val="81"/>
          <w:sz w:val="16"/>
        </w:rPr>
        <w:t xml:space="preserve"> </w:t>
      </w:r>
      <w:r w:rsidRPr="00B80809">
        <w:rPr>
          <w:spacing w:val="-1"/>
          <w:sz w:val="16"/>
        </w:rPr>
        <w:t>koncentracije nad mejo detekcije analitske</w:t>
      </w:r>
      <w:r w:rsidRPr="00B80809">
        <w:rPr>
          <w:spacing w:val="1"/>
          <w:sz w:val="16"/>
        </w:rPr>
        <w:t xml:space="preserve"> </w:t>
      </w:r>
      <w:r w:rsidRPr="00B80809">
        <w:rPr>
          <w:spacing w:val="-1"/>
          <w:sz w:val="16"/>
        </w:rPr>
        <w:t>metode</w:t>
      </w:r>
      <w:r w:rsidRPr="00B80809">
        <w:rPr>
          <w:spacing w:val="-2"/>
          <w:sz w:val="16"/>
        </w:rPr>
        <w:t xml:space="preserve"> (LOD)</w:t>
      </w:r>
    </w:p>
    <w:p w:rsidR="00764C59" w:rsidRPr="00B80809" w:rsidRDefault="00764C59" w:rsidP="00244B6A">
      <w:pPr>
        <w:widowControl w:val="0"/>
        <w:spacing w:before="1"/>
        <w:rPr>
          <w:rFonts w:cs="Calibri"/>
          <w:sz w:val="16"/>
          <w:szCs w:val="16"/>
        </w:rPr>
      </w:pPr>
    </w:p>
    <w:p w:rsidR="000C7FA8" w:rsidRDefault="000C7FA8" w:rsidP="00814E1B">
      <w:pPr>
        <w:pStyle w:val="Naslov2"/>
        <w:spacing w:before="0" w:after="0"/>
        <w:rPr>
          <w:color w:val="365F91" w:themeColor="accent1" w:themeShade="BF"/>
          <w:sz w:val="24"/>
          <w:szCs w:val="24"/>
        </w:rPr>
        <w:sectPr w:rsidR="000C7FA8" w:rsidSect="004B286D">
          <w:pgSz w:w="11906" w:h="16838"/>
          <w:pgMar w:top="1417" w:right="1417" w:bottom="1417" w:left="1417" w:header="708" w:footer="708" w:gutter="0"/>
          <w:cols w:space="708"/>
          <w:docGrid w:linePitch="360"/>
        </w:sectPr>
      </w:pPr>
    </w:p>
    <w:p w:rsidR="00764C59" w:rsidRPr="00814E1B" w:rsidRDefault="00764C59" w:rsidP="00814E1B">
      <w:pPr>
        <w:pStyle w:val="Naslov2"/>
        <w:spacing w:before="0" w:after="0"/>
        <w:rPr>
          <w:color w:val="365F91" w:themeColor="accent1" w:themeShade="BF"/>
          <w:sz w:val="24"/>
          <w:szCs w:val="24"/>
        </w:rPr>
      </w:pPr>
      <w:bookmarkStart w:id="48" w:name="_Toc416427470"/>
      <w:r w:rsidRPr="00814E1B">
        <w:rPr>
          <w:color w:val="365F91" w:themeColor="accent1" w:themeShade="BF"/>
          <w:sz w:val="24"/>
          <w:szCs w:val="24"/>
        </w:rPr>
        <w:lastRenderedPageBreak/>
        <w:t>Priloga 3: Višina lesne zaloge in prirastka v m³/ha</w:t>
      </w:r>
      <w:bookmarkEnd w:id="48"/>
    </w:p>
    <w:p w:rsidR="00764C59" w:rsidRPr="00B80809" w:rsidRDefault="00764C59" w:rsidP="00764C59"/>
    <w:p w:rsidR="00764C59" w:rsidRPr="00244B6A" w:rsidRDefault="00764C59" w:rsidP="00764C59">
      <w:pPr>
        <w:rPr>
          <w:szCs w:val="22"/>
        </w:rPr>
      </w:pPr>
      <w:r w:rsidRPr="00244B6A">
        <w:rPr>
          <w:szCs w:val="22"/>
        </w:rPr>
        <w:t>GGN</w:t>
      </w:r>
      <w:r w:rsidRPr="00244B6A">
        <w:rPr>
          <w:spacing w:val="-2"/>
          <w:szCs w:val="22"/>
        </w:rPr>
        <w:t xml:space="preserve"> </w:t>
      </w:r>
      <w:r w:rsidRPr="00244B6A">
        <w:rPr>
          <w:szCs w:val="22"/>
        </w:rPr>
        <w:t>GGE</w:t>
      </w:r>
      <w:r w:rsidRPr="00244B6A">
        <w:rPr>
          <w:spacing w:val="-2"/>
          <w:szCs w:val="22"/>
        </w:rPr>
        <w:t xml:space="preserve"> </w:t>
      </w:r>
      <w:r w:rsidRPr="00244B6A">
        <w:rPr>
          <w:spacing w:val="-1"/>
          <w:szCs w:val="22"/>
        </w:rPr>
        <w:t xml:space="preserve">Polje </w:t>
      </w:r>
      <w:r w:rsidRPr="00244B6A">
        <w:rPr>
          <w:spacing w:val="-2"/>
          <w:szCs w:val="22"/>
        </w:rPr>
        <w:t>(2002-2011)</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9"/>
        <w:gridCol w:w="1051"/>
        <w:gridCol w:w="1052"/>
        <w:gridCol w:w="1054"/>
        <w:gridCol w:w="1052"/>
        <w:gridCol w:w="1046"/>
        <w:gridCol w:w="1054"/>
        <w:gridCol w:w="1057"/>
      </w:tblGrid>
      <w:tr w:rsidR="00764C59" w:rsidRPr="00244B6A" w:rsidTr="00814E1B">
        <w:trPr>
          <w:trHeight w:hRule="exact" w:val="268"/>
        </w:trPr>
        <w:tc>
          <w:tcPr>
            <w:tcW w:w="1409" w:type="dxa"/>
            <w:vMerge w:val="restart"/>
            <w:shd w:val="clear" w:color="auto" w:fill="auto"/>
          </w:tcPr>
          <w:p w:rsidR="00764C59" w:rsidRPr="00244B6A" w:rsidRDefault="00764C59" w:rsidP="00814E1B">
            <w:pPr>
              <w:rPr>
                <w:szCs w:val="22"/>
              </w:rPr>
            </w:pPr>
          </w:p>
        </w:tc>
        <w:tc>
          <w:tcPr>
            <w:tcW w:w="5255" w:type="dxa"/>
            <w:gridSpan w:val="5"/>
            <w:shd w:val="clear" w:color="auto" w:fill="auto"/>
          </w:tcPr>
          <w:p w:rsidR="00764C59" w:rsidRPr="00814E1B" w:rsidRDefault="00764C59" w:rsidP="00814E1B">
            <w:pPr>
              <w:pStyle w:val="TableParagraph"/>
              <w:ind w:left="61"/>
              <w:jc w:val="center"/>
              <w:rPr>
                <w:rFonts w:ascii="Times New Roman" w:hAnsi="Times New Roman"/>
                <w:b/>
              </w:rPr>
            </w:pPr>
            <w:r w:rsidRPr="00814E1B">
              <w:rPr>
                <w:rFonts w:ascii="Times New Roman" w:hAnsi="Times New Roman"/>
                <w:b/>
                <w:spacing w:val="-1"/>
              </w:rPr>
              <w:t>Debelinski</w:t>
            </w:r>
            <w:r w:rsidRPr="00814E1B">
              <w:rPr>
                <w:rFonts w:ascii="Times New Roman" w:hAnsi="Times New Roman"/>
                <w:b/>
                <w:spacing w:val="-5"/>
              </w:rPr>
              <w:t xml:space="preserve"> </w:t>
            </w:r>
            <w:r w:rsidRPr="00814E1B">
              <w:rPr>
                <w:rFonts w:ascii="Times New Roman" w:hAnsi="Times New Roman"/>
                <w:b/>
              </w:rPr>
              <w:t>razredi</w:t>
            </w:r>
            <w:r w:rsidRPr="00814E1B">
              <w:rPr>
                <w:rFonts w:ascii="Times New Roman" w:hAnsi="Times New Roman"/>
                <w:b/>
                <w:spacing w:val="-5"/>
              </w:rPr>
              <w:t xml:space="preserve"> </w:t>
            </w:r>
            <w:r w:rsidRPr="00814E1B">
              <w:rPr>
                <w:rFonts w:ascii="Times New Roman" w:hAnsi="Times New Roman"/>
                <w:b/>
                <w:spacing w:val="1"/>
              </w:rPr>
              <w:t>(v</w:t>
            </w:r>
            <w:r w:rsidRPr="00814E1B">
              <w:rPr>
                <w:rFonts w:ascii="Times New Roman" w:hAnsi="Times New Roman"/>
                <w:b/>
                <w:spacing w:val="-6"/>
              </w:rPr>
              <w:t xml:space="preserve"> </w:t>
            </w:r>
            <w:r w:rsidRPr="00814E1B">
              <w:rPr>
                <w:rFonts w:ascii="Times New Roman" w:hAnsi="Times New Roman"/>
                <w:b/>
              </w:rPr>
              <w:t>%</w:t>
            </w:r>
            <w:r w:rsidRPr="00814E1B">
              <w:rPr>
                <w:rFonts w:ascii="Times New Roman" w:hAnsi="Times New Roman"/>
                <w:b/>
                <w:spacing w:val="-6"/>
              </w:rPr>
              <w:t xml:space="preserve"> </w:t>
            </w:r>
            <w:r w:rsidRPr="00814E1B">
              <w:rPr>
                <w:rFonts w:ascii="Times New Roman" w:hAnsi="Times New Roman"/>
                <w:b/>
              </w:rPr>
              <w:t>od</w:t>
            </w:r>
            <w:r w:rsidRPr="00814E1B">
              <w:rPr>
                <w:rFonts w:ascii="Times New Roman" w:hAnsi="Times New Roman"/>
                <w:b/>
                <w:spacing w:val="-4"/>
              </w:rPr>
              <w:t xml:space="preserve"> </w:t>
            </w:r>
            <w:r w:rsidRPr="00814E1B">
              <w:rPr>
                <w:rFonts w:ascii="Times New Roman" w:hAnsi="Times New Roman"/>
                <w:b/>
                <w:spacing w:val="-1"/>
              </w:rPr>
              <w:t>LZ)</w:t>
            </w:r>
          </w:p>
        </w:tc>
        <w:tc>
          <w:tcPr>
            <w:tcW w:w="2110" w:type="dxa"/>
            <w:gridSpan w:val="2"/>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spacing w:val="-1"/>
              </w:rPr>
              <w:t>Skupaj</w:t>
            </w:r>
          </w:p>
        </w:tc>
      </w:tr>
      <w:tr w:rsidR="00764C59" w:rsidRPr="00244B6A" w:rsidTr="00814E1B">
        <w:trPr>
          <w:trHeight w:hRule="exact" w:val="257"/>
        </w:trPr>
        <w:tc>
          <w:tcPr>
            <w:tcW w:w="1409" w:type="dxa"/>
            <w:vMerge/>
            <w:shd w:val="clear" w:color="auto" w:fill="auto"/>
          </w:tcPr>
          <w:p w:rsidR="00764C59" w:rsidRPr="00244B6A" w:rsidRDefault="00764C59" w:rsidP="00814E1B">
            <w:pPr>
              <w:rPr>
                <w:szCs w:val="22"/>
              </w:rPr>
            </w:pPr>
          </w:p>
        </w:tc>
        <w:tc>
          <w:tcPr>
            <w:tcW w:w="1051" w:type="dxa"/>
            <w:shd w:val="clear" w:color="auto" w:fill="auto"/>
          </w:tcPr>
          <w:p w:rsidR="00764C59" w:rsidRPr="00814E1B" w:rsidRDefault="00764C59" w:rsidP="00814E1B">
            <w:pPr>
              <w:pStyle w:val="TableParagraph"/>
              <w:ind w:left="61"/>
              <w:jc w:val="center"/>
              <w:rPr>
                <w:rFonts w:ascii="Times New Roman" w:hAnsi="Times New Roman"/>
                <w:b/>
              </w:rPr>
            </w:pPr>
            <w:r w:rsidRPr="00814E1B">
              <w:rPr>
                <w:rFonts w:ascii="Times New Roman" w:hAnsi="Times New Roman"/>
                <w:b/>
              </w:rPr>
              <w:t>I</w:t>
            </w:r>
          </w:p>
        </w:tc>
        <w:tc>
          <w:tcPr>
            <w:tcW w:w="1052"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II</w:t>
            </w:r>
          </w:p>
        </w:tc>
        <w:tc>
          <w:tcPr>
            <w:tcW w:w="1054"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III</w:t>
            </w:r>
          </w:p>
        </w:tc>
        <w:tc>
          <w:tcPr>
            <w:tcW w:w="1052" w:type="dxa"/>
            <w:shd w:val="clear" w:color="auto" w:fill="auto"/>
          </w:tcPr>
          <w:p w:rsidR="00764C59" w:rsidRPr="00814E1B" w:rsidRDefault="00764C59" w:rsidP="00814E1B">
            <w:pPr>
              <w:pStyle w:val="TableParagraph"/>
              <w:ind w:left="61"/>
              <w:jc w:val="center"/>
              <w:rPr>
                <w:rFonts w:ascii="Times New Roman" w:hAnsi="Times New Roman"/>
                <w:b/>
              </w:rPr>
            </w:pPr>
            <w:r w:rsidRPr="00814E1B">
              <w:rPr>
                <w:rFonts w:ascii="Times New Roman" w:hAnsi="Times New Roman"/>
                <w:b/>
              </w:rPr>
              <w:t>IV</w:t>
            </w:r>
          </w:p>
        </w:tc>
        <w:tc>
          <w:tcPr>
            <w:tcW w:w="1046"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V</w:t>
            </w:r>
          </w:p>
        </w:tc>
        <w:tc>
          <w:tcPr>
            <w:tcW w:w="1054" w:type="dxa"/>
            <w:shd w:val="clear" w:color="auto" w:fill="auto"/>
          </w:tcPr>
          <w:p w:rsidR="00764C59" w:rsidRPr="00814E1B" w:rsidRDefault="00814E1B" w:rsidP="00814E1B">
            <w:pPr>
              <w:pStyle w:val="TableParagraph"/>
              <w:ind w:left="63"/>
              <w:jc w:val="center"/>
              <w:rPr>
                <w:rFonts w:ascii="Times New Roman" w:hAnsi="Times New Roman"/>
                <w:b/>
              </w:rPr>
            </w:pPr>
            <w:r w:rsidRPr="00814E1B">
              <w:rPr>
                <w:rFonts w:ascii="Times New Roman" w:hAnsi="Times New Roman"/>
                <w:b/>
              </w:rPr>
              <w:t>m</w:t>
            </w:r>
            <w:r w:rsidRPr="00814E1B">
              <w:rPr>
                <w:rFonts w:ascii="Times New Roman" w:hAnsi="Times New Roman"/>
                <w:b/>
                <w:vertAlign w:val="superscript"/>
              </w:rPr>
              <w:t>3</w:t>
            </w:r>
            <w:r w:rsidRPr="00814E1B">
              <w:rPr>
                <w:rFonts w:ascii="Times New Roman" w:hAnsi="Times New Roman"/>
                <w:b/>
              </w:rPr>
              <w:t>/ha</w:t>
            </w:r>
          </w:p>
        </w:tc>
        <w:tc>
          <w:tcPr>
            <w:tcW w:w="1057"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w:t>
            </w:r>
          </w:p>
        </w:tc>
      </w:tr>
      <w:tr w:rsidR="00764C59" w:rsidRPr="00244B6A" w:rsidTr="00814E1B">
        <w:trPr>
          <w:trHeight w:hRule="exact" w:val="259"/>
        </w:trPr>
        <w:tc>
          <w:tcPr>
            <w:tcW w:w="1409" w:type="dxa"/>
            <w:shd w:val="clear" w:color="auto" w:fill="auto"/>
          </w:tcPr>
          <w:p w:rsidR="00764C59" w:rsidRPr="00244B6A" w:rsidRDefault="00764C59" w:rsidP="00814E1B">
            <w:pPr>
              <w:pStyle w:val="TableParagraph"/>
              <w:ind w:left="56"/>
              <w:rPr>
                <w:rFonts w:ascii="Times New Roman" w:hAnsi="Times New Roman"/>
              </w:rPr>
            </w:pPr>
            <w:r w:rsidRPr="00244B6A">
              <w:rPr>
                <w:rFonts w:ascii="Times New Roman" w:hAnsi="Times New Roman"/>
                <w:spacing w:val="-1"/>
              </w:rPr>
              <w:t>Iglavci</w:t>
            </w:r>
          </w:p>
        </w:tc>
        <w:tc>
          <w:tcPr>
            <w:tcW w:w="1051" w:type="dxa"/>
            <w:shd w:val="clear" w:color="auto" w:fill="auto"/>
          </w:tcPr>
          <w:p w:rsidR="00764C59" w:rsidRPr="00244B6A" w:rsidRDefault="00764C59" w:rsidP="00814E1B">
            <w:pPr>
              <w:pStyle w:val="TableParagraph"/>
              <w:ind w:left="61"/>
              <w:jc w:val="center"/>
              <w:rPr>
                <w:rFonts w:ascii="Times New Roman" w:hAnsi="Times New Roman"/>
              </w:rPr>
            </w:pPr>
            <w:r w:rsidRPr="00244B6A">
              <w:rPr>
                <w:rFonts w:ascii="Times New Roman" w:hAnsi="Times New Roman"/>
              </w:rPr>
              <w:t>8,3</w:t>
            </w:r>
          </w:p>
        </w:tc>
        <w:tc>
          <w:tcPr>
            <w:tcW w:w="1052"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21,4</w:t>
            </w:r>
          </w:p>
        </w:tc>
        <w:tc>
          <w:tcPr>
            <w:tcW w:w="1054"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30,2</w:t>
            </w:r>
          </w:p>
        </w:tc>
        <w:tc>
          <w:tcPr>
            <w:tcW w:w="1052" w:type="dxa"/>
            <w:shd w:val="clear" w:color="auto" w:fill="auto"/>
          </w:tcPr>
          <w:p w:rsidR="00764C59" w:rsidRPr="00244B6A" w:rsidRDefault="00764C59" w:rsidP="00814E1B">
            <w:pPr>
              <w:pStyle w:val="TableParagraph"/>
              <w:ind w:left="61"/>
              <w:jc w:val="center"/>
              <w:rPr>
                <w:rFonts w:ascii="Times New Roman" w:hAnsi="Times New Roman"/>
              </w:rPr>
            </w:pPr>
            <w:r w:rsidRPr="00244B6A">
              <w:rPr>
                <w:rFonts w:ascii="Times New Roman" w:hAnsi="Times New Roman"/>
              </w:rPr>
              <w:t>26,2</w:t>
            </w:r>
          </w:p>
        </w:tc>
        <w:tc>
          <w:tcPr>
            <w:tcW w:w="1046"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13,9</w:t>
            </w:r>
          </w:p>
        </w:tc>
        <w:tc>
          <w:tcPr>
            <w:tcW w:w="1054"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40,1</w:t>
            </w:r>
          </w:p>
        </w:tc>
        <w:tc>
          <w:tcPr>
            <w:tcW w:w="1057"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17,5</w:t>
            </w:r>
          </w:p>
        </w:tc>
      </w:tr>
      <w:tr w:rsidR="00764C59" w:rsidRPr="00244B6A" w:rsidTr="00814E1B">
        <w:trPr>
          <w:trHeight w:hRule="exact" w:val="259"/>
        </w:trPr>
        <w:tc>
          <w:tcPr>
            <w:tcW w:w="1409" w:type="dxa"/>
            <w:shd w:val="clear" w:color="auto" w:fill="auto"/>
          </w:tcPr>
          <w:p w:rsidR="00764C59" w:rsidRPr="00244B6A" w:rsidRDefault="00764C59" w:rsidP="00814E1B">
            <w:pPr>
              <w:pStyle w:val="TableParagraph"/>
              <w:ind w:left="56"/>
              <w:rPr>
                <w:rFonts w:ascii="Times New Roman" w:hAnsi="Times New Roman"/>
              </w:rPr>
            </w:pPr>
            <w:r w:rsidRPr="00244B6A">
              <w:rPr>
                <w:rFonts w:ascii="Times New Roman" w:hAnsi="Times New Roman"/>
                <w:spacing w:val="-1"/>
              </w:rPr>
              <w:t>Listavci</w:t>
            </w:r>
          </w:p>
        </w:tc>
        <w:tc>
          <w:tcPr>
            <w:tcW w:w="1051" w:type="dxa"/>
            <w:shd w:val="clear" w:color="auto" w:fill="auto"/>
          </w:tcPr>
          <w:p w:rsidR="00764C59" w:rsidRPr="00244B6A" w:rsidRDefault="00764C59" w:rsidP="00814E1B">
            <w:pPr>
              <w:pStyle w:val="TableParagraph"/>
              <w:ind w:left="61"/>
              <w:jc w:val="center"/>
              <w:rPr>
                <w:rFonts w:ascii="Times New Roman" w:hAnsi="Times New Roman"/>
              </w:rPr>
            </w:pPr>
            <w:r w:rsidRPr="00244B6A">
              <w:rPr>
                <w:rFonts w:ascii="Times New Roman" w:hAnsi="Times New Roman"/>
              </w:rPr>
              <w:t>12,1</w:t>
            </w:r>
          </w:p>
        </w:tc>
        <w:tc>
          <w:tcPr>
            <w:tcW w:w="1052"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30,0</w:t>
            </w:r>
          </w:p>
        </w:tc>
        <w:tc>
          <w:tcPr>
            <w:tcW w:w="1054"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28,2</w:t>
            </w:r>
          </w:p>
        </w:tc>
        <w:tc>
          <w:tcPr>
            <w:tcW w:w="1052" w:type="dxa"/>
            <w:shd w:val="clear" w:color="auto" w:fill="auto"/>
          </w:tcPr>
          <w:p w:rsidR="00764C59" w:rsidRPr="00244B6A" w:rsidRDefault="00764C59" w:rsidP="00814E1B">
            <w:pPr>
              <w:pStyle w:val="TableParagraph"/>
              <w:ind w:left="61"/>
              <w:jc w:val="center"/>
              <w:rPr>
                <w:rFonts w:ascii="Times New Roman" w:hAnsi="Times New Roman"/>
              </w:rPr>
            </w:pPr>
            <w:r w:rsidRPr="00244B6A">
              <w:rPr>
                <w:rFonts w:ascii="Times New Roman" w:hAnsi="Times New Roman"/>
              </w:rPr>
              <w:t>16,9</w:t>
            </w:r>
          </w:p>
        </w:tc>
        <w:tc>
          <w:tcPr>
            <w:tcW w:w="1046"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12,8</w:t>
            </w:r>
          </w:p>
        </w:tc>
        <w:tc>
          <w:tcPr>
            <w:tcW w:w="1054"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spacing w:val="-1"/>
              </w:rPr>
              <w:t>188,6</w:t>
            </w:r>
          </w:p>
        </w:tc>
        <w:tc>
          <w:tcPr>
            <w:tcW w:w="1057"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82,5</w:t>
            </w:r>
          </w:p>
        </w:tc>
      </w:tr>
      <w:tr w:rsidR="00764C59" w:rsidRPr="00244B6A" w:rsidTr="00814E1B">
        <w:trPr>
          <w:trHeight w:hRule="exact" w:val="266"/>
        </w:trPr>
        <w:tc>
          <w:tcPr>
            <w:tcW w:w="1409" w:type="dxa"/>
            <w:shd w:val="clear" w:color="auto" w:fill="auto"/>
          </w:tcPr>
          <w:p w:rsidR="00764C59" w:rsidRPr="00244B6A" w:rsidRDefault="00764C59" w:rsidP="00814E1B">
            <w:pPr>
              <w:pStyle w:val="TableParagraph"/>
              <w:ind w:left="56"/>
              <w:rPr>
                <w:rFonts w:ascii="Times New Roman" w:hAnsi="Times New Roman"/>
                <w:b/>
              </w:rPr>
            </w:pPr>
            <w:r w:rsidRPr="00244B6A">
              <w:rPr>
                <w:rFonts w:ascii="Times New Roman" w:hAnsi="Times New Roman"/>
                <w:b/>
                <w:spacing w:val="-1"/>
              </w:rPr>
              <w:t>Skupaj</w:t>
            </w:r>
          </w:p>
        </w:tc>
        <w:tc>
          <w:tcPr>
            <w:tcW w:w="1051" w:type="dxa"/>
            <w:shd w:val="clear" w:color="auto" w:fill="auto"/>
          </w:tcPr>
          <w:p w:rsidR="00764C59" w:rsidRPr="00244B6A" w:rsidRDefault="00764C59" w:rsidP="00814E1B">
            <w:pPr>
              <w:pStyle w:val="TableParagraph"/>
              <w:ind w:left="61"/>
              <w:jc w:val="center"/>
              <w:rPr>
                <w:rFonts w:ascii="Times New Roman" w:hAnsi="Times New Roman"/>
                <w:b/>
              </w:rPr>
            </w:pPr>
            <w:r w:rsidRPr="00244B6A">
              <w:rPr>
                <w:rFonts w:ascii="Times New Roman" w:hAnsi="Times New Roman"/>
                <w:b/>
              </w:rPr>
              <w:t>11,4</w:t>
            </w:r>
          </w:p>
        </w:tc>
        <w:tc>
          <w:tcPr>
            <w:tcW w:w="1052" w:type="dxa"/>
            <w:shd w:val="clear" w:color="auto" w:fill="auto"/>
          </w:tcPr>
          <w:p w:rsidR="00764C59" w:rsidRPr="00244B6A" w:rsidRDefault="00764C59" w:rsidP="00814E1B">
            <w:pPr>
              <w:pStyle w:val="TableParagraph"/>
              <w:ind w:left="63"/>
              <w:jc w:val="center"/>
              <w:rPr>
                <w:rFonts w:ascii="Times New Roman" w:hAnsi="Times New Roman"/>
                <w:b/>
              </w:rPr>
            </w:pPr>
            <w:r w:rsidRPr="00244B6A">
              <w:rPr>
                <w:rFonts w:ascii="Times New Roman" w:hAnsi="Times New Roman"/>
                <w:b/>
              </w:rPr>
              <w:t>28,6</w:t>
            </w:r>
          </w:p>
        </w:tc>
        <w:tc>
          <w:tcPr>
            <w:tcW w:w="1054" w:type="dxa"/>
            <w:shd w:val="clear" w:color="auto" w:fill="auto"/>
          </w:tcPr>
          <w:p w:rsidR="00764C59" w:rsidRPr="00244B6A" w:rsidRDefault="00764C59" w:rsidP="00814E1B">
            <w:pPr>
              <w:pStyle w:val="TableParagraph"/>
              <w:ind w:left="63"/>
              <w:jc w:val="center"/>
              <w:rPr>
                <w:rFonts w:ascii="Times New Roman" w:hAnsi="Times New Roman"/>
                <w:b/>
              </w:rPr>
            </w:pPr>
            <w:r w:rsidRPr="00244B6A">
              <w:rPr>
                <w:rFonts w:ascii="Times New Roman" w:hAnsi="Times New Roman"/>
                <w:b/>
              </w:rPr>
              <w:t>28,5</w:t>
            </w:r>
          </w:p>
        </w:tc>
        <w:tc>
          <w:tcPr>
            <w:tcW w:w="1052" w:type="dxa"/>
            <w:shd w:val="clear" w:color="auto" w:fill="auto"/>
          </w:tcPr>
          <w:p w:rsidR="00764C59" w:rsidRPr="00244B6A" w:rsidRDefault="00764C59" w:rsidP="00814E1B">
            <w:pPr>
              <w:pStyle w:val="TableParagraph"/>
              <w:ind w:left="61"/>
              <w:jc w:val="center"/>
              <w:rPr>
                <w:rFonts w:ascii="Times New Roman" w:hAnsi="Times New Roman"/>
                <w:b/>
              </w:rPr>
            </w:pPr>
            <w:r w:rsidRPr="00244B6A">
              <w:rPr>
                <w:rFonts w:ascii="Times New Roman" w:hAnsi="Times New Roman"/>
                <w:b/>
              </w:rPr>
              <w:t>18,5</w:t>
            </w:r>
          </w:p>
        </w:tc>
        <w:tc>
          <w:tcPr>
            <w:tcW w:w="1046" w:type="dxa"/>
            <w:shd w:val="clear" w:color="auto" w:fill="auto"/>
          </w:tcPr>
          <w:p w:rsidR="00764C59" w:rsidRPr="00244B6A" w:rsidRDefault="00764C59" w:rsidP="00814E1B">
            <w:pPr>
              <w:pStyle w:val="TableParagraph"/>
              <w:ind w:left="63"/>
              <w:jc w:val="center"/>
              <w:rPr>
                <w:rFonts w:ascii="Times New Roman" w:hAnsi="Times New Roman"/>
                <w:b/>
              </w:rPr>
            </w:pPr>
            <w:r w:rsidRPr="00244B6A">
              <w:rPr>
                <w:rFonts w:ascii="Times New Roman" w:hAnsi="Times New Roman"/>
                <w:b/>
              </w:rPr>
              <w:t>13,0</w:t>
            </w:r>
          </w:p>
        </w:tc>
        <w:tc>
          <w:tcPr>
            <w:tcW w:w="1054" w:type="dxa"/>
            <w:shd w:val="clear" w:color="auto" w:fill="auto"/>
          </w:tcPr>
          <w:p w:rsidR="00764C59" w:rsidRPr="00244B6A" w:rsidRDefault="00764C59" w:rsidP="00814E1B">
            <w:pPr>
              <w:pStyle w:val="TableParagraph"/>
              <w:ind w:left="63"/>
              <w:jc w:val="center"/>
              <w:rPr>
                <w:rFonts w:ascii="Times New Roman" w:hAnsi="Times New Roman"/>
                <w:b/>
              </w:rPr>
            </w:pPr>
            <w:r w:rsidRPr="00244B6A">
              <w:rPr>
                <w:rFonts w:ascii="Times New Roman" w:hAnsi="Times New Roman"/>
                <w:b/>
              </w:rPr>
              <w:t>228,7</w:t>
            </w:r>
          </w:p>
        </w:tc>
        <w:tc>
          <w:tcPr>
            <w:tcW w:w="1057" w:type="dxa"/>
            <w:shd w:val="clear" w:color="auto" w:fill="auto"/>
          </w:tcPr>
          <w:p w:rsidR="00764C59" w:rsidRPr="00244B6A" w:rsidRDefault="00764C59" w:rsidP="00814E1B">
            <w:pPr>
              <w:pStyle w:val="TableParagraph"/>
              <w:ind w:left="63"/>
              <w:jc w:val="center"/>
              <w:rPr>
                <w:rFonts w:ascii="Times New Roman" w:hAnsi="Times New Roman"/>
                <w:b/>
              </w:rPr>
            </w:pPr>
            <w:r w:rsidRPr="00244B6A">
              <w:rPr>
                <w:rFonts w:ascii="Times New Roman" w:hAnsi="Times New Roman"/>
                <w:b/>
              </w:rPr>
              <w:t>100,0</w:t>
            </w:r>
          </w:p>
        </w:tc>
      </w:tr>
    </w:tbl>
    <w:p w:rsidR="00764C59" w:rsidRPr="00244B6A" w:rsidRDefault="00764C59" w:rsidP="00764C59">
      <w:pPr>
        <w:rPr>
          <w:szCs w:val="22"/>
        </w:rPr>
      </w:pPr>
    </w:p>
    <w:p w:rsidR="00764C59" w:rsidRPr="00244B6A" w:rsidRDefault="00764C59" w:rsidP="00764C59">
      <w:pPr>
        <w:rPr>
          <w:spacing w:val="-1"/>
          <w:szCs w:val="22"/>
        </w:rPr>
      </w:pPr>
    </w:p>
    <w:p w:rsidR="00764C59" w:rsidRPr="00244B6A" w:rsidRDefault="00764C59" w:rsidP="00764C59">
      <w:pPr>
        <w:rPr>
          <w:szCs w:val="22"/>
        </w:rPr>
      </w:pPr>
      <w:r w:rsidRPr="00244B6A">
        <w:rPr>
          <w:spacing w:val="-1"/>
          <w:szCs w:val="22"/>
        </w:rPr>
        <w:t>GGN</w:t>
      </w:r>
      <w:r w:rsidRPr="00244B6A">
        <w:rPr>
          <w:spacing w:val="-8"/>
          <w:szCs w:val="22"/>
        </w:rPr>
        <w:t xml:space="preserve"> </w:t>
      </w:r>
      <w:r w:rsidRPr="00244B6A">
        <w:rPr>
          <w:szCs w:val="22"/>
        </w:rPr>
        <w:t>GGE</w:t>
      </w:r>
      <w:r w:rsidRPr="00244B6A">
        <w:rPr>
          <w:spacing w:val="-7"/>
          <w:szCs w:val="22"/>
        </w:rPr>
        <w:t xml:space="preserve"> </w:t>
      </w:r>
      <w:r w:rsidRPr="00244B6A">
        <w:rPr>
          <w:szCs w:val="22"/>
        </w:rPr>
        <w:t>Polje</w:t>
      </w:r>
      <w:r w:rsidRPr="00244B6A">
        <w:rPr>
          <w:spacing w:val="-8"/>
          <w:szCs w:val="22"/>
        </w:rPr>
        <w:t xml:space="preserve"> </w:t>
      </w:r>
      <w:r w:rsidRPr="00244B6A">
        <w:rPr>
          <w:szCs w:val="22"/>
        </w:rPr>
        <w:t>(2012-2021)</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9"/>
        <w:gridCol w:w="1051"/>
        <w:gridCol w:w="1052"/>
        <w:gridCol w:w="1054"/>
        <w:gridCol w:w="1052"/>
        <w:gridCol w:w="1046"/>
        <w:gridCol w:w="1054"/>
        <w:gridCol w:w="1057"/>
      </w:tblGrid>
      <w:tr w:rsidR="00764C59" w:rsidRPr="00244B6A" w:rsidTr="00814E1B">
        <w:trPr>
          <w:trHeight w:hRule="exact" w:val="265"/>
        </w:trPr>
        <w:tc>
          <w:tcPr>
            <w:tcW w:w="1409" w:type="dxa"/>
            <w:vMerge w:val="restart"/>
            <w:shd w:val="clear" w:color="auto" w:fill="auto"/>
          </w:tcPr>
          <w:p w:rsidR="00764C59" w:rsidRPr="00244B6A" w:rsidRDefault="00764C59" w:rsidP="004B286D">
            <w:pPr>
              <w:rPr>
                <w:szCs w:val="22"/>
              </w:rPr>
            </w:pPr>
          </w:p>
        </w:tc>
        <w:tc>
          <w:tcPr>
            <w:tcW w:w="5255" w:type="dxa"/>
            <w:gridSpan w:val="5"/>
            <w:shd w:val="clear" w:color="auto" w:fill="auto"/>
          </w:tcPr>
          <w:p w:rsidR="00764C59" w:rsidRPr="00814E1B" w:rsidRDefault="00764C59" w:rsidP="00814E1B">
            <w:pPr>
              <w:pStyle w:val="TableParagraph"/>
              <w:ind w:left="61"/>
              <w:jc w:val="center"/>
              <w:rPr>
                <w:rFonts w:ascii="Times New Roman" w:hAnsi="Times New Roman"/>
                <w:b/>
              </w:rPr>
            </w:pPr>
            <w:r w:rsidRPr="00814E1B">
              <w:rPr>
                <w:rFonts w:ascii="Times New Roman" w:hAnsi="Times New Roman"/>
                <w:b/>
                <w:spacing w:val="-1"/>
              </w:rPr>
              <w:t>Debelinski</w:t>
            </w:r>
            <w:r w:rsidRPr="00814E1B">
              <w:rPr>
                <w:rFonts w:ascii="Times New Roman" w:hAnsi="Times New Roman"/>
                <w:b/>
                <w:spacing w:val="-5"/>
              </w:rPr>
              <w:t xml:space="preserve"> </w:t>
            </w:r>
            <w:r w:rsidRPr="00814E1B">
              <w:rPr>
                <w:rFonts w:ascii="Times New Roman" w:hAnsi="Times New Roman"/>
                <w:b/>
              </w:rPr>
              <w:t>razredi</w:t>
            </w:r>
            <w:r w:rsidRPr="00814E1B">
              <w:rPr>
                <w:rFonts w:ascii="Times New Roman" w:hAnsi="Times New Roman"/>
                <w:b/>
                <w:spacing w:val="-5"/>
              </w:rPr>
              <w:t xml:space="preserve"> </w:t>
            </w:r>
            <w:r w:rsidRPr="00814E1B">
              <w:rPr>
                <w:rFonts w:ascii="Times New Roman" w:hAnsi="Times New Roman"/>
                <w:b/>
                <w:spacing w:val="1"/>
              </w:rPr>
              <w:t>(v</w:t>
            </w:r>
            <w:r w:rsidRPr="00814E1B">
              <w:rPr>
                <w:rFonts w:ascii="Times New Roman" w:hAnsi="Times New Roman"/>
                <w:b/>
                <w:spacing w:val="-6"/>
              </w:rPr>
              <w:t xml:space="preserve"> </w:t>
            </w:r>
            <w:r w:rsidRPr="00814E1B">
              <w:rPr>
                <w:rFonts w:ascii="Times New Roman" w:hAnsi="Times New Roman"/>
                <w:b/>
              </w:rPr>
              <w:t>%</w:t>
            </w:r>
            <w:r w:rsidRPr="00814E1B">
              <w:rPr>
                <w:rFonts w:ascii="Times New Roman" w:hAnsi="Times New Roman"/>
                <w:b/>
                <w:spacing w:val="-6"/>
              </w:rPr>
              <w:t xml:space="preserve"> </w:t>
            </w:r>
            <w:r w:rsidRPr="00814E1B">
              <w:rPr>
                <w:rFonts w:ascii="Times New Roman" w:hAnsi="Times New Roman"/>
                <w:b/>
              </w:rPr>
              <w:t>od</w:t>
            </w:r>
            <w:r w:rsidRPr="00814E1B">
              <w:rPr>
                <w:rFonts w:ascii="Times New Roman" w:hAnsi="Times New Roman"/>
                <w:b/>
                <w:spacing w:val="-4"/>
              </w:rPr>
              <w:t xml:space="preserve"> </w:t>
            </w:r>
            <w:r w:rsidRPr="00814E1B">
              <w:rPr>
                <w:rFonts w:ascii="Times New Roman" w:hAnsi="Times New Roman"/>
                <w:b/>
                <w:spacing w:val="-1"/>
              </w:rPr>
              <w:t>LZ)</w:t>
            </w:r>
          </w:p>
        </w:tc>
        <w:tc>
          <w:tcPr>
            <w:tcW w:w="2110" w:type="dxa"/>
            <w:gridSpan w:val="2"/>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spacing w:val="-1"/>
              </w:rPr>
              <w:t>Skupaj</w:t>
            </w:r>
          </w:p>
        </w:tc>
      </w:tr>
      <w:tr w:rsidR="00764C59" w:rsidRPr="00244B6A" w:rsidTr="00814E1B">
        <w:trPr>
          <w:trHeight w:hRule="exact" w:val="259"/>
        </w:trPr>
        <w:tc>
          <w:tcPr>
            <w:tcW w:w="1409" w:type="dxa"/>
            <w:vMerge/>
            <w:shd w:val="clear" w:color="auto" w:fill="auto"/>
          </w:tcPr>
          <w:p w:rsidR="00764C59" w:rsidRPr="00244B6A" w:rsidRDefault="00764C59" w:rsidP="004B286D">
            <w:pPr>
              <w:rPr>
                <w:szCs w:val="22"/>
              </w:rPr>
            </w:pPr>
          </w:p>
        </w:tc>
        <w:tc>
          <w:tcPr>
            <w:tcW w:w="1051" w:type="dxa"/>
            <w:shd w:val="clear" w:color="auto" w:fill="auto"/>
          </w:tcPr>
          <w:p w:rsidR="00764C59" w:rsidRPr="00814E1B" w:rsidRDefault="00764C59" w:rsidP="00814E1B">
            <w:pPr>
              <w:pStyle w:val="TableParagraph"/>
              <w:ind w:left="61"/>
              <w:jc w:val="center"/>
              <w:rPr>
                <w:rFonts w:ascii="Times New Roman" w:hAnsi="Times New Roman"/>
                <w:b/>
              </w:rPr>
            </w:pPr>
            <w:r w:rsidRPr="00814E1B">
              <w:rPr>
                <w:rFonts w:ascii="Times New Roman" w:hAnsi="Times New Roman"/>
                <w:b/>
              </w:rPr>
              <w:t>I</w:t>
            </w:r>
          </w:p>
        </w:tc>
        <w:tc>
          <w:tcPr>
            <w:tcW w:w="1052"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II</w:t>
            </w:r>
          </w:p>
        </w:tc>
        <w:tc>
          <w:tcPr>
            <w:tcW w:w="1054"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III</w:t>
            </w:r>
          </w:p>
        </w:tc>
        <w:tc>
          <w:tcPr>
            <w:tcW w:w="1052" w:type="dxa"/>
            <w:shd w:val="clear" w:color="auto" w:fill="auto"/>
          </w:tcPr>
          <w:p w:rsidR="00764C59" w:rsidRPr="00814E1B" w:rsidRDefault="00764C59" w:rsidP="00814E1B">
            <w:pPr>
              <w:pStyle w:val="TableParagraph"/>
              <w:ind w:left="61"/>
              <w:jc w:val="center"/>
              <w:rPr>
                <w:rFonts w:ascii="Times New Roman" w:hAnsi="Times New Roman"/>
                <w:b/>
              </w:rPr>
            </w:pPr>
            <w:r w:rsidRPr="00814E1B">
              <w:rPr>
                <w:rFonts w:ascii="Times New Roman" w:hAnsi="Times New Roman"/>
                <w:b/>
              </w:rPr>
              <w:t>IV</w:t>
            </w:r>
          </w:p>
        </w:tc>
        <w:tc>
          <w:tcPr>
            <w:tcW w:w="1046"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V</w:t>
            </w:r>
          </w:p>
        </w:tc>
        <w:tc>
          <w:tcPr>
            <w:tcW w:w="1054" w:type="dxa"/>
            <w:shd w:val="clear" w:color="auto" w:fill="auto"/>
          </w:tcPr>
          <w:p w:rsidR="00764C59" w:rsidRPr="00814E1B" w:rsidRDefault="00814E1B" w:rsidP="00814E1B">
            <w:pPr>
              <w:pStyle w:val="TableParagraph"/>
              <w:ind w:left="63"/>
              <w:jc w:val="center"/>
              <w:rPr>
                <w:rFonts w:ascii="Times New Roman" w:hAnsi="Times New Roman"/>
                <w:b/>
                <w:vertAlign w:val="superscript"/>
              </w:rPr>
            </w:pPr>
            <w:r>
              <w:rPr>
                <w:rFonts w:ascii="Times New Roman" w:hAnsi="Times New Roman"/>
                <w:b/>
              </w:rPr>
              <w:t>m</w:t>
            </w:r>
            <w:r w:rsidRPr="00814E1B">
              <w:rPr>
                <w:rFonts w:ascii="Times New Roman" w:hAnsi="Times New Roman"/>
                <w:b/>
                <w:vertAlign w:val="superscript"/>
              </w:rPr>
              <w:t>3</w:t>
            </w:r>
            <w:r>
              <w:rPr>
                <w:rFonts w:ascii="Times New Roman" w:hAnsi="Times New Roman"/>
                <w:b/>
              </w:rPr>
              <w:t>/ha</w:t>
            </w:r>
          </w:p>
        </w:tc>
        <w:tc>
          <w:tcPr>
            <w:tcW w:w="1057"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w:t>
            </w:r>
          </w:p>
        </w:tc>
      </w:tr>
      <w:tr w:rsidR="00764C59" w:rsidRPr="00244B6A" w:rsidTr="00814E1B">
        <w:trPr>
          <w:trHeight w:hRule="exact" w:val="259"/>
        </w:trPr>
        <w:tc>
          <w:tcPr>
            <w:tcW w:w="1409" w:type="dxa"/>
            <w:shd w:val="clear" w:color="auto" w:fill="auto"/>
          </w:tcPr>
          <w:p w:rsidR="00764C59" w:rsidRPr="00244B6A" w:rsidRDefault="00764C59" w:rsidP="004B286D">
            <w:pPr>
              <w:pStyle w:val="TableParagraph"/>
              <w:ind w:left="56"/>
              <w:rPr>
                <w:rFonts w:ascii="Times New Roman" w:hAnsi="Times New Roman"/>
              </w:rPr>
            </w:pPr>
            <w:r w:rsidRPr="00244B6A">
              <w:rPr>
                <w:rFonts w:ascii="Times New Roman" w:hAnsi="Times New Roman"/>
                <w:spacing w:val="-1"/>
              </w:rPr>
              <w:t>Iglavci</w:t>
            </w:r>
          </w:p>
        </w:tc>
        <w:tc>
          <w:tcPr>
            <w:tcW w:w="1051" w:type="dxa"/>
            <w:shd w:val="clear" w:color="auto" w:fill="auto"/>
          </w:tcPr>
          <w:p w:rsidR="00764C59" w:rsidRPr="00244B6A" w:rsidRDefault="00764C59" w:rsidP="00814E1B">
            <w:pPr>
              <w:pStyle w:val="TableParagraph"/>
              <w:ind w:right="59"/>
              <w:jc w:val="center"/>
              <w:rPr>
                <w:rFonts w:ascii="Times New Roman" w:hAnsi="Times New Roman"/>
              </w:rPr>
            </w:pPr>
            <w:r w:rsidRPr="00244B6A">
              <w:rPr>
                <w:rFonts w:ascii="Times New Roman" w:hAnsi="Times New Roman"/>
                <w:w w:val="95"/>
              </w:rPr>
              <w:t>9,0</w:t>
            </w:r>
          </w:p>
        </w:tc>
        <w:tc>
          <w:tcPr>
            <w:tcW w:w="1052"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21,0</w:t>
            </w:r>
          </w:p>
        </w:tc>
        <w:tc>
          <w:tcPr>
            <w:tcW w:w="1054"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29,0</w:t>
            </w:r>
          </w:p>
        </w:tc>
        <w:tc>
          <w:tcPr>
            <w:tcW w:w="1052"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23,4</w:t>
            </w:r>
          </w:p>
        </w:tc>
        <w:tc>
          <w:tcPr>
            <w:tcW w:w="1046"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17,6</w:t>
            </w:r>
          </w:p>
        </w:tc>
        <w:tc>
          <w:tcPr>
            <w:tcW w:w="1054"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45,1</w:t>
            </w:r>
          </w:p>
        </w:tc>
        <w:tc>
          <w:tcPr>
            <w:tcW w:w="1057"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18,1</w:t>
            </w:r>
          </w:p>
        </w:tc>
      </w:tr>
      <w:tr w:rsidR="00764C59" w:rsidRPr="00244B6A" w:rsidTr="00814E1B">
        <w:trPr>
          <w:trHeight w:hRule="exact" w:val="260"/>
        </w:trPr>
        <w:tc>
          <w:tcPr>
            <w:tcW w:w="1409" w:type="dxa"/>
            <w:shd w:val="clear" w:color="auto" w:fill="auto"/>
          </w:tcPr>
          <w:p w:rsidR="00764C59" w:rsidRPr="00244B6A" w:rsidRDefault="00764C59" w:rsidP="004B286D">
            <w:pPr>
              <w:pStyle w:val="TableParagraph"/>
              <w:ind w:left="56"/>
              <w:rPr>
                <w:rFonts w:ascii="Times New Roman" w:hAnsi="Times New Roman"/>
              </w:rPr>
            </w:pPr>
            <w:r w:rsidRPr="00244B6A">
              <w:rPr>
                <w:rFonts w:ascii="Times New Roman" w:hAnsi="Times New Roman"/>
                <w:spacing w:val="-1"/>
              </w:rPr>
              <w:t>Listavci</w:t>
            </w:r>
          </w:p>
        </w:tc>
        <w:tc>
          <w:tcPr>
            <w:tcW w:w="1051" w:type="dxa"/>
            <w:shd w:val="clear" w:color="auto" w:fill="auto"/>
          </w:tcPr>
          <w:p w:rsidR="00764C59" w:rsidRPr="00244B6A" w:rsidRDefault="00764C59" w:rsidP="00814E1B">
            <w:pPr>
              <w:pStyle w:val="TableParagraph"/>
              <w:ind w:right="59"/>
              <w:jc w:val="center"/>
              <w:rPr>
                <w:rFonts w:ascii="Times New Roman" w:hAnsi="Times New Roman"/>
              </w:rPr>
            </w:pPr>
            <w:r w:rsidRPr="00244B6A">
              <w:rPr>
                <w:rFonts w:ascii="Times New Roman" w:hAnsi="Times New Roman"/>
                <w:w w:val="95"/>
              </w:rPr>
              <w:t>9,3</w:t>
            </w:r>
          </w:p>
        </w:tc>
        <w:tc>
          <w:tcPr>
            <w:tcW w:w="1052"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28,1</w:t>
            </w:r>
          </w:p>
        </w:tc>
        <w:tc>
          <w:tcPr>
            <w:tcW w:w="1054"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26,6</w:t>
            </w:r>
          </w:p>
        </w:tc>
        <w:tc>
          <w:tcPr>
            <w:tcW w:w="1052"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19,0</w:t>
            </w:r>
          </w:p>
        </w:tc>
        <w:tc>
          <w:tcPr>
            <w:tcW w:w="1046"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17,0</w:t>
            </w:r>
          </w:p>
        </w:tc>
        <w:tc>
          <w:tcPr>
            <w:tcW w:w="1054"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203,9</w:t>
            </w:r>
          </w:p>
        </w:tc>
        <w:tc>
          <w:tcPr>
            <w:tcW w:w="1057"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rPr>
              <w:t>81,9</w:t>
            </w:r>
          </w:p>
        </w:tc>
      </w:tr>
      <w:tr w:rsidR="00764C59" w:rsidRPr="00244B6A" w:rsidTr="00814E1B">
        <w:trPr>
          <w:trHeight w:hRule="exact" w:val="264"/>
        </w:trPr>
        <w:tc>
          <w:tcPr>
            <w:tcW w:w="1409" w:type="dxa"/>
            <w:shd w:val="clear" w:color="auto" w:fill="auto"/>
          </w:tcPr>
          <w:p w:rsidR="00764C59" w:rsidRPr="00244B6A" w:rsidRDefault="00764C59" w:rsidP="004B286D">
            <w:pPr>
              <w:pStyle w:val="TableParagraph"/>
              <w:ind w:left="56"/>
              <w:rPr>
                <w:rFonts w:ascii="Times New Roman" w:hAnsi="Times New Roman"/>
              </w:rPr>
            </w:pPr>
            <w:r w:rsidRPr="00244B6A">
              <w:rPr>
                <w:rFonts w:ascii="Times New Roman" w:hAnsi="Times New Roman"/>
                <w:spacing w:val="-1"/>
              </w:rPr>
              <w:t>Skupaj</w:t>
            </w:r>
          </w:p>
        </w:tc>
        <w:tc>
          <w:tcPr>
            <w:tcW w:w="1051" w:type="dxa"/>
            <w:shd w:val="clear" w:color="auto" w:fill="auto"/>
          </w:tcPr>
          <w:p w:rsidR="00764C59" w:rsidRPr="00244B6A" w:rsidRDefault="00764C59" w:rsidP="00814E1B">
            <w:pPr>
              <w:pStyle w:val="TableParagraph"/>
              <w:ind w:right="61"/>
              <w:jc w:val="center"/>
              <w:rPr>
                <w:rFonts w:ascii="Times New Roman" w:hAnsi="Times New Roman"/>
              </w:rPr>
            </w:pPr>
            <w:r w:rsidRPr="00244B6A">
              <w:rPr>
                <w:rFonts w:ascii="Times New Roman" w:hAnsi="Times New Roman"/>
                <w:b/>
                <w:spacing w:val="-1"/>
                <w:w w:val="95"/>
              </w:rPr>
              <w:t>9,2</w:t>
            </w:r>
          </w:p>
        </w:tc>
        <w:tc>
          <w:tcPr>
            <w:tcW w:w="1052"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b/>
                <w:spacing w:val="-1"/>
              </w:rPr>
              <w:t>26,8</w:t>
            </w:r>
          </w:p>
        </w:tc>
        <w:tc>
          <w:tcPr>
            <w:tcW w:w="1054"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b/>
                <w:spacing w:val="-1"/>
              </w:rPr>
              <w:t>27,1</w:t>
            </w:r>
          </w:p>
        </w:tc>
        <w:tc>
          <w:tcPr>
            <w:tcW w:w="1052"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b/>
                <w:spacing w:val="-1"/>
              </w:rPr>
              <w:t>19,8</w:t>
            </w:r>
          </w:p>
        </w:tc>
        <w:tc>
          <w:tcPr>
            <w:tcW w:w="1046"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b/>
                <w:spacing w:val="-1"/>
              </w:rPr>
              <w:t>17,1</w:t>
            </w:r>
          </w:p>
        </w:tc>
        <w:tc>
          <w:tcPr>
            <w:tcW w:w="1054"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b/>
                <w:spacing w:val="-1"/>
              </w:rPr>
              <w:t>249,0</w:t>
            </w:r>
          </w:p>
        </w:tc>
        <w:tc>
          <w:tcPr>
            <w:tcW w:w="1057" w:type="dxa"/>
            <w:shd w:val="clear" w:color="auto" w:fill="auto"/>
          </w:tcPr>
          <w:p w:rsidR="00764C59" w:rsidRPr="00244B6A" w:rsidRDefault="00764C59" w:rsidP="00814E1B">
            <w:pPr>
              <w:pStyle w:val="TableParagraph"/>
              <w:jc w:val="center"/>
              <w:rPr>
                <w:rFonts w:ascii="Times New Roman" w:hAnsi="Times New Roman"/>
              </w:rPr>
            </w:pPr>
            <w:r w:rsidRPr="00244B6A">
              <w:rPr>
                <w:rFonts w:ascii="Times New Roman" w:hAnsi="Times New Roman"/>
                <w:b/>
                <w:spacing w:val="-1"/>
              </w:rPr>
              <w:t>100,0</w:t>
            </w:r>
          </w:p>
        </w:tc>
      </w:tr>
    </w:tbl>
    <w:p w:rsidR="00764C59" w:rsidRPr="00244B6A" w:rsidRDefault="00764C59" w:rsidP="001A70B5">
      <w:pPr>
        <w:ind w:left="172" w:right="221"/>
        <w:jc w:val="both"/>
        <w:rPr>
          <w:szCs w:val="22"/>
        </w:rPr>
      </w:pPr>
      <w:r w:rsidRPr="00244B6A">
        <w:rPr>
          <w:spacing w:val="-1"/>
          <w:szCs w:val="22"/>
        </w:rPr>
        <w:t>Lesna</w:t>
      </w:r>
      <w:r w:rsidRPr="00244B6A">
        <w:rPr>
          <w:spacing w:val="-4"/>
          <w:szCs w:val="22"/>
        </w:rPr>
        <w:t xml:space="preserve"> </w:t>
      </w:r>
      <w:r w:rsidRPr="00244B6A">
        <w:rPr>
          <w:szCs w:val="22"/>
        </w:rPr>
        <w:t>zaloga</w:t>
      </w:r>
      <w:r w:rsidRPr="00244B6A">
        <w:rPr>
          <w:spacing w:val="-4"/>
          <w:szCs w:val="22"/>
        </w:rPr>
        <w:t xml:space="preserve"> </w:t>
      </w:r>
      <w:r w:rsidRPr="00244B6A">
        <w:rPr>
          <w:szCs w:val="22"/>
        </w:rPr>
        <w:t>v</w:t>
      </w:r>
      <w:r w:rsidRPr="00244B6A">
        <w:rPr>
          <w:spacing w:val="-2"/>
          <w:szCs w:val="22"/>
        </w:rPr>
        <w:t xml:space="preserve"> </w:t>
      </w:r>
      <w:r w:rsidRPr="00244B6A">
        <w:rPr>
          <w:spacing w:val="-1"/>
          <w:szCs w:val="22"/>
        </w:rPr>
        <w:t>GGE</w:t>
      </w:r>
      <w:r w:rsidRPr="00244B6A">
        <w:rPr>
          <w:spacing w:val="-4"/>
          <w:szCs w:val="22"/>
        </w:rPr>
        <w:t xml:space="preserve"> </w:t>
      </w:r>
      <w:r w:rsidRPr="00244B6A">
        <w:rPr>
          <w:szCs w:val="22"/>
        </w:rPr>
        <w:t>Polje</w:t>
      </w:r>
      <w:r w:rsidRPr="00244B6A">
        <w:rPr>
          <w:spacing w:val="-5"/>
          <w:szCs w:val="22"/>
        </w:rPr>
        <w:t xml:space="preserve"> </w:t>
      </w:r>
      <w:r w:rsidRPr="00244B6A">
        <w:rPr>
          <w:spacing w:val="1"/>
          <w:szCs w:val="22"/>
        </w:rPr>
        <w:t>je</w:t>
      </w:r>
      <w:r w:rsidRPr="00244B6A">
        <w:rPr>
          <w:spacing w:val="-5"/>
          <w:szCs w:val="22"/>
        </w:rPr>
        <w:t xml:space="preserve"> </w:t>
      </w:r>
      <w:r w:rsidRPr="00244B6A">
        <w:rPr>
          <w:szCs w:val="22"/>
        </w:rPr>
        <w:t>v</w:t>
      </w:r>
      <w:r w:rsidRPr="00244B6A">
        <w:rPr>
          <w:spacing w:val="-4"/>
          <w:szCs w:val="22"/>
        </w:rPr>
        <w:t xml:space="preserve"> </w:t>
      </w:r>
      <w:r w:rsidRPr="00244B6A">
        <w:rPr>
          <w:szCs w:val="22"/>
        </w:rPr>
        <w:t>zadnjih</w:t>
      </w:r>
      <w:r w:rsidRPr="00244B6A">
        <w:rPr>
          <w:spacing w:val="-4"/>
          <w:szCs w:val="22"/>
        </w:rPr>
        <w:t xml:space="preserve"> </w:t>
      </w:r>
      <w:r w:rsidR="00244B6A">
        <w:rPr>
          <w:szCs w:val="22"/>
        </w:rPr>
        <w:t xml:space="preserve">desetih </w:t>
      </w:r>
      <w:r w:rsidRPr="00244B6A">
        <w:rPr>
          <w:spacing w:val="-4"/>
          <w:szCs w:val="22"/>
        </w:rPr>
        <w:t xml:space="preserve"> </w:t>
      </w:r>
      <w:r w:rsidRPr="00244B6A">
        <w:rPr>
          <w:spacing w:val="-1"/>
          <w:szCs w:val="22"/>
        </w:rPr>
        <w:t>letih</w:t>
      </w:r>
      <w:r w:rsidRPr="00244B6A">
        <w:rPr>
          <w:spacing w:val="-4"/>
          <w:szCs w:val="22"/>
        </w:rPr>
        <w:t xml:space="preserve"> </w:t>
      </w:r>
      <w:r w:rsidRPr="00244B6A">
        <w:rPr>
          <w:szCs w:val="22"/>
        </w:rPr>
        <w:t>narasla</w:t>
      </w:r>
      <w:r w:rsidRPr="00244B6A">
        <w:rPr>
          <w:spacing w:val="-4"/>
          <w:szCs w:val="22"/>
        </w:rPr>
        <w:t xml:space="preserve"> </w:t>
      </w:r>
      <w:r w:rsidRPr="00244B6A">
        <w:rPr>
          <w:szCs w:val="22"/>
        </w:rPr>
        <w:t>za</w:t>
      </w:r>
      <w:r w:rsidRPr="00244B6A">
        <w:rPr>
          <w:spacing w:val="-4"/>
          <w:szCs w:val="22"/>
        </w:rPr>
        <w:t xml:space="preserve"> </w:t>
      </w:r>
      <w:r w:rsidRPr="00244B6A">
        <w:rPr>
          <w:szCs w:val="22"/>
        </w:rPr>
        <w:t>9%.</w:t>
      </w:r>
      <w:r w:rsidRPr="00244B6A">
        <w:rPr>
          <w:spacing w:val="-5"/>
          <w:szCs w:val="22"/>
        </w:rPr>
        <w:t xml:space="preserve"> </w:t>
      </w:r>
      <w:r w:rsidRPr="00244B6A">
        <w:rPr>
          <w:szCs w:val="22"/>
        </w:rPr>
        <w:t>Nekoliko</w:t>
      </w:r>
      <w:r w:rsidRPr="00244B6A">
        <w:rPr>
          <w:spacing w:val="-3"/>
          <w:szCs w:val="22"/>
        </w:rPr>
        <w:t xml:space="preserve"> </w:t>
      </w:r>
      <w:r w:rsidRPr="00244B6A">
        <w:rPr>
          <w:szCs w:val="22"/>
        </w:rPr>
        <w:t>se</w:t>
      </w:r>
      <w:r w:rsidRPr="00244B6A">
        <w:rPr>
          <w:spacing w:val="-6"/>
          <w:szCs w:val="22"/>
        </w:rPr>
        <w:t xml:space="preserve"> </w:t>
      </w:r>
      <w:r w:rsidRPr="00244B6A">
        <w:rPr>
          <w:szCs w:val="22"/>
        </w:rPr>
        <w:t>je</w:t>
      </w:r>
      <w:r w:rsidRPr="00244B6A">
        <w:rPr>
          <w:spacing w:val="-5"/>
          <w:szCs w:val="22"/>
        </w:rPr>
        <w:t xml:space="preserve"> </w:t>
      </w:r>
      <w:r w:rsidRPr="00244B6A">
        <w:rPr>
          <w:szCs w:val="22"/>
        </w:rPr>
        <w:t>povečal</w:t>
      </w:r>
      <w:r w:rsidRPr="00244B6A">
        <w:rPr>
          <w:spacing w:val="-4"/>
          <w:szCs w:val="22"/>
        </w:rPr>
        <w:t xml:space="preserve"> </w:t>
      </w:r>
      <w:r w:rsidRPr="00244B6A">
        <w:rPr>
          <w:szCs w:val="22"/>
        </w:rPr>
        <w:t>delež</w:t>
      </w:r>
      <w:r w:rsidRPr="00244B6A">
        <w:rPr>
          <w:spacing w:val="-4"/>
          <w:szCs w:val="22"/>
        </w:rPr>
        <w:t xml:space="preserve"> </w:t>
      </w:r>
      <w:r w:rsidRPr="00244B6A">
        <w:rPr>
          <w:szCs w:val="22"/>
        </w:rPr>
        <w:t>iglavcev.</w:t>
      </w:r>
      <w:r w:rsidRPr="00244B6A">
        <w:rPr>
          <w:spacing w:val="-3"/>
          <w:szCs w:val="22"/>
        </w:rPr>
        <w:t xml:space="preserve"> </w:t>
      </w:r>
      <w:r w:rsidRPr="00244B6A">
        <w:rPr>
          <w:szCs w:val="22"/>
        </w:rPr>
        <w:t>V</w:t>
      </w:r>
      <w:r w:rsidRPr="00244B6A">
        <w:rPr>
          <w:spacing w:val="-3"/>
          <w:szCs w:val="22"/>
        </w:rPr>
        <w:t xml:space="preserve"> </w:t>
      </w:r>
      <w:r w:rsidRPr="00244B6A">
        <w:rPr>
          <w:szCs w:val="22"/>
        </w:rPr>
        <w:t>strukturi</w:t>
      </w:r>
      <w:r w:rsidRPr="00244B6A">
        <w:rPr>
          <w:spacing w:val="-4"/>
          <w:szCs w:val="22"/>
        </w:rPr>
        <w:t xml:space="preserve"> </w:t>
      </w:r>
      <w:r w:rsidRPr="00244B6A">
        <w:rPr>
          <w:szCs w:val="22"/>
        </w:rPr>
        <w:t>po</w:t>
      </w:r>
      <w:r w:rsidRPr="00244B6A">
        <w:rPr>
          <w:spacing w:val="32"/>
          <w:w w:val="99"/>
          <w:szCs w:val="22"/>
        </w:rPr>
        <w:t xml:space="preserve"> </w:t>
      </w:r>
      <w:r w:rsidRPr="00244B6A">
        <w:rPr>
          <w:spacing w:val="-1"/>
          <w:szCs w:val="22"/>
        </w:rPr>
        <w:t>debelinskih</w:t>
      </w:r>
      <w:r w:rsidRPr="00244B6A">
        <w:rPr>
          <w:spacing w:val="-7"/>
          <w:szCs w:val="22"/>
        </w:rPr>
        <w:t xml:space="preserve"> </w:t>
      </w:r>
      <w:r w:rsidRPr="00244B6A">
        <w:rPr>
          <w:szCs w:val="22"/>
        </w:rPr>
        <w:t>razredih</w:t>
      </w:r>
      <w:r w:rsidRPr="00244B6A">
        <w:rPr>
          <w:spacing w:val="-7"/>
          <w:szCs w:val="22"/>
        </w:rPr>
        <w:t xml:space="preserve"> </w:t>
      </w:r>
      <w:r w:rsidRPr="00244B6A">
        <w:rPr>
          <w:szCs w:val="22"/>
        </w:rPr>
        <w:t>je</w:t>
      </w:r>
      <w:r w:rsidRPr="00244B6A">
        <w:rPr>
          <w:spacing w:val="-8"/>
          <w:szCs w:val="22"/>
        </w:rPr>
        <w:t xml:space="preserve"> </w:t>
      </w:r>
      <w:r w:rsidRPr="00244B6A">
        <w:rPr>
          <w:szCs w:val="22"/>
        </w:rPr>
        <w:t>zaznati</w:t>
      </w:r>
      <w:r w:rsidRPr="00244B6A">
        <w:rPr>
          <w:spacing w:val="-8"/>
          <w:szCs w:val="22"/>
        </w:rPr>
        <w:t xml:space="preserve"> </w:t>
      </w:r>
      <w:r w:rsidRPr="00244B6A">
        <w:rPr>
          <w:spacing w:val="-1"/>
          <w:szCs w:val="22"/>
        </w:rPr>
        <w:t>povečanje</w:t>
      </w:r>
      <w:r w:rsidRPr="00244B6A">
        <w:rPr>
          <w:spacing w:val="-8"/>
          <w:szCs w:val="22"/>
        </w:rPr>
        <w:t xml:space="preserve"> </w:t>
      </w:r>
      <w:r w:rsidRPr="00244B6A">
        <w:rPr>
          <w:szCs w:val="22"/>
        </w:rPr>
        <w:t>deleža</w:t>
      </w:r>
      <w:r w:rsidRPr="00244B6A">
        <w:rPr>
          <w:spacing w:val="-7"/>
          <w:szCs w:val="22"/>
        </w:rPr>
        <w:t xml:space="preserve"> </w:t>
      </w:r>
      <w:r w:rsidRPr="00244B6A">
        <w:rPr>
          <w:szCs w:val="22"/>
        </w:rPr>
        <w:t>debelega</w:t>
      </w:r>
      <w:r w:rsidRPr="00244B6A">
        <w:rPr>
          <w:spacing w:val="-7"/>
          <w:szCs w:val="22"/>
        </w:rPr>
        <w:t xml:space="preserve"> </w:t>
      </w:r>
      <w:r w:rsidRPr="00244B6A">
        <w:rPr>
          <w:spacing w:val="-1"/>
          <w:szCs w:val="22"/>
        </w:rPr>
        <w:t>drevja.</w:t>
      </w:r>
    </w:p>
    <w:p w:rsidR="00764C59" w:rsidRPr="00244B6A" w:rsidRDefault="00764C59" w:rsidP="00764C59">
      <w:pPr>
        <w:pStyle w:val="Telobesedila"/>
        <w:ind w:left="172"/>
        <w:rPr>
          <w:sz w:val="22"/>
          <w:szCs w:val="22"/>
        </w:rPr>
      </w:pPr>
    </w:p>
    <w:p w:rsidR="00764C59" w:rsidRPr="00244B6A" w:rsidRDefault="00764C59" w:rsidP="00764C59">
      <w:pPr>
        <w:rPr>
          <w:spacing w:val="-1"/>
          <w:szCs w:val="22"/>
        </w:rPr>
      </w:pPr>
    </w:p>
    <w:p w:rsidR="00764C59" w:rsidRPr="00244B6A" w:rsidRDefault="00764C59" w:rsidP="00764C59">
      <w:pPr>
        <w:rPr>
          <w:spacing w:val="-1"/>
          <w:szCs w:val="22"/>
        </w:rPr>
      </w:pPr>
      <w:r w:rsidRPr="00244B6A">
        <w:rPr>
          <w:spacing w:val="-1"/>
          <w:szCs w:val="22"/>
        </w:rPr>
        <w:t>GGN GGE Ljubljana (2005-2014)</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6"/>
        <w:gridCol w:w="1206"/>
        <w:gridCol w:w="992"/>
        <w:gridCol w:w="992"/>
        <w:gridCol w:w="992"/>
        <w:gridCol w:w="1134"/>
        <w:gridCol w:w="993"/>
        <w:gridCol w:w="1134"/>
      </w:tblGrid>
      <w:tr w:rsidR="00764C59" w:rsidRPr="00244B6A" w:rsidTr="00814E1B">
        <w:trPr>
          <w:trHeight w:hRule="exact" w:val="263"/>
        </w:trPr>
        <w:tc>
          <w:tcPr>
            <w:tcW w:w="1416" w:type="dxa"/>
            <w:vMerge w:val="restart"/>
            <w:shd w:val="clear" w:color="auto" w:fill="auto"/>
          </w:tcPr>
          <w:p w:rsidR="00764C59" w:rsidRPr="00244B6A" w:rsidRDefault="00764C59" w:rsidP="004B286D">
            <w:pPr>
              <w:rPr>
                <w:szCs w:val="22"/>
              </w:rPr>
            </w:pPr>
          </w:p>
        </w:tc>
        <w:tc>
          <w:tcPr>
            <w:tcW w:w="5316" w:type="dxa"/>
            <w:gridSpan w:val="5"/>
            <w:shd w:val="clear" w:color="auto" w:fill="auto"/>
          </w:tcPr>
          <w:p w:rsidR="00764C59" w:rsidRPr="00814E1B" w:rsidRDefault="00764C59" w:rsidP="00814E1B">
            <w:pPr>
              <w:pStyle w:val="TableParagraph"/>
              <w:ind w:left="66"/>
              <w:jc w:val="center"/>
              <w:rPr>
                <w:rFonts w:ascii="Times New Roman" w:hAnsi="Times New Roman"/>
                <w:b/>
              </w:rPr>
            </w:pPr>
            <w:r w:rsidRPr="00814E1B">
              <w:rPr>
                <w:rFonts w:ascii="Times New Roman" w:hAnsi="Times New Roman"/>
                <w:b/>
                <w:spacing w:val="-1"/>
              </w:rPr>
              <w:t>Debelinski</w:t>
            </w:r>
            <w:r w:rsidRPr="00814E1B">
              <w:rPr>
                <w:rFonts w:ascii="Times New Roman" w:hAnsi="Times New Roman"/>
                <w:b/>
                <w:spacing w:val="-6"/>
              </w:rPr>
              <w:t xml:space="preserve"> </w:t>
            </w:r>
            <w:r w:rsidRPr="00814E1B">
              <w:rPr>
                <w:rFonts w:ascii="Times New Roman" w:hAnsi="Times New Roman"/>
                <w:b/>
              </w:rPr>
              <w:t>razredi</w:t>
            </w:r>
            <w:r w:rsidRPr="00814E1B">
              <w:rPr>
                <w:rFonts w:ascii="Times New Roman" w:hAnsi="Times New Roman"/>
                <w:b/>
                <w:spacing w:val="-4"/>
              </w:rPr>
              <w:t xml:space="preserve"> </w:t>
            </w:r>
            <w:r w:rsidRPr="00814E1B">
              <w:rPr>
                <w:rFonts w:ascii="Times New Roman" w:hAnsi="Times New Roman"/>
                <w:b/>
                <w:spacing w:val="-1"/>
              </w:rPr>
              <w:t>(v%</w:t>
            </w:r>
            <w:r w:rsidRPr="00814E1B">
              <w:rPr>
                <w:rFonts w:ascii="Times New Roman" w:hAnsi="Times New Roman"/>
                <w:b/>
                <w:spacing w:val="-7"/>
              </w:rPr>
              <w:t xml:space="preserve"> </w:t>
            </w:r>
            <w:r w:rsidRPr="00814E1B">
              <w:rPr>
                <w:rFonts w:ascii="Times New Roman" w:hAnsi="Times New Roman"/>
                <w:b/>
              </w:rPr>
              <w:t>od</w:t>
            </w:r>
            <w:r w:rsidRPr="00814E1B">
              <w:rPr>
                <w:rFonts w:ascii="Times New Roman" w:hAnsi="Times New Roman"/>
                <w:b/>
                <w:spacing w:val="-5"/>
              </w:rPr>
              <w:t xml:space="preserve"> </w:t>
            </w:r>
            <w:r w:rsidRPr="00814E1B">
              <w:rPr>
                <w:rFonts w:ascii="Times New Roman" w:hAnsi="Times New Roman"/>
                <w:b/>
                <w:spacing w:val="-1"/>
              </w:rPr>
              <w:t>LZ)</w:t>
            </w:r>
          </w:p>
        </w:tc>
        <w:tc>
          <w:tcPr>
            <w:tcW w:w="2127" w:type="dxa"/>
            <w:gridSpan w:val="2"/>
            <w:shd w:val="clear" w:color="auto" w:fill="auto"/>
          </w:tcPr>
          <w:p w:rsidR="00764C59" w:rsidRPr="00814E1B" w:rsidRDefault="00764C59" w:rsidP="00814E1B">
            <w:pPr>
              <w:pStyle w:val="TableParagraph"/>
              <w:ind w:left="66"/>
              <w:jc w:val="center"/>
              <w:rPr>
                <w:rFonts w:ascii="Times New Roman" w:hAnsi="Times New Roman"/>
                <w:b/>
              </w:rPr>
            </w:pPr>
            <w:r w:rsidRPr="00814E1B">
              <w:rPr>
                <w:rFonts w:ascii="Times New Roman" w:hAnsi="Times New Roman"/>
                <w:b/>
                <w:spacing w:val="-1"/>
              </w:rPr>
              <w:t>Skupaj</w:t>
            </w:r>
          </w:p>
        </w:tc>
      </w:tr>
      <w:tr w:rsidR="00764C59" w:rsidRPr="00244B6A" w:rsidTr="00814E1B">
        <w:trPr>
          <w:trHeight w:hRule="exact" w:val="265"/>
        </w:trPr>
        <w:tc>
          <w:tcPr>
            <w:tcW w:w="1416" w:type="dxa"/>
            <w:vMerge/>
            <w:shd w:val="clear" w:color="auto" w:fill="auto"/>
          </w:tcPr>
          <w:p w:rsidR="00764C59" w:rsidRPr="00244B6A" w:rsidRDefault="00764C59" w:rsidP="004B286D">
            <w:pPr>
              <w:rPr>
                <w:szCs w:val="22"/>
              </w:rPr>
            </w:pPr>
          </w:p>
        </w:tc>
        <w:tc>
          <w:tcPr>
            <w:tcW w:w="1206" w:type="dxa"/>
            <w:shd w:val="clear" w:color="auto" w:fill="auto"/>
          </w:tcPr>
          <w:p w:rsidR="00764C59" w:rsidRPr="00814E1B" w:rsidRDefault="00764C59" w:rsidP="00814E1B">
            <w:pPr>
              <w:pStyle w:val="TableParagraph"/>
              <w:ind w:left="66"/>
              <w:jc w:val="center"/>
              <w:rPr>
                <w:rFonts w:ascii="Times New Roman" w:hAnsi="Times New Roman"/>
                <w:b/>
              </w:rPr>
            </w:pPr>
            <w:r w:rsidRPr="00814E1B">
              <w:rPr>
                <w:rFonts w:ascii="Times New Roman" w:hAnsi="Times New Roman"/>
                <w:b/>
              </w:rPr>
              <w:t>I</w:t>
            </w:r>
          </w:p>
        </w:tc>
        <w:tc>
          <w:tcPr>
            <w:tcW w:w="992" w:type="dxa"/>
            <w:shd w:val="clear" w:color="auto" w:fill="auto"/>
          </w:tcPr>
          <w:p w:rsidR="00764C59" w:rsidRPr="00814E1B" w:rsidRDefault="00764C59" w:rsidP="00814E1B">
            <w:pPr>
              <w:pStyle w:val="TableParagraph"/>
              <w:ind w:left="66"/>
              <w:jc w:val="center"/>
              <w:rPr>
                <w:rFonts w:ascii="Times New Roman" w:hAnsi="Times New Roman"/>
                <w:b/>
              </w:rPr>
            </w:pPr>
            <w:r w:rsidRPr="00814E1B">
              <w:rPr>
                <w:rFonts w:ascii="Times New Roman" w:hAnsi="Times New Roman"/>
                <w:b/>
              </w:rPr>
              <w:t>II</w:t>
            </w:r>
          </w:p>
        </w:tc>
        <w:tc>
          <w:tcPr>
            <w:tcW w:w="992"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III</w:t>
            </w:r>
          </w:p>
        </w:tc>
        <w:tc>
          <w:tcPr>
            <w:tcW w:w="992" w:type="dxa"/>
            <w:shd w:val="clear" w:color="auto" w:fill="auto"/>
          </w:tcPr>
          <w:p w:rsidR="00764C59" w:rsidRPr="00814E1B" w:rsidRDefault="00764C59" w:rsidP="00814E1B">
            <w:pPr>
              <w:pStyle w:val="TableParagraph"/>
              <w:ind w:left="63"/>
              <w:jc w:val="center"/>
              <w:rPr>
                <w:rFonts w:ascii="Times New Roman" w:hAnsi="Times New Roman"/>
                <w:b/>
              </w:rPr>
            </w:pPr>
            <w:r w:rsidRPr="00814E1B">
              <w:rPr>
                <w:rFonts w:ascii="Times New Roman" w:hAnsi="Times New Roman"/>
                <w:b/>
              </w:rPr>
              <w:t>IV</w:t>
            </w:r>
          </w:p>
        </w:tc>
        <w:tc>
          <w:tcPr>
            <w:tcW w:w="1134" w:type="dxa"/>
            <w:shd w:val="clear" w:color="auto" w:fill="auto"/>
          </w:tcPr>
          <w:p w:rsidR="00764C59" w:rsidRPr="00814E1B" w:rsidRDefault="00764C59" w:rsidP="00814E1B">
            <w:pPr>
              <w:pStyle w:val="TableParagraph"/>
              <w:ind w:left="66"/>
              <w:jc w:val="center"/>
              <w:rPr>
                <w:rFonts w:ascii="Times New Roman" w:hAnsi="Times New Roman"/>
                <w:b/>
              </w:rPr>
            </w:pPr>
            <w:r w:rsidRPr="00814E1B">
              <w:rPr>
                <w:rFonts w:ascii="Times New Roman" w:hAnsi="Times New Roman"/>
                <w:b/>
              </w:rPr>
              <w:t>V</w:t>
            </w:r>
          </w:p>
        </w:tc>
        <w:tc>
          <w:tcPr>
            <w:tcW w:w="993" w:type="dxa"/>
            <w:shd w:val="clear" w:color="auto" w:fill="auto"/>
          </w:tcPr>
          <w:p w:rsidR="00764C59" w:rsidRPr="00814E1B" w:rsidRDefault="00814E1B" w:rsidP="00814E1B">
            <w:pPr>
              <w:pStyle w:val="TableParagraph"/>
              <w:ind w:left="66"/>
              <w:jc w:val="center"/>
              <w:rPr>
                <w:rFonts w:ascii="Times New Roman" w:hAnsi="Times New Roman"/>
                <w:b/>
              </w:rPr>
            </w:pPr>
            <w:r>
              <w:rPr>
                <w:rFonts w:ascii="Times New Roman" w:hAnsi="Times New Roman"/>
                <w:b/>
              </w:rPr>
              <w:t>m</w:t>
            </w:r>
            <w:r w:rsidRPr="00814E1B">
              <w:rPr>
                <w:rFonts w:ascii="Times New Roman" w:hAnsi="Times New Roman"/>
                <w:b/>
                <w:vertAlign w:val="superscript"/>
              </w:rPr>
              <w:t>3</w:t>
            </w:r>
            <w:r>
              <w:rPr>
                <w:rFonts w:ascii="Times New Roman" w:hAnsi="Times New Roman"/>
                <w:b/>
              </w:rPr>
              <w:t>/ha</w:t>
            </w:r>
          </w:p>
        </w:tc>
        <w:tc>
          <w:tcPr>
            <w:tcW w:w="1134" w:type="dxa"/>
            <w:shd w:val="clear" w:color="auto" w:fill="auto"/>
          </w:tcPr>
          <w:p w:rsidR="00764C59" w:rsidRPr="00814E1B" w:rsidRDefault="00764C59" w:rsidP="00814E1B">
            <w:pPr>
              <w:pStyle w:val="TableParagraph"/>
              <w:ind w:left="66"/>
              <w:jc w:val="center"/>
              <w:rPr>
                <w:rFonts w:ascii="Times New Roman" w:hAnsi="Times New Roman"/>
                <w:b/>
              </w:rPr>
            </w:pPr>
            <w:r w:rsidRPr="00814E1B">
              <w:rPr>
                <w:rFonts w:ascii="Times New Roman" w:hAnsi="Times New Roman"/>
                <w:b/>
              </w:rPr>
              <w:t>%</w:t>
            </w:r>
          </w:p>
        </w:tc>
      </w:tr>
      <w:tr w:rsidR="00764C59" w:rsidRPr="00244B6A" w:rsidTr="00814E1B">
        <w:trPr>
          <w:trHeight w:hRule="exact" w:val="263"/>
        </w:trPr>
        <w:tc>
          <w:tcPr>
            <w:tcW w:w="1416" w:type="dxa"/>
            <w:shd w:val="clear" w:color="auto" w:fill="auto"/>
          </w:tcPr>
          <w:p w:rsidR="00764C59" w:rsidRPr="00244B6A" w:rsidRDefault="00764C59" w:rsidP="004B286D">
            <w:pPr>
              <w:pStyle w:val="TableParagraph"/>
              <w:ind w:left="54"/>
              <w:rPr>
                <w:rFonts w:ascii="Times New Roman" w:hAnsi="Times New Roman"/>
              </w:rPr>
            </w:pPr>
            <w:r w:rsidRPr="00244B6A">
              <w:rPr>
                <w:rFonts w:ascii="Times New Roman" w:hAnsi="Times New Roman"/>
                <w:spacing w:val="-1"/>
              </w:rPr>
              <w:t>Iglavci</w:t>
            </w:r>
          </w:p>
        </w:tc>
        <w:tc>
          <w:tcPr>
            <w:tcW w:w="1206"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4,3</w:t>
            </w:r>
          </w:p>
        </w:tc>
        <w:tc>
          <w:tcPr>
            <w:tcW w:w="992"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16,3</w:t>
            </w:r>
          </w:p>
        </w:tc>
        <w:tc>
          <w:tcPr>
            <w:tcW w:w="992"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32,8</w:t>
            </w:r>
          </w:p>
        </w:tc>
        <w:tc>
          <w:tcPr>
            <w:tcW w:w="992"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29,3</w:t>
            </w:r>
          </w:p>
        </w:tc>
        <w:tc>
          <w:tcPr>
            <w:tcW w:w="1134"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17,3</w:t>
            </w:r>
          </w:p>
        </w:tc>
        <w:tc>
          <w:tcPr>
            <w:tcW w:w="993"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112,9</w:t>
            </w:r>
          </w:p>
        </w:tc>
        <w:tc>
          <w:tcPr>
            <w:tcW w:w="1134"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41,94</w:t>
            </w:r>
          </w:p>
        </w:tc>
      </w:tr>
      <w:tr w:rsidR="00764C59" w:rsidRPr="00244B6A" w:rsidTr="00814E1B">
        <w:trPr>
          <w:trHeight w:hRule="exact" w:val="265"/>
        </w:trPr>
        <w:tc>
          <w:tcPr>
            <w:tcW w:w="1416" w:type="dxa"/>
            <w:shd w:val="clear" w:color="auto" w:fill="auto"/>
          </w:tcPr>
          <w:p w:rsidR="00764C59" w:rsidRPr="00244B6A" w:rsidRDefault="00764C59" w:rsidP="004B286D">
            <w:pPr>
              <w:pStyle w:val="TableParagraph"/>
              <w:ind w:left="54"/>
              <w:rPr>
                <w:rFonts w:ascii="Times New Roman" w:hAnsi="Times New Roman"/>
              </w:rPr>
            </w:pPr>
            <w:r w:rsidRPr="00244B6A">
              <w:rPr>
                <w:rFonts w:ascii="Times New Roman" w:hAnsi="Times New Roman"/>
                <w:spacing w:val="-1"/>
              </w:rPr>
              <w:t>Listavci</w:t>
            </w:r>
          </w:p>
        </w:tc>
        <w:tc>
          <w:tcPr>
            <w:tcW w:w="1206"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10,7</w:t>
            </w:r>
          </w:p>
        </w:tc>
        <w:tc>
          <w:tcPr>
            <w:tcW w:w="992"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23,6</w:t>
            </w:r>
          </w:p>
        </w:tc>
        <w:tc>
          <w:tcPr>
            <w:tcW w:w="992"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24,0</w:t>
            </w:r>
          </w:p>
        </w:tc>
        <w:tc>
          <w:tcPr>
            <w:tcW w:w="992"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rPr>
              <w:t>20,2</w:t>
            </w:r>
          </w:p>
        </w:tc>
        <w:tc>
          <w:tcPr>
            <w:tcW w:w="1134"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21,5</w:t>
            </w:r>
          </w:p>
        </w:tc>
        <w:tc>
          <w:tcPr>
            <w:tcW w:w="993"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156,3</w:t>
            </w:r>
          </w:p>
        </w:tc>
        <w:tc>
          <w:tcPr>
            <w:tcW w:w="1134"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rPr>
              <w:t>58,06</w:t>
            </w:r>
          </w:p>
        </w:tc>
      </w:tr>
      <w:tr w:rsidR="00764C59" w:rsidRPr="00244B6A" w:rsidTr="00814E1B">
        <w:trPr>
          <w:trHeight w:hRule="exact" w:val="275"/>
        </w:trPr>
        <w:tc>
          <w:tcPr>
            <w:tcW w:w="1416" w:type="dxa"/>
            <w:shd w:val="clear" w:color="auto" w:fill="auto"/>
          </w:tcPr>
          <w:p w:rsidR="00764C59" w:rsidRPr="00244B6A" w:rsidRDefault="00764C59" w:rsidP="004B286D">
            <w:pPr>
              <w:pStyle w:val="TableParagraph"/>
              <w:ind w:left="54"/>
              <w:rPr>
                <w:rFonts w:ascii="Times New Roman" w:hAnsi="Times New Roman"/>
              </w:rPr>
            </w:pPr>
            <w:r w:rsidRPr="00244B6A">
              <w:rPr>
                <w:rFonts w:ascii="Times New Roman" w:hAnsi="Times New Roman"/>
                <w:b/>
              </w:rPr>
              <w:t>Skupaj</w:t>
            </w:r>
          </w:p>
        </w:tc>
        <w:tc>
          <w:tcPr>
            <w:tcW w:w="1206"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b/>
                <w:spacing w:val="-1"/>
              </w:rPr>
              <w:t>8,0</w:t>
            </w:r>
          </w:p>
        </w:tc>
        <w:tc>
          <w:tcPr>
            <w:tcW w:w="992"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b/>
                <w:spacing w:val="-1"/>
              </w:rPr>
              <w:t>20,5</w:t>
            </w:r>
          </w:p>
        </w:tc>
        <w:tc>
          <w:tcPr>
            <w:tcW w:w="992"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b/>
                <w:spacing w:val="-1"/>
              </w:rPr>
              <w:t>27,7</w:t>
            </w:r>
          </w:p>
        </w:tc>
        <w:tc>
          <w:tcPr>
            <w:tcW w:w="992" w:type="dxa"/>
            <w:shd w:val="clear" w:color="auto" w:fill="auto"/>
          </w:tcPr>
          <w:p w:rsidR="00764C59" w:rsidRPr="00244B6A" w:rsidRDefault="00764C59" w:rsidP="00814E1B">
            <w:pPr>
              <w:pStyle w:val="TableParagraph"/>
              <w:ind w:left="63"/>
              <w:jc w:val="center"/>
              <w:rPr>
                <w:rFonts w:ascii="Times New Roman" w:hAnsi="Times New Roman"/>
              </w:rPr>
            </w:pPr>
            <w:r w:rsidRPr="00244B6A">
              <w:rPr>
                <w:rFonts w:ascii="Times New Roman" w:hAnsi="Times New Roman"/>
                <w:b/>
                <w:spacing w:val="-1"/>
              </w:rPr>
              <w:t>24,0</w:t>
            </w:r>
          </w:p>
        </w:tc>
        <w:tc>
          <w:tcPr>
            <w:tcW w:w="1134"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b/>
                <w:spacing w:val="-1"/>
              </w:rPr>
              <w:t>19,7</w:t>
            </w:r>
          </w:p>
        </w:tc>
        <w:tc>
          <w:tcPr>
            <w:tcW w:w="993"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b/>
                <w:spacing w:val="-1"/>
              </w:rPr>
              <w:t>269,2</w:t>
            </w:r>
          </w:p>
        </w:tc>
        <w:tc>
          <w:tcPr>
            <w:tcW w:w="1134" w:type="dxa"/>
            <w:shd w:val="clear" w:color="auto" w:fill="auto"/>
          </w:tcPr>
          <w:p w:rsidR="00764C59" w:rsidRPr="00244B6A" w:rsidRDefault="00764C59" w:rsidP="00814E1B">
            <w:pPr>
              <w:pStyle w:val="TableParagraph"/>
              <w:ind w:left="66"/>
              <w:jc w:val="center"/>
              <w:rPr>
                <w:rFonts w:ascii="Times New Roman" w:hAnsi="Times New Roman"/>
              </w:rPr>
            </w:pPr>
            <w:r w:rsidRPr="00244B6A">
              <w:rPr>
                <w:rFonts w:ascii="Times New Roman" w:hAnsi="Times New Roman"/>
                <w:b/>
              </w:rPr>
              <w:t>100,00</w:t>
            </w:r>
          </w:p>
        </w:tc>
      </w:tr>
    </w:tbl>
    <w:p w:rsidR="00764C59" w:rsidRPr="00244B6A" w:rsidRDefault="00764C59" w:rsidP="00764C59">
      <w:pPr>
        <w:rPr>
          <w:szCs w:val="22"/>
        </w:rPr>
      </w:pPr>
    </w:p>
    <w:p w:rsidR="00764C59" w:rsidRPr="00244B6A" w:rsidRDefault="00764C59" w:rsidP="00764C59">
      <w:pPr>
        <w:rPr>
          <w:b/>
          <w:szCs w:val="22"/>
        </w:rPr>
        <w:sectPr w:rsidR="00764C59" w:rsidRPr="00244B6A" w:rsidSect="00296472">
          <w:footerReference w:type="first" r:id="rId21"/>
          <w:pgSz w:w="11906" w:h="16838"/>
          <w:pgMar w:top="1417" w:right="1417" w:bottom="1417" w:left="1417" w:header="708" w:footer="708" w:gutter="0"/>
          <w:cols w:space="708"/>
          <w:titlePg/>
          <w:docGrid w:linePitch="360"/>
        </w:sectPr>
      </w:pPr>
    </w:p>
    <w:p w:rsidR="00764C59" w:rsidRPr="00B80809" w:rsidRDefault="00764C59" w:rsidP="00FC4170">
      <w:pPr>
        <w:pStyle w:val="Naslov1"/>
        <w:spacing w:before="0"/>
        <w:rPr>
          <w:sz w:val="24"/>
          <w:szCs w:val="24"/>
          <w:u w:val="single"/>
        </w:rPr>
      </w:pPr>
      <w:bookmarkStart w:id="49" w:name="_Toc416427471"/>
      <w:r w:rsidRPr="00B80809">
        <w:rPr>
          <w:sz w:val="24"/>
          <w:szCs w:val="24"/>
          <w:u w:val="single"/>
        </w:rPr>
        <w:lastRenderedPageBreak/>
        <w:t>VIRI</w:t>
      </w:r>
      <w:bookmarkEnd w:id="49"/>
      <w:r w:rsidRPr="00B80809">
        <w:rPr>
          <w:sz w:val="24"/>
          <w:szCs w:val="24"/>
          <w:u w:val="single"/>
        </w:rPr>
        <w:fldChar w:fldCharType="begin"/>
      </w:r>
      <w:r w:rsidRPr="00B80809">
        <w:rPr>
          <w:sz w:val="24"/>
          <w:szCs w:val="24"/>
          <w:u w:val="single"/>
        </w:rPr>
        <w:instrText xml:space="preserve"> XE "VIRI" </w:instrText>
      </w:r>
      <w:r w:rsidRPr="00B80809">
        <w:rPr>
          <w:sz w:val="24"/>
          <w:szCs w:val="24"/>
          <w:u w:val="single"/>
        </w:rPr>
        <w:fldChar w:fldCharType="end"/>
      </w:r>
    </w:p>
    <w:p w:rsidR="00764C59" w:rsidRPr="00B80809" w:rsidRDefault="00764C59" w:rsidP="00764C59">
      <w:pPr>
        <w:jc w:val="both"/>
        <w:rPr>
          <w:sz w:val="24"/>
          <w:highlight w:val="yellow"/>
        </w:rPr>
      </w:pPr>
    </w:p>
    <w:p w:rsidR="00764C59" w:rsidRPr="00B80809" w:rsidRDefault="00764C59" w:rsidP="00764C59">
      <w:pPr>
        <w:jc w:val="both"/>
        <w:rPr>
          <w:sz w:val="24"/>
          <w:u w:val="single"/>
        </w:rPr>
      </w:pPr>
      <w:r w:rsidRPr="00B80809">
        <w:rPr>
          <w:sz w:val="24"/>
          <w:u w:val="single"/>
        </w:rPr>
        <w:t>Pisni viri</w:t>
      </w:r>
    </w:p>
    <w:p w:rsidR="00764C59" w:rsidRPr="00B80809" w:rsidRDefault="00764C59" w:rsidP="00764C59">
      <w:pPr>
        <w:jc w:val="both"/>
        <w:rPr>
          <w:sz w:val="24"/>
        </w:rPr>
      </w:pPr>
      <w:r w:rsidRPr="00B80809">
        <w:rPr>
          <w:sz w:val="24"/>
        </w:rPr>
        <w:t>Popis kmetijskih gospodarstev v RS. Statistični urad RS, 2000.</w:t>
      </w:r>
    </w:p>
    <w:p w:rsidR="00764C59" w:rsidRPr="00B80809" w:rsidRDefault="00764C59" w:rsidP="00764C59">
      <w:pPr>
        <w:jc w:val="both"/>
        <w:rPr>
          <w:sz w:val="24"/>
        </w:rPr>
      </w:pPr>
      <w:r w:rsidRPr="00B80809">
        <w:rPr>
          <w:sz w:val="24"/>
        </w:rPr>
        <w:t>Popis kmetijskih gospodarstev v RS. Statistični urad RS, 2010.</w:t>
      </w:r>
    </w:p>
    <w:p w:rsidR="00764C59" w:rsidRPr="00B80809" w:rsidRDefault="00764C59" w:rsidP="00764C59">
      <w:pPr>
        <w:jc w:val="both"/>
        <w:rPr>
          <w:sz w:val="24"/>
        </w:rPr>
      </w:pPr>
      <w:r w:rsidRPr="00B80809">
        <w:rPr>
          <w:sz w:val="24"/>
        </w:rPr>
        <w:t>Popis prebivalstva v RS. Statistični urad RS, 1991.</w:t>
      </w:r>
    </w:p>
    <w:p w:rsidR="00764C59" w:rsidRPr="00B80809" w:rsidRDefault="00764C59" w:rsidP="00764C59">
      <w:pPr>
        <w:jc w:val="both"/>
        <w:rPr>
          <w:sz w:val="24"/>
        </w:rPr>
      </w:pPr>
      <w:r w:rsidRPr="00B80809">
        <w:rPr>
          <w:sz w:val="24"/>
        </w:rPr>
        <w:t>Sloj rabe tal. Ministrstvo za kmetijstvo in okolje, 2003.</w:t>
      </w:r>
    </w:p>
    <w:p w:rsidR="00764C59" w:rsidRPr="00B80809" w:rsidRDefault="00764C59" w:rsidP="00764C59">
      <w:pPr>
        <w:jc w:val="both"/>
        <w:rPr>
          <w:sz w:val="24"/>
        </w:rPr>
      </w:pPr>
      <w:r w:rsidRPr="00B80809">
        <w:rPr>
          <w:sz w:val="24"/>
        </w:rPr>
        <w:t>Sloj rabe tal. Ministrstvo za kmetijstvo in okolje, 13.1.2014.</w:t>
      </w:r>
    </w:p>
    <w:p w:rsidR="00764C59" w:rsidRPr="00B80809" w:rsidRDefault="00764C59" w:rsidP="00764C59">
      <w:pPr>
        <w:jc w:val="both"/>
        <w:rPr>
          <w:sz w:val="24"/>
        </w:rPr>
      </w:pPr>
      <w:r w:rsidRPr="00B80809">
        <w:rPr>
          <w:sz w:val="24"/>
        </w:rPr>
        <w:t>Gozdnogospodarski načrt gozdnogospodarske enote Ljubljana (2005</w:t>
      </w:r>
      <w:r w:rsidR="00121A28">
        <w:rPr>
          <w:sz w:val="24"/>
        </w:rPr>
        <w:t>-</w:t>
      </w:r>
      <w:r w:rsidRPr="00B80809">
        <w:rPr>
          <w:sz w:val="24"/>
        </w:rPr>
        <w:t xml:space="preserve">2014). </w:t>
      </w:r>
    </w:p>
    <w:p w:rsidR="00764C59" w:rsidRPr="00B80809" w:rsidRDefault="00764C59" w:rsidP="00764C59">
      <w:pPr>
        <w:jc w:val="both"/>
        <w:rPr>
          <w:sz w:val="24"/>
        </w:rPr>
      </w:pPr>
      <w:r w:rsidRPr="00B80809">
        <w:rPr>
          <w:sz w:val="24"/>
        </w:rPr>
        <w:t>Gozdnogospodarski načrt gozdno</w:t>
      </w:r>
      <w:r w:rsidR="00121A28">
        <w:rPr>
          <w:sz w:val="24"/>
        </w:rPr>
        <w:t>gospodarske enote Polje (2012-</w:t>
      </w:r>
      <w:r w:rsidRPr="00B80809">
        <w:rPr>
          <w:sz w:val="24"/>
        </w:rPr>
        <w:t>2021).</w:t>
      </w:r>
    </w:p>
    <w:p w:rsidR="00764C59" w:rsidRPr="00B80809" w:rsidRDefault="00764C59" w:rsidP="00764C59">
      <w:pPr>
        <w:jc w:val="both"/>
        <w:rPr>
          <w:sz w:val="24"/>
          <w:highlight w:val="yellow"/>
        </w:rPr>
      </w:pPr>
    </w:p>
    <w:p w:rsidR="00764C59" w:rsidRPr="00B80809" w:rsidRDefault="00764C59" w:rsidP="00764C59">
      <w:pPr>
        <w:jc w:val="both"/>
        <w:rPr>
          <w:sz w:val="24"/>
          <w:highlight w:val="yellow"/>
        </w:rPr>
      </w:pPr>
    </w:p>
    <w:p w:rsidR="00764C59" w:rsidRPr="00B80809" w:rsidRDefault="00764C59" w:rsidP="00764C59">
      <w:pPr>
        <w:jc w:val="both"/>
        <w:rPr>
          <w:sz w:val="24"/>
          <w:u w:val="single"/>
        </w:rPr>
      </w:pPr>
      <w:r w:rsidRPr="00B80809">
        <w:rPr>
          <w:sz w:val="24"/>
          <w:u w:val="single"/>
        </w:rPr>
        <w:t>Elektronski viri</w:t>
      </w:r>
    </w:p>
    <w:p w:rsidR="00764C59" w:rsidRPr="00B80809" w:rsidRDefault="008357AA" w:rsidP="00764C59">
      <w:pPr>
        <w:jc w:val="both"/>
        <w:textAlignment w:val="baseline"/>
        <w:rPr>
          <w:rStyle w:val="Hiperpovezava"/>
          <w:rFonts w:cs="Arial"/>
          <w:i/>
          <w:iCs/>
          <w:sz w:val="24"/>
          <w:bdr w:val="none" w:sz="0" w:space="0" w:color="auto" w:frame="1"/>
          <w:shd w:val="clear" w:color="auto" w:fill="FFFFFF"/>
        </w:rPr>
      </w:pPr>
      <w:hyperlink r:id="rId22" w:history="1">
        <w:r w:rsidR="00764C59" w:rsidRPr="00B80809">
          <w:rPr>
            <w:rStyle w:val="Hiperpovezava"/>
            <w:rFonts w:cs="Arial"/>
            <w:i/>
            <w:iCs/>
            <w:sz w:val="24"/>
            <w:bdr w:val="none" w:sz="0" w:space="0" w:color="auto" w:frame="1"/>
            <w:shd w:val="clear" w:color="auto" w:fill="FFFFFF"/>
          </w:rPr>
          <w:t>http://web.bf.uni-lj.si/cpvo/Novo/PDFs/KlasifikacijaTal.pdf</w:t>
        </w:r>
      </w:hyperlink>
    </w:p>
    <w:p w:rsidR="00764C59" w:rsidRPr="00B80809" w:rsidRDefault="00764C59" w:rsidP="00764C59">
      <w:pPr>
        <w:jc w:val="both"/>
        <w:textAlignment w:val="baseline"/>
        <w:rPr>
          <w:rFonts w:cs="Arial"/>
          <w:i/>
          <w:iCs/>
          <w:color w:val="444444"/>
          <w:sz w:val="24"/>
          <w:bdr w:val="none" w:sz="0" w:space="0" w:color="auto" w:frame="1"/>
          <w:shd w:val="clear" w:color="auto" w:fill="FFFFFF"/>
        </w:rPr>
      </w:pPr>
    </w:p>
    <w:p w:rsidR="00764C59" w:rsidRPr="00B80809" w:rsidRDefault="008357AA" w:rsidP="00764C59">
      <w:pPr>
        <w:jc w:val="both"/>
        <w:textAlignment w:val="baseline"/>
        <w:rPr>
          <w:rFonts w:cs="Arial"/>
          <w:i/>
          <w:iCs/>
          <w:color w:val="0070C0"/>
          <w:sz w:val="24"/>
          <w:bdr w:val="none" w:sz="0" w:space="0" w:color="auto" w:frame="1"/>
          <w:shd w:val="clear" w:color="auto" w:fill="FFFFFF"/>
        </w:rPr>
      </w:pPr>
      <w:hyperlink r:id="rId23" w:history="1">
        <w:r w:rsidR="00764C59" w:rsidRPr="00B80809">
          <w:rPr>
            <w:rStyle w:val="Hiperpovezava"/>
            <w:rFonts w:cs="Arial"/>
            <w:i/>
            <w:iCs/>
            <w:sz w:val="24"/>
            <w:bdr w:val="none" w:sz="0" w:space="0" w:color="auto" w:frame="1"/>
            <w:shd w:val="clear" w:color="auto" w:fill="FFFFFF"/>
          </w:rPr>
          <w:t>http://www.ljubljana.si/si/mol/ijz/register-predpisov/druzbene-dejavnosti/kultura-raziskovalna-dejavnost/</w:t>
        </w:r>
      </w:hyperlink>
    </w:p>
    <w:p w:rsidR="00764C59" w:rsidRPr="00B80809" w:rsidRDefault="00764C59" w:rsidP="00764C59">
      <w:pPr>
        <w:jc w:val="both"/>
        <w:rPr>
          <w:color w:val="00B0F0"/>
        </w:rPr>
      </w:pPr>
    </w:p>
    <w:p w:rsidR="00764C59" w:rsidRPr="00B80809" w:rsidRDefault="00764C59" w:rsidP="00764C59">
      <w:pPr>
        <w:jc w:val="both"/>
        <w:rPr>
          <w:color w:val="00B0F0"/>
        </w:rPr>
      </w:pPr>
    </w:p>
    <w:p w:rsidR="00764C59" w:rsidRPr="00B80809" w:rsidRDefault="00764C59" w:rsidP="00764C59">
      <w:pPr>
        <w:jc w:val="both"/>
        <w:rPr>
          <w:sz w:val="24"/>
          <w:u w:val="single"/>
        </w:rPr>
      </w:pPr>
      <w:r w:rsidRPr="00B80809">
        <w:rPr>
          <w:sz w:val="24"/>
          <w:u w:val="single"/>
        </w:rPr>
        <w:t>Literatura</w:t>
      </w:r>
    </w:p>
    <w:p w:rsidR="00764C59" w:rsidRPr="00B80809" w:rsidRDefault="00764C59" w:rsidP="00764C59">
      <w:pPr>
        <w:jc w:val="both"/>
        <w:rPr>
          <w:sz w:val="24"/>
        </w:rPr>
      </w:pPr>
      <w:r w:rsidRPr="00B80809">
        <w:rPr>
          <w:sz w:val="24"/>
        </w:rPr>
        <w:t>Na podeželju … – Etnološke raziskave na območju vzhodnega dela Mestne občine Ljubljana. Mestna občina Ljubljana, Ljubljana 2006.</w:t>
      </w:r>
    </w:p>
    <w:p w:rsidR="009D2CD6" w:rsidRPr="00B80809" w:rsidRDefault="009D2CD6" w:rsidP="00764C59">
      <w:pPr>
        <w:pStyle w:val="Naslov1"/>
        <w:rPr>
          <w:sz w:val="24"/>
        </w:rPr>
        <w:sectPr w:rsidR="009D2CD6" w:rsidRPr="00B80809" w:rsidSect="00D55293">
          <w:pgSz w:w="11899" w:h="16838"/>
          <w:pgMar w:top="1418" w:right="1616" w:bottom="1134" w:left="1786" w:header="709" w:footer="941" w:gutter="0"/>
          <w:cols w:space="708"/>
          <w:titlePg/>
        </w:sectPr>
      </w:pPr>
    </w:p>
    <w:p w:rsidR="00764C59" w:rsidRPr="00B80809" w:rsidRDefault="00764C59" w:rsidP="000C7FA8">
      <w:pPr>
        <w:pStyle w:val="Naslov1"/>
        <w:spacing w:before="0"/>
        <w:rPr>
          <w:sz w:val="24"/>
          <w:szCs w:val="24"/>
          <w:u w:val="single"/>
        </w:rPr>
      </w:pPr>
      <w:bookmarkStart w:id="50" w:name="_Toc416427472"/>
      <w:r w:rsidRPr="00B80809">
        <w:rPr>
          <w:sz w:val="24"/>
          <w:szCs w:val="24"/>
          <w:u w:val="single"/>
        </w:rPr>
        <w:lastRenderedPageBreak/>
        <w:t>SEZNAM KRATIC</w:t>
      </w:r>
      <w:bookmarkEnd w:id="50"/>
      <w:r w:rsidRPr="00B80809">
        <w:rPr>
          <w:sz w:val="24"/>
          <w:szCs w:val="24"/>
          <w:u w:val="single"/>
        </w:rPr>
        <w:fldChar w:fldCharType="begin"/>
      </w:r>
      <w:r w:rsidRPr="00B80809">
        <w:rPr>
          <w:sz w:val="24"/>
          <w:szCs w:val="24"/>
          <w:u w:val="single"/>
        </w:rPr>
        <w:instrText xml:space="preserve"> XE "SEZNAM KRATIC" </w:instrText>
      </w:r>
      <w:r w:rsidRPr="00B80809">
        <w:rPr>
          <w:sz w:val="24"/>
          <w:szCs w:val="24"/>
          <w:u w:val="single"/>
        </w:rPr>
        <w:fldChar w:fldCharType="end"/>
      </w:r>
    </w:p>
    <w:p w:rsidR="00764C59" w:rsidRDefault="00764C59" w:rsidP="00764C59">
      <w:pPr>
        <w:jc w:val="both"/>
      </w:pPr>
      <w:r w:rsidRPr="00B80809">
        <w:t>(Abecedni vrstni red)</w:t>
      </w:r>
    </w:p>
    <w:p w:rsidR="00121A28" w:rsidRPr="00B80809" w:rsidRDefault="00121A28" w:rsidP="00764C59">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28"/>
      </w:tblGrid>
      <w:tr w:rsidR="00121A28" w:rsidRPr="00121A28" w:rsidTr="00121A28">
        <w:tc>
          <w:tcPr>
            <w:tcW w:w="1809" w:type="dxa"/>
          </w:tcPr>
          <w:p w:rsidR="00121A28" w:rsidRPr="00121A28" w:rsidRDefault="00121A28" w:rsidP="00764C59">
            <w:pPr>
              <w:jc w:val="both"/>
              <w:rPr>
                <w:rFonts w:ascii="Times New Roman" w:hAnsi="Times New Roman"/>
                <w:sz w:val="24"/>
              </w:rPr>
            </w:pPr>
            <w:r w:rsidRPr="00121A28">
              <w:rPr>
                <w:rFonts w:ascii="Times New Roman" w:hAnsi="Times New Roman"/>
                <w:sz w:val="24"/>
              </w:rPr>
              <w:t>CLLD</w:t>
            </w:r>
          </w:p>
        </w:tc>
        <w:tc>
          <w:tcPr>
            <w:tcW w:w="6828" w:type="dxa"/>
          </w:tcPr>
          <w:p w:rsidR="00121A28" w:rsidRPr="00121A28" w:rsidRDefault="00FC4170" w:rsidP="00121A28">
            <w:pPr>
              <w:ind w:left="459" w:hanging="459"/>
              <w:jc w:val="both"/>
              <w:rPr>
                <w:rFonts w:ascii="Times New Roman" w:hAnsi="Times New Roman"/>
                <w:sz w:val="24"/>
              </w:rPr>
            </w:pPr>
            <w:r>
              <w:rPr>
                <w:rFonts w:ascii="Times New Roman" w:hAnsi="Times New Roman"/>
                <w:sz w:val="24"/>
              </w:rPr>
              <w:t>L</w:t>
            </w:r>
            <w:r w:rsidR="00121A28" w:rsidRPr="00121A28">
              <w:rPr>
                <w:rFonts w:ascii="Times New Roman" w:hAnsi="Times New Roman"/>
                <w:sz w:val="24"/>
              </w:rPr>
              <w:t>okalni razvoj, ki ga vodi skupnost</w:t>
            </w:r>
          </w:p>
        </w:tc>
      </w:tr>
      <w:tr w:rsidR="00121A28" w:rsidRPr="00121A28" w:rsidTr="00121A28">
        <w:tc>
          <w:tcPr>
            <w:tcW w:w="1809" w:type="dxa"/>
          </w:tcPr>
          <w:p w:rsidR="00121A28" w:rsidRPr="00121A28" w:rsidRDefault="00121A28" w:rsidP="00764C59">
            <w:pPr>
              <w:jc w:val="both"/>
              <w:rPr>
                <w:rFonts w:ascii="Times New Roman" w:hAnsi="Times New Roman"/>
                <w:sz w:val="24"/>
              </w:rPr>
            </w:pPr>
            <w:r w:rsidRPr="00121A28">
              <w:rPr>
                <w:rFonts w:ascii="Times New Roman" w:hAnsi="Times New Roman"/>
                <w:sz w:val="24"/>
              </w:rPr>
              <w:t>ENG</w:t>
            </w:r>
          </w:p>
        </w:tc>
        <w:tc>
          <w:tcPr>
            <w:tcW w:w="6828" w:type="dxa"/>
          </w:tcPr>
          <w:p w:rsidR="00121A28" w:rsidRPr="00121A28" w:rsidRDefault="00121A28" w:rsidP="00764C59">
            <w:pPr>
              <w:jc w:val="both"/>
              <w:rPr>
                <w:rFonts w:ascii="Times New Roman" w:hAnsi="Times New Roman"/>
                <w:sz w:val="24"/>
              </w:rPr>
            </w:pPr>
            <w:r w:rsidRPr="00121A28">
              <w:rPr>
                <w:rFonts w:ascii="Times New Roman" w:hAnsi="Times New Roman"/>
                <w:sz w:val="24"/>
              </w:rPr>
              <w:t>Angleško</w:t>
            </w:r>
          </w:p>
        </w:tc>
      </w:tr>
      <w:tr w:rsidR="00121A28" w:rsidRPr="00121A28" w:rsidTr="00121A28">
        <w:tc>
          <w:tcPr>
            <w:tcW w:w="1809" w:type="dxa"/>
          </w:tcPr>
          <w:p w:rsidR="00121A28" w:rsidRPr="00121A28" w:rsidRDefault="00121A28" w:rsidP="00764C59">
            <w:pPr>
              <w:jc w:val="both"/>
              <w:rPr>
                <w:rFonts w:ascii="Times New Roman" w:hAnsi="Times New Roman"/>
                <w:sz w:val="24"/>
              </w:rPr>
            </w:pPr>
            <w:r w:rsidRPr="00121A28">
              <w:rPr>
                <w:rFonts w:ascii="Times New Roman" w:hAnsi="Times New Roman"/>
                <w:sz w:val="24"/>
              </w:rPr>
              <w:t>FFS</w:t>
            </w:r>
          </w:p>
        </w:tc>
        <w:tc>
          <w:tcPr>
            <w:tcW w:w="6828" w:type="dxa"/>
          </w:tcPr>
          <w:p w:rsidR="00121A28" w:rsidRPr="00121A28" w:rsidRDefault="00FC4170" w:rsidP="00764C59">
            <w:pPr>
              <w:jc w:val="both"/>
              <w:rPr>
                <w:rFonts w:ascii="Times New Roman" w:hAnsi="Times New Roman"/>
                <w:sz w:val="24"/>
              </w:rPr>
            </w:pPr>
            <w:r w:rsidRPr="00121A28">
              <w:rPr>
                <w:rFonts w:ascii="Times New Roman" w:hAnsi="Times New Roman"/>
                <w:sz w:val="24"/>
              </w:rPr>
              <w:t xml:space="preserve">Fitofarmacevtska </w:t>
            </w:r>
            <w:r w:rsidR="00121A28" w:rsidRPr="00121A28">
              <w:rPr>
                <w:rFonts w:ascii="Times New Roman" w:hAnsi="Times New Roman"/>
                <w:sz w:val="24"/>
              </w:rPr>
              <w:t>sredstva</w:t>
            </w:r>
          </w:p>
        </w:tc>
      </w:tr>
      <w:tr w:rsidR="00121A28" w:rsidRPr="00121A28" w:rsidTr="00121A28">
        <w:tc>
          <w:tcPr>
            <w:tcW w:w="1809" w:type="dxa"/>
          </w:tcPr>
          <w:p w:rsidR="00121A28" w:rsidRPr="00121A28" w:rsidRDefault="00121A28" w:rsidP="00764C59">
            <w:pPr>
              <w:jc w:val="both"/>
              <w:rPr>
                <w:rFonts w:ascii="Times New Roman" w:hAnsi="Times New Roman"/>
                <w:sz w:val="24"/>
              </w:rPr>
            </w:pPr>
            <w:r w:rsidRPr="00121A28">
              <w:rPr>
                <w:rFonts w:ascii="Times New Roman" w:hAnsi="Times New Roman"/>
                <w:sz w:val="24"/>
              </w:rPr>
              <w:t>GERK</w:t>
            </w:r>
          </w:p>
        </w:tc>
        <w:tc>
          <w:tcPr>
            <w:tcW w:w="6828" w:type="dxa"/>
          </w:tcPr>
          <w:p w:rsidR="00121A28" w:rsidRPr="00121A28" w:rsidRDefault="00FC4170" w:rsidP="00764C59">
            <w:pPr>
              <w:jc w:val="both"/>
              <w:rPr>
                <w:rFonts w:ascii="Times New Roman" w:hAnsi="Times New Roman"/>
                <w:sz w:val="24"/>
              </w:rPr>
            </w:pPr>
            <w:r w:rsidRPr="00121A28">
              <w:rPr>
                <w:rFonts w:ascii="Times New Roman" w:hAnsi="Times New Roman"/>
                <w:sz w:val="24"/>
              </w:rPr>
              <w:t xml:space="preserve">Grafična </w:t>
            </w:r>
            <w:r w:rsidR="00121A28" w:rsidRPr="00121A28">
              <w:rPr>
                <w:rFonts w:ascii="Times New Roman" w:hAnsi="Times New Roman"/>
                <w:sz w:val="24"/>
              </w:rPr>
              <w:t>enota rabe zemljišč kmetijskega gospodarstva</w:t>
            </w:r>
          </w:p>
        </w:tc>
      </w:tr>
      <w:tr w:rsidR="00121A28" w:rsidRPr="00121A28" w:rsidTr="00121A28">
        <w:tc>
          <w:tcPr>
            <w:tcW w:w="1809" w:type="dxa"/>
          </w:tcPr>
          <w:p w:rsidR="00121A28" w:rsidRPr="00121A28" w:rsidRDefault="00121A28" w:rsidP="00764C59">
            <w:pPr>
              <w:jc w:val="both"/>
              <w:rPr>
                <w:rFonts w:ascii="Times New Roman" w:hAnsi="Times New Roman"/>
                <w:sz w:val="24"/>
              </w:rPr>
            </w:pPr>
            <w:r w:rsidRPr="00121A28">
              <w:rPr>
                <w:rFonts w:ascii="Times New Roman" w:hAnsi="Times New Roman"/>
                <w:sz w:val="24"/>
              </w:rPr>
              <w:t>GGE</w:t>
            </w:r>
          </w:p>
        </w:tc>
        <w:tc>
          <w:tcPr>
            <w:tcW w:w="6828" w:type="dxa"/>
          </w:tcPr>
          <w:p w:rsidR="00121A28" w:rsidRPr="00121A28" w:rsidRDefault="00FC4170" w:rsidP="00764C59">
            <w:pPr>
              <w:jc w:val="both"/>
              <w:rPr>
                <w:rFonts w:ascii="Times New Roman" w:hAnsi="Times New Roman"/>
                <w:sz w:val="24"/>
              </w:rPr>
            </w:pPr>
            <w:r w:rsidRPr="00121A28">
              <w:rPr>
                <w:rFonts w:ascii="Times New Roman" w:hAnsi="Times New Roman"/>
                <w:sz w:val="24"/>
              </w:rPr>
              <w:t xml:space="preserve">Gozdno </w:t>
            </w:r>
            <w:r w:rsidR="00121A28" w:rsidRPr="00121A28">
              <w:rPr>
                <w:rFonts w:ascii="Times New Roman" w:hAnsi="Times New Roman"/>
                <w:sz w:val="24"/>
              </w:rPr>
              <w:t>gospodarska enota</w:t>
            </w:r>
          </w:p>
        </w:tc>
      </w:tr>
      <w:tr w:rsidR="00121A28" w:rsidRPr="00121A28" w:rsidTr="00121A28">
        <w:tc>
          <w:tcPr>
            <w:tcW w:w="1809" w:type="dxa"/>
          </w:tcPr>
          <w:p w:rsidR="00121A28" w:rsidRPr="00121A28" w:rsidRDefault="00121A28" w:rsidP="00764C59">
            <w:pPr>
              <w:jc w:val="both"/>
              <w:rPr>
                <w:rFonts w:ascii="Times New Roman" w:hAnsi="Times New Roman"/>
                <w:sz w:val="24"/>
              </w:rPr>
            </w:pPr>
            <w:r w:rsidRPr="00121A28">
              <w:rPr>
                <w:rFonts w:ascii="Times New Roman" w:hAnsi="Times New Roman"/>
                <w:sz w:val="24"/>
              </w:rPr>
              <w:t>GGN</w:t>
            </w:r>
          </w:p>
        </w:tc>
        <w:tc>
          <w:tcPr>
            <w:tcW w:w="6828" w:type="dxa"/>
          </w:tcPr>
          <w:p w:rsidR="00121A28" w:rsidRPr="00121A28" w:rsidRDefault="00FC4170" w:rsidP="00764C59">
            <w:pPr>
              <w:jc w:val="both"/>
              <w:rPr>
                <w:rFonts w:ascii="Times New Roman" w:hAnsi="Times New Roman"/>
                <w:sz w:val="24"/>
              </w:rPr>
            </w:pPr>
            <w:r w:rsidRPr="00121A28">
              <w:rPr>
                <w:rFonts w:ascii="Times New Roman" w:hAnsi="Times New Roman"/>
                <w:sz w:val="24"/>
              </w:rPr>
              <w:t xml:space="preserve">Gozdno </w:t>
            </w:r>
            <w:r w:rsidR="00121A28" w:rsidRPr="00121A28">
              <w:rPr>
                <w:rFonts w:ascii="Times New Roman" w:hAnsi="Times New Roman"/>
                <w:sz w:val="24"/>
              </w:rPr>
              <w:t>gospodarski načrt</w:t>
            </w:r>
          </w:p>
        </w:tc>
      </w:tr>
      <w:tr w:rsidR="00121A28" w:rsidRPr="00121A28" w:rsidTr="00121A28">
        <w:tc>
          <w:tcPr>
            <w:tcW w:w="1809" w:type="dxa"/>
          </w:tcPr>
          <w:p w:rsidR="00121A28" w:rsidRPr="00121A28" w:rsidRDefault="00121A28" w:rsidP="00764C59">
            <w:pPr>
              <w:jc w:val="both"/>
              <w:rPr>
                <w:rFonts w:ascii="Times New Roman" w:hAnsi="Times New Roman"/>
                <w:sz w:val="24"/>
              </w:rPr>
            </w:pPr>
            <w:r w:rsidRPr="00121A28">
              <w:rPr>
                <w:rFonts w:ascii="Times New Roman" w:hAnsi="Times New Roman"/>
                <w:sz w:val="24"/>
              </w:rPr>
              <w:t>GGO</w:t>
            </w:r>
          </w:p>
        </w:tc>
        <w:tc>
          <w:tcPr>
            <w:tcW w:w="6828" w:type="dxa"/>
          </w:tcPr>
          <w:p w:rsidR="00121A28" w:rsidRPr="00121A28" w:rsidRDefault="00FC4170" w:rsidP="00764C59">
            <w:pPr>
              <w:jc w:val="both"/>
              <w:rPr>
                <w:rFonts w:ascii="Times New Roman" w:hAnsi="Times New Roman"/>
                <w:sz w:val="24"/>
              </w:rPr>
            </w:pPr>
            <w:r w:rsidRPr="00121A28">
              <w:rPr>
                <w:rFonts w:ascii="Times New Roman" w:hAnsi="Times New Roman"/>
                <w:sz w:val="24"/>
              </w:rPr>
              <w:t xml:space="preserve">Gozdno </w:t>
            </w:r>
            <w:r w:rsidR="00121A28" w:rsidRPr="00121A28">
              <w:rPr>
                <w:rFonts w:ascii="Times New Roman" w:hAnsi="Times New Roman"/>
                <w:sz w:val="24"/>
              </w:rPr>
              <w:t>gospodarsko območje</w:t>
            </w:r>
          </w:p>
        </w:tc>
      </w:tr>
      <w:tr w:rsidR="00121A28" w:rsidRPr="00121A28" w:rsidTr="00121A28">
        <w:tc>
          <w:tcPr>
            <w:tcW w:w="1809" w:type="dxa"/>
          </w:tcPr>
          <w:p w:rsidR="00121A28" w:rsidRPr="00121A28" w:rsidRDefault="00121A28" w:rsidP="00764C59">
            <w:pPr>
              <w:jc w:val="both"/>
              <w:rPr>
                <w:rFonts w:ascii="Times New Roman" w:hAnsi="Times New Roman"/>
                <w:sz w:val="24"/>
              </w:rPr>
            </w:pPr>
            <w:r w:rsidRPr="00121A28">
              <w:rPr>
                <w:rFonts w:ascii="Times New Roman" w:hAnsi="Times New Roman"/>
                <w:sz w:val="24"/>
              </w:rPr>
              <w:t>KD</w:t>
            </w:r>
          </w:p>
        </w:tc>
        <w:tc>
          <w:tcPr>
            <w:tcW w:w="6828" w:type="dxa"/>
          </w:tcPr>
          <w:p w:rsidR="00121A28" w:rsidRPr="00121A28" w:rsidRDefault="00FC4170" w:rsidP="00121A28">
            <w:pPr>
              <w:jc w:val="both"/>
              <w:rPr>
                <w:rFonts w:ascii="Times New Roman" w:hAnsi="Times New Roman"/>
                <w:sz w:val="24"/>
              </w:rPr>
            </w:pPr>
            <w:r w:rsidRPr="00121A28">
              <w:rPr>
                <w:rFonts w:ascii="Times New Roman" w:hAnsi="Times New Roman"/>
                <w:sz w:val="24"/>
              </w:rPr>
              <w:t xml:space="preserve">Kulturno </w:t>
            </w:r>
            <w:r w:rsidR="00121A28" w:rsidRPr="00121A28">
              <w:rPr>
                <w:rFonts w:ascii="Times New Roman" w:hAnsi="Times New Roman"/>
                <w:sz w:val="24"/>
              </w:rPr>
              <w:t xml:space="preserve">društvo </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KZU</w:t>
            </w:r>
          </w:p>
        </w:tc>
        <w:tc>
          <w:tcPr>
            <w:tcW w:w="6828" w:type="dxa"/>
          </w:tcPr>
          <w:p w:rsidR="00121A28" w:rsidRPr="00121A28" w:rsidRDefault="00FC4170" w:rsidP="001B7BCF">
            <w:pPr>
              <w:jc w:val="both"/>
              <w:rPr>
                <w:rFonts w:ascii="Times New Roman" w:hAnsi="Times New Roman"/>
                <w:sz w:val="24"/>
              </w:rPr>
            </w:pPr>
            <w:r w:rsidRPr="00121A28">
              <w:rPr>
                <w:rFonts w:ascii="Times New Roman" w:hAnsi="Times New Roman"/>
                <w:sz w:val="24"/>
              </w:rPr>
              <w:t xml:space="preserve">Kmetijsko </w:t>
            </w:r>
            <w:r w:rsidR="00121A28" w:rsidRPr="00121A28">
              <w:rPr>
                <w:rFonts w:ascii="Times New Roman" w:hAnsi="Times New Roman"/>
                <w:sz w:val="24"/>
              </w:rPr>
              <w:t>zemljišče v uporabi</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LAS</w:t>
            </w:r>
          </w:p>
        </w:tc>
        <w:tc>
          <w:tcPr>
            <w:tcW w:w="6828" w:type="dxa"/>
          </w:tcPr>
          <w:p w:rsidR="00121A28" w:rsidRPr="00121A28" w:rsidRDefault="00FC4170" w:rsidP="001B7BCF">
            <w:pPr>
              <w:jc w:val="both"/>
              <w:rPr>
                <w:rFonts w:ascii="Times New Roman" w:hAnsi="Times New Roman"/>
                <w:sz w:val="24"/>
              </w:rPr>
            </w:pPr>
            <w:r w:rsidRPr="00121A28">
              <w:rPr>
                <w:rFonts w:ascii="Times New Roman" w:hAnsi="Times New Roman"/>
                <w:sz w:val="24"/>
              </w:rPr>
              <w:t xml:space="preserve">Lokalna </w:t>
            </w:r>
            <w:r w:rsidR="00121A28" w:rsidRPr="00121A28">
              <w:rPr>
                <w:rFonts w:ascii="Times New Roman" w:hAnsi="Times New Roman"/>
                <w:sz w:val="24"/>
              </w:rPr>
              <w:t>akcijska skupina</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LEADER</w:t>
            </w:r>
          </w:p>
        </w:tc>
        <w:tc>
          <w:tcPr>
            <w:tcW w:w="6828" w:type="dxa"/>
          </w:tcPr>
          <w:p w:rsidR="00121A28" w:rsidRPr="00121A28" w:rsidRDefault="00FC4170" w:rsidP="001B7BCF">
            <w:pPr>
              <w:jc w:val="both"/>
              <w:rPr>
                <w:rFonts w:ascii="Times New Roman" w:hAnsi="Times New Roman"/>
                <w:sz w:val="24"/>
              </w:rPr>
            </w:pPr>
            <w:r w:rsidRPr="00121A28">
              <w:rPr>
                <w:rFonts w:ascii="Times New Roman" w:hAnsi="Times New Roman"/>
                <w:sz w:val="24"/>
              </w:rPr>
              <w:t xml:space="preserve">Program </w:t>
            </w:r>
            <w:r w:rsidR="00121A28" w:rsidRPr="00121A28">
              <w:rPr>
                <w:rFonts w:ascii="Times New Roman" w:hAnsi="Times New Roman"/>
                <w:sz w:val="24"/>
              </w:rPr>
              <w:t>združevanja in doseganja razvoja podeželja v lokalnih podeželskih skupnostih – začetnice besed mota v francoščini „Liaison entre actions de développement rural“ (Povezave med ukrepi za razvoj podeželja)</w:t>
            </w:r>
          </w:p>
        </w:tc>
      </w:tr>
      <w:tr w:rsidR="00121A28" w:rsidRPr="00121A28" w:rsidTr="00121A28">
        <w:tc>
          <w:tcPr>
            <w:tcW w:w="1809" w:type="dxa"/>
          </w:tcPr>
          <w:p w:rsidR="00121A28" w:rsidRPr="00FC4170" w:rsidRDefault="00121A28" w:rsidP="001B7BCF">
            <w:pPr>
              <w:jc w:val="both"/>
              <w:rPr>
                <w:rFonts w:ascii="Times New Roman" w:hAnsi="Times New Roman"/>
                <w:sz w:val="24"/>
              </w:rPr>
            </w:pPr>
            <w:r w:rsidRPr="00FC4170">
              <w:rPr>
                <w:rFonts w:ascii="Times New Roman" w:hAnsi="Times New Roman"/>
                <w:sz w:val="24"/>
              </w:rPr>
              <w:t>LOD</w:t>
            </w:r>
          </w:p>
        </w:tc>
        <w:tc>
          <w:tcPr>
            <w:tcW w:w="6828" w:type="dxa"/>
          </w:tcPr>
          <w:p w:rsidR="00121A28" w:rsidRPr="00121A28" w:rsidRDefault="00FC4170" w:rsidP="001B7BCF">
            <w:pPr>
              <w:jc w:val="both"/>
              <w:rPr>
                <w:rFonts w:ascii="Times New Roman" w:hAnsi="Times New Roman"/>
                <w:sz w:val="24"/>
              </w:rPr>
            </w:pPr>
            <w:r w:rsidRPr="00FC4170">
              <w:rPr>
                <w:rFonts w:ascii="Times New Roman" w:hAnsi="Times New Roman"/>
                <w:sz w:val="24"/>
              </w:rPr>
              <w:t>Detekcijska analitska metoda</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MOL</w:t>
            </w:r>
          </w:p>
        </w:tc>
        <w:tc>
          <w:tcPr>
            <w:tcW w:w="6828" w:type="dxa"/>
          </w:tcPr>
          <w:p w:rsidR="00121A28" w:rsidRPr="00121A28" w:rsidRDefault="00121A28" w:rsidP="001B7BCF">
            <w:pPr>
              <w:jc w:val="both"/>
              <w:rPr>
                <w:rFonts w:ascii="Times New Roman" w:hAnsi="Times New Roman"/>
                <w:sz w:val="24"/>
              </w:rPr>
            </w:pPr>
            <w:r w:rsidRPr="00121A28">
              <w:rPr>
                <w:rFonts w:ascii="Times New Roman" w:hAnsi="Times New Roman"/>
                <w:sz w:val="24"/>
              </w:rPr>
              <w:t>Mestna občina Ljubljana</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OC</w:t>
            </w:r>
          </w:p>
        </w:tc>
        <w:tc>
          <w:tcPr>
            <w:tcW w:w="6828" w:type="dxa"/>
          </w:tcPr>
          <w:p w:rsidR="00121A28" w:rsidRPr="00121A28" w:rsidRDefault="00FC4170" w:rsidP="001B7BCF">
            <w:pPr>
              <w:jc w:val="both"/>
              <w:rPr>
                <w:rFonts w:ascii="Times New Roman" w:hAnsi="Times New Roman"/>
                <w:sz w:val="24"/>
              </w:rPr>
            </w:pPr>
            <w:r w:rsidRPr="00121A28">
              <w:rPr>
                <w:rFonts w:ascii="Times New Roman" w:hAnsi="Times New Roman"/>
                <w:sz w:val="24"/>
              </w:rPr>
              <w:t xml:space="preserve">Operativni </w:t>
            </w:r>
            <w:r w:rsidR="00121A28" w:rsidRPr="00121A28">
              <w:rPr>
                <w:rFonts w:ascii="Times New Roman" w:hAnsi="Times New Roman"/>
                <w:sz w:val="24"/>
              </w:rPr>
              <w:t>cilj</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OE</w:t>
            </w:r>
          </w:p>
        </w:tc>
        <w:tc>
          <w:tcPr>
            <w:tcW w:w="6828" w:type="dxa"/>
          </w:tcPr>
          <w:p w:rsidR="00121A28" w:rsidRPr="00121A28" w:rsidRDefault="00121A28" w:rsidP="001B7BCF">
            <w:pPr>
              <w:jc w:val="both"/>
              <w:rPr>
                <w:rFonts w:ascii="Times New Roman" w:hAnsi="Times New Roman"/>
                <w:sz w:val="24"/>
              </w:rPr>
            </w:pPr>
            <w:r w:rsidRPr="00121A28">
              <w:rPr>
                <w:rFonts w:ascii="Times New Roman" w:hAnsi="Times New Roman"/>
                <w:sz w:val="24"/>
              </w:rPr>
              <w:t>Območna enota</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OGDP</w:t>
            </w:r>
          </w:p>
        </w:tc>
        <w:tc>
          <w:tcPr>
            <w:tcW w:w="6828" w:type="dxa"/>
          </w:tcPr>
          <w:p w:rsidR="00121A28" w:rsidRPr="00121A28" w:rsidRDefault="00121A28" w:rsidP="001B7BCF">
            <w:pPr>
              <w:jc w:val="both"/>
              <w:rPr>
                <w:rFonts w:ascii="Times New Roman" w:hAnsi="Times New Roman"/>
                <w:sz w:val="24"/>
              </w:rPr>
            </w:pPr>
            <w:r w:rsidRPr="00121A28">
              <w:rPr>
                <w:rFonts w:ascii="Times New Roman" w:hAnsi="Times New Roman"/>
                <w:sz w:val="24"/>
              </w:rPr>
              <w:t>Oddelek za gospodarske dejavnosti in promet</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OPN MOL ID</w:t>
            </w:r>
          </w:p>
        </w:tc>
        <w:tc>
          <w:tcPr>
            <w:tcW w:w="6828" w:type="dxa"/>
          </w:tcPr>
          <w:p w:rsidR="00121A28" w:rsidRPr="00082FE0" w:rsidRDefault="00082FE0" w:rsidP="00082FE0">
            <w:pPr>
              <w:jc w:val="both"/>
              <w:rPr>
                <w:rFonts w:ascii="Times New Roman" w:hAnsi="Times New Roman"/>
                <w:sz w:val="24"/>
                <w:highlight w:val="green"/>
              </w:rPr>
            </w:pPr>
            <w:r w:rsidRPr="00822EE0">
              <w:rPr>
                <w:rFonts w:ascii="Times New Roman" w:hAnsi="Times New Roman"/>
                <w:sz w:val="24"/>
              </w:rPr>
              <w:t>O</w:t>
            </w:r>
            <w:r w:rsidR="00121A28" w:rsidRPr="00822EE0">
              <w:rPr>
                <w:rFonts w:ascii="Times New Roman" w:hAnsi="Times New Roman"/>
                <w:sz w:val="24"/>
              </w:rPr>
              <w:t>bčinski prostorsk</w:t>
            </w:r>
            <w:r w:rsidRPr="00822EE0">
              <w:rPr>
                <w:rFonts w:ascii="Times New Roman" w:hAnsi="Times New Roman"/>
                <w:sz w:val="24"/>
              </w:rPr>
              <w:t>i</w:t>
            </w:r>
            <w:r w:rsidR="00121A28" w:rsidRPr="00822EE0">
              <w:rPr>
                <w:rFonts w:ascii="Times New Roman" w:hAnsi="Times New Roman"/>
                <w:sz w:val="24"/>
              </w:rPr>
              <w:t xml:space="preserve"> načrt Mestne občine Ljubljana – izvedbeni del  </w:t>
            </w:r>
          </w:p>
        </w:tc>
      </w:tr>
      <w:tr w:rsidR="00607457" w:rsidRPr="00121A28" w:rsidTr="008C5FAE">
        <w:tc>
          <w:tcPr>
            <w:tcW w:w="1809" w:type="dxa"/>
          </w:tcPr>
          <w:p w:rsidR="00607457" w:rsidRPr="00121A28" w:rsidRDefault="00607457" w:rsidP="008C5FAE">
            <w:pPr>
              <w:jc w:val="both"/>
              <w:rPr>
                <w:rFonts w:ascii="Times New Roman" w:hAnsi="Times New Roman"/>
                <w:sz w:val="24"/>
              </w:rPr>
            </w:pPr>
            <w:r w:rsidRPr="00121A28">
              <w:rPr>
                <w:rFonts w:ascii="Times New Roman" w:hAnsi="Times New Roman"/>
                <w:sz w:val="24"/>
              </w:rPr>
              <w:t>OVO</w:t>
            </w:r>
          </w:p>
        </w:tc>
        <w:tc>
          <w:tcPr>
            <w:tcW w:w="6828" w:type="dxa"/>
          </w:tcPr>
          <w:p w:rsidR="00607457" w:rsidRPr="00121A28" w:rsidRDefault="00607457" w:rsidP="008C5FAE">
            <w:pPr>
              <w:jc w:val="both"/>
              <w:rPr>
                <w:rFonts w:ascii="Times New Roman" w:hAnsi="Times New Roman"/>
                <w:sz w:val="24"/>
              </w:rPr>
            </w:pPr>
            <w:r w:rsidRPr="00121A28">
              <w:rPr>
                <w:rFonts w:ascii="Times New Roman" w:hAnsi="Times New Roman"/>
                <w:sz w:val="24"/>
              </w:rPr>
              <w:t>Oddelek za varstvo okolja</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RRA LUR</w:t>
            </w:r>
          </w:p>
        </w:tc>
        <w:tc>
          <w:tcPr>
            <w:tcW w:w="6828" w:type="dxa"/>
          </w:tcPr>
          <w:p w:rsidR="00121A28" w:rsidRPr="00121A28" w:rsidRDefault="00121A28" w:rsidP="001B7BCF">
            <w:pPr>
              <w:jc w:val="both"/>
              <w:rPr>
                <w:rFonts w:ascii="Times New Roman" w:hAnsi="Times New Roman"/>
                <w:sz w:val="24"/>
              </w:rPr>
            </w:pPr>
            <w:r w:rsidRPr="00121A28">
              <w:rPr>
                <w:rFonts w:ascii="Times New Roman" w:hAnsi="Times New Roman"/>
                <w:sz w:val="24"/>
              </w:rPr>
              <w:t>Regionalna razvojna agencija Ljubljanske urbane regije</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SC</w:t>
            </w:r>
          </w:p>
        </w:tc>
        <w:tc>
          <w:tcPr>
            <w:tcW w:w="6828" w:type="dxa"/>
          </w:tcPr>
          <w:p w:rsidR="00121A28" w:rsidRPr="00121A28" w:rsidRDefault="00FC4170" w:rsidP="001B7BCF">
            <w:pPr>
              <w:jc w:val="both"/>
              <w:rPr>
                <w:rFonts w:ascii="Times New Roman" w:hAnsi="Times New Roman"/>
                <w:sz w:val="24"/>
              </w:rPr>
            </w:pPr>
            <w:r w:rsidRPr="00121A28">
              <w:rPr>
                <w:rFonts w:ascii="Times New Roman" w:hAnsi="Times New Roman"/>
                <w:sz w:val="24"/>
              </w:rPr>
              <w:t xml:space="preserve">Strateški </w:t>
            </w:r>
            <w:r w:rsidR="00121A28" w:rsidRPr="00121A28">
              <w:rPr>
                <w:rFonts w:ascii="Times New Roman" w:hAnsi="Times New Roman"/>
                <w:sz w:val="24"/>
              </w:rPr>
              <w:t>cilj</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SLO</w:t>
            </w:r>
          </w:p>
        </w:tc>
        <w:tc>
          <w:tcPr>
            <w:tcW w:w="6828" w:type="dxa"/>
          </w:tcPr>
          <w:p w:rsidR="00121A28" w:rsidRPr="00121A28" w:rsidRDefault="00121A28" w:rsidP="001B7BCF">
            <w:pPr>
              <w:jc w:val="both"/>
              <w:rPr>
                <w:rFonts w:ascii="Times New Roman" w:hAnsi="Times New Roman"/>
                <w:sz w:val="24"/>
              </w:rPr>
            </w:pPr>
            <w:r w:rsidRPr="00121A28">
              <w:rPr>
                <w:rFonts w:ascii="Times New Roman" w:hAnsi="Times New Roman"/>
                <w:sz w:val="24"/>
              </w:rPr>
              <w:t>Slovensko</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SURS</w:t>
            </w:r>
          </w:p>
        </w:tc>
        <w:tc>
          <w:tcPr>
            <w:tcW w:w="6828" w:type="dxa"/>
          </w:tcPr>
          <w:p w:rsidR="00121A28" w:rsidRPr="00121A28" w:rsidRDefault="00FC4170" w:rsidP="001B7BCF">
            <w:pPr>
              <w:jc w:val="both"/>
              <w:rPr>
                <w:rFonts w:ascii="Times New Roman" w:hAnsi="Times New Roman"/>
                <w:sz w:val="24"/>
              </w:rPr>
            </w:pPr>
            <w:r w:rsidRPr="00121A28">
              <w:rPr>
                <w:rFonts w:ascii="Times New Roman" w:hAnsi="Times New Roman"/>
                <w:sz w:val="24"/>
              </w:rPr>
              <w:t xml:space="preserve">Statistični </w:t>
            </w:r>
            <w:r w:rsidR="00121A28" w:rsidRPr="00121A28">
              <w:rPr>
                <w:rFonts w:ascii="Times New Roman" w:hAnsi="Times New Roman"/>
                <w:sz w:val="24"/>
              </w:rPr>
              <w:t>urad Republike Slovenije</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TDM</w:t>
            </w:r>
          </w:p>
        </w:tc>
        <w:tc>
          <w:tcPr>
            <w:tcW w:w="6828" w:type="dxa"/>
          </w:tcPr>
          <w:p w:rsidR="00121A28" w:rsidRPr="00121A28" w:rsidRDefault="00FC4170" w:rsidP="001B7BCF">
            <w:pPr>
              <w:jc w:val="both"/>
              <w:rPr>
                <w:rFonts w:ascii="Times New Roman" w:hAnsi="Times New Roman"/>
                <w:sz w:val="24"/>
              </w:rPr>
            </w:pPr>
            <w:r w:rsidRPr="00121A28">
              <w:rPr>
                <w:rFonts w:ascii="Times New Roman" w:hAnsi="Times New Roman"/>
                <w:sz w:val="24"/>
              </w:rPr>
              <w:t xml:space="preserve">Travnodeteljne </w:t>
            </w:r>
            <w:r w:rsidR="00121A28" w:rsidRPr="00121A28">
              <w:rPr>
                <w:rFonts w:ascii="Times New Roman" w:hAnsi="Times New Roman"/>
                <w:sz w:val="24"/>
              </w:rPr>
              <w:t>mešanice</w:t>
            </w:r>
          </w:p>
        </w:tc>
      </w:tr>
      <w:tr w:rsidR="00121A28" w:rsidRPr="00121A28" w:rsidTr="00121A28">
        <w:tc>
          <w:tcPr>
            <w:tcW w:w="1809" w:type="dxa"/>
          </w:tcPr>
          <w:p w:rsidR="00121A28" w:rsidRPr="00121A28" w:rsidRDefault="00121A28" w:rsidP="001B7BCF">
            <w:pPr>
              <w:jc w:val="both"/>
              <w:rPr>
                <w:rFonts w:ascii="Times New Roman" w:hAnsi="Times New Roman"/>
                <w:sz w:val="24"/>
              </w:rPr>
            </w:pPr>
            <w:r w:rsidRPr="00121A28">
              <w:rPr>
                <w:rFonts w:ascii="Times New Roman" w:hAnsi="Times New Roman"/>
                <w:sz w:val="24"/>
              </w:rPr>
              <w:t>VVO</w:t>
            </w:r>
          </w:p>
        </w:tc>
        <w:tc>
          <w:tcPr>
            <w:tcW w:w="6828" w:type="dxa"/>
          </w:tcPr>
          <w:p w:rsidR="00121A28" w:rsidRPr="00121A28" w:rsidRDefault="00FC4170" w:rsidP="001B7BCF">
            <w:pPr>
              <w:jc w:val="both"/>
              <w:rPr>
                <w:rFonts w:ascii="Times New Roman" w:hAnsi="Times New Roman"/>
                <w:sz w:val="24"/>
              </w:rPr>
            </w:pPr>
            <w:r w:rsidRPr="00121A28">
              <w:rPr>
                <w:rFonts w:ascii="Times New Roman" w:hAnsi="Times New Roman"/>
                <w:sz w:val="24"/>
              </w:rPr>
              <w:t xml:space="preserve">Vodovarstvena </w:t>
            </w:r>
            <w:r w:rsidR="00121A28" w:rsidRPr="00121A28">
              <w:rPr>
                <w:rFonts w:ascii="Times New Roman" w:hAnsi="Times New Roman"/>
                <w:sz w:val="24"/>
              </w:rPr>
              <w:t>območja</w:t>
            </w:r>
          </w:p>
        </w:tc>
      </w:tr>
    </w:tbl>
    <w:p w:rsidR="00764C59" w:rsidRPr="00B80809" w:rsidRDefault="00764C59" w:rsidP="00764C59">
      <w:pPr>
        <w:jc w:val="both"/>
      </w:pPr>
    </w:p>
    <w:p w:rsidR="00764C59" w:rsidRPr="00B80809" w:rsidRDefault="00764C59" w:rsidP="00764C59">
      <w:pPr>
        <w:jc w:val="both"/>
      </w:pPr>
    </w:p>
    <w:p w:rsidR="00764C59" w:rsidRPr="00B80809" w:rsidRDefault="00764C59" w:rsidP="00764C59">
      <w:pPr>
        <w:jc w:val="both"/>
      </w:pPr>
    </w:p>
    <w:p w:rsidR="00764C59" w:rsidRPr="00B80809" w:rsidRDefault="00764C59" w:rsidP="00764C59">
      <w:pPr>
        <w:jc w:val="both"/>
      </w:pPr>
    </w:p>
    <w:p w:rsidR="00764C59" w:rsidRPr="00B80809" w:rsidRDefault="00764C59" w:rsidP="00764C59">
      <w:pPr>
        <w:jc w:val="both"/>
      </w:pPr>
    </w:p>
    <w:p w:rsidR="00764C59" w:rsidRPr="00B80809" w:rsidRDefault="00764C59" w:rsidP="00764C59">
      <w:pPr>
        <w:jc w:val="both"/>
      </w:pPr>
    </w:p>
    <w:p w:rsidR="00764C59" w:rsidRPr="00B80809" w:rsidRDefault="00764C59" w:rsidP="00764C59">
      <w:pPr>
        <w:jc w:val="both"/>
      </w:pPr>
    </w:p>
    <w:p w:rsidR="00764C59" w:rsidRPr="00B80809" w:rsidRDefault="00764C59" w:rsidP="00F96A3C">
      <w:pPr>
        <w:jc w:val="center"/>
        <w:rPr>
          <w:b/>
        </w:rPr>
      </w:pPr>
    </w:p>
    <w:p w:rsidR="009D2CD6" w:rsidRPr="00B80809" w:rsidRDefault="009D2CD6" w:rsidP="00F96A3C">
      <w:pPr>
        <w:jc w:val="center"/>
        <w:rPr>
          <w:b/>
        </w:rPr>
        <w:sectPr w:rsidR="009D2CD6" w:rsidRPr="00B80809" w:rsidSect="00D55293">
          <w:headerReference w:type="default" r:id="rId24"/>
          <w:footerReference w:type="default" r:id="rId25"/>
          <w:headerReference w:type="first" r:id="rId26"/>
          <w:pgSz w:w="11899" w:h="16838"/>
          <w:pgMar w:top="1418" w:right="1616" w:bottom="1134" w:left="1786" w:header="709" w:footer="941" w:gutter="0"/>
          <w:cols w:space="708"/>
          <w:titlePg/>
        </w:sectPr>
      </w:pPr>
    </w:p>
    <w:p w:rsidR="00967636" w:rsidRPr="00B80809" w:rsidRDefault="006C7D05" w:rsidP="00F96A3C">
      <w:pPr>
        <w:jc w:val="center"/>
        <w:rPr>
          <w:b/>
          <w:szCs w:val="22"/>
          <w:lang w:eastAsia="sl-SI"/>
        </w:rPr>
      </w:pPr>
      <w:r w:rsidRPr="00B80809">
        <w:rPr>
          <w:b/>
        </w:rPr>
        <w:lastRenderedPageBreak/>
        <w:t>Obrazložitev</w:t>
      </w:r>
      <w:r w:rsidR="0017605A" w:rsidRPr="00B80809">
        <w:rPr>
          <w:b/>
        </w:rPr>
        <w:t xml:space="preserve"> </w:t>
      </w:r>
      <w:r w:rsidR="00967636" w:rsidRPr="00B80809">
        <w:rPr>
          <w:b/>
          <w:szCs w:val="22"/>
        </w:rPr>
        <w:t xml:space="preserve">predloga </w:t>
      </w:r>
      <w:r w:rsidRPr="00B80809">
        <w:rPr>
          <w:b/>
          <w:szCs w:val="22"/>
        </w:rPr>
        <w:t xml:space="preserve">Strategije razvoja podeželja </w:t>
      </w:r>
      <w:r w:rsidR="0017605A" w:rsidRPr="00B80809">
        <w:rPr>
          <w:b/>
          <w:szCs w:val="22"/>
        </w:rPr>
        <w:t>M</w:t>
      </w:r>
      <w:r w:rsidRPr="00B80809">
        <w:rPr>
          <w:b/>
          <w:szCs w:val="22"/>
        </w:rPr>
        <w:t>estne občine Ljubljana v programskem obdobju 2014-2020</w:t>
      </w:r>
    </w:p>
    <w:p w:rsidR="00967636" w:rsidRPr="00B80809" w:rsidRDefault="00967636" w:rsidP="00967636">
      <w:pPr>
        <w:jc w:val="center"/>
        <w:rPr>
          <w:rFonts w:eastAsiaTheme="minorHAnsi"/>
          <w:szCs w:val="22"/>
        </w:rPr>
      </w:pPr>
    </w:p>
    <w:p w:rsidR="009D2CD6" w:rsidRPr="00B80809" w:rsidRDefault="009D2CD6" w:rsidP="00967636">
      <w:pPr>
        <w:jc w:val="center"/>
        <w:rPr>
          <w:rFonts w:eastAsiaTheme="minorHAnsi"/>
          <w:szCs w:val="22"/>
        </w:rPr>
      </w:pPr>
    </w:p>
    <w:p w:rsidR="009D2CD6" w:rsidRPr="00B80809" w:rsidRDefault="009D2CD6" w:rsidP="00967636">
      <w:pPr>
        <w:jc w:val="center"/>
        <w:rPr>
          <w:rFonts w:eastAsiaTheme="minorHAnsi"/>
          <w:szCs w:val="22"/>
        </w:rPr>
      </w:pPr>
    </w:p>
    <w:p w:rsidR="00C831D2" w:rsidRPr="00B80809" w:rsidRDefault="009178E2" w:rsidP="00C831D2">
      <w:pPr>
        <w:rPr>
          <w:b/>
          <w:szCs w:val="22"/>
        </w:rPr>
      </w:pPr>
      <w:r w:rsidRPr="00B80809">
        <w:rPr>
          <w:b/>
          <w:szCs w:val="22"/>
        </w:rPr>
        <w:t>1</w:t>
      </w:r>
      <w:r w:rsidR="00C831D2" w:rsidRPr="00B80809">
        <w:rPr>
          <w:b/>
          <w:szCs w:val="22"/>
        </w:rPr>
        <w:t>. Pravni temelj</w:t>
      </w:r>
    </w:p>
    <w:p w:rsidR="00C831D2" w:rsidRPr="00B80809" w:rsidRDefault="00C831D2" w:rsidP="00C831D2">
      <w:pPr>
        <w:jc w:val="both"/>
        <w:rPr>
          <w:szCs w:val="22"/>
        </w:rPr>
      </w:pPr>
      <w:r w:rsidRPr="00B80809">
        <w:rPr>
          <w:szCs w:val="22"/>
        </w:rPr>
        <w:t xml:space="preserve">Pravne osnove </w:t>
      </w:r>
      <w:r w:rsidR="00626D24" w:rsidRPr="00B80809">
        <w:rPr>
          <w:szCs w:val="22"/>
        </w:rPr>
        <w:t xml:space="preserve">predloga </w:t>
      </w:r>
      <w:r w:rsidR="00B82B40" w:rsidRPr="00B80809">
        <w:rPr>
          <w:szCs w:val="22"/>
        </w:rPr>
        <w:t>Strategije r</w:t>
      </w:r>
      <w:r w:rsidR="00121A28">
        <w:rPr>
          <w:szCs w:val="22"/>
        </w:rPr>
        <w:t>azvoja podeželja Mestne občine L</w:t>
      </w:r>
      <w:r w:rsidR="00B82B40" w:rsidRPr="00B80809">
        <w:rPr>
          <w:szCs w:val="22"/>
        </w:rPr>
        <w:t>jubljana v programsk</w:t>
      </w:r>
      <w:r w:rsidR="00290850" w:rsidRPr="00B80809">
        <w:rPr>
          <w:szCs w:val="22"/>
        </w:rPr>
        <w:t>e</w:t>
      </w:r>
      <w:r w:rsidR="00B82B40" w:rsidRPr="00B80809">
        <w:rPr>
          <w:szCs w:val="22"/>
        </w:rPr>
        <w:t xml:space="preserve">m obdobju 2014-2020 </w:t>
      </w:r>
      <w:r w:rsidRPr="00B80809">
        <w:rPr>
          <w:szCs w:val="22"/>
        </w:rPr>
        <w:t>so:</w:t>
      </w:r>
    </w:p>
    <w:p w:rsidR="00B82B40" w:rsidRPr="00121A28" w:rsidRDefault="00B82B40" w:rsidP="00121A28">
      <w:pPr>
        <w:pStyle w:val="Odstavekseznama"/>
        <w:numPr>
          <w:ilvl w:val="0"/>
          <w:numId w:val="27"/>
        </w:numPr>
        <w:jc w:val="both"/>
        <w:rPr>
          <w:szCs w:val="22"/>
        </w:rPr>
      </w:pPr>
      <w:r w:rsidRPr="00121A28">
        <w:rPr>
          <w:szCs w:val="22"/>
        </w:rPr>
        <w:t>21</w:t>
      </w:r>
      <w:r w:rsidR="00C831D2" w:rsidRPr="00121A28">
        <w:rPr>
          <w:szCs w:val="22"/>
        </w:rPr>
        <w:t xml:space="preserve">. člen </w:t>
      </w:r>
      <w:r w:rsidRPr="00121A28">
        <w:rPr>
          <w:szCs w:val="22"/>
        </w:rPr>
        <w:t>Zakona o lokalni samoupravi</w:t>
      </w:r>
      <w:r w:rsidRPr="00121A28">
        <w:rPr>
          <w:b/>
          <w:szCs w:val="22"/>
        </w:rPr>
        <w:t xml:space="preserve"> </w:t>
      </w:r>
      <w:r w:rsidRPr="00121A28">
        <w:rPr>
          <w:szCs w:val="22"/>
        </w:rPr>
        <w:t>(Uradni list RS, št. 94/07 – uradno prečiščeno besedilo, 75/08, 79/09, 51/10 in 40/12 – ZUJF), ki določa, da občina za zadovoljevanje potreb svojih prebivalcev omogoča pogoje za gospodarski razvoj in v skladu z zakonom opravlja naloge s področja kmetijstva</w:t>
      </w:r>
      <w:r w:rsidR="009178E2" w:rsidRPr="00121A28">
        <w:rPr>
          <w:szCs w:val="22"/>
        </w:rPr>
        <w:t>;</w:t>
      </w:r>
    </w:p>
    <w:p w:rsidR="00290850" w:rsidRPr="00204347" w:rsidRDefault="00290850" w:rsidP="00C07D4E">
      <w:pPr>
        <w:pStyle w:val="Odstavekseznama"/>
        <w:numPr>
          <w:ilvl w:val="0"/>
          <w:numId w:val="27"/>
        </w:numPr>
        <w:jc w:val="both"/>
        <w:rPr>
          <w:b/>
          <w:szCs w:val="22"/>
        </w:rPr>
      </w:pPr>
      <w:r w:rsidRPr="00204347">
        <w:rPr>
          <w:szCs w:val="22"/>
        </w:rPr>
        <w:t>24. člen Zakona o kmetijstvu</w:t>
      </w:r>
      <w:r w:rsidRPr="00204347">
        <w:rPr>
          <w:b/>
          <w:szCs w:val="22"/>
        </w:rPr>
        <w:t xml:space="preserve"> </w:t>
      </w:r>
      <w:r w:rsidRPr="00204347">
        <w:rPr>
          <w:szCs w:val="22"/>
        </w:rPr>
        <w:t xml:space="preserve">(Uradni list RS, št. 45/08, 57/12, 90/12 – ZdZPVHVVR in 26/14), ki </w:t>
      </w:r>
      <w:r w:rsidR="00C07D4E" w:rsidRPr="00204347">
        <w:rPr>
          <w:szCs w:val="22"/>
        </w:rPr>
        <w:t>določa, da občina lahko uvede ukrepe razvoja podeželja, ki ne smejo biti v nasprotju z nacionalnim programom razvoja podeželja, predpisi Vlade Republike Slovenije  za izvedbo ukrepov kmetijske politike in predpisi Evropske unije</w:t>
      </w:r>
      <w:r w:rsidR="00F67D8E" w:rsidRPr="00204347">
        <w:rPr>
          <w:szCs w:val="22"/>
        </w:rPr>
        <w:t xml:space="preserve"> (v nadaljnjem besedilu: EU</w:t>
      </w:r>
      <w:r w:rsidR="009178E2" w:rsidRPr="00204347">
        <w:rPr>
          <w:szCs w:val="22"/>
        </w:rPr>
        <w:t>;</w:t>
      </w:r>
    </w:p>
    <w:p w:rsidR="00C831D2" w:rsidRPr="00204347" w:rsidRDefault="009178E2" w:rsidP="00121A28">
      <w:pPr>
        <w:pStyle w:val="Odstavekseznama"/>
        <w:numPr>
          <w:ilvl w:val="0"/>
          <w:numId w:val="27"/>
        </w:numPr>
        <w:jc w:val="both"/>
        <w:rPr>
          <w:szCs w:val="22"/>
        </w:rPr>
      </w:pPr>
      <w:r w:rsidRPr="00204347">
        <w:rPr>
          <w:szCs w:val="22"/>
        </w:rPr>
        <w:t>2</w:t>
      </w:r>
      <w:r w:rsidR="00C831D2" w:rsidRPr="00204347">
        <w:rPr>
          <w:szCs w:val="22"/>
        </w:rPr>
        <w:t>7. člen Statuta Mestne občine Ljubljana (Uradni list RS, št. 66/07 – uradno prečiščeno besedilo</w:t>
      </w:r>
      <w:r w:rsidR="00F811B2" w:rsidRPr="00204347">
        <w:rPr>
          <w:szCs w:val="22"/>
        </w:rPr>
        <w:t xml:space="preserve"> in 15/12</w:t>
      </w:r>
      <w:r w:rsidR="00C831D2" w:rsidRPr="00204347">
        <w:rPr>
          <w:szCs w:val="22"/>
        </w:rPr>
        <w:t>), ki določa</w:t>
      </w:r>
      <w:r w:rsidRPr="00204347">
        <w:rPr>
          <w:szCs w:val="22"/>
        </w:rPr>
        <w:t xml:space="preserve"> pristojnost Mestnega sveta</w:t>
      </w:r>
      <w:r w:rsidR="00C831D2" w:rsidRPr="00204347">
        <w:rPr>
          <w:szCs w:val="22"/>
        </w:rPr>
        <w:t xml:space="preserve">, da </w:t>
      </w:r>
      <w:r w:rsidRPr="00204347">
        <w:rPr>
          <w:szCs w:val="22"/>
        </w:rPr>
        <w:t>sprejema plane razvoja Mestne občine Ljubljana</w:t>
      </w:r>
      <w:r w:rsidR="00C831D2" w:rsidRPr="00204347">
        <w:rPr>
          <w:szCs w:val="22"/>
        </w:rPr>
        <w:t>.</w:t>
      </w:r>
    </w:p>
    <w:p w:rsidR="00C831D2" w:rsidRPr="00204347" w:rsidRDefault="00C831D2" w:rsidP="00355241">
      <w:pPr>
        <w:jc w:val="both"/>
        <w:rPr>
          <w:rFonts w:eastAsiaTheme="minorHAnsi"/>
          <w:szCs w:val="22"/>
        </w:rPr>
      </w:pPr>
    </w:p>
    <w:p w:rsidR="009D2CD6" w:rsidRPr="00204347" w:rsidRDefault="009D2CD6" w:rsidP="00355241">
      <w:pPr>
        <w:jc w:val="both"/>
        <w:rPr>
          <w:rFonts w:eastAsiaTheme="minorHAnsi"/>
          <w:szCs w:val="22"/>
        </w:rPr>
      </w:pPr>
    </w:p>
    <w:p w:rsidR="00C831D2" w:rsidRPr="00204347" w:rsidRDefault="009178E2" w:rsidP="00355241">
      <w:pPr>
        <w:jc w:val="both"/>
        <w:rPr>
          <w:rFonts w:eastAsiaTheme="minorHAnsi"/>
          <w:b/>
          <w:szCs w:val="22"/>
        </w:rPr>
      </w:pPr>
      <w:r w:rsidRPr="00204347">
        <w:rPr>
          <w:rFonts w:eastAsiaTheme="minorHAnsi"/>
          <w:b/>
          <w:szCs w:val="22"/>
        </w:rPr>
        <w:t>2</w:t>
      </w:r>
      <w:r w:rsidR="00C831D2" w:rsidRPr="00204347">
        <w:rPr>
          <w:rFonts w:eastAsiaTheme="minorHAnsi"/>
          <w:b/>
          <w:szCs w:val="22"/>
        </w:rPr>
        <w:t xml:space="preserve">. </w:t>
      </w:r>
      <w:r w:rsidR="00266EAC" w:rsidRPr="00204347">
        <w:rPr>
          <w:rFonts w:eastAsiaTheme="minorHAnsi"/>
          <w:b/>
          <w:szCs w:val="22"/>
        </w:rPr>
        <w:t>Razlogi in cilji, zaradi kat</w:t>
      </w:r>
      <w:r w:rsidR="00142610" w:rsidRPr="00204347">
        <w:rPr>
          <w:rFonts w:eastAsiaTheme="minorHAnsi"/>
          <w:b/>
          <w:szCs w:val="22"/>
        </w:rPr>
        <w:t>e</w:t>
      </w:r>
      <w:r w:rsidR="00266EAC" w:rsidRPr="00204347">
        <w:rPr>
          <w:rFonts w:eastAsiaTheme="minorHAnsi"/>
          <w:b/>
          <w:szCs w:val="22"/>
        </w:rPr>
        <w:t>rih je akt potreben, ter ocena stanja</w:t>
      </w:r>
    </w:p>
    <w:p w:rsidR="009178E2" w:rsidRPr="00B80809" w:rsidRDefault="009178E2" w:rsidP="009178E2">
      <w:pPr>
        <w:jc w:val="both"/>
        <w:rPr>
          <w:rFonts w:eastAsiaTheme="minorHAnsi"/>
          <w:szCs w:val="22"/>
        </w:rPr>
      </w:pPr>
      <w:r w:rsidRPr="00204347">
        <w:rPr>
          <w:rFonts w:eastAsiaTheme="minorHAnsi"/>
          <w:szCs w:val="22"/>
        </w:rPr>
        <w:t xml:space="preserve">Mestni svet Mestne občine Ljubljana je v letu 2003 </w:t>
      </w:r>
      <w:r w:rsidR="00430118" w:rsidRPr="00204347">
        <w:rPr>
          <w:rFonts w:eastAsiaTheme="minorHAnsi"/>
          <w:szCs w:val="22"/>
        </w:rPr>
        <w:t xml:space="preserve">prvič </w:t>
      </w:r>
      <w:r w:rsidRPr="00204347">
        <w:rPr>
          <w:rFonts w:eastAsiaTheme="minorHAnsi"/>
          <w:szCs w:val="22"/>
        </w:rPr>
        <w:t xml:space="preserve">sprejel Strateške usmeritve razvoja kmetijstva, gozdarstva in dopolnilnih dejavnosti na območju Mestne občine Ljubljana. Te so bile osnova za pripravo letnih načrtov razvoja teh dejavnosti v MOL in pripravo proračunov </w:t>
      </w:r>
      <w:r w:rsidR="00430118" w:rsidRPr="00204347">
        <w:rPr>
          <w:rFonts w:eastAsiaTheme="minorHAnsi"/>
          <w:szCs w:val="22"/>
        </w:rPr>
        <w:t>na področju kmetijstva</w:t>
      </w:r>
      <w:r w:rsidRPr="00204347">
        <w:rPr>
          <w:rFonts w:eastAsiaTheme="minorHAnsi"/>
          <w:szCs w:val="22"/>
        </w:rPr>
        <w:t xml:space="preserve">. Po vstopu Slovenije v Evropsko unijo je Slovenija prevzela njen pravni red. </w:t>
      </w:r>
      <w:r w:rsidR="0017605A" w:rsidRPr="00204347">
        <w:rPr>
          <w:rFonts w:eastAsiaTheme="minorHAnsi"/>
          <w:szCs w:val="22"/>
        </w:rPr>
        <w:t>O</w:t>
      </w:r>
      <w:r w:rsidRPr="00204347">
        <w:rPr>
          <w:rFonts w:eastAsiaTheme="minorHAnsi"/>
          <w:szCs w:val="22"/>
        </w:rPr>
        <w:t>kvir razvojn</w:t>
      </w:r>
      <w:r w:rsidR="0017605A" w:rsidRPr="00204347">
        <w:rPr>
          <w:rFonts w:eastAsiaTheme="minorHAnsi"/>
          <w:szCs w:val="22"/>
        </w:rPr>
        <w:t>ih</w:t>
      </w:r>
      <w:r w:rsidRPr="00204347">
        <w:rPr>
          <w:rFonts w:eastAsiaTheme="minorHAnsi"/>
          <w:szCs w:val="22"/>
        </w:rPr>
        <w:t xml:space="preserve"> politik</w:t>
      </w:r>
      <w:r w:rsidR="00266EAC" w:rsidRPr="00204347">
        <w:rPr>
          <w:rFonts w:eastAsiaTheme="minorHAnsi"/>
          <w:szCs w:val="22"/>
        </w:rPr>
        <w:t xml:space="preserve"> na področju razvoja podeželja</w:t>
      </w:r>
      <w:r w:rsidRPr="00204347">
        <w:rPr>
          <w:rFonts w:eastAsiaTheme="minorHAnsi"/>
          <w:szCs w:val="22"/>
        </w:rPr>
        <w:t xml:space="preserve"> v članicah </w:t>
      </w:r>
      <w:r w:rsidR="00266EAC" w:rsidRPr="00204347">
        <w:rPr>
          <w:rFonts w:eastAsiaTheme="minorHAnsi"/>
          <w:szCs w:val="22"/>
        </w:rPr>
        <w:t xml:space="preserve">z enotno kmetijsko politiko </w:t>
      </w:r>
      <w:r w:rsidRPr="00204347">
        <w:rPr>
          <w:rFonts w:eastAsiaTheme="minorHAnsi"/>
          <w:szCs w:val="22"/>
        </w:rPr>
        <w:t xml:space="preserve">določa </w:t>
      </w:r>
      <w:r w:rsidR="001B00F6" w:rsidRPr="00204347">
        <w:rPr>
          <w:rFonts w:eastAsiaTheme="minorHAnsi"/>
          <w:szCs w:val="22"/>
        </w:rPr>
        <w:t>EU</w:t>
      </w:r>
      <w:r w:rsidR="00430118" w:rsidRPr="00204347">
        <w:rPr>
          <w:rFonts w:eastAsiaTheme="minorHAnsi"/>
          <w:szCs w:val="22"/>
        </w:rPr>
        <w:t xml:space="preserve"> in </w:t>
      </w:r>
      <w:r w:rsidR="00266EAC" w:rsidRPr="00204347">
        <w:rPr>
          <w:rFonts w:eastAsiaTheme="minorHAnsi"/>
          <w:szCs w:val="22"/>
        </w:rPr>
        <w:t>to za</w:t>
      </w:r>
      <w:r w:rsidR="00430118" w:rsidRPr="00204347">
        <w:rPr>
          <w:rFonts w:eastAsiaTheme="minorHAnsi"/>
          <w:szCs w:val="22"/>
        </w:rPr>
        <w:t xml:space="preserve"> vsakokratn</w:t>
      </w:r>
      <w:r w:rsidR="00266EAC" w:rsidRPr="00204347">
        <w:rPr>
          <w:rFonts w:eastAsiaTheme="minorHAnsi"/>
          <w:szCs w:val="22"/>
        </w:rPr>
        <w:t>o</w:t>
      </w:r>
      <w:r w:rsidR="00430118" w:rsidRPr="00204347">
        <w:rPr>
          <w:rFonts w:eastAsiaTheme="minorHAnsi"/>
          <w:szCs w:val="22"/>
        </w:rPr>
        <w:t xml:space="preserve"> sedem letn</w:t>
      </w:r>
      <w:r w:rsidR="00266EAC" w:rsidRPr="00204347">
        <w:rPr>
          <w:rFonts w:eastAsiaTheme="minorHAnsi"/>
          <w:szCs w:val="22"/>
        </w:rPr>
        <w:t>o</w:t>
      </w:r>
      <w:r w:rsidR="00430118" w:rsidRPr="00204347">
        <w:rPr>
          <w:rFonts w:eastAsiaTheme="minorHAnsi"/>
          <w:szCs w:val="22"/>
        </w:rPr>
        <w:t xml:space="preserve"> programsk</w:t>
      </w:r>
      <w:r w:rsidR="00266EAC" w:rsidRPr="00204347">
        <w:rPr>
          <w:rFonts w:eastAsiaTheme="minorHAnsi"/>
          <w:szCs w:val="22"/>
        </w:rPr>
        <w:t>o</w:t>
      </w:r>
      <w:r w:rsidR="00430118" w:rsidRPr="00204347">
        <w:rPr>
          <w:rFonts w:eastAsiaTheme="minorHAnsi"/>
          <w:szCs w:val="22"/>
        </w:rPr>
        <w:t xml:space="preserve"> obdobj</w:t>
      </w:r>
      <w:r w:rsidR="0017605A" w:rsidRPr="00204347">
        <w:rPr>
          <w:rFonts w:eastAsiaTheme="minorHAnsi"/>
          <w:szCs w:val="22"/>
        </w:rPr>
        <w:t>e</w:t>
      </w:r>
      <w:r w:rsidR="004A5387" w:rsidRPr="00204347">
        <w:rPr>
          <w:rFonts w:eastAsiaTheme="minorHAnsi"/>
          <w:szCs w:val="22"/>
        </w:rPr>
        <w:t>.</w:t>
      </w:r>
      <w:r w:rsidR="00430118" w:rsidRPr="00204347">
        <w:rPr>
          <w:rFonts w:eastAsiaTheme="minorHAnsi"/>
          <w:szCs w:val="22"/>
        </w:rPr>
        <w:t xml:space="preserve"> </w:t>
      </w:r>
      <w:r w:rsidR="00142610" w:rsidRPr="00204347">
        <w:rPr>
          <w:rFonts w:eastAsiaTheme="minorHAnsi"/>
          <w:szCs w:val="22"/>
        </w:rPr>
        <w:t>Z</w:t>
      </w:r>
      <w:r w:rsidR="00430118" w:rsidRPr="00204347">
        <w:rPr>
          <w:rFonts w:eastAsiaTheme="minorHAnsi"/>
          <w:szCs w:val="22"/>
        </w:rPr>
        <w:t>a programsko ob</w:t>
      </w:r>
      <w:r w:rsidR="00121A28" w:rsidRPr="00204347">
        <w:rPr>
          <w:rFonts w:eastAsiaTheme="minorHAnsi"/>
          <w:szCs w:val="22"/>
        </w:rPr>
        <w:t>d</w:t>
      </w:r>
      <w:r w:rsidR="00430118" w:rsidRPr="00204347">
        <w:rPr>
          <w:rFonts w:eastAsiaTheme="minorHAnsi"/>
          <w:szCs w:val="22"/>
        </w:rPr>
        <w:t xml:space="preserve">obje 2007-2013 </w:t>
      </w:r>
      <w:r w:rsidR="00142610" w:rsidRPr="00204347">
        <w:rPr>
          <w:rFonts w:eastAsiaTheme="minorHAnsi"/>
          <w:szCs w:val="22"/>
        </w:rPr>
        <w:t xml:space="preserve">je </w:t>
      </w:r>
      <w:r w:rsidR="004A5387" w:rsidRPr="00204347">
        <w:rPr>
          <w:rFonts w:eastAsiaTheme="minorHAnsi"/>
          <w:szCs w:val="22"/>
        </w:rPr>
        <w:t>smeri razvoja podeželja v MOL določil Mestni svet v</w:t>
      </w:r>
      <w:r w:rsidR="00430118" w:rsidRPr="00204347">
        <w:rPr>
          <w:rFonts w:eastAsiaTheme="minorHAnsi"/>
          <w:szCs w:val="22"/>
        </w:rPr>
        <w:t xml:space="preserve"> St</w:t>
      </w:r>
      <w:r w:rsidR="004A5387" w:rsidRPr="00204347">
        <w:rPr>
          <w:rFonts w:eastAsiaTheme="minorHAnsi"/>
          <w:szCs w:val="22"/>
        </w:rPr>
        <w:t>r</w:t>
      </w:r>
      <w:r w:rsidR="00430118" w:rsidRPr="00204347">
        <w:rPr>
          <w:rFonts w:eastAsiaTheme="minorHAnsi"/>
          <w:szCs w:val="22"/>
        </w:rPr>
        <w:t>atešk</w:t>
      </w:r>
      <w:r w:rsidR="004A5387" w:rsidRPr="00204347">
        <w:rPr>
          <w:rFonts w:eastAsiaTheme="minorHAnsi"/>
          <w:szCs w:val="22"/>
        </w:rPr>
        <w:t>ih</w:t>
      </w:r>
      <w:r w:rsidR="00430118" w:rsidRPr="00204347">
        <w:rPr>
          <w:rFonts w:eastAsiaTheme="minorHAnsi"/>
          <w:szCs w:val="22"/>
        </w:rPr>
        <w:t xml:space="preserve"> usmeritv</w:t>
      </w:r>
      <w:r w:rsidR="004A5387" w:rsidRPr="00204347">
        <w:rPr>
          <w:rFonts w:eastAsiaTheme="minorHAnsi"/>
          <w:szCs w:val="22"/>
        </w:rPr>
        <w:t>ah</w:t>
      </w:r>
      <w:r w:rsidR="00430118" w:rsidRPr="00204347">
        <w:rPr>
          <w:rFonts w:eastAsiaTheme="minorHAnsi"/>
          <w:szCs w:val="22"/>
        </w:rPr>
        <w:t xml:space="preserve"> razvoja podeželja </w:t>
      </w:r>
      <w:r w:rsidR="004A5387" w:rsidRPr="00204347">
        <w:rPr>
          <w:rFonts w:eastAsiaTheme="minorHAnsi"/>
          <w:szCs w:val="22"/>
        </w:rPr>
        <w:t xml:space="preserve">na območju Mestne občine Ljubljana v obdobju </w:t>
      </w:r>
      <w:r w:rsidRPr="00204347">
        <w:rPr>
          <w:rFonts w:eastAsiaTheme="minorHAnsi"/>
          <w:szCs w:val="22"/>
        </w:rPr>
        <w:t>2007</w:t>
      </w:r>
      <w:r w:rsidR="00121A28" w:rsidRPr="00204347">
        <w:rPr>
          <w:rFonts w:eastAsiaTheme="minorHAnsi"/>
          <w:szCs w:val="22"/>
        </w:rPr>
        <w:t>-</w:t>
      </w:r>
      <w:r w:rsidRPr="00204347">
        <w:rPr>
          <w:rFonts w:eastAsiaTheme="minorHAnsi"/>
          <w:szCs w:val="22"/>
        </w:rPr>
        <w:t>2013</w:t>
      </w:r>
      <w:r w:rsidR="004A5387" w:rsidRPr="00204347">
        <w:rPr>
          <w:rFonts w:eastAsiaTheme="minorHAnsi"/>
          <w:szCs w:val="22"/>
        </w:rPr>
        <w:t xml:space="preserve">. </w:t>
      </w:r>
      <w:r w:rsidRPr="00204347">
        <w:rPr>
          <w:rFonts w:eastAsiaTheme="minorHAnsi"/>
          <w:szCs w:val="22"/>
        </w:rPr>
        <w:t xml:space="preserve">Poudarek je </w:t>
      </w:r>
      <w:r w:rsidR="00430118" w:rsidRPr="00204347">
        <w:rPr>
          <w:rFonts w:eastAsiaTheme="minorHAnsi"/>
          <w:szCs w:val="22"/>
        </w:rPr>
        <w:t xml:space="preserve">bil </w:t>
      </w:r>
      <w:r w:rsidRPr="00204347">
        <w:rPr>
          <w:rFonts w:eastAsiaTheme="minorHAnsi"/>
          <w:szCs w:val="22"/>
        </w:rPr>
        <w:t xml:space="preserve">na celostnem razvoju podeželja, kjer sta primarni dejavnosti kmetijstvo in gozdarstvo še vedno zelo pomembni, vedno bolj pa postajajo pomembne tudi druge dejavnosti, ki so lahko povezane s primarno ali pa tudi ne. </w:t>
      </w:r>
      <w:r w:rsidR="004A5387" w:rsidRPr="00204347">
        <w:rPr>
          <w:rFonts w:eastAsiaTheme="minorHAnsi"/>
          <w:szCs w:val="22"/>
        </w:rPr>
        <w:t>Med pomembnejšimi vsebinami, ki smo jih podpirali</w:t>
      </w:r>
      <w:r w:rsidR="00F67D8E" w:rsidRPr="00204347">
        <w:rPr>
          <w:rFonts w:eastAsiaTheme="minorHAnsi"/>
          <w:szCs w:val="22"/>
        </w:rPr>
        <w:t>,</w:t>
      </w:r>
      <w:r w:rsidR="004A5387" w:rsidRPr="00204347">
        <w:rPr>
          <w:rFonts w:eastAsiaTheme="minorHAnsi"/>
          <w:szCs w:val="22"/>
        </w:rPr>
        <w:t xml:space="preserve"> je bil tudi razvoj socialnega kapitala, razvoj posameznikov ali njihovih formalnih in neformalnih skupin in ohranjanje identitete podeželja. </w:t>
      </w:r>
      <w:r w:rsidR="00216896" w:rsidRPr="00204347">
        <w:rPr>
          <w:rFonts w:eastAsiaTheme="minorHAnsi"/>
          <w:szCs w:val="22"/>
        </w:rPr>
        <w:t>Skupek vseh dejavnosti je dvigal kvaliteto življenja na podeželju in omogočal njegov nadaljnji razvoj.</w:t>
      </w:r>
      <w:r w:rsidR="0017605A" w:rsidRPr="00204347">
        <w:rPr>
          <w:rFonts w:eastAsiaTheme="minorHAnsi"/>
          <w:szCs w:val="22"/>
        </w:rPr>
        <w:t xml:space="preserve"> </w:t>
      </w:r>
      <w:r w:rsidR="00142610" w:rsidRPr="00204347">
        <w:rPr>
          <w:rFonts w:eastAsiaTheme="minorHAnsi"/>
          <w:szCs w:val="22"/>
        </w:rPr>
        <w:t>Za progra</w:t>
      </w:r>
      <w:r w:rsidR="00142610" w:rsidRPr="00B80809">
        <w:rPr>
          <w:rFonts w:eastAsiaTheme="minorHAnsi"/>
          <w:szCs w:val="22"/>
        </w:rPr>
        <w:t>msko obdobje 2014-20</w:t>
      </w:r>
      <w:r w:rsidR="00121A28">
        <w:rPr>
          <w:rFonts w:eastAsiaTheme="minorHAnsi"/>
          <w:szCs w:val="22"/>
        </w:rPr>
        <w:t>20</w:t>
      </w:r>
      <w:r w:rsidR="00142610" w:rsidRPr="00B80809">
        <w:rPr>
          <w:rFonts w:eastAsiaTheme="minorHAnsi"/>
          <w:szCs w:val="22"/>
        </w:rPr>
        <w:t xml:space="preserve"> je </w:t>
      </w:r>
      <w:r w:rsidR="001B00F6">
        <w:rPr>
          <w:rFonts w:eastAsiaTheme="minorHAnsi"/>
          <w:szCs w:val="22"/>
        </w:rPr>
        <w:t>EU</w:t>
      </w:r>
      <w:r w:rsidR="00142610" w:rsidRPr="00B80809">
        <w:rPr>
          <w:rFonts w:eastAsiaTheme="minorHAnsi"/>
          <w:szCs w:val="22"/>
        </w:rPr>
        <w:t xml:space="preserve"> deloma reformirala področje razvoja podeželja in določila nove okvirje</w:t>
      </w:r>
      <w:r w:rsidR="00AA7AC1">
        <w:rPr>
          <w:rFonts w:eastAsiaTheme="minorHAnsi"/>
          <w:szCs w:val="22"/>
        </w:rPr>
        <w:t>,</w:t>
      </w:r>
      <w:r w:rsidR="00142610" w:rsidRPr="00B80809">
        <w:rPr>
          <w:rFonts w:eastAsiaTheme="minorHAnsi"/>
          <w:szCs w:val="22"/>
        </w:rPr>
        <w:t xml:space="preserve"> znotraj katerih se morajo najti tako Republika Slovenija kot občine</w:t>
      </w:r>
      <w:r w:rsidR="007732DD" w:rsidRPr="00822EE0">
        <w:rPr>
          <w:rFonts w:eastAsiaTheme="minorHAnsi"/>
          <w:szCs w:val="22"/>
        </w:rPr>
        <w:t>,</w:t>
      </w:r>
      <w:r w:rsidR="00142610" w:rsidRPr="00822EE0">
        <w:rPr>
          <w:sz w:val="24"/>
          <w:lang w:eastAsia="sl-SI"/>
        </w:rPr>
        <w:t xml:space="preserve"> </w:t>
      </w:r>
      <w:r w:rsidR="007732DD" w:rsidRPr="00822EE0">
        <w:rPr>
          <w:sz w:val="24"/>
          <w:lang w:eastAsia="sl-SI"/>
        </w:rPr>
        <w:t xml:space="preserve">zato </w:t>
      </w:r>
      <w:r w:rsidR="00142610" w:rsidRPr="00822EE0">
        <w:rPr>
          <w:rFonts w:eastAsiaTheme="minorHAnsi"/>
          <w:szCs w:val="22"/>
        </w:rPr>
        <w:t xml:space="preserve">je MOL pripravila Strategijo razvoja podeželja Mestne občine Ljubljana </w:t>
      </w:r>
      <w:r w:rsidR="00121A28" w:rsidRPr="00822EE0">
        <w:rPr>
          <w:rFonts w:eastAsiaTheme="minorHAnsi"/>
          <w:szCs w:val="22"/>
        </w:rPr>
        <w:t xml:space="preserve">v </w:t>
      </w:r>
      <w:r w:rsidR="00142610" w:rsidRPr="00822EE0">
        <w:rPr>
          <w:rFonts w:eastAsiaTheme="minorHAnsi"/>
          <w:szCs w:val="22"/>
        </w:rPr>
        <w:t>programsk</w:t>
      </w:r>
      <w:r w:rsidR="00121A28" w:rsidRPr="00822EE0">
        <w:rPr>
          <w:rFonts w:eastAsiaTheme="minorHAnsi"/>
          <w:szCs w:val="22"/>
        </w:rPr>
        <w:t>em</w:t>
      </w:r>
      <w:r w:rsidR="00142610" w:rsidRPr="00822EE0">
        <w:rPr>
          <w:rFonts w:eastAsiaTheme="minorHAnsi"/>
          <w:szCs w:val="22"/>
        </w:rPr>
        <w:t xml:space="preserve"> obdobj</w:t>
      </w:r>
      <w:r w:rsidR="00121A28" w:rsidRPr="00822EE0">
        <w:rPr>
          <w:rFonts w:eastAsiaTheme="minorHAnsi"/>
          <w:szCs w:val="22"/>
        </w:rPr>
        <w:t>u</w:t>
      </w:r>
      <w:r w:rsidR="00142610" w:rsidRPr="00B80809">
        <w:rPr>
          <w:rFonts w:eastAsiaTheme="minorHAnsi"/>
          <w:szCs w:val="22"/>
        </w:rPr>
        <w:t xml:space="preserve"> 2014-2020. Strategija razvoja podeželja je predvsem usmeritev sektorja, tako da je še vedno največji poudarek dan razvoju primarnih dejavnosti.</w:t>
      </w:r>
    </w:p>
    <w:p w:rsidR="00142610" w:rsidRPr="00B80809" w:rsidRDefault="00142610" w:rsidP="009178E2">
      <w:pPr>
        <w:jc w:val="both"/>
        <w:rPr>
          <w:rFonts w:eastAsiaTheme="minorHAnsi"/>
          <w:szCs w:val="22"/>
        </w:rPr>
      </w:pPr>
    </w:p>
    <w:p w:rsidR="004A5387" w:rsidRPr="00B80809" w:rsidRDefault="00142610">
      <w:pPr>
        <w:jc w:val="both"/>
        <w:rPr>
          <w:rFonts w:eastAsiaTheme="minorHAnsi"/>
          <w:szCs w:val="22"/>
        </w:rPr>
      </w:pPr>
      <w:r w:rsidRPr="00B80809">
        <w:rPr>
          <w:rFonts w:eastAsiaTheme="minorHAnsi"/>
          <w:szCs w:val="22"/>
        </w:rPr>
        <w:t xml:space="preserve">Ukrepi in </w:t>
      </w:r>
      <w:r w:rsidRPr="00204347">
        <w:rPr>
          <w:rFonts w:eastAsiaTheme="minorHAnsi"/>
          <w:szCs w:val="22"/>
        </w:rPr>
        <w:t>aktivnosti</w:t>
      </w:r>
      <w:r w:rsidR="00F67D8E" w:rsidRPr="00204347">
        <w:rPr>
          <w:rFonts w:eastAsiaTheme="minorHAnsi"/>
          <w:szCs w:val="22"/>
        </w:rPr>
        <w:t>,</w:t>
      </w:r>
      <w:r w:rsidRPr="00204347">
        <w:rPr>
          <w:rFonts w:eastAsiaTheme="minorHAnsi"/>
          <w:szCs w:val="22"/>
        </w:rPr>
        <w:t xml:space="preserve"> izvajani</w:t>
      </w:r>
      <w:r w:rsidRPr="00B80809">
        <w:rPr>
          <w:rFonts w:eastAsiaTheme="minorHAnsi"/>
          <w:szCs w:val="22"/>
        </w:rPr>
        <w:t xml:space="preserve"> na podlagi Strateških usmerit</w:t>
      </w:r>
      <w:r w:rsidR="00071B6C">
        <w:rPr>
          <w:rFonts w:eastAsiaTheme="minorHAnsi"/>
          <w:szCs w:val="22"/>
        </w:rPr>
        <w:t>e</w:t>
      </w:r>
      <w:r w:rsidRPr="00B80809">
        <w:rPr>
          <w:rFonts w:eastAsiaTheme="minorHAnsi"/>
          <w:szCs w:val="22"/>
        </w:rPr>
        <w:t>v razvoja podeželja na območju Mestne občine Ljubljana v obdobju 2007</w:t>
      </w:r>
      <w:r w:rsidR="00121A28">
        <w:rPr>
          <w:rFonts w:eastAsiaTheme="minorHAnsi"/>
          <w:szCs w:val="22"/>
        </w:rPr>
        <w:t>-</w:t>
      </w:r>
      <w:r w:rsidRPr="00B80809">
        <w:rPr>
          <w:rFonts w:eastAsiaTheme="minorHAnsi"/>
          <w:szCs w:val="22"/>
        </w:rPr>
        <w:t>2013, so pripomogli</w:t>
      </w:r>
      <w:r w:rsidR="00230CC8" w:rsidRPr="00B80809">
        <w:rPr>
          <w:rFonts w:eastAsiaTheme="minorHAnsi"/>
          <w:szCs w:val="22"/>
        </w:rPr>
        <w:t xml:space="preserve"> k povečanju specializacije kmetijskih gospodarstev, višja stopnja specializacije pa izboljšuje konkurenčnost kmetijske panoge in oskrb</w:t>
      </w:r>
      <w:r w:rsidR="00071B6C">
        <w:rPr>
          <w:rFonts w:eastAsiaTheme="minorHAnsi"/>
          <w:szCs w:val="22"/>
        </w:rPr>
        <w:t>o</w:t>
      </w:r>
      <w:r w:rsidR="00230CC8" w:rsidRPr="00B80809">
        <w:rPr>
          <w:rFonts w:eastAsiaTheme="minorHAnsi"/>
          <w:szCs w:val="22"/>
        </w:rPr>
        <w:t xml:space="preserve"> prebivalcev s kakovostno hrano. Z razvojem raznolikih dejavnosti na podeželju se dviga kakovost življenja na podeželju</w:t>
      </w:r>
      <w:r w:rsidR="00C760CD" w:rsidRPr="00B80809">
        <w:rPr>
          <w:rFonts w:eastAsiaTheme="minorHAnsi"/>
          <w:szCs w:val="22"/>
        </w:rPr>
        <w:t>, delo z ra</w:t>
      </w:r>
      <w:r w:rsidR="00216896" w:rsidRPr="00B80809">
        <w:rPr>
          <w:rFonts w:eastAsiaTheme="minorHAnsi"/>
          <w:szCs w:val="22"/>
        </w:rPr>
        <w:t>zličnimi in</w:t>
      </w:r>
      <w:r w:rsidR="00C760CD" w:rsidRPr="00B80809">
        <w:rPr>
          <w:rFonts w:eastAsiaTheme="minorHAnsi"/>
          <w:szCs w:val="22"/>
        </w:rPr>
        <w:t xml:space="preserve">teresnimi skupinami </w:t>
      </w:r>
      <w:r w:rsidR="00121A28">
        <w:rPr>
          <w:rFonts w:eastAsiaTheme="minorHAnsi"/>
          <w:szCs w:val="22"/>
        </w:rPr>
        <w:t xml:space="preserve">pa </w:t>
      </w:r>
      <w:r w:rsidR="00C760CD" w:rsidRPr="00B80809">
        <w:rPr>
          <w:rFonts w:eastAsiaTheme="minorHAnsi"/>
          <w:szCs w:val="22"/>
        </w:rPr>
        <w:t>spodbuja razvoj podeželja</w:t>
      </w:r>
      <w:r w:rsidR="00121A28">
        <w:rPr>
          <w:rFonts w:eastAsiaTheme="minorHAnsi"/>
          <w:szCs w:val="22"/>
        </w:rPr>
        <w:t>. V</w:t>
      </w:r>
      <w:r w:rsidR="00C760CD" w:rsidRPr="00B80809">
        <w:rPr>
          <w:rFonts w:eastAsiaTheme="minorHAnsi"/>
          <w:szCs w:val="22"/>
        </w:rPr>
        <w:t xml:space="preserve"> sodelovanju s sosednjimi občinami Grosuplje, Ig, Ivančna gorica in Škofljica je bila oblikovana Lokalna akcijska skupina, ki je bila nosilka pristopa</w:t>
      </w:r>
      <w:r w:rsidR="00847583" w:rsidRPr="00B80809">
        <w:rPr>
          <w:rFonts w:eastAsiaTheme="minorHAnsi"/>
          <w:szCs w:val="22"/>
        </w:rPr>
        <w:t xml:space="preserve"> LEADER na območju petih občin.</w:t>
      </w:r>
    </w:p>
    <w:p w:rsidR="009178E2" w:rsidRPr="00B80809" w:rsidRDefault="009178E2" w:rsidP="00355241">
      <w:pPr>
        <w:jc w:val="both"/>
        <w:rPr>
          <w:rFonts w:eastAsiaTheme="minorHAnsi"/>
          <w:b/>
          <w:szCs w:val="22"/>
        </w:rPr>
      </w:pPr>
    </w:p>
    <w:p w:rsidR="009D2CD6" w:rsidRPr="00B80809" w:rsidRDefault="009D2CD6" w:rsidP="00355241">
      <w:pPr>
        <w:jc w:val="both"/>
        <w:rPr>
          <w:rFonts w:eastAsiaTheme="minorHAnsi"/>
          <w:b/>
          <w:szCs w:val="22"/>
        </w:rPr>
        <w:sectPr w:rsidR="009D2CD6" w:rsidRPr="00B80809" w:rsidSect="00D55293">
          <w:pgSz w:w="11899" w:h="16838"/>
          <w:pgMar w:top="1418" w:right="1616" w:bottom="1134" w:left="1786" w:header="709" w:footer="941" w:gutter="0"/>
          <w:cols w:space="708"/>
          <w:titlePg/>
        </w:sectPr>
      </w:pPr>
    </w:p>
    <w:p w:rsidR="003A1919" w:rsidRPr="00B80809" w:rsidRDefault="00216896">
      <w:pPr>
        <w:jc w:val="both"/>
        <w:rPr>
          <w:rFonts w:eastAsiaTheme="minorHAnsi"/>
          <w:b/>
          <w:szCs w:val="22"/>
        </w:rPr>
      </w:pPr>
      <w:r w:rsidRPr="00B80809">
        <w:rPr>
          <w:rFonts w:eastAsiaTheme="minorHAnsi"/>
          <w:b/>
          <w:szCs w:val="22"/>
        </w:rPr>
        <w:lastRenderedPageBreak/>
        <w:t>3.</w:t>
      </w:r>
      <w:r w:rsidR="003A1919" w:rsidRPr="00B80809">
        <w:rPr>
          <w:rFonts w:eastAsiaTheme="minorHAnsi"/>
          <w:b/>
          <w:szCs w:val="22"/>
        </w:rPr>
        <w:t xml:space="preserve"> Poglavitne rešitve</w:t>
      </w:r>
    </w:p>
    <w:p w:rsidR="003A1919" w:rsidRPr="00B80809" w:rsidRDefault="00216896">
      <w:pPr>
        <w:jc w:val="both"/>
        <w:rPr>
          <w:rFonts w:eastAsiaTheme="minorHAnsi"/>
          <w:szCs w:val="22"/>
        </w:rPr>
      </w:pPr>
      <w:r w:rsidRPr="00204347">
        <w:rPr>
          <w:rFonts w:eastAsiaTheme="minorHAnsi"/>
          <w:szCs w:val="22"/>
        </w:rPr>
        <w:t xml:space="preserve">S </w:t>
      </w:r>
      <w:r w:rsidR="00F67D8E" w:rsidRPr="00204347">
        <w:rPr>
          <w:rFonts w:eastAsiaTheme="minorHAnsi"/>
          <w:szCs w:val="22"/>
        </w:rPr>
        <w:t xml:space="preserve">predlogom </w:t>
      </w:r>
      <w:r w:rsidRPr="00204347">
        <w:rPr>
          <w:rFonts w:eastAsiaTheme="minorHAnsi"/>
          <w:szCs w:val="22"/>
        </w:rPr>
        <w:t>Strategij</w:t>
      </w:r>
      <w:r w:rsidR="00F67D8E" w:rsidRPr="00204347">
        <w:rPr>
          <w:rFonts w:eastAsiaTheme="minorHAnsi"/>
          <w:szCs w:val="22"/>
        </w:rPr>
        <w:t>e</w:t>
      </w:r>
      <w:r w:rsidRPr="00B80809">
        <w:rPr>
          <w:rFonts w:eastAsiaTheme="minorHAnsi"/>
          <w:szCs w:val="22"/>
        </w:rPr>
        <w:t xml:space="preserve"> razvoja podeželja Mestne občine Ljubljana v programskem obdobju 2014-2020 je postavljena paradigma razvoja podeželja:</w:t>
      </w:r>
    </w:p>
    <w:p w:rsidR="00216896" w:rsidRPr="00B80809" w:rsidRDefault="00216896" w:rsidP="00216896">
      <w:pPr>
        <w:jc w:val="both"/>
        <w:rPr>
          <w:rFonts w:eastAsiaTheme="minorHAnsi"/>
          <w:szCs w:val="22"/>
        </w:rPr>
      </w:pPr>
      <w:r w:rsidRPr="00B80809">
        <w:rPr>
          <w:rFonts w:eastAsiaTheme="minorHAnsi"/>
          <w:szCs w:val="22"/>
        </w:rPr>
        <w:t xml:space="preserve">Ljubljansko podeželje, z roko v roki z </w:t>
      </w:r>
      <w:r w:rsidRPr="00C6177A">
        <w:rPr>
          <w:rFonts w:eastAsiaTheme="minorHAnsi"/>
          <w:szCs w:val="22"/>
        </w:rPr>
        <w:t>mestom i</w:t>
      </w:r>
      <w:r w:rsidRPr="00B80809">
        <w:rPr>
          <w:rFonts w:eastAsiaTheme="minorHAnsi"/>
          <w:szCs w:val="22"/>
        </w:rPr>
        <w:t xml:space="preserve">n sosedi, izkorišča človeške, gospodarske in naravne potenciale podeželskega prostora za izboljšanje kakovosti življenja. Z razvojem kmetijstva, gozdarstva ter drugih gospodarskih dejavnosti podeželje nudi vsem možnost zadovoljitve njihovih potreb v urejeni krajini in v ohranjenem okolju, ki ima svojo prepoznavno identiteto. </w:t>
      </w:r>
    </w:p>
    <w:p w:rsidR="00216896" w:rsidRPr="00B80809" w:rsidRDefault="00216896">
      <w:pPr>
        <w:jc w:val="both"/>
        <w:rPr>
          <w:rFonts w:eastAsiaTheme="minorHAnsi"/>
          <w:szCs w:val="22"/>
        </w:rPr>
      </w:pPr>
    </w:p>
    <w:p w:rsidR="00216896" w:rsidRPr="00B80809" w:rsidRDefault="00216896">
      <w:pPr>
        <w:jc w:val="both"/>
        <w:rPr>
          <w:rFonts w:eastAsiaTheme="minorHAnsi"/>
          <w:szCs w:val="22"/>
        </w:rPr>
      </w:pPr>
      <w:r w:rsidRPr="00B80809">
        <w:rPr>
          <w:rFonts w:eastAsiaTheme="minorHAnsi"/>
          <w:szCs w:val="22"/>
        </w:rPr>
        <w:t>Postavljeni so trije strateški cilji:</w:t>
      </w:r>
    </w:p>
    <w:p w:rsidR="00216896" w:rsidRPr="00D46FDE" w:rsidRDefault="00216896" w:rsidP="00D46FDE">
      <w:pPr>
        <w:pStyle w:val="Odstavekseznama"/>
        <w:numPr>
          <w:ilvl w:val="0"/>
          <w:numId w:val="27"/>
        </w:numPr>
        <w:jc w:val="both"/>
        <w:rPr>
          <w:rFonts w:eastAsiaTheme="minorHAnsi"/>
          <w:szCs w:val="22"/>
        </w:rPr>
      </w:pPr>
      <w:r w:rsidRPr="00D46FDE">
        <w:rPr>
          <w:rFonts w:eastAsiaTheme="minorHAnsi"/>
          <w:szCs w:val="22"/>
        </w:rPr>
        <w:t>Zagotoviti kakovostne dobrine kmetijstva in gozdarstva iz ohranjenega okolja z namenom samooskrbe Mestne občine Ljubljana</w:t>
      </w:r>
      <w:r w:rsidR="0017605A" w:rsidRPr="00D46FDE">
        <w:rPr>
          <w:rFonts w:eastAsiaTheme="minorHAnsi"/>
          <w:szCs w:val="22"/>
        </w:rPr>
        <w:t>, z izboljšanjem oskrbe prebivalcev MOL s kakovostno hrano, sonaravnim gospodarjenjem z gozdom in zaščito, ohranjanjem ter razvojem funkcionalne sposobnosti kmetijskih gospodarstev;</w:t>
      </w:r>
    </w:p>
    <w:p w:rsidR="0017605A" w:rsidRPr="00D46FDE" w:rsidRDefault="0017605A" w:rsidP="00D46FDE">
      <w:pPr>
        <w:pStyle w:val="Odstavekseznama"/>
        <w:numPr>
          <w:ilvl w:val="0"/>
          <w:numId w:val="27"/>
        </w:numPr>
        <w:jc w:val="both"/>
        <w:rPr>
          <w:rFonts w:eastAsiaTheme="minorHAnsi"/>
          <w:szCs w:val="22"/>
        </w:rPr>
      </w:pPr>
      <w:r w:rsidRPr="00D46FDE">
        <w:rPr>
          <w:rFonts w:eastAsiaTheme="minorHAnsi"/>
          <w:szCs w:val="22"/>
        </w:rPr>
        <w:t xml:space="preserve">Povečanje števila raznolikih dejavnosti na podeželju, s kontinuiranim razvojem dopolnilnih dejavnosti na kmetiji, dvigom prepoznavnosti podeželja in oblikovanjem celostnega pristopa k trženju dobrin podeželja; </w:t>
      </w:r>
    </w:p>
    <w:p w:rsidR="0017605A" w:rsidRPr="00D46FDE" w:rsidRDefault="0017605A" w:rsidP="00D46FDE">
      <w:pPr>
        <w:pStyle w:val="Odstavekseznama"/>
        <w:numPr>
          <w:ilvl w:val="0"/>
          <w:numId w:val="27"/>
        </w:numPr>
        <w:jc w:val="both"/>
        <w:rPr>
          <w:rFonts w:eastAsiaTheme="minorHAnsi"/>
          <w:szCs w:val="22"/>
        </w:rPr>
      </w:pPr>
      <w:r w:rsidRPr="00D46FDE">
        <w:rPr>
          <w:rFonts w:eastAsiaTheme="minorHAnsi"/>
          <w:szCs w:val="22"/>
        </w:rPr>
        <w:t>Skrb za razvoj socialnega kapitala in ohranitev identitete podeželja, s spodbujanjem delovanja različnih interesnih skupin ter ohranjanjem in razvojem obstoječih notranjih možnosti ljubljanskega podeželja.</w:t>
      </w:r>
    </w:p>
    <w:p w:rsidR="003A1919" w:rsidRPr="00B80809" w:rsidRDefault="003A1919">
      <w:pPr>
        <w:jc w:val="both"/>
        <w:rPr>
          <w:rFonts w:eastAsiaTheme="minorHAnsi"/>
          <w:szCs w:val="22"/>
        </w:rPr>
      </w:pPr>
    </w:p>
    <w:p w:rsidR="009D2CD6" w:rsidRPr="00B80809" w:rsidRDefault="009D2CD6">
      <w:pPr>
        <w:jc w:val="both"/>
        <w:rPr>
          <w:rFonts w:eastAsiaTheme="minorHAnsi"/>
          <w:szCs w:val="22"/>
        </w:rPr>
      </w:pPr>
    </w:p>
    <w:p w:rsidR="003A1919" w:rsidRPr="00B80809" w:rsidRDefault="00DF2A17">
      <w:pPr>
        <w:jc w:val="both"/>
        <w:rPr>
          <w:rFonts w:eastAsiaTheme="minorHAnsi"/>
          <w:b/>
          <w:szCs w:val="22"/>
        </w:rPr>
      </w:pPr>
      <w:r w:rsidRPr="00B80809">
        <w:rPr>
          <w:rFonts w:eastAsiaTheme="minorHAnsi"/>
          <w:b/>
          <w:szCs w:val="22"/>
        </w:rPr>
        <w:t>4</w:t>
      </w:r>
      <w:r w:rsidR="00626D24" w:rsidRPr="00B80809">
        <w:rPr>
          <w:rFonts w:eastAsiaTheme="minorHAnsi"/>
          <w:b/>
          <w:szCs w:val="22"/>
        </w:rPr>
        <w:t>.</w:t>
      </w:r>
      <w:r w:rsidR="003A1919" w:rsidRPr="00B80809">
        <w:rPr>
          <w:rFonts w:eastAsiaTheme="minorHAnsi"/>
          <w:b/>
          <w:szCs w:val="22"/>
        </w:rPr>
        <w:t xml:space="preserve"> Ocena finančnih posledic</w:t>
      </w:r>
    </w:p>
    <w:p w:rsidR="003A1919" w:rsidRPr="00204347" w:rsidRDefault="00DF2A17">
      <w:pPr>
        <w:jc w:val="both"/>
        <w:rPr>
          <w:rFonts w:eastAsiaTheme="minorHAnsi"/>
          <w:szCs w:val="22"/>
        </w:rPr>
      </w:pPr>
      <w:r w:rsidRPr="00B80809">
        <w:rPr>
          <w:rFonts w:eastAsiaTheme="minorHAnsi"/>
          <w:szCs w:val="22"/>
        </w:rPr>
        <w:t>Sredstva za izvajanje ukrepov predvidenih v</w:t>
      </w:r>
      <w:r w:rsidR="00F67D8E">
        <w:rPr>
          <w:rFonts w:eastAsiaTheme="minorHAnsi"/>
          <w:szCs w:val="22"/>
        </w:rPr>
        <w:t xml:space="preserve"> predlogu Strategije</w:t>
      </w:r>
      <w:r w:rsidRPr="00B80809">
        <w:rPr>
          <w:rFonts w:eastAsiaTheme="minorHAnsi"/>
          <w:szCs w:val="22"/>
        </w:rPr>
        <w:t xml:space="preserve"> razvoja podeželja v programskem obdobju 2014-2020 bodo zagotovljena v okviru razpoložljivih proračunskih sredstev </w:t>
      </w:r>
      <w:r w:rsidR="001B00F6" w:rsidRPr="00204347">
        <w:rPr>
          <w:rFonts w:eastAsiaTheme="minorHAnsi"/>
          <w:szCs w:val="22"/>
        </w:rPr>
        <w:t>MOL</w:t>
      </w:r>
      <w:r w:rsidR="00F67D8E" w:rsidRPr="00204347">
        <w:rPr>
          <w:rFonts w:eastAsiaTheme="minorHAnsi"/>
          <w:szCs w:val="22"/>
        </w:rPr>
        <w:t xml:space="preserve"> in finančnih sredstev </w:t>
      </w:r>
      <w:r w:rsidR="001B00F6" w:rsidRPr="00204347">
        <w:rPr>
          <w:rFonts w:eastAsiaTheme="minorHAnsi"/>
          <w:szCs w:val="22"/>
        </w:rPr>
        <w:t>EU</w:t>
      </w:r>
      <w:r w:rsidR="00566339" w:rsidRPr="00204347">
        <w:rPr>
          <w:szCs w:val="22"/>
        </w:rPr>
        <w:t>.</w:t>
      </w:r>
    </w:p>
    <w:p w:rsidR="00760F6D" w:rsidRPr="00204347" w:rsidRDefault="00760F6D" w:rsidP="00B823A6">
      <w:pPr>
        <w:jc w:val="both"/>
        <w:rPr>
          <w:b/>
        </w:rPr>
      </w:pPr>
    </w:p>
    <w:p w:rsidR="00566339" w:rsidRPr="00204347" w:rsidRDefault="00566339" w:rsidP="00B823A6">
      <w:pPr>
        <w:pStyle w:val="besedilo"/>
      </w:pPr>
    </w:p>
    <w:p w:rsidR="00D46FDE" w:rsidRPr="00204347" w:rsidRDefault="00D46FDE" w:rsidP="00B823A6">
      <w:pPr>
        <w:pStyle w:val="besedilo"/>
      </w:pPr>
    </w:p>
    <w:p w:rsidR="00B823A6" w:rsidRPr="00204347" w:rsidRDefault="00B823A6" w:rsidP="00B823A6">
      <w:pPr>
        <w:pStyle w:val="besedilo"/>
      </w:pPr>
      <w:r w:rsidRPr="00204347">
        <w:t>Pripravil:</w:t>
      </w:r>
    </w:p>
    <w:p w:rsidR="00B823A6" w:rsidRPr="00204347" w:rsidRDefault="00B823A6" w:rsidP="00B823A6">
      <w:pPr>
        <w:pStyle w:val="besediloposevno"/>
        <w:ind w:left="0"/>
        <w:rPr>
          <w:i w:val="0"/>
          <w:lang w:val="sl-SI"/>
        </w:rPr>
      </w:pPr>
      <w:r w:rsidRPr="00204347">
        <w:rPr>
          <w:i w:val="0"/>
          <w:lang w:val="sl-SI"/>
        </w:rPr>
        <w:t>Vodja odseka</w:t>
      </w:r>
    </w:p>
    <w:p w:rsidR="00566339" w:rsidRPr="00204347" w:rsidRDefault="00566339" w:rsidP="00566339">
      <w:pPr>
        <w:pStyle w:val="besediloposevno"/>
        <w:ind w:left="0"/>
        <w:rPr>
          <w:lang w:val="sl-SI"/>
        </w:rPr>
      </w:pPr>
      <w:r w:rsidRPr="00204347">
        <w:rPr>
          <w:lang w:val="sl-SI"/>
        </w:rPr>
        <w:t>Gorazd Maslo</w:t>
      </w:r>
    </w:p>
    <w:p w:rsidR="00D46FDE" w:rsidRPr="00204347" w:rsidRDefault="00D46FDE" w:rsidP="00B823A6">
      <w:pPr>
        <w:tabs>
          <w:tab w:val="left" w:pos="5670"/>
        </w:tabs>
        <w:jc w:val="both"/>
        <w:rPr>
          <w:i/>
        </w:rPr>
      </w:pPr>
    </w:p>
    <w:p w:rsidR="00D46FDE" w:rsidRPr="00204347" w:rsidRDefault="00B823A6" w:rsidP="00B823A6">
      <w:pPr>
        <w:tabs>
          <w:tab w:val="left" w:pos="5670"/>
        </w:tabs>
        <w:jc w:val="both"/>
        <w:rPr>
          <w:i/>
        </w:rPr>
      </w:pPr>
      <w:r w:rsidRPr="00204347">
        <w:rPr>
          <w:i/>
        </w:rPr>
        <w:tab/>
      </w:r>
    </w:p>
    <w:p w:rsidR="00D46FDE" w:rsidRPr="00204347" w:rsidRDefault="00D46FDE" w:rsidP="00B823A6">
      <w:pPr>
        <w:tabs>
          <w:tab w:val="left" w:pos="5670"/>
        </w:tabs>
        <w:jc w:val="both"/>
        <w:rPr>
          <w:i/>
        </w:rPr>
      </w:pPr>
    </w:p>
    <w:p w:rsidR="008B12D1" w:rsidRPr="00204347" w:rsidRDefault="00DF2A17" w:rsidP="00C07D4E">
      <w:pPr>
        <w:tabs>
          <w:tab w:val="left" w:pos="5670"/>
        </w:tabs>
        <w:ind w:left="5040"/>
      </w:pPr>
      <w:r w:rsidRPr="00204347">
        <w:t>Oddelek za varstvo okolja</w:t>
      </w:r>
    </w:p>
    <w:p w:rsidR="00967636" w:rsidRPr="00204347" w:rsidRDefault="009E082B" w:rsidP="00C07D4E">
      <w:pPr>
        <w:tabs>
          <w:tab w:val="left" w:pos="5670"/>
        </w:tabs>
        <w:ind w:left="5040"/>
        <w:rPr>
          <w:rFonts w:eastAsiaTheme="minorHAnsi"/>
          <w:szCs w:val="22"/>
        </w:rPr>
      </w:pPr>
      <w:r w:rsidRPr="00204347">
        <w:t>V</w:t>
      </w:r>
      <w:r w:rsidR="00B823A6" w:rsidRPr="00204347">
        <w:t>odja oddelka</w:t>
      </w:r>
    </w:p>
    <w:p w:rsidR="00967636" w:rsidRPr="00B80809" w:rsidRDefault="00DF2A17" w:rsidP="00C07D4E">
      <w:pPr>
        <w:tabs>
          <w:tab w:val="left" w:pos="4678"/>
          <w:tab w:val="left" w:pos="5670"/>
        </w:tabs>
        <w:ind w:left="5040"/>
        <w:rPr>
          <w:rFonts w:eastAsiaTheme="minorHAnsi"/>
          <w:szCs w:val="22"/>
        </w:rPr>
      </w:pPr>
      <w:r w:rsidRPr="00204347">
        <w:rPr>
          <w:i/>
        </w:rPr>
        <w:t>Nataša Jazbinšek S</w:t>
      </w:r>
      <w:r w:rsidR="009D2CD6" w:rsidRPr="00204347">
        <w:rPr>
          <w:i/>
        </w:rPr>
        <w:t>e</w:t>
      </w:r>
      <w:r w:rsidRPr="00204347">
        <w:rPr>
          <w:i/>
        </w:rPr>
        <w:t>ršen</w:t>
      </w:r>
    </w:p>
    <w:p w:rsidR="00D536D7" w:rsidRPr="00B80809" w:rsidRDefault="00D536D7" w:rsidP="00967636">
      <w:pPr>
        <w:jc w:val="both"/>
        <w:rPr>
          <w:rFonts w:eastAsiaTheme="minorHAnsi"/>
          <w:szCs w:val="22"/>
        </w:rPr>
      </w:pPr>
    </w:p>
    <w:p w:rsidR="00D2725F" w:rsidRPr="00B80809" w:rsidRDefault="00D2725F" w:rsidP="00770C71">
      <w:pPr>
        <w:jc w:val="center"/>
        <w:rPr>
          <w:rFonts w:ascii="Times" w:hAnsi="Times"/>
          <w:b/>
        </w:rPr>
      </w:pPr>
    </w:p>
    <w:sectPr w:rsidR="00D2725F" w:rsidRPr="00B80809" w:rsidSect="00D55293">
      <w:pgSz w:w="11899" w:h="16838"/>
      <w:pgMar w:top="1418" w:right="1616"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B3" w:rsidRDefault="00CA1CB3">
      <w:r>
        <w:separator/>
      </w:r>
    </w:p>
  </w:endnote>
  <w:endnote w:type="continuationSeparator" w:id="0">
    <w:p w:rsidR="00CA1CB3" w:rsidRDefault="00CA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edraSansPro-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250462"/>
      <w:docPartObj>
        <w:docPartGallery w:val="Page Numbers (Bottom of Page)"/>
        <w:docPartUnique/>
      </w:docPartObj>
    </w:sdtPr>
    <w:sdtEndPr>
      <w:rPr>
        <w:noProof/>
      </w:rPr>
    </w:sdtEndPr>
    <w:sdtContent>
      <w:p w:rsidR="00CA1CB3" w:rsidRDefault="00CA1CB3">
        <w:pPr>
          <w:pStyle w:val="Noga"/>
          <w:jc w:val="right"/>
        </w:pPr>
        <w:r>
          <w:fldChar w:fldCharType="begin"/>
        </w:r>
        <w:r>
          <w:instrText xml:space="preserve"> PAGE   \* MERGEFORMAT </w:instrText>
        </w:r>
        <w:r>
          <w:fldChar w:fldCharType="separate"/>
        </w:r>
        <w:r w:rsidR="008357AA">
          <w:rPr>
            <w:noProof/>
          </w:rPr>
          <w:t>2</w:t>
        </w:r>
        <w:r>
          <w:rPr>
            <w:noProof/>
          </w:rPr>
          <w:fldChar w:fldCharType="end"/>
        </w:r>
      </w:p>
    </w:sdtContent>
  </w:sdt>
  <w:p w:rsidR="00CA1CB3" w:rsidRDefault="00CA1C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72" w:rsidRDefault="00296472">
    <w:pPr>
      <w:pStyle w:val="Noga"/>
      <w:jc w:val="right"/>
    </w:pPr>
  </w:p>
  <w:p w:rsidR="00CA1CB3" w:rsidRDefault="00CA1CB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Default="00CA1CB3" w:rsidP="004B28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357AA">
      <w:rPr>
        <w:rStyle w:val="tevilkastrani"/>
        <w:noProof/>
      </w:rPr>
      <w:t>17</w:t>
    </w:r>
    <w:r>
      <w:rPr>
        <w:rStyle w:val="tevilkastrani"/>
      </w:rPr>
      <w:fldChar w:fldCharType="end"/>
    </w:r>
  </w:p>
  <w:p w:rsidR="00CA1CB3" w:rsidRDefault="00CA1CB3" w:rsidP="004B286D">
    <w:pPr>
      <w:pStyle w:val="Noga"/>
      <w:ind w:left="-900"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Default="00CA1CB3" w:rsidP="004B286D">
    <w:pPr>
      <w:pStyle w:val="Noga"/>
      <w:framePr w:wrap="around" w:vAnchor="text" w:hAnchor="margin" w:xAlign="right" w:y="1"/>
      <w:rPr>
        <w:rStyle w:val="tevilkastrani"/>
        <w:rFonts w:eastAsia="Calibri"/>
      </w:rPr>
    </w:pPr>
    <w:r>
      <w:rPr>
        <w:rStyle w:val="tevilkastrani"/>
        <w:rFonts w:eastAsia="Calibri"/>
      </w:rPr>
      <w:fldChar w:fldCharType="begin"/>
    </w:r>
    <w:r>
      <w:rPr>
        <w:rStyle w:val="tevilkastrani"/>
        <w:rFonts w:eastAsia="Calibri"/>
      </w:rPr>
      <w:instrText xml:space="preserve">PAGE  </w:instrText>
    </w:r>
    <w:r>
      <w:rPr>
        <w:rStyle w:val="tevilkastrani"/>
        <w:rFonts w:eastAsia="Calibri"/>
      </w:rPr>
      <w:fldChar w:fldCharType="separate"/>
    </w:r>
    <w:r w:rsidR="008357AA">
      <w:rPr>
        <w:rStyle w:val="tevilkastrani"/>
        <w:rFonts w:eastAsia="Calibri"/>
        <w:noProof/>
      </w:rPr>
      <w:t>21</w:t>
    </w:r>
    <w:r>
      <w:rPr>
        <w:rStyle w:val="tevilkastrani"/>
        <w:rFonts w:eastAsia="Calibri"/>
      </w:rPr>
      <w:fldChar w:fldCharType="end"/>
    </w:r>
  </w:p>
  <w:p w:rsidR="00CA1CB3" w:rsidRDefault="00CA1CB3" w:rsidP="004B286D">
    <w:pPr>
      <w:pStyle w:val="Noga"/>
      <w:ind w:left="-900"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47188"/>
      <w:docPartObj>
        <w:docPartGallery w:val="Page Numbers (Bottom of Page)"/>
        <w:docPartUnique/>
      </w:docPartObj>
    </w:sdtPr>
    <w:sdtEndPr>
      <w:rPr>
        <w:noProof/>
      </w:rPr>
    </w:sdtEndPr>
    <w:sdtContent>
      <w:p w:rsidR="00296472" w:rsidRDefault="00296472">
        <w:pPr>
          <w:pStyle w:val="Noga"/>
          <w:jc w:val="right"/>
        </w:pPr>
        <w:r>
          <w:fldChar w:fldCharType="begin"/>
        </w:r>
        <w:r>
          <w:instrText xml:space="preserve"> PAGE   \* MERGEFORMAT </w:instrText>
        </w:r>
        <w:r>
          <w:fldChar w:fldCharType="separate"/>
        </w:r>
        <w:r w:rsidR="008357AA">
          <w:rPr>
            <w:noProof/>
          </w:rPr>
          <w:t>48</w:t>
        </w:r>
        <w:r>
          <w:rPr>
            <w:noProof/>
          </w:rPr>
          <w:fldChar w:fldCharType="end"/>
        </w:r>
      </w:p>
    </w:sdtContent>
  </w:sdt>
  <w:p w:rsidR="00296472" w:rsidRDefault="00296472">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17939"/>
      <w:docPartObj>
        <w:docPartGallery w:val="Page Numbers (Bottom of Page)"/>
        <w:docPartUnique/>
      </w:docPartObj>
    </w:sdtPr>
    <w:sdtEndPr/>
    <w:sdtContent>
      <w:p w:rsidR="00CA1CB3" w:rsidRDefault="00CA1CB3">
        <w:pPr>
          <w:pStyle w:val="Noga"/>
          <w:jc w:val="right"/>
        </w:pPr>
        <w:r>
          <w:fldChar w:fldCharType="begin"/>
        </w:r>
        <w:r>
          <w:instrText xml:space="preserve"> PAGE   \* MERGEFORMAT </w:instrText>
        </w:r>
        <w:r>
          <w:fldChar w:fldCharType="separate"/>
        </w:r>
        <w:r>
          <w:rPr>
            <w:noProof/>
          </w:rPr>
          <w:t>53</w:t>
        </w:r>
        <w:r>
          <w:rPr>
            <w:noProof/>
          </w:rPr>
          <w:fldChar w:fldCharType="end"/>
        </w:r>
      </w:p>
    </w:sdtContent>
  </w:sdt>
  <w:p w:rsidR="00CA1CB3" w:rsidRDefault="00CA1CB3" w:rsidP="00D55293">
    <w:pP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B3" w:rsidRDefault="00CA1CB3">
      <w:r>
        <w:separator/>
      </w:r>
    </w:p>
  </w:footnote>
  <w:footnote w:type="continuationSeparator" w:id="0">
    <w:p w:rsidR="00CA1CB3" w:rsidRDefault="00CA1CB3">
      <w:r>
        <w:continuationSeparator/>
      </w:r>
    </w:p>
  </w:footnote>
  <w:footnote w:id="1">
    <w:p w:rsidR="00CA1CB3" w:rsidRPr="00D70E93" w:rsidRDefault="00CA1CB3" w:rsidP="001A5FB6">
      <w:pPr>
        <w:autoSpaceDE w:val="0"/>
        <w:autoSpaceDN w:val="0"/>
        <w:adjustRightInd w:val="0"/>
        <w:jc w:val="both"/>
        <w:rPr>
          <w:sz w:val="18"/>
        </w:rPr>
      </w:pPr>
      <w:r>
        <w:rPr>
          <w:rStyle w:val="Sprotnaopomba-sklic"/>
        </w:rPr>
        <w:footnoteRef/>
      </w:r>
      <w:r>
        <w:t xml:space="preserve"> </w:t>
      </w:r>
      <w:r w:rsidRPr="00D70E93">
        <w:rPr>
          <w:sz w:val="18"/>
        </w:rPr>
        <w:t>Za analizo rabe tal s</w:t>
      </w:r>
      <w:r>
        <w:rPr>
          <w:sz w:val="18"/>
        </w:rPr>
        <w:t xml:space="preserve">ta bila </w:t>
      </w:r>
      <w:r w:rsidRPr="00D70E93">
        <w:rPr>
          <w:sz w:val="18"/>
        </w:rPr>
        <w:t>uporab</w:t>
      </w:r>
      <w:r>
        <w:rPr>
          <w:sz w:val="18"/>
        </w:rPr>
        <w:t>ljena</w:t>
      </w:r>
      <w:r w:rsidRPr="00D70E93">
        <w:rPr>
          <w:sz w:val="18"/>
        </w:rPr>
        <w:t xml:space="preserve"> vhodna prostorska sloja rabe tal za leti 2007 in 2014 (Ministrstvo za kmetijstvo</w:t>
      </w:r>
      <w:r>
        <w:rPr>
          <w:sz w:val="18"/>
        </w:rPr>
        <w:t>, gozdarstvo in prehrano</w:t>
      </w:r>
      <w:r w:rsidRPr="00D70E93">
        <w:rPr>
          <w:sz w:val="18"/>
        </w:rPr>
        <w:t>, sloj rabe tal 200</w:t>
      </w:r>
      <w:r>
        <w:rPr>
          <w:sz w:val="18"/>
        </w:rPr>
        <w:t>7</w:t>
      </w:r>
      <w:r w:rsidRPr="00D70E93">
        <w:rPr>
          <w:sz w:val="18"/>
        </w:rPr>
        <w:t xml:space="preserve"> </w:t>
      </w:r>
      <w:r w:rsidRPr="00B1585C">
        <w:rPr>
          <w:sz w:val="18"/>
        </w:rPr>
        <w:t>in 13. 1. 2014).</w:t>
      </w:r>
      <w:r w:rsidRPr="00D70E93">
        <w:rPr>
          <w:sz w:val="18"/>
        </w:rPr>
        <w:t xml:space="preserve"> Za območje MOL</w:t>
      </w:r>
      <w:r>
        <w:rPr>
          <w:sz w:val="18"/>
        </w:rPr>
        <w:t>,</w:t>
      </w:r>
      <w:r w:rsidRPr="00D70E93">
        <w:rPr>
          <w:sz w:val="18"/>
        </w:rPr>
        <w:t xml:space="preserve"> so </w:t>
      </w:r>
      <w:r>
        <w:rPr>
          <w:sz w:val="18"/>
        </w:rPr>
        <w:t xml:space="preserve">bile </w:t>
      </w:r>
      <w:r w:rsidRPr="00D70E93">
        <w:rPr>
          <w:sz w:val="18"/>
        </w:rPr>
        <w:t>izračuna</w:t>
      </w:r>
      <w:r>
        <w:rPr>
          <w:sz w:val="18"/>
        </w:rPr>
        <w:t>ne</w:t>
      </w:r>
      <w:r w:rsidRPr="00D70E93">
        <w:rPr>
          <w:sz w:val="18"/>
        </w:rPr>
        <w:t xml:space="preserve"> površine posamezne kategorije rabe tal, pri čemer </w:t>
      </w:r>
      <w:r>
        <w:rPr>
          <w:sz w:val="18"/>
        </w:rPr>
        <w:t xml:space="preserve">je bil </w:t>
      </w:r>
      <w:r w:rsidRPr="00D70E93">
        <w:rPr>
          <w:sz w:val="18"/>
        </w:rPr>
        <w:t>uporabl</w:t>
      </w:r>
      <w:r>
        <w:rPr>
          <w:sz w:val="18"/>
        </w:rPr>
        <w:t>jen</w:t>
      </w:r>
      <w:r w:rsidRPr="00D70E93">
        <w:rPr>
          <w:sz w:val="18"/>
        </w:rPr>
        <w:t xml:space="preserve"> šifrant rabe kmetijskih zemljišč iz leta 2013. Kategorije rabe tal </w:t>
      </w:r>
      <w:r>
        <w:rPr>
          <w:sz w:val="18"/>
        </w:rPr>
        <w:t xml:space="preserve">so bile </w:t>
      </w:r>
      <w:r w:rsidRPr="00D70E93">
        <w:rPr>
          <w:sz w:val="18"/>
        </w:rPr>
        <w:t>generalizira</w:t>
      </w:r>
      <w:r>
        <w:rPr>
          <w:sz w:val="18"/>
        </w:rPr>
        <w:t>ne</w:t>
      </w:r>
      <w:r w:rsidRPr="00D70E93">
        <w:rPr>
          <w:sz w:val="18"/>
        </w:rPr>
        <w:t xml:space="preserve"> v skupine rabe tal</w:t>
      </w:r>
      <w:r>
        <w:rPr>
          <w:sz w:val="18"/>
        </w:rPr>
        <w:t>:</w:t>
      </w:r>
      <w:r w:rsidRPr="00D70E93">
        <w:rPr>
          <w:sz w:val="18"/>
        </w:rPr>
        <w:t xml:space="preserve"> njive in vrtovi</w:t>
      </w:r>
      <w:r>
        <w:rPr>
          <w:sz w:val="18"/>
        </w:rPr>
        <w:t xml:space="preserve"> (njiva, hmeljišče, trajne rastline na njivskih površinah, rastlinjaki)</w:t>
      </w:r>
      <w:r w:rsidRPr="00D70E93">
        <w:rPr>
          <w:sz w:val="18"/>
        </w:rPr>
        <w:t>, trajni nasadi</w:t>
      </w:r>
      <w:r>
        <w:rPr>
          <w:sz w:val="18"/>
        </w:rPr>
        <w:t xml:space="preserve"> (vinograd, matičnjak, intenzivni sadovnjak, ekstenzivni oziroma travniški sadovnjak, oljčnik, ostali trajni nasadi)</w:t>
      </w:r>
      <w:r w:rsidRPr="00D70E93">
        <w:rPr>
          <w:sz w:val="18"/>
        </w:rPr>
        <w:t>, travniške površine</w:t>
      </w:r>
      <w:r>
        <w:rPr>
          <w:sz w:val="18"/>
        </w:rPr>
        <w:t xml:space="preserve"> (trajni travnik, barjanski travnik)</w:t>
      </w:r>
      <w:r w:rsidRPr="00D70E93">
        <w:rPr>
          <w:sz w:val="18"/>
        </w:rPr>
        <w:t>, druge kmetijske površine</w:t>
      </w:r>
      <w:r>
        <w:rPr>
          <w:sz w:val="18"/>
        </w:rPr>
        <w:t xml:space="preserve"> (kmetijsko zemljišče v zaraščanju, plantaža gozdnega drevja, drevesa in grmičevje, neobdelano kmetijsko zemljišče, kmetijsko zemljišče poraslo z gozdnim drevjem)</w:t>
      </w:r>
      <w:r w:rsidRPr="00D70E93">
        <w:rPr>
          <w:sz w:val="18"/>
        </w:rPr>
        <w:t>, gozd, pozidana zemljišča</w:t>
      </w:r>
      <w:r>
        <w:rPr>
          <w:sz w:val="18"/>
        </w:rPr>
        <w:t xml:space="preserve"> (pozidano in sorodno zemljišče)</w:t>
      </w:r>
      <w:r w:rsidRPr="00D70E93">
        <w:rPr>
          <w:sz w:val="18"/>
        </w:rPr>
        <w:t xml:space="preserve">, ostala nekmetijska zemljišča </w:t>
      </w:r>
      <w:r>
        <w:rPr>
          <w:sz w:val="18"/>
        </w:rPr>
        <w:t xml:space="preserve">(barje, trstičje, ostalo zamočvirjeno zemljišče, suho odprto zemljišče s posebnim rastlinskim pokrovom, odprta zemljišča brez ali z nepomembnim rastlinskim pokrovom) </w:t>
      </w:r>
      <w:r w:rsidRPr="00D70E93">
        <w:rPr>
          <w:sz w:val="18"/>
        </w:rPr>
        <w:t>in voda</w:t>
      </w:r>
      <w:r>
        <w:rPr>
          <w:sz w:val="18"/>
        </w:rPr>
        <w:t>.</w:t>
      </w:r>
    </w:p>
    <w:p w:rsidR="00CA1CB3" w:rsidRDefault="00CA1CB3" w:rsidP="00764C59">
      <w:pPr>
        <w:pStyle w:val="Sprotnaopomba-besedilo"/>
      </w:pPr>
    </w:p>
  </w:footnote>
  <w:footnote w:id="2">
    <w:p w:rsidR="00CA1CB3" w:rsidRDefault="00CA1CB3" w:rsidP="00764C59">
      <w:r w:rsidRPr="003529FA">
        <w:rPr>
          <w:rStyle w:val="Sprotnaopomba-sklic"/>
        </w:rPr>
        <w:footnoteRef/>
      </w:r>
      <w:r w:rsidRPr="003529FA">
        <w:t xml:space="preserve"> </w:t>
      </w:r>
      <w:r w:rsidRPr="003529FA">
        <w:rPr>
          <w:sz w:val="18"/>
          <w:lang w:eastAsia="sl-SI"/>
        </w:rPr>
        <w:t>Vir: SURS 1991, 2000 in 2010.</w:t>
      </w:r>
    </w:p>
  </w:footnote>
  <w:footnote w:id="3">
    <w:p w:rsidR="00CA1CB3" w:rsidRDefault="00CA1CB3" w:rsidP="00764C59">
      <w:r>
        <w:rPr>
          <w:rStyle w:val="Sprotnaopomba-sklic"/>
        </w:rPr>
        <w:footnoteRef/>
      </w:r>
      <w:r>
        <w:t xml:space="preserve"> </w:t>
      </w:r>
      <w:r w:rsidRPr="003529FA">
        <w:rPr>
          <w:sz w:val="18"/>
          <w:lang w:eastAsia="sl-SI"/>
        </w:rPr>
        <w:t>Vir: SURS 2000 in 2010</w:t>
      </w:r>
      <w:r>
        <w:rPr>
          <w:sz w:val="18"/>
          <w:lang w:eastAsia="sl-SI"/>
        </w:rPr>
        <w:t>.</w:t>
      </w:r>
      <w:r w:rsidRPr="003529FA">
        <w:rPr>
          <w:sz w:val="18"/>
          <w:lang w:eastAsia="sl-SI"/>
        </w:rPr>
        <w:t xml:space="preserve"> </w:t>
      </w:r>
    </w:p>
  </w:footnote>
  <w:footnote w:id="4">
    <w:p w:rsidR="00CA1CB3" w:rsidRDefault="00CA1CB3" w:rsidP="00764C59">
      <w:pPr>
        <w:pStyle w:val="Sprotnaopomba-besedilo"/>
      </w:pPr>
      <w:r>
        <w:rPr>
          <w:rStyle w:val="Sprotnaopomba-sklic"/>
        </w:rPr>
        <w:footnoteRef/>
      </w:r>
      <w:r>
        <w:t xml:space="preserve"> </w:t>
      </w:r>
      <w:r w:rsidRPr="00F6603F">
        <w:rPr>
          <w:rFonts w:ascii="Times New Roman" w:hAnsi="Times New Roman"/>
          <w:sz w:val="18"/>
          <w:lang w:eastAsia="sl-SI"/>
        </w:rPr>
        <w:t>Vir: SURS 2000 in 2010.</w:t>
      </w:r>
    </w:p>
  </w:footnote>
  <w:footnote w:id="5">
    <w:p w:rsidR="00CA1CB3" w:rsidRDefault="00CA1CB3" w:rsidP="00764C59">
      <w:pPr>
        <w:pStyle w:val="Sprotnaopomba-besedilo"/>
      </w:pPr>
      <w:r>
        <w:rPr>
          <w:rStyle w:val="Sprotnaopomba-sklic"/>
        </w:rPr>
        <w:footnoteRef/>
      </w:r>
      <w:r>
        <w:t xml:space="preserve"> Vir: AJPES.</w:t>
      </w:r>
    </w:p>
  </w:footnote>
  <w:footnote w:id="6">
    <w:p w:rsidR="00CA1CB3" w:rsidRDefault="00CA1CB3" w:rsidP="00E56461">
      <w:pPr>
        <w:pStyle w:val="Sprotnaopomba-besedilo"/>
        <w:jc w:val="both"/>
      </w:pPr>
      <w:r>
        <w:rPr>
          <w:rStyle w:val="Sprotnaopomba-sklic"/>
        </w:rPr>
        <w:footnoteRef/>
      </w:r>
      <w:r>
        <w:t xml:space="preserve"> Druga violina je gostilna (Stari trg 25, Ljubljana), kjer delajo gojenci Centra Dolfke Boštjančič iz Drage pri Igu. Gre za osebe s posebnimi potrebami, ki se vključujejo v redne delovne procese. Druga Violina je izrazila interes in v sodelovanju z MOL sta nastala dva dogodka: Dan podeželja v Drugi violini in Teden ljubljanskega jabolka v Drugi violini. V ospredju je postavljeno sodelovanje med ponudniki in pridelovalci s podeželja MOL. Druga violina ponuja v okviru dogodkov, jedi iz surovin pridelanih na ljubljanskem podeželju – zoreno goveje meso, jabolka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Default="00CA1CB3" w:rsidP="00764C59">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Default="00CA1CB3" w:rsidP="004B286D">
    <w:pPr>
      <w:pStyle w:val="Glava"/>
      <w:ind w:left="-90" w:right="28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Pr="00246999" w:rsidRDefault="00CA1CB3" w:rsidP="004B286D">
    <w:pPr>
      <w:pStyle w:val="Glava"/>
      <w:ind w:left="-91"/>
    </w:pPr>
    <w:r>
      <w:rPr>
        <w:noProof/>
        <w:lang w:eastAsia="sl-SI"/>
      </w:rPr>
      <w:drawing>
        <wp:inline distT="0" distB="0" distL="0" distR="0" wp14:anchorId="417E9482" wp14:editId="3014231B">
          <wp:extent cx="6629400" cy="828675"/>
          <wp:effectExtent l="0" t="0" r="0" b="9525"/>
          <wp:docPr id="104" name="Slika 5" descr="OGD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GDP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28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Default="00CA1CB3" w:rsidP="004B286D">
    <w:pPr>
      <w:pStyle w:val="Glava"/>
      <w:ind w:left="-90" w:right="28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Pr="00246999" w:rsidRDefault="00CA1CB3" w:rsidP="004B286D">
    <w:pPr>
      <w:pStyle w:val="Glava"/>
      <w:ind w:left="-91"/>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Default="00CA1CB3" w:rsidP="00D55293">
    <w:pPr>
      <w:ind w:left="-90" w:right="28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B3" w:rsidRPr="00246999" w:rsidRDefault="00CA1CB3" w:rsidP="00D5529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A94"/>
    <w:multiLevelType w:val="hybridMultilevel"/>
    <w:tmpl w:val="D61EB9B2"/>
    <w:lvl w:ilvl="0" w:tplc="04240001">
      <w:start w:val="1"/>
      <w:numFmt w:val="bullet"/>
      <w:lvlText w:val=""/>
      <w:lvlJc w:val="left"/>
      <w:pPr>
        <w:ind w:left="-1141" w:hanging="360"/>
      </w:pPr>
      <w:rPr>
        <w:rFonts w:ascii="Symbol" w:hAnsi="Symbol" w:hint="default"/>
      </w:rPr>
    </w:lvl>
    <w:lvl w:ilvl="1" w:tplc="04240003" w:tentative="1">
      <w:start w:val="1"/>
      <w:numFmt w:val="bullet"/>
      <w:lvlText w:val="o"/>
      <w:lvlJc w:val="left"/>
      <w:pPr>
        <w:ind w:left="-345" w:hanging="360"/>
      </w:pPr>
      <w:rPr>
        <w:rFonts w:ascii="Courier New" w:hAnsi="Courier New" w:cs="Courier New" w:hint="default"/>
      </w:rPr>
    </w:lvl>
    <w:lvl w:ilvl="2" w:tplc="04240005" w:tentative="1">
      <w:start w:val="1"/>
      <w:numFmt w:val="bullet"/>
      <w:lvlText w:val=""/>
      <w:lvlJc w:val="left"/>
      <w:pPr>
        <w:ind w:left="375" w:hanging="360"/>
      </w:pPr>
      <w:rPr>
        <w:rFonts w:ascii="Wingdings" w:hAnsi="Wingdings" w:hint="default"/>
      </w:rPr>
    </w:lvl>
    <w:lvl w:ilvl="3" w:tplc="04240001" w:tentative="1">
      <w:start w:val="1"/>
      <w:numFmt w:val="bullet"/>
      <w:lvlText w:val=""/>
      <w:lvlJc w:val="left"/>
      <w:pPr>
        <w:ind w:left="1095" w:hanging="360"/>
      </w:pPr>
      <w:rPr>
        <w:rFonts w:ascii="Symbol" w:hAnsi="Symbol" w:hint="default"/>
      </w:rPr>
    </w:lvl>
    <w:lvl w:ilvl="4" w:tplc="04240003" w:tentative="1">
      <w:start w:val="1"/>
      <w:numFmt w:val="bullet"/>
      <w:lvlText w:val="o"/>
      <w:lvlJc w:val="left"/>
      <w:pPr>
        <w:ind w:left="1815" w:hanging="360"/>
      </w:pPr>
      <w:rPr>
        <w:rFonts w:ascii="Courier New" w:hAnsi="Courier New" w:cs="Courier New" w:hint="default"/>
      </w:rPr>
    </w:lvl>
    <w:lvl w:ilvl="5" w:tplc="04240005" w:tentative="1">
      <w:start w:val="1"/>
      <w:numFmt w:val="bullet"/>
      <w:lvlText w:val=""/>
      <w:lvlJc w:val="left"/>
      <w:pPr>
        <w:ind w:left="2535" w:hanging="360"/>
      </w:pPr>
      <w:rPr>
        <w:rFonts w:ascii="Wingdings" w:hAnsi="Wingdings" w:hint="default"/>
      </w:rPr>
    </w:lvl>
    <w:lvl w:ilvl="6" w:tplc="04240001" w:tentative="1">
      <w:start w:val="1"/>
      <w:numFmt w:val="bullet"/>
      <w:lvlText w:val=""/>
      <w:lvlJc w:val="left"/>
      <w:pPr>
        <w:ind w:left="3255" w:hanging="360"/>
      </w:pPr>
      <w:rPr>
        <w:rFonts w:ascii="Symbol" w:hAnsi="Symbol" w:hint="default"/>
      </w:rPr>
    </w:lvl>
    <w:lvl w:ilvl="7" w:tplc="04240003" w:tentative="1">
      <w:start w:val="1"/>
      <w:numFmt w:val="bullet"/>
      <w:lvlText w:val="o"/>
      <w:lvlJc w:val="left"/>
      <w:pPr>
        <w:ind w:left="3975" w:hanging="360"/>
      </w:pPr>
      <w:rPr>
        <w:rFonts w:ascii="Courier New" w:hAnsi="Courier New" w:cs="Courier New" w:hint="default"/>
      </w:rPr>
    </w:lvl>
    <w:lvl w:ilvl="8" w:tplc="04240005" w:tentative="1">
      <w:start w:val="1"/>
      <w:numFmt w:val="bullet"/>
      <w:lvlText w:val=""/>
      <w:lvlJc w:val="left"/>
      <w:pPr>
        <w:ind w:left="4695" w:hanging="360"/>
      </w:pPr>
      <w:rPr>
        <w:rFonts w:ascii="Wingdings" w:hAnsi="Wingdings" w:hint="default"/>
      </w:rPr>
    </w:lvl>
  </w:abstractNum>
  <w:abstractNum w:abstractNumId="1" w15:restartNumberingAfterBreak="0">
    <w:nsid w:val="048C1EF7"/>
    <w:multiLevelType w:val="hybridMultilevel"/>
    <w:tmpl w:val="4B0436E2"/>
    <w:lvl w:ilvl="0" w:tplc="FFFFFFFF">
      <w:start w:val="1"/>
      <w:numFmt w:val="bullet"/>
      <w:lvlText w:val=""/>
      <w:lvlJc w:val="left"/>
      <w:pPr>
        <w:tabs>
          <w:tab w:val="num" w:pos="425"/>
        </w:tabs>
        <w:ind w:left="425" w:hanging="360"/>
      </w:pPr>
      <w:rPr>
        <w:rFonts w:ascii="Symbol" w:hAnsi="Symbol" w:hint="default"/>
      </w:rPr>
    </w:lvl>
    <w:lvl w:ilvl="1" w:tplc="FFFFFFFF" w:tentative="1">
      <w:start w:val="1"/>
      <w:numFmt w:val="bullet"/>
      <w:lvlText w:val="o"/>
      <w:lvlJc w:val="left"/>
      <w:pPr>
        <w:tabs>
          <w:tab w:val="num" w:pos="1145"/>
        </w:tabs>
        <w:ind w:left="1145" w:hanging="360"/>
      </w:pPr>
      <w:rPr>
        <w:rFonts w:ascii="Courier New" w:hAnsi="Courier New" w:hint="default"/>
      </w:rPr>
    </w:lvl>
    <w:lvl w:ilvl="2" w:tplc="FFFFFFFF" w:tentative="1">
      <w:start w:val="1"/>
      <w:numFmt w:val="bullet"/>
      <w:lvlText w:val=""/>
      <w:lvlJc w:val="left"/>
      <w:pPr>
        <w:tabs>
          <w:tab w:val="num" w:pos="1865"/>
        </w:tabs>
        <w:ind w:left="1865" w:hanging="360"/>
      </w:pPr>
      <w:rPr>
        <w:rFonts w:ascii="Wingdings" w:hAnsi="Wingdings" w:hint="default"/>
      </w:rPr>
    </w:lvl>
    <w:lvl w:ilvl="3" w:tplc="FFFFFFFF" w:tentative="1">
      <w:start w:val="1"/>
      <w:numFmt w:val="bullet"/>
      <w:lvlText w:val=""/>
      <w:lvlJc w:val="left"/>
      <w:pPr>
        <w:tabs>
          <w:tab w:val="num" w:pos="2585"/>
        </w:tabs>
        <w:ind w:left="2585" w:hanging="360"/>
      </w:pPr>
      <w:rPr>
        <w:rFonts w:ascii="Symbol" w:hAnsi="Symbol" w:hint="default"/>
      </w:rPr>
    </w:lvl>
    <w:lvl w:ilvl="4" w:tplc="FFFFFFFF" w:tentative="1">
      <w:start w:val="1"/>
      <w:numFmt w:val="bullet"/>
      <w:lvlText w:val="o"/>
      <w:lvlJc w:val="left"/>
      <w:pPr>
        <w:tabs>
          <w:tab w:val="num" w:pos="3305"/>
        </w:tabs>
        <w:ind w:left="3305" w:hanging="360"/>
      </w:pPr>
      <w:rPr>
        <w:rFonts w:ascii="Courier New" w:hAnsi="Courier New" w:hint="default"/>
      </w:rPr>
    </w:lvl>
    <w:lvl w:ilvl="5" w:tplc="FFFFFFFF" w:tentative="1">
      <w:start w:val="1"/>
      <w:numFmt w:val="bullet"/>
      <w:lvlText w:val=""/>
      <w:lvlJc w:val="left"/>
      <w:pPr>
        <w:tabs>
          <w:tab w:val="num" w:pos="4025"/>
        </w:tabs>
        <w:ind w:left="4025" w:hanging="360"/>
      </w:pPr>
      <w:rPr>
        <w:rFonts w:ascii="Wingdings" w:hAnsi="Wingdings" w:hint="default"/>
      </w:rPr>
    </w:lvl>
    <w:lvl w:ilvl="6" w:tplc="FFFFFFFF" w:tentative="1">
      <w:start w:val="1"/>
      <w:numFmt w:val="bullet"/>
      <w:lvlText w:val=""/>
      <w:lvlJc w:val="left"/>
      <w:pPr>
        <w:tabs>
          <w:tab w:val="num" w:pos="4745"/>
        </w:tabs>
        <w:ind w:left="4745" w:hanging="360"/>
      </w:pPr>
      <w:rPr>
        <w:rFonts w:ascii="Symbol" w:hAnsi="Symbol" w:hint="default"/>
      </w:rPr>
    </w:lvl>
    <w:lvl w:ilvl="7" w:tplc="FFFFFFFF" w:tentative="1">
      <w:start w:val="1"/>
      <w:numFmt w:val="bullet"/>
      <w:lvlText w:val="o"/>
      <w:lvlJc w:val="left"/>
      <w:pPr>
        <w:tabs>
          <w:tab w:val="num" w:pos="5465"/>
        </w:tabs>
        <w:ind w:left="5465" w:hanging="360"/>
      </w:pPr>
      <w:rPr>
        <w:rFonts w:ascii="Courier New" w:hAnsi="Courier New" w:hint="default"/>
      </w:rPr>
    </w:lvl>
    <w:lvl w:ilvl="8" w:tplc="FFFFFFFF" w:tentative="1">
      <w:start w:val="1"/>
      <w:numFmt w:val="bullet"/>
      <w:lvlText w:val=""/>
      <w:lvlJc w:val="left"/>
      <w:pPr>
        <w:tabs>
          <w:tab w:val="num" w:pos="6185"/>
        </w:tabs>
        <w:ind w:left="6185" w:hanging="360"/>
      </w:pPr>
      <w:rPr>
        <w:rFonts w:ascii="Wingdings" w:hAnsi="Wingdings" w:hint="default"/>
      </w:rPr>
    </w:lvl>
  </w:abstractNum>
  <w:abstractNum w:abstractNumId="2" w15:restartNumberingAfterBreak="0">
    <w:nsid w:val="07FF7E50"/>
    <w:multiLevelType w:val="hybridMultilevel"/>
    <w:tmpl w:val="396A14E0"/>
    <w:lvl w:ilvl="0" w:tplc="47C011DA">
      <w:start w:val="1"/>
      <w:numFmt w:val="bullet"/>
      <w:lvlText w:val="•"/>
      <w:lvlJc w:val="left"/>
      <w:pPr>
        <w:tabs>
          <w:tab w:val="num" w:pos="360"/>
        </w:tabs>
        <w:ind w:left="360" w:hanging="360"/>
      </w:pPr>
      <w:rPr>
        <w:rFonts w:ascii="Arial" w:hAnsi="Arial" w:hint="default"/>
      </w:rPr>
    </w:lvl>
    <w:lvl w:ilvl="1" w:tplc="4796B696" w:tentative="1">
      <w:start w:val="1"/>
      <w:numFmt w:val="bullet"/>
      <w:lvlText w:val="•"/>
      <w:lvlJc w:val="left"/>
      <w:pPr>
        <w:tabs>
          <w:tab w:val="num" w:pos="1080"/>
        </w:tabs>
        <w:ind w:left="1080" w:hanging="360"/>
      </w:pPr>
      <w:rPr>
        <w:rFonts w:ascii="Arial" w:hAnsi="Arial" w:hint="default"/>
      </w:rPr>
    </w:lvl>
    <w:lvl w:ilvl="2" w:tplc="29AAADAC" w:tentative="1">
      <w:start w:val="1"/>
      <w:numFmt w:val="bullet"/>
      <w:lvlText w:val="•"/>
      <w:lvlJc w:val="left"/>
      <w:pPr>
        <w:tabs>
          <w:tab w:val="num" w:pos="1800"/>
        </w:tabs>
        <w:ind w:left="1800" w:hanging="360"/>
      </w:pPr>
      <w:rPr>
        <w:rFonts w:ascii="Arial" w:hAnsi="Arial" w:hint="default"/>
      </w:rPr>
    </w:lvl>
    <w:lvl w:ilvl="3" w:tplc="48D45D5C" w:tentative="1">
      <w:start w:val="1"/>
      <w:numFmt w:val="bullet"/>
      <w:lvlText w:val="•"/>
      <w:lvlJc w:val="left"/>
      <w:pPr>
        <w:tabs>
          <w:tab w:val="num" w:pos="2520"/>
        </w:tabs>
        <w:ind w:left="2520" w:hanging="360"/>
      </w:pPr>
      <w:rPr>
        <w:rFonts w:ascii="Arial" w:hAnsi="Arial" w:hint="default"/>
      </w:rPr>
    </w:lvl>
    <w:lvl w:ilvl="4" w:tplc="2A02E192" w:tentative="1">
      <w:start w:val="1"/>
      <w:numFmt w:val="bullet"/>
      <w:lvlText w:val="•"/>
      <w:lvlJc w:val="left"/>
      <w:pPr>
        <w:tabs>
          <w:tab w:val="num" w:pos="3240"/>
        </w:tabs>
        <w:ind w:left="3240" w:hanging="360"/>
      </w:pPr>
      <w:rPr>
        <w:rFonts w:ascii="Arial" w:hAnsi="Arial" w:hint="default"/>
      </w:rPr>
    </w:lvl>
    <w:lvl w:ilvl="5" w:tplc="63BA2EE4" w:tentative="1">
      <w:start w:val="1"/>
      <w:numFmt w:val="bullet"/>
      <w:lvlText w:val="•"/>
      <w:lvlJc w:val="left"/>
      <w:pPr>
        <w:tabs>
          <w:tab w:val="num" w:pos="3960"/>
        </w:tabs>
        <w:ind w:left="3960" w:hanging="360"/>
      </w:pPr>
      <w:rPr>
        <w:rFonts w:ascii="Arial" w:hAnsi="Arial" w:hint="default"/>
      </w:rPr>
    </w:lvl>
    <w:lvl w:ilvl="6" w:tplc="35A0AF94" w:tentative="1">
      <w:start w:val="1"/>
      <w:numFmt w:val="bullet"/>
      <w:lvlText w:val="•"/>
      <w:lvlJc w:val="left"/>
      <w:pPr>
        <w:tabs>
          <w:tab w:val="num" w:pos="4680"/>
        </w:tabs>
        <w:ind w:left="4680" w:hanging="360"/>
      </w:pPr>
      <w:rPr>
        <w:rFonts w:ascii="Arial" w:hAnsi="Arial" w:hint="default"/>
      </w:rPr>
    </w:lvl>
    <w:lvl w:ilvl="7" w:tplc="4F0E4BDC" w:tentative="1">
      <w:start w:val="1"/>
      <w:numFmt w:val="bullet"/>
      <w:lvlText w:val="•"/>
      <w:lvlJc w:val="left"/>
      <w:pPr>
        <w:tabs>
          <w:tab w:val="num" w:pos="5400"/>
        </w:tabs>
        <w:ind w:left="5400" w:hanging="360"/>
      </w:pPr>
      <w:rPr>
        <w:rFonts w:ascii="Arial" w:hAnsi="Arial" w:hint="default"/>
      </w:rPr>
    </w:lvl>
    <w:lvl w:ilvl="8" w:tplc="BD388A4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DD73C1"/>
    <w:multiLevelType w:val="hybridMultilevel"/>
    <w:tmpl w:val="FD2C1F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EE7795B"/>
    <w:multiLevelType w:val="hybridMultilevel"/>
    <w:tmpl w:val="F1560C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F597352"/>
    <w:multiLevelType w:val="hybridMultilevel"/>
    <w:tmpl w:val="8F88B9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6D594A"/>
    <w:multiLevelType w:val="hybridMultilevel"/>
    <w:tmpl w:val="40E64194"/>
    <w:lvl w:ilvl="0" w:tplc="2A30FA1E">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3112C7"/>
    <w:multiLevelType w:val="hybridMultilevel"/>
    <w:tmpl w:val="0A64E2A2"/>
    <w:lvl w:ilvl="0" w:tplc="E6A60146">
      <w:start w:val="1"/>
      <w:numFmt w:val="bullet"/>
      <w:lvlText w:val=""/>
      <w:lvlJc w:val="left"/>
      <w:pPr>
        <w:tabs>
          <w:tab w:val="num" w:pos="360"/>
        </w:tabs>
        <w:ind w:left="360" w:hanging="360"/>
      </w:pPr>
      <w:rPr>
        <w:rFonts w:ascii="Wingdings 2" w:hAnsi="Wingdings 2" w:hint="default"/>
      </w:rPr>
    </w:lvl>
    <w:lvl w:ilvl="1" w:tplc="38767AFE">
      <w:start w:val="1"/>
      <w:numFmt w:val="bullet"/>
      <w:lvlText w:val=""/>
      <w:lvlJc w:val="left"/>
      <w:pPr>
        <w:tabs>
          <w:tab w:val="num" w:pos="1080"/>
        </w:tabs>
        <w:ind w:left="1080" w:hanging="360"/>
      </w:pPr>
      <w:rPr>
        <w:rFonts w:ascii="Wingdings 2" w:hAnsi="Wingdings 2" w:hint="default"/>
      </w:rPr>
    </w:lvl>
    <w:lvl w:ilvl="2" w:tplc="F104B1DA" w:tentative="1">
      <w:start w:val="1"/>
      <w:numFmt w:val="bullet"/>
      <w:lvlText w:val=""/>
      <w:lvlJc w:val="left"/>
      <w:pPr>
        <w:tabs>
          <w:tab w:val="num" w:pos="1800"/>
        </w:tabs>
        <w:ind w:left="1800" w:hanging="360"/>
      </w:pPr>
      <w:rPr>
        <w:rFonts w:ascii="Wingdings 2" w:hAnsi="Wingdings 2" w:hint="default"/>
      </w:rPr>
    </w:lvl>
    <w:lvl w:ilvl="3" w:tplc="83BE77E6" w:tentative="1">
      <w:start w:val="1"/>
      <w:numFmt w:val="bullet"/>
      <w:lvlText w:val=""/>
      <w:lvlJc w:val="left"/>
      <w:pPr>
        <w:tabs>
          <w:tab w:val="num" w:pos="2520"/>
        </w:tabs>
        <w:ind w:left="2520" w:hanging="360"/>
      </w:pPr>
      <w:rPr>
        <w:rFonts w:ascii="Wingdings 2" w:hAnsi="Wingdings 2" w:hint="default"/>
      </w:rPr>
    </w:lvl>
    <w:lvl w:ilvl="4" w:tplc="24AC62CA" w:tentative="1">
      <w:start w:val="1"/>
      <w:numFmt w:val="bullet"/>
      <w:lvlText w:val=""/>
      <w:lvlJc w:val="left"/>
      <w:pPr>
        <w:tabs>
          <w:tab w:val="num" w:pos="3240"/>
        </w:tabs>
        <w:ind w:left="3240" w:hanging="360"/>
      </w:pPr>
      <w:rPr>
        <w:rFonts w:ascii="Wingdings 2" w:hAnsi="Wingdings 2" w:hint="default"/>
      </w:rPr>
    </w:lvl>
    <w:lvl w:ilvl="5" w:tplc="5BE021C8" w:tentative="1">
      <w:start w:val="1"/>
      <w:numFmt w:val="bullet"/>
      <w:lvlText w:val=""/>
      <w:lvlJc w:val="left"/>
      <w:pPr>
        <w:tabs>
          <w:tab w:val="num" w:pos="3960"/>
        </w:tabs>
        <w:ind w:left="3960" w:hanging="360"/>
      </w:pPr>
      <w:rPr>
        <w:rFonts w:ascii="Wingdings 2" w:hAnsi="Wingdings 2" w:hint="default"/>
      </w:rPr>
    </w:lvl>
    <w:lvl w:ilvl="6" w:tplc="61882D72" w:tentative="1">
      <w:start w:val="1"/>
      <w:numFmt w:val="bullet"/>
      <w:lvlText w:val=""/>
      <w:lvlJc w:val="left"/>
      <w:pPr>
        <w:tabs>
          <w:tab w:val="num" w:pos="4680"/>
        </w:tabs>
        <w:ind w:left="4680" w:hanging="360"/>
      </w:pPr>
      <w:rPr>
        <w:rFonts w:ascii="Wingdings 2" w:hAnsi="Wingdings 2" w:hint="default"/>
      </w:rPr>
    </w:lvl>
    <w:lvl w:ilvl="7" w:tplc="BE50B9CC" w:tentative="1">
      <w:start w:val="1"/>
      <w:numFmt w:val="bullet"/>
      <w:lvlText w:val=""/>
      <w:lvlJc w:val="left"/>
      <w:pPr>
        <w:tabs>
          <w:tab w:val="num" w:pos="5400"/>
        </w:tabs>
        <w:ind w:left="5400" w:hanging="360"/>
      </w:pPr>
      <w:rPr>
        <w:rFonts w:ascii="Wingdings 2" w:hAnsi="Wingdings 2" w:hint="default"/>
      </w:rPr>
    </w:lvl>
    <w:lvl w:ilvl="8" w:tplc="48984DEA" w:tentative="1">
      <w:start w:val="1"/>
      <w:numFmt w:val="bullet"/>
      <w:lvlText w:val=""/>
      <w:lvlJc w:val="left"/>
      <w:pPr>
        <w:tabs>
          <w:tab w:val="num" w:pos="6120"/>
        </w:tabs>
        <w:ind w:left="6120" w:hanging="360"/>
      </w:pPr>
      <w:rPr>
        <w:rFonts w:ascii="Wingdings 2" w:hAnsi="Wingdings 2" w:hint="default"/>
      </w:rPr>
    </w:lvl>
  </w:abstractNum>
  <w:abstractNum w:abstractNumId="8" w15:restartNumberingAfterBreak="0">
    <w:nsid w:val="17321D9C"/>
    <w:multiLevelType w:val="hybridMultilevel"/>
    <w:tmpl w:val="297CC4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B95D42"/>
    <w:multiLevelType w:val="hybridMultilevel"/>
    <w:tmpl w:val="CAC21D98"/>
    <w:lvl w:ilvl="0" w:tplc="91921AF6">
      <w:start w:val="1"/>
      <w:numFmt w:val="bullet"/>
      <w:lvlText w:val=""/>
      <w:lvlJc w:val="left"/>
      <w:pPr>
        <w:tabs>
          <w:tab w:val="num" w:pos="360"/>
        </w:tabs>
        <w:ind w:left="360" w:hanging="360"/>
      </w:pPr>
      <w:rPr>
        <w:rFonts w:ascii="Wingdings 2" w:hAnsi="Wingdings 2" w:hint="default"/>
      </w:rPr>
    </w:lvl>
    <w:lvl w:ilvl="1" w:tplc="96D8549E" w:tentative="1">
      <w:start w:val="1"/>
      <w:numFmt w:val="bullet"/>
      <w:lvlText w:val=""/>
      <w:lvlJc w:val="left"/>
      <w:pPr>
        <w:tabs>
          <w:tab w:val="num" w:pos="1080"/>
        </w:tabs>
        <w:ind w:left="1080" w:hanging="360"/>
      </w:pPr>
      <w:rPr>
        <w:rFonts w:ascii="Wingdings 2" w:hAnsi="Wingdings 2" w:hint="default"/>
      </w:rPr>
    </w:lvl>
    <w:lvl w:ilvl="2" w:tplc="C86C6CB2" w:tentative="1">
      <w:start w:val="1"/>
      <w:numFmt w:val="bullet"/>
      <w:lvlText w:val=""/>
      <w:lvlJc w:val="left"/>
      <w:pPr>
        <w:tabs>
          <w:tab w:val="num" w:pos="1800"/>
        </w:tabs>
        <w:ind w:left="1800" w:hanging="360"/>
      </w:pPr>
      <w:rPr>
        <w:rFonts w:ascii="Wingdings 2" w:hAnsi="Wingdings 2" w:hint="default"/>
      </w:rPr>
    </w:lvl>
    <w:lvl w:ilvl="3" w:tplc="802C9E76" w:tentative="1">
      <w:start w:val="1"/>
      <w:numFmt w:val="bullet"/>
      <w:lvlText w:val=""/>
      <w:lvlJc w:val="left"/>
      <w:pPr>
        <w:tabs>
          <w:tab w:val="num" w:pos="2520"/>
        </w:tabs>
        <w:ind w:left="2520" w:hanging="360"/>
      </w:pPr>
      <w:rPr>
        <w:rFonts w:ascii="Wingdings 2" w:hAnsi="Wingdings 2" w:hint="default"/>
      </w:rPr>
    </w:lvl>
    <w:lvl w:ilvl="4" w:tplc="B2283512" w:tentative="1">
      <w:start w:val="1"/>
      <w:numFmt w:val="bullet"/>
      <w:lvlText w:val=""/>
      <w:lvlJc w:val="left"/>
      <w:pPr>
        <w:tabs>
          <w:tab w:val="num" w:pos="3240"/>
        </w:tabs>
        <w:ind w:left="3240" w:hanging="360"/>
      </w:pPr>
      <w:rPr>
        <w:rFonts w:ascii="Wingdings 2" w:hAnsi="Wingdings 2" w:hint="default"/>
      </w:rPr>
    </w:lvl>
    <w:lvl w:ilvl="5" w:tplc="610C6BE6" w:tentative="1">
      <w:start w:val="1"/>
      <w:numFmt w:val="bullet"/>
      <w:lvlText w:val=""/>
      <w:lvlJc w:val="left"/>
      <w:pPr>
        <w:tabs>
          <w:tab w:val="num" w:pos="3960"/>
        </w:tabs>
        <w:ind w:left="3960" w:hanging="360"/>
      </w:pPr>
      <w:rPr>
        <w:rFonts w:ascii="Wingdings 2" w:hAnsi="Wingdings 2" w:hint="default"/>
      </w:rPr>
    </w:lvl>
    <w:lvl w:ilvl="6" w:tplc="BB04305E" w:tentative="1">
      <w:start w:val="1"/>
      <w:numFmt w:val="bullet"/>
      <w:lvlText w:val=""/>
      <w:lvlJc w:val="left"/>
      <w:pPr>
        <w:tabs>
          <w:tab w:val="num" w:pos="4680"/>
        </w:tabs>
        <w:ind w:left="4680" w:hanging="360"/>
      </w:pPr>
      <w:rPr>
        <w:rFonts w:ascii="Wingdings 2" w:hAnsi="Wingdings 2" w:hint="default"/>
      </w:rPr>
    </w:lvl>
    <w:lvl w:ilvl="7" w:tplc="E252133A" w:tentative="1">
      <w:start w:val="1"/>
      <w:numFmt w:val="bullet"/>
      <w:lvlText w:val=""/>
      <w:lvlJc w:val="left"/>
      <w:pPr>
        <w:tabs>
          <w:tab w:val="num" w:pos="5400"/>
        </w:tabs>
        <w:ind w:left="5400" w:hanging="360"/>
      </w:pPr>
      <w:rPr>
        <w:rFonts w:ascii="Wingdings 2" w:hAnsi="Wingdings 2" w:hint="default"/>
      </w:rPr>
    </w:lvl>
    <w:lvl w:ilvl="8" w:tplc="E9A4DCE2"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20785B93"/>
    <w:multiLevelType w:val="hybridMultilevel"/>
    <w:tmpl w:val="49A6E9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72916"/>
    <w:multiLevelType w:val="hybridMultilevel"/>
    <w:tmpl w:val="BF78ED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14208B"/>
    <w:multiLevelType w:val="hybridMultilevel"/>
    <w:tmpl w:val="A9F6BD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9281375"/>
    <w:multiLevelType w:val="hybridMultilevel"/>
    <w:tmpl w:val="41607148"/>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4170D"/>
    <w:multiLevelType w:val="hybridMultilevel"/>
    <w:tmpl w:val="369EA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E13DC9"/>
    <w:multiLevelType w:val="hybridMultilevel"/>
    <w:tmpl w:val="9F96B6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1F83D16"/>
    <w:multiLevelType w:val="hybridMultilevel"/>
    <w:tmpl w:val="87D468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825193B"/>
    <w:multiLevelType w:val="hybridMultilevel"/>
    <w:tmpl w:val="EA0C85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8A01B99"/>
    <w:multiLevelType w:val="hybridMultilevel"/>
    <w:tmpl w:val="F77AC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98642E"/>
    <w:multiLevelType w:val="hybridMultilevel"/>
    <w:tmpl w:val="037AC4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140CA"/>
    <w:multiLevelType w:val="hybridMultilevel"/>
    <w:tmpl w:val="B02C2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8450D5"/>
    <w:multiLevelType w:val="hybridMultilevel"/>
    <w:tmpl w:val="8B722332"/>
    <w:lvl w:ilvl="0" w:tplc="C100AC30">
      <w:start w:val="1"/>
      <w:numFmt w:val="bullet"/>
      <w:lvlText w:val=""/>
      <w:lvlJc w:val="left"/>
      <w:pPr>
        <w:tabs>
          <w:tab w:val="num" w:pos="720"/>
        </w:tabs>
        <w:ind w:left="720" w:hanging="360"/>
      </w:pPr>
      <w:rPr>
        <w:rFonts w:ascii="Wingdings 2" w:hAnsi="Wingdings 2" w:hint="default"/>
      </w:rPr>
    </w:lvl>
    <w:lvl w:ilvl="1" w:tplc="4FCCAD4C" w:tentative="1">
      <w:start w:val="1"/>
      <w:numFmt w:val="bullet"/>
      <w:lvlText w:val=""/>
      <w:lvlJc w:val="left"/>
      <w:pPr>
        <w:tabs>
          <w:tab w:val="num" w:pos="1440"/>
        </w:tabs>
        <w:ind w:left="1440" w:hanging="360"/>
      </w:pPr>
      <w:rPr>
        <w:rFonts w:ascii="Wingdings 2" w:hAnsi="Wingdings 2" w:hint="default"/>
      </w:rPr>
    </w:lvl>
    <w:lvl w:ilvl="2" w:tplc="BEF67C8C" w:tentative="1">
      <w:start w:val="1"/>
      <w:numFmt w:val="bullet"/>
      <w:lvlText w:val=""/>
      <w:lvlJc w:val="left"/>
      <w:pPr>
        <w:tabs>
          <w:tab w:val="num" w:pos="2160"/>
        </w:tabs>
        <w:ind w:left="2160" w:hanging="360"/>
      </w:pPr>
      <w:rPr>
        <w:rFonts w:ascii="Wingdings 2" w:hAnsi="Wingdings 2" w:hint="default"/>
      </w:rPr>
    </w:lvl>
    <w:lvl w:ilvl="3" w:tplc="8D1AB378" w:tentative="1">
      <w:start w:val="1"/>
      <w:numFmt w:val="bullet"/>
      <w:lvlText w:val=""/>
      <w:lvlJc w:val="left"/>
      <w:pPr>
        <w:tabs>
          <w:tab w:val="num" w:pos="2880"/>
        </w:tabs>
        <w:ind w:left="2880" w:hanging="360"/>
      </w:pPr>
      <w:rPr>
        <w:rFonts w:ascii="Wingdings 2" w:hAnsi="Wingdings 2" w:hint="default"/>
      </w:rPr>
    </w:lvl>
    <w:lvl w:ilvl="4" w:tplc="9FB08EF4" w:tentative="1">
      <w:start w:val="1"/>
      <w:numFmt w:val="bullet"/>
      <w:lvlText w:val=""/>
      <w:lvlJc w:val="left"/>
      <w:pPr>
        <w:tabs>
          <w:tab w:val="num" w:pos="3600"/>
        </w:tabs>
        <w:ind w:left="3600" w:hanging="360"/>
      </w:pPr>
      <w:rPr>
        <w:rFonts w:ascii="Wingdings 2" w:hAnsi="Wingdings 2" w:hint="default"/>
      </w:rPr>
    </w:lvl>
    <w:lvl w:ilvl="5" w:tplc="CE2E3B04" w:tentative="1">
      <w:start w:val="1"/>
      <w:numFmt w:val="bullet"/>
      <w:lvlText w:val=""/>
      <w:lvlJc w:val="left"/>
      <w:pPr>
        <w:tabs>
          <w:tab w:val="num" w:pos="4320"/>
        </w:tabs>
        <w:ind w:left="4320" w:hanging="360"/>
      </w:pPr>
      <w:rPr>
        <w:rFonts w:ascii="Wingdings 2" w:hAnsi="Wingdings 2" w:hint="default"/>
      </w:rPr>
    </w:lvl>
    <w:lvl w:ilvl="6" w:tplc="94365940" w:tentative="1">
      <w:start w:val="1"/>
      <w:numFmt w:val="bullet"/>
      <w:lvlText w:val=""/>
      <w:lvlJc w:val="left"/>
      <w:pPr>
        <w:tabs>
          <w:tab w:val="num" w:pos="5040"/>
        </w:tabs>
        <w:ind w:left="5040" w:hanging="360"/>
      </w:pPr>
      <w:rPr>
        <w:rFonts w:ascii="Wingdings 2" w:hAnsi="Wingdings 2" w:hint="default"/>
      </w:rPr>
    </w:lvl>
    <w:lvl w:ilvl="7" w:tplc="4DC621D4" w:tentative="1">
      <w:start w:val="1"/>
      <w:numFmt w:val="bullet"/>
      <w:lvlText w:val=""/>
      <w:lvlJc w:val="left"/>
      <w:pPr>
        <w:tabs>
          <w:tab w:val="num" w:pos="5760"/>
        </w:tabs>
        <w:ind w:left="5760" w:hanging="360"/>
      </w:pPr>
      <w:rPr>
        <w:rFonts w:ascii="Wingdings 2" w:hAnsi="Wingdings 2" w:hint="default"/>
      </w:rPr>
    </w:lvl>
    <w:lvl w:ilvl="8" w:tplc="49AE1F8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78E2C4C"/>
    <w:multiLevelType w:val="hybridMultilevel"/>
    <w:tmpl w:val="1D8036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A3D62"/>
    <w:multiLevelType w:val="hybridMultilevel"/>
    <w:tmpl w:val="832CC0A4"/>
    <w:lvl w:ilvl="0" w:tplc="FFFFFFFF">
      <w:start w:val="1"/>
      <w:numFmt w:val="bullet"/>
      <w:lvlText w:val=""/>
      <w:lvlJc w:val="left"/>
      <w:pPr>
        <w:tabs>
          <w:tab w:val="num" w:pos="414"/>
        </w:tabs>
        <w:ind w:left="414" w:hanging="360"/>
      </w:pPr>
      <w:rPr>
        <w:rFonts w:ascii="Symbol" w:hAnsi="Symbol" w:hint="default"/>
      </w:rPr>
    </w:lvl>
    <w:lvl w:ilvl="1" w:tplc="FFFFFFFF" w:tentative="1">
      <w:start w:val="1"/>
      <w:numFmt w:val="bullet"/>
      <w:lvlText w:val="o"/>
      <w:lvlJc w:val="left"/>
      <w:pPr>
        <w:tabs>
          <w:tab w:val="num" w:pos="1134"/>
        </w:tabs>
        <w:ind w:left="1134" w:hanging="360"/>
      </w:pPr>
      <w:rPr>
        <w:rFonts w:ascii="Courier New" w:hAnsi="Courier New" w:hint="default"/>
      </w:rPr>
    </w:lvl>
    <w:lvl w:ilvl="2" w:tplc="FFFFFFFF" w:tentative="1">
      <w:start w:val="1"/>
      <w:numFmt w:val="bullet"/>
      <w:lvlText w:val=""/>
      <w:lvlJc w:val="left"/>
      <w:pPr>
        <w:tabs>
          <w:tab w:val="num" w:pos="1854"/>
        </w:tabs>
        <w:ind w:left="1854" w:hanging="360"/>
      </w:pPr>
      <w:rPr>
        <w:rFonts w:ascii="Wingdings" w:hAnsi="Wingdings" w:hint="default"/>
      </w:rPr>
    </w:lvl>
    <w:lvl w:ilvl="3" w:tplc="FFFFFFFF" w:tentative="1">
      <w:start w:val="1"/>
      <w:numFmt w:val="bullet"/>
      <w:lvlText w:val=""/>
      <w:lvlJc w:val="left"/>
      <w:pPr>
        <w:tabs>
          <w:tab w:val="num" w:pos="2574"/>
        </w:tabs>
        <w:ind w:left="2574" w:hanging="360"/>
      </w:pPr>
      <w:rPr>
        <w:rFonts w:ascii="Symbol" w:hAnsi="Symbol" w:hint="default"/>
      </w:rPr>
    </w:lvl>
    <w:lvl w:ilvl="4" w:tplc="FFFFFFFF" w:tentative="1">
      <w:start w:val="1"/>
      <w:numFmt w:val="bullet"/>
      <w:lvlText w:val="o"/>
      <w:lvlJc w:val="left"/>
      <w:pPr>
        <w:tabs>
          <w:tab w:val="num" w:pos="3294"/>
        </w:tabs>
        <w:ind w:left="3294" w:hanging="360"/>
      </w:pPr>
      <w:rPr>
        <w:rFonts w:ascii="Courier New" w:hAnsi="Courier New" w:hint="default"/>
      </w:rPr>
    </w:lvl>
    <w:lvl w:ilvl="5" w:tplc="FFFFFFFF" w:tentative="1">
      <w:start w:val="1"/>
      <w:numFmt w:val="bullet"/>
      <w:lvlText w:val=""/>
      <w:lvlJc w:val="left"/>
      <w:pPr>
        <w:tabs>
          <w:tab w:val="num" w:pos="4014"/>
        </w:tabs>
        <w:ind w:left="4014" w:hanging="360"/>
      </w:pPr>
      <w:rPr>
        <w:rFonts w:ascii="Wingdings" w:hAnsi="Wingdings" w:hint="default"/>
      </w:rPr>
    </w:lvl>
    <w:lvl w:ilvl="6" w:tplc="FFFFFFFF" w:tentative="1">
      <w:start w:val="1"/>
      <w:numFmt w:val="bullet"/>
      <w:lvlText w:val=""/>
      <w:lvlJc w:val="left"/>
      <w:pPr>
        <w:tabs>
          <w:tab w:val="num" w:pos="4734"/>
        </w:tabs>
        <w:ind w:left="4734" w:hanging="360"/>
      </w:pPr>
      <w:rPr>
        <w:rFonts w:ascii="Symbol" w:hAnsi="Symbol" w:hint="default"/>
      </w:rPr>
    </w:lvl>
    <w:lvl w:ilvl="7" w:tplc="FFFFFFFF" w:tentative="1">
      <w:start w:val="1"/>
      <w:numFmt w:val="bullet"/>
      <w:lvlText w:val="o"/>
      <w:lvlJc w:val="left"/>
      <w:pPr>
        <w:tabs>
          <w:tab w:val="num" w:pos="5454"/>
        </w:tabs>
        <w:ind w:left="5454" w:hanging="360"/>
      </w:pPr>
      <w:rPr>
        <w:rFonts w:ascii="Courier New" w:hAnsi="Courier New" w:hint="default"/>
      </w:rPr>
    </w:lvl>
    <w:lvl w:ilvl="8" w:tplc="FFFFFFFF" w:tentative="1">
      <w:start w:val="1"/>
      <w:numFmt w:val="bullet"/>
      <w:lvlText w:val=""/>
      <w:lvlJc w:val="left"/>
      <w:pPr>
        <w:tabs>
          <w:tab w:val="num" w:pos="6174"/>
        </w:tabs>
        <w:ind w:left="6174" w:hanging="360"/>
      </w:pPr>
      <w:rPr>
        <w:rFonts w:ascii="Wingdings" w:hAnsi="Wingdings" w:hint="default"/>
      </w:rPr>
    </w:lvl>
  </w:abstractNum>
  <w:abstractNum w:abstractNumId="24" w15:restartNumberingAfterBreak="0">
    <w:nsid w:val="5F715003"/>
    <w:multiLevelType w:val="hybridMultilevel"/>
    <w:tmpl w:val="9CB097FC"/>
    <w:lvl w:ilvl="0" w:tplc="0FE40264">
      <w:start w:val="1"/>
      <w:numFmt w:val="bullet"/>
      <w:lvlText w:val="*"/>
      <w:lvlJc w:val="left"/>
      <w:pPr>
        <w:ind w:left="540" w:hanging="144"/>
      </w:pPr>
      <w:rPr>
        <w:rFonts w:ascii="Calibri" w:eastAsia="Calibri" w:hAnsi="Calibri" w:hint="default"/>
        <w:sz w:val="16"/>
        <w:szCs w:val="16"/>
      </w:rPr>
    </w:lvl>
    <w:lvl w:ilvl="1" w:tplc="36DADAEE">
      <w:start w:val="1"/>
      <w:numFmt w:val="bullet"/>
      <w:lvlText w:val="•"/>
      <w:lvlJc w:val="left"/>
      <w:pPr>
        <w:ind w:left="1473" w:hanging="144"/>
      </w:pPr>
      <w:rPr>
        <w:rFonts w:hint="default"/>
      </w:rPr>
    </w:lvl>
    <w:lvl w:ilvl="2" w:tplc="66927724">
      <w:start w:val="1"/>
      <w:numFmt w:val="bullet"/>
      <w:lvlText w:val="•"/>
      <w:lvlJc w:val="left"/>
      <w:pPr>
        <w:ind w:left="2405" w:hanging="144"/>
      </w:pPr>
      <w:rPr>
        <w:rFonts w:hint="default"/>
      </w:rPr>
    </w:lvl>
    <w:lvl w:ilvl="3" w:tplc="028AB6A2">
      <w:start w:val="1"/>
      <w:numFmt w:val="bullet"/>
      <w:lvlText w:val="•"/>
      <w:lvlJc w:val="left"/>
      <w:pPr>
        <w:ind w:left="3338" w:hanging="144"/>
      </w:pPr>
      <w:rPr>
        <w:rFonts w:hint="default"/>
      </w:rPr>
    </w:lvl>
    <w:lvl w:ilvl="4" w:tplc="F9E20B28">
      <w:start w:val="1"/>
      <w:numFmt w:val="bullet"/>
      <w:lvlText w:val="•"/>
      <w:lvlJc w:val="left"/>
      <w:pPr>
        <w:ind w:left="4270" w:hanging="144"/>
      </w:pPr>
      <w:rPr>
        <w:rFonts w:hint="default"/>
      </w:rPr>
    </w:lvl>
    <w:lvl w:ilvl="5" w:tplc="49E43512">
      <w:start w:val="1"/>
      <w:numFmt w:val="bullet"/>
      <w:lvlText w:val="•"/>
      <w:lvlJc w:val="left"/>
      <w:pPr>
        <w:ind w:left="5203" w:hanging="144"/>
      </w:pPr>
      <w:rPr>
        <w:rFonts w:hint="default"/>
      </w:rPr>
    </w:lvl>
    <w:lvl w:ilvl="6" w:tplc="4DD6948A">
      <w:start w:val="1"/>
      <w:numFmt w:val="bullet"/>
      <w:lvlText w:val="•"/>
      <w:lvlJc w:val="left"/>
      <w:pPr>
        <w:ind w:left="6136" w:hanging="144"/>
      </w:pPr>
      <w:rPr>
        <w:rFonts w:hint="default"/>
      </w:rPr>
    </w:lvl>
    <w:lvl w:ilvl="7" w:tplc="F0A0E820">
      <w:start w:val="1"/>
      <w:numFmt w:val="bullet"/>
      <w:lvlText w:val="•"/>
      <w:lvlJc w:val="left"/>
      <w:pPr>
        <w:ind w:left="7068" w:hanging="144"/>
      </w:pPr>
      <w:rPr>
        <w:rFonts w:hint="default"/>
      </w:rPr>
    </w:lvl>
    <w:lvl w:ilvl="8" w:tplc="95242402">
      <w:start w:val="1"/>
      <w:numFmt w:val="bullet"/>
      <w:lvlText w:val="•"/>
      <w:lvlJc w:val="left"/>
      <w:pPr>
        <w:ind w:left="8001" w:hanging="144"/>
      </w:pPr>
      <w:rPr>
        <w:rFonts w:hint="default"/>
      </w:rPr>
    </w:lvl>
  </w:abstractNum>
  <w:abstractNum w:abstractNumId="25" w15:restartNumberingAfterBreak="0">
    <w:nsid w:val="5FBE4A5E"/>
    <w:multiLevelType w:val="hybridMultilevel"/>
    <w:tmpl w:val="8DBA99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C5425"/>
    <w:multiLevelType w:val="hybridMultilevel"/>
    <w:tmpl w:val="88327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C62E33"/>
    <w:multiLevelType w:val="hybridMultilevel"/>
    <w:tmpl w:val="171294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81B2EC2"/>
    <w:multiLevelType w:val="hybridMultilevel"/>
    <w:tmpl w:val="6C3CCF84"/>
    <w:lvl w:ilvl="0" w:tplc="47561CE6">
      <w:numFmt w:val="bullet"/>
      <w:lvlText w:val=""/>
      <w:lvlJc w:val="left"/>
      <w:pPr>
        <w:tabs>
          <w:tab w:val="num" w:pos="720"/>
        </w:tabs>
        <w:ind w:left="720" w:hanging="360"/>
      </w:pPr>
      <w:rPr>
        <w:rFonts w:ascii="Symbol" w:eastAsia="Times New Roman"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518D7"/>
    <w:multiLevelType w:val="hybridMultilevel"/>
    <w:tmpl w:val="D26CF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EC72B1"/>
    <w:multiLevelType w:val="hybridMultilevel"/>
    <w:tmpl w:val="A2D89FFC"/>
    <w:lvl w:ilvl="0" w:tplc="4208B2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F9465B"/>
    <w:multiLevelType w:val="hybridMultilevel"/>
    <w:tmpl w:val="7E38D2AA"/>
    <w:lvl w:ilvl="0" w:tplc="5CF22F7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1A4D2D"/>
    <w:multiLevelType w:val="hybridMultilevel"/>
    <w:tmpl w:val="9266DF9C"/>
    <w:lvl w:ilvl="0" w:tplc="4208B2DA">
      <w:numFmt w:val="bullet"/>
      <w:lvlText w:val="-"/>
      <w:lvlJc w:val="left"/>
      <w:pPr>
        <w:ind w:left="720" w:hanging="360"/>
      </w:pPr>
      <w:rPr>
        <w:rFonts w:ascii="Calibri" w:eastAsia="Calibri" w:hAnsi="Calibri"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CB645D"/>
    <w:multiLevelType w:val="hybridMultilevel"/>
    <w:tmpl w:val="E0A808C6"/>
    <w:lvl w:ilvl="0" w:tplc="E2F2187E">
      <w:start w:val="20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A54D24"/>
    <w:multiLevelType w:val="hybridMultilevel"/>
    <w:tmpl w:val="848EB81E"/>
    <w:lvl w:ilvl="0" w:tplc="04240001">
      <w:start w:val="1"/>
      <w:numFmt w:val="bullet"/>
      <w:lvlText w:val=""/>
      <w:lvlJc w:val="left"/>
      <w:pPr>
        <w:tabs>
          <w:tab w:val="num" w:pos="644"/>
        </w:tabs>
        <w:ind w:left="568" w:hanging="284"/>
      </w:pPr>
      <w:rPr>
        <w:rFonts w:ascii="Symbol" w:hAnsi="Symbol"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34"/>
  </w:num>
  <w:num w:numId="2">
    <w:abstractNumId w:val="28"/>
  </w:num>
  <w:num w:numId="3">
    <w:abstractNumId w:val="6"/>
  </w:num>
  <w:num w:numId="4">
    <w:abstractNumId w:val="23"/>
  </w:num>
  <w:num w:numId="5">
    <w:abstractNumId w:val="19"/>
  </w:num>
  <w:num w:numId="6">
    <w:abstractNumId w:val="25"/>
  </w:num>
  <w:num w:numId="7">
    <w:abstractNumId w:val="13"/>
  </w:num>
  <w:num w:numId="8">
    <w:abstractNumId w:val="1"/>
  </w:num>
  <w:num w:numId="9">
    <w:abstractNumId w:val="12"/>
  </w:num>
  <w:num w:numId="10">
    <w:abstractNumId w:val="10"/>
  </w:num>
  <w:num w:numId="11">
    <w:abstractNumId w:val="7"/>
  </w:num>
  <w:num w:numId="12">
    <w:abstractNumId w:val="3"/>
  </w:num>
  <w:num w:numId="13">
    <w:abstractNumId w:val="27"/>
  </w:num>
  <w:num w:numId="14">
    <w:abstractNumId w:val="8"/>
  </w:num>
  <w:num w:numId="15">
    <w:abstractNumId w:val="16"/>
  </w:num>
  <w:num w:numId="16">
    <w:abstractNumId w:val="21"/>
  </w:num>
  <w:num w:numId="17">
    <w:abstractNumId w:val="9"/>
  </w:num>
  <w:num w:numId="18">
    <w:abstractNumId w:val="15"/>
  </w:num>
  <w:num w:numId="19">
    <w:abstractNumId w:val="2"/>
  </w:num>
  <w:num w:numId="20">
    <w:abstractNumId w:val="4"/>
  </w:num>
  <w:num w:numId="21">
    <w:abstractNumId w:val="32"/>
  </w:num>
  <w:num w:numId="22">
    <w:abstractNumId w:val="0"/>
  </w:num>
  <w:num w:numId="23">
    <w:abstractNumId w:val="31"/>
  </w:num>
  <w:num w:numId="24">
    <w:abstractNumId w:val="29"/>
  </w:num>
  <w:num w:numId="25">
    <w:abstractNumId w:val="22"/>
  </w:num>
  <w:num w:numId="26">
    <w:abstractNumId w:val="18"/>
  </w:num>
  <w:num w:numId="27">
    <w:abstractNumId w:val="14"/>
  </w:num>
  <w:num w:numId="28">
    <w:abstractNumId w:val="24"/>
  </w:num>
  <w:num w:numId="29">
    <w:abstractNumId w:val="17"/>
  </w:num>
  <w:num w:numId="30">
    <w:abstractNumId w:val="33"/>
  </w:num>
  <w:num w:numId="31">
    <w:abstractNumId w:val="5"/>
  </w:num>
  <w:num w:numId="32">
    <w:abstractNumId w:val="26"/>
  </w:num>
  <w:num w:numId="33">
    <w:abstractNumId w:val="30"/>
  </w:num>
  <w:num w:numId="34">
    <w:abstractNumId w:val="20"/>
  </w:num>
  <w:num w:numId="3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4mYUQMEPwWwQ/eyXcQdvv/aKnWzZqlzYlxqifCPOj3UmfOwslIOn3hHRVqibNT2X2+bF8pqeX2v16cnYAu/7g==" w:salt="lDaYR1liSzOI5uZhiwWl3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FB"/>
    <w:rsid w:val="000012CC"/>
    <w:rsid w:val="00005F5C"/>
    <w:rsid w:val="00013B84"/>
    <w:rsid w:val="00015AE1"/>
    <w:rsid w:val="00017F6F"/>
    <w:rsid w:val="00026DDC"/>
    <w:rsid w:val="000312BF"/>
    <w:rsid w:val="00033BD3"/>
    <w:rsid w:val="00041B4D"/>
    <w:rsid w:val="00041FF9"/>
    <w:rsid w:val="00044E22"/>
    <w:rsid w:val="000462E9"/>
    <w:rsid w:val="000466C1"/>
    <w:rsid w:val="000535B9"/>
    <w:rsid w:val="00053CD0"/>
    <w:rsid w:val="00056ECE"/>
    <w:rsid w:val="000617F5"/>
    <w:rsid w:val="0006604E"/>
    <w:rsid w:val="00067343"/>
    <w:rsid w:val="00071B6C"/>
    <w:rsid w:val="000770C8"/>
    <w:rsid w:val="00082FE0"/>
    <w:rsid w:val="00083A1D"/>
    <w:rsid w:val="000907E7"/>
    <w:rsid w:val="00094766"/>
    <w:rsid w:val="000969E6"/>
    <w:rsid w:val="00096EF0"/>
    <w:rsid w:val="000A4350"/>
    <w:rsid w:val="000A7AA4"/>
    <w:rsid w:val="000B0BCE"/>
    <w:rsid w:val="000B55D6"/>
    <w:rsid w:val="000C2B27"/>
    <w:rsid w:val="000C3141"/>
    <w:rsid w:val="000C7138"/>
    <w:rsid w:val="000C7FA8"/>
    <w:rsid w:val="000D0339"/>
    <w:rsid w:val="000E4862"/>
    <w:rsid w:val="000E61EE"/>
    <w:rsid w:val="000F1527"/>
    <w:rsid w:val="000F6AAF"/>
    <w:rsid w:val="001060F9"/>
    <w:rsid w:val="00106D20"/>
    <w:rsid w:val="001072A8"/>
    <w:rsid w:val="00112BDC"/>
    <w:rsid w:val="00114FF1"/>
    <w:rsid w:val="00115201"/>
    <w:rsid w:val="00121A28"/>
    <w:rsid w:val="00121E95"/>
    <w:rsid w:val="001231B5"/>
    <w:rsid w:val="001300DB"/>
    <w:rsid w:val="00131063"/>
    <w:rsid w:val="00132B66"/>
    <w:rsid w:val="00136AB7"/>
    <w:rsid w:val="001370E9"/>
    <w:rsid w:val="00141AC8"/>
    <w:rsid w:val="00142610"/>
    <w:rsid w:val="0014266A"/>
    <w:rsid w:val="00143E47"/>
    <w:rsid w:val="001536E7"/>
    <w:rsid w:val="0015464B"/>
    <w:rsid w:val="00160781"/>
    <w:rsid w:val="0016604A"/>
    <w:rsid w:val="001667BF"/>
    <w:rsid w:val="00174B8C"/>
    <w:rsid w:val="00174FB4"/>
    <w:rsid w:val="0017605A"/>
    <w:rsid w:val="0018046C"/>
    <w:rsid w:val="0018388B"/>
    <w:rsid w:val="00184901"/>
    <w:rsid w:val="001955C9"/>
    <w:rsid w:val="001A29D7"/>
    <w:rsid w:val="001A4EAC"/>
    <w:rsid w:val="001A5FB6"/>
    <w:rsid w:val="001A6416"/>
    <w:rsid w:val="001A70B5"/>
    <w:rsid w:val="001B00F6"/>
    <w:rsid w:val="001B7BCF"/>
    <w:rsid w:val="001C33CC"/>
    <w:rsid w:val="001C6537"/>
    <w:rsid w:val="001D7723"/>
    <w:rsid w:val="001E2749"/>
    <w:rsid w:val="001E284B"/>
    <w:rsid w:val="001E5201"/>
    <w:rsid w:val="001F3FD2"/>
    <w:rsid w:val="001F5813"/>
    <w:rsid w:val="00204347"/>
    <w:rsid w:val="00205FF1"/>
    <w:rsid w:val="00210863"/>
    <w:rsid w:val="00212886"/>
    <w:rsid w:val="00216756"/>
    <w:rsid w:val="00216896"/>
    <w:rsid w:val="00226F04"/>
    <w:rsid w:val="002301FE"/>
    <w:rsid w:val="00230CC8"/>
    <w:rsid w:val="002331FC"/>
    <w:rsid w:val="00236C68"/>
    <w:rsid w:val="00244B6A"/>
    <w:rsid w:val="00245BE7"/>
    <w:rsid w:val="00246038"/>
    <w:rsid w:val="00260559"/>
    <w:rsid w:val="00266EAC"/>
    <w:rsid w:val="00270DC4"/>
    <w:rsid w:val="00275B34"/>
    <w:rsid w:val="00290850"/>
    <w:rsid w:val="00291241"/>
    <w:rsid w:val="002935A7"/>
    <w:rsid w:val="00294566"/>
    <w:rsid w:val="002947B0"/>
    <w:rsid w:val="002960FA"/>
    <w:rsid w:val="00296472"/>
    <w:rsid w:val="002A073E"/>
    <w:rsid w:val="002A0CCE"/>
    <w:rsid w:val="002A299E"/>
    <w:rsid w:val="002A7A72"/>
    <w:rsid w:val="002B0D27"/>
    <w:rsid w:val="002B28F9"/>
    <w:rsid w:val="002B3AB7"/>
    <w:rsid w:val="002B6D8F"/>
    <w:rsid w:val="002C0D03"/>
    <w:rsid w:val="002C2D57"/>
    <w:rsid w:val="002D0624"/>
    <w:rsid w:val="002D56CE"/>
    <w:rsid w:val="002D6B5B"/>
    <w:rsid w:val="002E1EE3"/>
    <w:rsid w:val="002E27F8"/>
    <w:rsid w:val="002F41F3"/>
    <w:rsid w:val="002F79A5"/>
    <w:rsid w:val="003002A6"/>
    <w:rsid w:val="00303583"/>
    <w:rsid w:val="00304FB8"/>
    <w:rsid w:val="00306C7F"/>
    <w:rsid w:val="003111D4"/>
    <w:rsid w:val="003137FD"/>
    <w:rsid w:val="003153C0"/>
    <w:rsid w:val="003179E2"/>
    <w:rsid w:val="003356F1"/>
    <w:rsid w:val="00347E7A"/>
    <w:rsid w:val="00350360"/>
    <w:rsid w:val="00352782"/>
    <w:rsid w:val="00354A94"/>
    <w:rsid w:val="00355241"/>
    <w:rsid w:val="00355C1C"/>
    <w:rsid w:val="00373FB7"/>
    <w:rsid w:val="00377163"/>
    <w:rsid w:val="00391420"/>
    <w:rsid w:val="00391E60"/>
    <w:rsid w:val="0039275C"/>
    <w:rsid w:val="00397B51"/>
    <w:rsid w:val="003A1919"/>
    <w:rsid w:val="003A1DB8"/>
    <w:rsid w:val="003A7281"/>
    <w:rsid w:val="003C2FC0"/>
    <w:rsid w:val="003C6BEC"/>
    <w:rsid w:val="003C7CCC"/>
    <w:rsid w:val="003D7DFC"/>
    <w:rsid w:val="003E54B2"/>
    <w:rsid w:val="003F48E1"/>
    <w:rsid w:val="00402911"/>
    <w:rsid w:val="00404717"/>
    <w:rsid w:val="00412017"/>
    <w:rsid w:val="004126B0"/>
    <w:rsid w:val="00415EE7"/>
    <w:rsid w:val="0042643A"/>
    <w:rsid w:val="00430118"/>
    <w:rsid w:val="00430697"/>
    <w:rsid w:val="0043272D"/>
    <w:rsid w:val="00435066"/>
    <w:rsid w:val="00436BFC"/>
    <w:rsid w:val="00442DB3"/>
    <w:rsid w:val="004475EC"/>
    <w:rsid w:val="00457A0E"/>
    <w:rsid w:val="0046131A"/>
    <w:rsid w:val="00461ED2"/>
    <w:rsid w:val="00476B46"/>
    <w:rsid w:val="004821E2"/>
    <w:rsid w:val="004865C9"/>
    <w:rsid w:val="0049052D"/>
    <w:rsid w:val="004A3B6C"/>
    <w:rsid w:val="004A4DA2"/>
    <w:rsid w:val="004A5387"/>
    <w:rsid w:val="004A57A6"/>
    <w:rsid w:val="004B286D"/>
    <w:rsid w:val="004B4EC0"/>
    <w:rsid w:val="004C292C"/>
    <w:rsid w:val="004E33C5"/>
    <w:rsid w:val="004E598F"/>
    <w:rsid w:val="004E769B"/>
    <w:rsid w:val="004F7197"/>
    <w:rsid w:val="0050319C"/>
    <w:rsid w:val="00503B79"/>
    <w:rsid w:val="00503FB5"/>
    <w:rsid w:val="0051606A"/>
    <w:rsid w:val="0052085A"/>
    <w:rsid w:val="00521911"/>
    <w:rsid w:val="005238DD"/>
    <w:rsid w:val="00525320"/>
    <w:rsid w:val="005257B5"/>
    <w:rsid w:val="00531344"/>
    <w:rsid w:val="00550BF6"/>
    <w:rsid w:val="00561DB7"/>
    <w:rsid w:val="00562A75"/>
    <w:rsid w:val="00563E9D"/>
    <w:rsid w:val="00566339"/>
    <w:rsid w:val="00575C82"/>
    <w:rsid w:val="005843DF"/>
    <w:rsid w:val="005870A9"/>
    <w:rsid w:val="00587189"/>
    <w:rsid w:val="00587197"/>
    <w:rsid w:val="005A0FE2"/>
    <w:rsid w:val="005A2B7A"/>
    <w:rsid w:val="005A671D"/>
    <w:rsid w:val="005B137B"/>
    <w:rsid w:val="005B5609"/>
    <w:rsid w:val="005C6811"/>
    <w:rsid w:val="005F2B62"/>
    <w:rsid w:val="005F5934"/>
    <w:rsid w:val="005F7264"/>
    <w:rsid w:val="00600650"/>
    <w:rsid w:val="00607457"/>
    <w:rsid w:val="00623054"/>
    <w:rsid w:val="00626D24"/>
    <w:rsid w:val="00626DA9"/>
    <w:rsid w:val="00627DDB"/>
    <w:rsid w:val="00633D2C"/>
    <w:rsid w:val="0063713A"/>
    <w:rsid w:val="00640818"/>
    <w:rsid w:val="00642A54"/>
    <w:rsid w:val="00647EAB"/>
    <w:rsid w:val="006508ED"/>
    <w:rsid w:val="00654564"/>
    <w:rsid w:val="00654D45"/>
    <w:rsid w:val="00663279"/>
    <w:rsid w:val="00664C45"/>
    <w:rsid w:val="006656D0"/>
    <w:rsid w:val="00666460"/>
    <w:rsid w:val="00670EF0"/>
    <w:rsid w:val="0067298E"/>
    <w:rsid w:val="006749DB"/>
    <w:rsid w:val="00677CA7"/>
    <w:rsid w:val="00680CB3"/>
    <w:rsid w:val="0068743C"/>
    <w:rsid w:val="006913D7"/>
    <w:rsid w:val="00693480"/>
    <w:rsid w:val="00693BF3"/>
    <w:rsid w:val="006A3D00"/>
    <w:rsid w:val="006B02B5"/>
    <w:rsid w:val="006B2D2F"/>
    <w:rsid w:val="006B30A4"/>
    <w:rsid w:val="006B63CA"/>
    <w:rsid w:val="006B7385"/>
    <w:rsid w:val="006C5FE4"/>
    <w:rsid w:val="006C78CC"/>
    <w:rsid w:val="006C7D05"/>
    <w:rsid w:val="006D3A00"/>
    <w:rsid w:val="006D709A"/>
    <w:rsid w:val="006E07CC"/>
    <w:rsid w:val="006E32E3"/>
    <w:rsid w:val="006E4BC1"/>
    <w:rsid w:val="006F2F2C"/>
    <w:rsid w:val="006F68E2"/>
    <w:rsid w:val="00702396"/>
    <w:rsid w:val="0070535D"/>
    <w:rsid w:val="00714F2B"/>
    <w:rsid w:val="00717360"/>
    <w:rsid w:val="0072207C"/>
    <w:rsid w:val="007277DB"/>
    <w:rsid w:val="00727FEB"/>
    <w:rsid w:val="00730B50"/>
    <w:rsid w:val="007335EE"/>
    <w:rsid w:val="00735B2C"/>
    <w:rsid w:val="007568A7"/>
    <w:rsid w:val="00760F6D"/>
    <w:rsid w:val="007610BA"/>
    <w:rsid w:val="00764C59"/>
    <w:rsid w:val="00770C71"/>
    <w:rsid w:val="007732DD"/>
    <w:rsid w:val="00773609"/>
    <w:rsid w:val="007753D1"/>
    <w:rsid w:val="007803A6"/>
    <w:rsid w:val="00783DBA"/>
    <w:rsid w:val="00784876"/>
    <w:rsid w:val="00790DC8"/>
    <w:rsid w:val="00793D33"/>
    <w:rsid w:val="00794C95"/>
    <w:rsid w:val="00795A6B"/>
    <w:rsid w:val="007A38F1"/>
    <w:rsid w:val="007B4B41"/>
    <w:rsid w:val="007C141B"/>
    <w:rsid w:val="007C7B57"/>
    <w:rsid w:val="007D0437"/>
    <w:rsid w:val="007D2449"/>
    <w:rsid w:val="007D2556"/>
    <w:rsid w:val="007D2EE3"/>
    <w:rsid w:val="007D310D"/>
    <w:rsid w:val="007D48FA"/>
    <w:rsid w:val="007D7BB1"/>
    <w:rsid w:val="007E19BE"/>
    <w:rsid w:val="007E1D4B"/>
    <w:rsid w:val="007F06AE"/>
    <w:rsid w:val="007F1A53"/>
    <w:rsid w:val="007F3162"/>
    <w:rsid w:val="0080310C"/>
    <w:rsid w:val="0080549D"/>
    <w:rsid w:val="0081311B"/>
    <w:rsid w:val="00814E1B"/>
    <w:rsid w:val="00816689"/>
    <w:rsid w:val="00817C0B"/>
    <w:rsid w:val="00821EE0"/>
    <w:rsid w:val="00822EE0"/>
    <w:rsid w:val="0082326B"/>
    <w:rsid w:val="008244A3"/>
    <w:rsid w:val="008329DC"/>
    <w:rsid w:val="008357AA"/>
    <w:rsid w:val="00841F52"/>
    <w:rsid w:val="008442A7"/>
    <w:rsid w:val="00845270"/>
    <w:rsid w:val="00847583"/>
    <w:rsid w:val="00854069"/>
    <w:rsid w:val="008574C9"/>
    <w:rsid w:val="00857C81"/>
    <w:rsid w:val="00864B4A"/>
    <w:rsid w:val="00867490"/>
    <w:rsid w:val="008708B7"/>
    <w:rsid w:val="008730F2"/>
    <w:rsid w:val="00882675"/>
    <w:rsid w:val="00883475"/>
    <w:rsid w:val="0088604D"/>
    <w:rsid w:val="008947ED"/>
    <w:rsid w:val="00894855"/>
    <w:rsid w:val="00895779"/>
    <w:rsid w:val="008A2539"/>
    <w:rsid w:val="008A4184"/>
    <w:rsid w:val="008B12D1"/>
    <w:rsid w:val="008B592E"/>
    <w:rsid w:val="008C01CE"/>
    <w:rsid w:val="008C2B58"/>
    <w:rsid w:val="008C5FAE"/>
    <w:rsid w:val="008D4AF9"/>
    <w:rsid w:val="008E128F"/>
    <w:rsid w:val="008E1EF4"/>
    <w:rsid w:val="008E52D8"/>
    <w:rsid w:val="008E6112"/>
    <w:rsid w:val="008F3931"/>
    <w:rsid w:val="008F431D"/>
    <w:rsid w:val="008F478A"/>
    <w:rsid w:val="008F5530"/>
    <w:rsid w:val="009178E2"/>
    <w:rsid w:val="00924E56"/>
    <w:rsid w:val="00925345"/>
    <w:rsid w:val="00925674"/>
    <w:rsid w:val="009264B6"/>
    <w:rsid w:val="00926B73"/>
    <w:rsid w:val="00930ED3"/>
    <w:rsid w:val="009420BB"/>
    <w:rsid w:val="0094297B"/>
    <w:rsid w:val="0094381A"/>
    <w:rsid w:val="00944677"/>
    <w:rsid w:val="00956F87"/>
    <w:rsid w:val="00957331"/>
    <w:rsid w:val="00960D19"/>
    <w:rsid w:val="00967636"/>
    <w:rsid w:val="00967F5B"/>
    <w:rsid w:val="00970FD6"/>
    <w:rsid w:val="00987B60"/>
    <w:rsid w:val="00993CEE"/>
    <w:rsid w:val="009A26D7"/>
    <w:rsid w:val="009B5A4B"/>
    <w:rsid w:val="009C1426"/>
    <w:rsid w:val="009D1748"/>
    <w:rsid w:val="009D2CD6"/>
    <w:rsid w:val="009D62C5"/>
    <w:rsid w:val="009E082B"/>
    <w:rsid w:val="009E6C54"/>
    <w:rsid w:val="009E7F3B"/>
    <w:rsid w:val="009F0D43"/>
    <w:rsid w:val="009F108F"/>
    <w:rsid w:val="009F3883"/>
    <w:rsid w:val="00A015DB"/>
    <w:rsid w:val="00A11407"/>
    <w:rsid w:val="00A1696B"/>
    <w:rsid w:val="00A16DF4"/>
    <w:rsid w:val="00A20E88"/>
    <w:rsid w:val="00A23590"/>
    <w:rsid w:val="00A25D9D"/>
    <w:rsid w:val="00A32DE6"/>
    <w:rsid w:val="00A46BCC"/>
    <w:rsid w:val="00A50C8B"/>
    <w:rsid w:val="00A571FB"/>
    <w:rsid w:val="00A604BF"/>
    <w:rsid w:val="00A627E0"/>
    <w:rsid w:val="00A6557B"/>
    <w:rsid w:val="00A6624E"/>
    <w:rsid w:val="00A66507"/>
    <w:rsid w:val="00A7180C"/>
    <w:rsid w:val="00A72342"/>
    <w:rsid w:val="00A819D2"/>
    <w:rsid w:val="00A81EDD"/>
    <w:rsid w:val="00A91C82"/>
    <w:rsid w:val="00A97449"/>
    <w:rsid w:val="00AA246A"/>
    <w:rsid w:val="00AA7AC1"/>
    <w:rsid w:val="00AB2AB1"/>
    <w:rsid w:val="00AB3B32"/>
    <w:rsid w:val="00AB561A"/>
    <w:rsid w:val="00AC40CB"/>
    <w:rsid w:val="00AD44A7"/>
    <w:rsid w:val="00AE093A"/>
    <w:rsid w:val="00AE31C5"/>
    <w:rsid w:val="00AE31FB"/>
    <w:rsid w:val="00AE3E65"/>
    <w:rsid w:val="00AE5B1B"/>
    <w:rsid w:val="00AE5D10"/>
    <w:rsid w:val="00AF0DB9"/>
    <w:rsid w:val="00AF3012"/>
    <w:rsid w:val="00AF6BF3"/>
    <w:rsid w:val="00B111ED"/>
    <w:rsid w:val="00B12263"/>
    <w:rsid w:val="00B1585C"/>
    <w:rsid w:val="00B2579D"/>
    <w:rsid w:val="00B30286"/>
    <w:rsid w:val="00B4029B"/>
    <w:rsid w:val="00B42CAA"/>
    <w:rsid w:val="00B46854"/>
    <w:rsid w:val="00B5037B"/>
    <w:rsid w:val="00B508D2"/>
    <w:rsid w:val="00B53DA9"/>
    <w:rsid w:val="00B54778"/>
    <w:rsid w:val="00B635D6"/>
    <w:rsid w:val="00B67ADF"/>
    <w:rsid w:val="00B71E38"/>
    <w:rsid w:val="00B7614D"/>
    <w:rsid w:val="00B77992"/>
    <w:rsid w:val="00B779BC"/>
    <w:rsid w:val="00B80809"/>
    <w:rsid w:val="00B823A6"/>
    <w:rsid w:val="00B82B40"/>
    <w:rsid w:val="00B83B95"/>
    <w:rsid w:val="00B83F46"/>
    <w:rsid w:val="00B84B10"/>
    <w:rsid w:val="00B86B4F"/>
    <w:rsid w:val="00B96F45"/>
    <w:rsid w:val="00B97856"/>
    <w:rsid w:val="00BB0D6F"/>
    <w:rsid w:val="00BB213A"/>
    <w:rsid w:val="00BB2B2D"/>
    <w:rsid w:val="00BC7E4D"/>
    <w:rsid w:val="00BD20D2"/>
    <w:rsid w:val="00BD418A"/>
    <w:rsid w:val="00BD63C9"/>
    <w:rsid w:val="00BE2148"/>
    <w:rsid w:val="00BE3E91"/>
    <w:rsid w:val="00BE4B4D"/>
    <w:rsid w:val="00BE5CA9"/>
    <w:rsid w:val="00BE7DDB"/>
    <w:rsid w:val="00BF2E3F"/>
    <w:rsid w:val="00C03EDE"/>
    <w:rsid w:val="00C076BC"/>
    <w:rsid w:val="00C07D4E"/>
    <w:rsid w:val="00C13713"/>
    <w:rsid w:val="00C1712A"/>
    <w:rsid w:val="00C27120"/>
    <w:rsid w:val="00C308A5"/>
    <w:rsid w:val="00C35B9B"/>
    <w:rsid w:val="00C40F01"/>
    <w:rsid w:val="00C454F3"/>
    <w:rsid w:val="00C51328"/>
    <w:rsid w:val="00C54DD4"/>
    <w:rsid w:val="00C57E85"/>
    <w:rsid w:val="00C60FC5"/>
    <w:rsid w:val="00C6177A"/>
    <w:rsid w:val="00C71A72"/>
    <w:rsid w:val="00C728C4"/>
    <w:rsid w:val="00C737C8"/>
    <w:rsid w:val="00C74546"/>
    <w:rsid w:val="00C760CD"/>
    <w:rsid w:val="00C831D2"/>
    <w:rsid w:val="00C9411C"/>
    <w:rsid w:val="00CA1CB3"/>
    <w:rsid w:val="00CA754E"/>
    <w:rsid w:val="00CB0C0F"/>
    <w:rsid w:val="00CD08F0"/>
    <w:rsid w:val="00CD17A8"/>
    <w:rsid w:val="00CE1AA2"/>
    <w:rsid w:val="00CE318D"/>
    <w:rsid w:val="00CE359B"/>
    <w:rsid w:val="00CE6984"/>
    <w:rsid w:val="00CE6B14"/>
    <w:rsid w:val="00CF0303"/>
    <w:rsid w:val="00CF6AB2"/>
    <w:rsid w:val="00D0270D"/>
    <w:rsid w:val="00D028E7"/>
    <w:rsid w:val="00D02A19"/>
    <w:rsid w:val="00D03447"/>
    <w:rsid w:val="00D04321"/>
    <w:rsid w:val="00D0501B"/>
    <w:rsid w:val="00D06753"/>
    <w:rsid w:val="00D06AD8"/>
    <w:rsid w:val="00D07138"/>
    <w:rsid w:val="00D13472"/>
    <w:rsid w:val="00D233E7"/>
    <w:rsid w:val="00D2725F"/>
    <w:rsid w:val="00D3799A"/>
    <w:rsid w:val="00D40915"/>
    <w:rsid w:val="00D42883"/>
    <w:rsid w:val="00D440CB"/>
    <w:rsid w:val="00D46FDE"/>
    <w:rsid w:val="00D5190F"/>
    <w:rsid w:val="00D51BF6"/>
    <w:rsid w:val="00D536D7"/>
    <w:rsid w:val="00D542C7"/>
    <w:rsid w:val="00D55293"/>
    <w:rsid w:val="00D57D3D"/>
    <w:rsid w:val="00D633CD"/>
    <w:rsid w:val="00D66FC7"/>
    <w:rsid w:val="00D7059C"/>
    <w:rsid w:val="00D7257B"/>
    <w:rsid w:val="00D821F5"/>
    <w:rsid w:val="00D83A0D"/>
    <w:rsid w:val="00D86F68"/>
    <w:rsid w:val="00D930F9"/>
    <w:rsid w:val="00D94090"/>
    <w:rsid w:val="00D958E2"/>
    <w:rsid w:val="00DA578C"/>
    <w:rsid w:val="00DA6FBC"/>
    <w:rsid w:val="00DB522D"/>
    <w:rsid w:val="00DC23A4"/>
    <w:rsid w:val="00DC37CC"/>
    <w:rsid w:val="00DC530A"/>
    <w:rsid w:val="00DD0546"/>
    <w:rsid w:val="00DE291A"/>
    <w:rsid w:val="00DE3AA1"/>
    <w:rsid w:val="00DE4948"/>
    <w:rsid w:val="00DE524D"/>
    <w:rsid w:val="00DF1840"/>
    <w:rsid w:val="00DF2A17"/>
    <w:rsid w:val="00DF38EB"/>
    <w:rsid w:val="00DF725F"/>
    <w:rsid w:val="00E0069B"/>
    <w:rsid w:val="00E04026"/>
    <w:rsid w:val="00E0672A"/>
    <w:rsid w:val="00E25F32"/>
    <w:rsid w:val="00E31579"/>
    <w:rsid w:val="00E33178"/>
    <w:rsid w:val="00E40554"/>
    <w:rsid w:val="00E45CB5"/>
    <w:rsid w:val="00E55E66"/>
    <w:rsid w:val="00E56461"/>
    <w:rsid w:val="00E65F3A"/>
    <w:rsid w:val="00E6642A"/>
    <w:rsid w:val="00E70F77"/>
    <w:rsid w:val="00E846CB"/>
    <w:rsid w:val="00E97981"/>
    <w:rsid w:val="00EA108A"/>
    <w:rsid w:val="00EB240B"/>
    <w:rsid w:val="00EB3E43"/>
    <w:rsid w:val="00EB5F2C"/>
    <w:rsid w:val="00EC1E51"/>
    <w:rsid w:val="00EC5385"/>
    <w:rsid w:val="00EC584F"/>
    <w:rsid w:val="00EE0396"/>
    <w:rsid w:val="00EE1D48"/>
    <w:rsid w:val="00EE484E"/>
    <w:rsid w:val="00EE5653"/>
    <w:rsid w:val="00EF0FBE"/>
    <w:rsid w:val="00F01197"/>
    <w:rsid w:val="00F0323B"/>
    <w:rsid w:val="00F11521"/>
    <w:rsid w:val="00F12037"/>
    <w:rsid w:val="00F24ADF"/>
    <w:rsid w:val="00F302D0"/>
    <w:rsid w:val="00F31FE1"/>
    <w:rsid w:val="00F36754"/>
    <w:rsid w:val="00F41A54"/>
    <w:rsid w:val="00F56EF5"/>
    <w:rsid w:val="00F6603F"/>
    <w:rsid w:val="00F67D8E"/>
    <w:rsid w:val="00F7050F"/>
    <w:rsid w:val="00F74103"/>
    <w:rsid w:val="00F746C2"/>
    <w:rsid w:val="00F75A11"/>
    <w:rsid w:val="00F811B2"/>
    <w:rsid w:val="00F87838"/>
    <w:rsid w:val="00F93070"/>
    <w:rsid w:val="00F96A3C"/>
    <w:rsid w:val="00FA24C5"/>
    <w:rsid w:val="00FB5A93"/>
    <w:rsid w:val="00FC4170"/>
    <w:rsid w:val="00FD18F2"/>
    <w:rsid w:val="00FE0080"/>
    <w:rsid w:val="00FE4F70"/>
    <w:rsid w:val="00FE7C0A"/>
    <w:rsid w:val="00FF1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675B5D04-3730-474E-AA4F-D4D4C0D7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0396"/>
    <w:rPr>
      <w:sz w:val="22"/>
      <w:szCs w:val="24"/>
      <w:lang w:eastAsia="en-US"/>
    </w:rPr>
  </w:style>
  <w:style w:type="paragraph" w:styleId="Naslov1">
    <w:name w:val="heading 1"/>
    <w:basedOn w:val="Navaden"/>
    <w:next w:val="Navaden"/>
    <w:link w:val="Naslov1Znak"/>
    <w:uiPriority w:val="99"/>
    <w:qFormat/>
    <w:rsid w:val="007D2449"/>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7D2449"/>
    <w:pPr>
      <w:keepNext/>
      <w:spacing w:before="240" w:after="60"/>
      <w:outlineLvl w:val="1"/>
    </w:pPr>
    <w:rPr>
      <w:rFonts w:ascii="Arial" w:hAnsi="Arial" w:cs="Arial"/>
      <w:b/>
      <w:bCs/>
      <w:i/>
      <w:iCs/>
      <w:sz w:val="28"/>
      <w:szCs w:val="28"/>
      <w:lang w:eastAsia="sl-SI"/>
    </w:rPr>
  </w:style>
  <w:style w:type="paragraph" w:styleId="Naslov3">
    <w:name w:val="heading 3"/>
    <w:basedOn w:val="Navaden"/>
    <w:next w:val="Navaden"/>
    <w:link w:val="Naslov3Znak"/>
    <w:uiPriority w:val="99"/>
    <w:unhideWhenUsed/>
    <w:qFormat/>
    <w:rsid w:val="00764C59"/>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9"/>
    <w:qFormat/>
    <w:rsid w:val="00764C59"/>
    <w:pPr>
      <w:keepNext/>
      <w:keepLines/>
      <w:spacing w:before="200" w:line="276" w:lineRule="auto"/>
      <w:outlineLvl w:val="3"/>
    </w:pPr>
    <w:rPr>
      <w:rFonts w:ascii="Cambria" w:hAnsi="Cambria"/>
      <w:b/>
      <w:bCs/>
      <w:i/>
      <w:iCs/>
      <w:color w:val="4F81BD"/>
      <w:szCs w:val="22"/>
    </w:rPr>
  </w:style>
  <w:style w:type="paragraph" w:styleId="Naslov5">
    <w:name w:val="heading 5"/>
    <w:basedOn w:val="Navaden"/>
    <w:next w:val="Navaden"/>
    <w:link w:val="Naslov5Znak"/>
    <w:uiPriority w:val="99"/>
    <w:qFormat/>
    <w:rsid w:val="00764C59"/>
    <w:pPr>
      <w:spacing w:before="240" w:after="60"/>
      <w:outlineLvl w:val="4"/>
    </w:pPr>
    <w:rPr>
      <w:rFonts w:ascii="Calibri" w:hAnsi="Calibri"/>
      <w:b/>
      <w:bCs/>
      <w:i/>
      <w:iCs/>
      <w:sz w:val="26"/>
      <w:szCs w:val="26"/>
      <w:lang w:eastAsia="sl-SI"/>
    </w:rPr>
  </w:style>
  <w:style w:type="paragraph" w:styleId="Naslov6">
    <w:name w:val="heading 6"/>
    <w:basedOn w:val="Navaden"/>
    <w:next w:val="Navaden"/>
    <w:link w:val="Naslov6Znak"/>
    <w:uiPriority w:val="99"/>
    <w:qFormat/>
    <w:rsid w:val="00764C59"/>
    <w:pPr>
      <w:spacing w:before="240" w:after="60"/>
      <w:outlineLvl w:val="5"/>
    </w:pPr>
    <w:rPr>
      <w:b/>
      <w:bCs/>
      <w:szCs w:val="22"/>
      <w:lang w:eastAsia="sl-SI"/>
    </w:rPr>
  </w:style>
  <w:style w:type="paragraph" w:styleId="Naslov7">
    <w:name w:val="heading 7"/>
    <w:basedOn w:val="Navaden"/>
    <w:next w:val="Navaden"/>
    <w:link w:val="Naslov7Znak"/>
    <w:uiPriority w:val="99"/>
    <w:qFormat/>
    <w:rsid w:val="00764C59"/>
    <w:pPr>
      <w:spacing w:before="240" w:after="60"/>
      <w:outlineLvl w:val="6"/>
    </w:pPr>
    <w:rPr>
      <w:rFonts w:ascii="Calibri" w:hAnsi="Calibri"/>
      <w:sz w:val="24"/>
      <w:lang w:eastAsia="sl-SI"/>
    </w:rPr>
  </w:style>
  <w:style w:type="paragraph" w:styleId="Naslov8">
    <w:name w:val="heading 8"/>
    <w:basedOn w:val="Navaden"/>
    <w:next w:val="Navaden"/>
    <w:link w:val="Naslov8Znak"/>
    <w:uiPriority w:val="99"/>
    <w:qFormat/>
    <w:rsid w:val="00764C59"/>
    <w:pPr>
      <w:keepNext/>
      <w:ind w:right="-6"/>
      <w:jc w:val="center"/>
      <w:outlineLvl w:val="7"/>
    </w:pPr>
    <w:rPr>
      <w:rFonts w:ascii="Arial" w:hAnsi="Arial"/>
      <w:b/>
      <w:szCs w:val="20"/>
      <w:lang w:eastAsia="sl-SI"/>
    </w:rPr>
  </w:style>
  <w:style w:type="paragraph" w:styleId="Naslov9">
    <w:name w:val="heading 9"/>
    <w:basedOn w:val="Navaden"/>
    <w:next w:val="Navaden"/>
    <w:link w:val="Naslov9Znak"/>
    <w:uiPriority w:val="99"/>
    <w:qFormat/>
    <w:rsid w:val="00764C59"/>
    <w:pPr>
      <w:keepNext/>
      <w:ind w:right="-6"/>
      <w:jc w:val="both"/>
      <w:outlineLvl w:val="8"/>
    </w:pPr>
    <w:rPr>
      <w:rFonts w:ascii="Arial" w:hAnsi="Arial"/>
      <w:b/>
      <w:color w:val="000000"/>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character" w:customStyle="1" w:styleId="Naslov1Znak">
    <w:name w:val="Naslov 1 Znak"/>
    <w:basedOn w:val="Privzetapisavaodstavka"/>
    <w:link w:val="Naslov1"/>
    <w:uiPriority w:val="99"/>
    <w:rsid w:val="007D2449"/>
    <w:rPr>
      <w:rFonts w:ascii="Cambria" w:eastAsia="Times New Roman" w:hAnsi="Cambria" w:cs="Times New Roman"/>
      <w:b/>
      <w:bCs/>
      <w:color w:val="365F91"/>
      <w:sz w:val="28"/>
      <w:szCs w:val="28"/>
      <w:lang w:eastAsia="en-US"/>
    </w:rPr>
  </w:style>
  <w:style w:type="character" w:customStyle="1" w:styleId="Naslov2Znak">
    <w:name w:val="Naslov 2 Znak"/>
    <w:basedOn w:val="Privzetapisavaodstavka"/>
    <w:link w:val="Naslov2"/>
    <w:uiPriority w:val="99"/>
    <w:rsid w:val="007D2449"/>
    <w:rPr>
      <w:rFonts w:ascii="Arial" w:hAnsi="Arial" w:cs="Arial"/>
      <w:b/>
      <w:bCs/>
      <w:i/>
      <w:iCs/>
      <w:sz w:val="28"/>
      <w:szCs w:val="28"/>
    </w:rPr>
  </w:style>
  <w:style w:type="paragraph" w:styleId="Besedilooblaka">
    <w:name w:val="Balloon Text"/>
    <w:basedOn w:val="Navaden"/>
    <w:link w:val="BesedilooblakaZnak"/>
    <w:uiPriority w:val="99"/>
    <w:unhideWhenUsed/>
    <w:rsid w:val="007D2449"/>
    <w:rPr>
      <w:rFonts w:ascii="Tahoma" w:hAnsi="Tahoma" w:cs="Tahoma"/>
      <w:sz w:val="16"/>
      <w:szCs w:val="16"/>
    </w:rPr>
  </w:style>
  <w:style w:type="character" w:customStyle="1" w:styleId="BesedilooblakaZnak">
    <w:name w:val="Besedilo oblačka Znak"/>
    <w:basedOn w:val="Privzetapisavaodstavka"/>
    <w:link w:val="Besedilooblaka"/>
    <w:uiPriority w:val="99"/>
    <w:rsid w:val="007D2449"/>
    <w:rPr>
      <w:rFonts w:ascii="Tahoma" w:hAnsi="Tahoma" w:cs="Tahoma"/>
      <w:sz w:val="16"/>
      <w:szCs w:val="16"/>
      <w:lang w:eastAsia="en-US"/>
    </w:rPr>
  </w:style>
  <w:style w:type="paragraph" w:styleId="Telobesedila">
    <w:name w:val="Body Text"/>
    <w:basedOn w:val="Navaden"/>
    <w:link w:val="TelobesedilaZnak"/>
    <w:uiPriority w:val="1"/>
    <w:qFormat/>
    <w:rsid w:val="007D2449"/>
    <w:pPr>
      <w:overflowPunct w:val="0"/>
      <w:autoSpaceDE w:val="0"/>
      <w:autoSpaceDN w:val="0"/>
      <w:adjustRightInd w:val="0"/>
      <w:textAlignment w:val="baseline"/>
    </w:pPr>
    <w:rPr>
      <w:b/>
      <w:sz w:val="24"/>
      <w:szCs w:val="20"/>
      <w:lang w:eastAsia="sl-SI"/>
    </w:rPr>
  </w:style>
  <w:style w:type="character" w:customStyle="1" w:styleId="TelobesedilaZnak">
    <w:name w:val="Telo besedila Znak"/>
    <w:basedOn w:val="Privzetapisavaodstavka"/>
    <w:link w:val="Telobesedila"/>
    <w:uiPriority w:val="1"/>
    <w:rsid w:val="007D2449"/>
    <w:rPr>
      <w:b/>
      <w:sz w:val="24"/>
    </w:rPr>
  </w:style>
  <w:style w:type="paragraph" w:styleId="Telobesedila2">
    <w:name w:val="Body Text 2"/>
    <w:basedOn w:val="Navaden"/>
    <w:link w:val="Telobesedila2Znak"/>
    <w:uiPriority w:val="99"/>
    <w:rsid w:val="007D2449"/>
    <w:pPr>
      <w:overflowPunct w:val="0"/>
      <w:autoSpaceDE w:val="0"/>
      <w:autoSpaceDN w:val="0"/>
      <w:adjustRightInd w:val="0"/>
      <w:jc w:val="both"/>
      <w:textAlignment w:val="baseline"/>
    </w:pPr>
    <w:rPr>
      <w:b/>
      <w:bCs/>
      <w:sz w:val="24"/>
      <w:szCs w:val="20"/>
      <w:lang w:eastAsia="sl-SI"/>
    </w:rPr>
  </w:style>
  <w:style w:type="character" w:customStyle="1" w:styleId="Telobesedila2Znak">
    <w:name w:val="Telo besedila 2 Znak"/>
    <w:basedOn w:val="Privzetapisavaodstavka"/>
    <w:link w:val="Telobesedila2"/>
    <w:uiPriority w:val="99"/>
    <w:rsid w:val="007D2449"/>
    <w:rPr>
      <w:b/>
      <w:bCs/>
      <w:sz w:val="24"/>
    </w:rPr>
  </w:style>
  <w:style w:type="paragraph" w:styleId="Telobesedila3">
    <w:name w:val="Body Text 3"/>
    <w:basedOn w:val="Navaden"/>
    <w:link w:val="Telobesedila3Znak"/>
    <w:uiPriority w:val="99"/>
    <w:rsid w:val="007D2449"/>
    <w:pPr>
      <w:overflowPunct w:val="0"/>
      <w:autoSpaceDE w:val="0"/>
      <w:autoSpaceDN w:val="0"/>
      <w:adjustRightInd w:val="0"/>
      <w:jc w:val="both"/>
      <w:textAlignment w:val="baseline"/>
    </w:pPr>
    <w:rPr>
      <w:sz w:val="24"/>
      <w:szCs w:val="20"/>
      <w:lang w:eastAsia="sl-SI"/>
    </w:rPr>
  </w:style>
  <w:style w:type="character" w:customStyle="1" w:styleId="Telobesedila3Znak">
    <w:name w:val="Telo besedila 3 Znak"/>
    <w:basedOn w:val="Privzetapisavaodstavka"/>
    <w:link w:val="Telobesedila3"/>
    <w:uiPriority w:val="99"/>
    <w:rsid w:val="007D2449"/>
    <w:rPr>
      <w:sz w:val="24"/>
    </w:rPr>
  </w:style>
  <w:style w:type="character" w:customStyle="1" w:styleId="NogaZnak">
    <w:name w:val="Noga Znak"/>
    <w:basedOn w:val="Privzetapisavaodstavka"/>
    <w:link w:val="Noga"/>
    <w:uiPriority w:val="99"/>
    <w:rsid w:val="007D2449"/>
    <w:rPr>
      <w:sz w:val="22"/>
      <w:szCs w:val="24"/>
      <w:lang w:val="en-US" w:eastAsia="en-US"/>
    </w:rPr>
  </w:style>
  <w:style w:type="paragraph" w:styleId="Brezrazmikov">
    <w:name w:val="No Spacing"/>
    <w:uiPriority w:val="1"/>
    <w:qFormat/>
    <w:rsid w:val="007D2449"/>
    <w:rPr>
      <w:rFonts w:ascii="Calibri" w:eastAsia="Calibri" w:hAnsi="Calibri"/>
      <w:sz w:val="22"/>
      <w:szCs w:val="22"/>
      <w:lang w:eastAsia="en-US"/>
    </w:rPr>
  </w:style>
  <w:style w:type="paragraph" w:customStyle="1" w:styleId="Default">
    <w:name w:val="Default"/>
    <w:rsid w:val="007D2449"/>
    <w:pPr>
      <w:autoSpaceDE w:val="0"/>
      <w:autoSpaceDN w:val="0"/>
      <w:adjustRightInd w:val="0"/>
    </w:pPr>
    <w:rPr>
      <w:color w:val="000000"/>
      <w:sz w:val="24"/>
      <w:szCs w:val="24"/>
    </w:rPr>
  </w:style>
  <w:style w:type="paragraph" w:customStyle="1" w:styleId="besedilo">
    <w:name w:val="besedilo"/>
    <w:basedOn w:val="Navaden"/>
    <w:autoRedefine/>
    <w:uiPriority w:val="99"/>
    <w:rsid w:val="007D2449"/>
    <w:pPr>
      <w:tabs>
        <w:tab w:val="left" w:pos="1170"/>
      </w:tabs>
      <w:ind w:right="697"/>
    </w:pPr>
    <w:rPr>
      <w:rFonts w:ascii="Times" w:hAnsi="Times"/>
      <w:szCs w:val="22"/>
    </w:rPr>
  </w:style>
  <w:style w:type="paragraph" w:styleId="Odstavekseznama">
    <w:name w:val="List Paragraph"/>
    <w:basedOn w:val="Navaden"/>
    <w:uiPriority w:val="1"/>
    <w:qFormat/>
    <w:rsid w:val="007D2449"/>
    <w:pPr>
      <w:ind w:left="720"/>
      <w:contextualSpacing/>
    </w:pPr>
  </w:style>
  <w:style w:type="character" w:styleId="Hiperpovezava">
    <w:name w:val="Hyperlink"/>
    <w:basedOn w:val="Privzetapisavaodstavka"/>
    <w:uiPriority w:val="99"/>
    <w:unhideWhenUsed/>
    <w:rsid w:val="007D2449"/>
    <w:rPr>
      <w:color w:val="2273A3"/>
      <w:u w:val="single"/>
    </w:rPr>
  </w:style>
  <w:style w:type="character" w:styleId="Krepko">
    <w:name w:val="Strong"/>
    <w:basedOn w:val="Privzetapisavaodstavka"/>
    <w:uiPriority w:val="99"/>
    <w:qFormat/>
    <w:rsid w:val="007D2449"/>
    <w:rPr>
      <w:b/>
      <w:bCs/>
    </w:rPr>
  </w:style>
  <w:style w:type="paragraph" w:styleId="Navadensplet">
    <w:name w:val="Normal (Web)"/>
    <w:basedOn w:val="Navaden"/>
    <w:uiPriority w:val="99"/>
    <w:unhideWhenUsed/>
    <w:rsid w:val="007D2449"/>
    <w:pPr>
      <w:spacing w:after="210"/>
    </w:pPr>
    <w:rPr>
      <w:color w:val="333333"/>
      <w:sz w:val="18"/>
      <w:szCs w:val="18"/>
      <w:lang w:eastAsia="sl-SI"/>
    </w:rPr>
  </w:style>
  <w:style w:type="paragraph" w:customStyle="1" w:styleId="prevnext">
    <w:name w:val="prevnext"/>
    <w:basedOn w:val="Navaden"/>
    <w:rsid w:val="007D2449"/>
    <w:pPr>
      <w:spacing w:after="210"/>
    </w:pPr>
    <w:rPr>
      <w:color w:val="333333"/>
      <w:sz w:val="18"/>
      <w:szCs w:val="18"/>
      <w:lang w:eastAsia="sl-SI"/>
    </w:rPr>
  </w:style>
  <w:style w:type="paragraph" w:customStyle="1" w:styleId="purple">
    <w:name w:val="purple"/>
    <w:basedOn w:val="Navaden"/>
    <w:rsid w:val="007D2449"/>
    <w:pPr>
      <w:spacing w:after="210"/>
    </w:pPr>
    <w:rPr>
      <w:color w:val="6B7E9D"/>
      <w:sz w:val="18"/>
      <w:szCs w:val="18"/>
      <w:lang w:eastAsia="sl-SI"/>
    </w:rPr>
  </w:style>
  <w:style w:type="paragraph" w:customStyle="1" w:styleId="esegmentp1">
    <w:name w:val="esegment_p1"/>
    <w:basedOn w:val="Navaden"/>
    <w:rsid w:val="007D2449"/>
    <w:pPr>
      <w:spacing w:after="210"/>
      <w:jc w:val="center"/>
    </w:pPr>
    <w:rPr>
      <w:color w:val="333333"/>
      <w:sz w:val="18"/>
      <w:szCs w:val="18"/>
      <w:lang w:eastAsia="sl-SI"/>
    </w:rPr>
  </w:style>
  <w:style w:type="paragraph" w:customStyle="1" w:styleId="esegmenth4">
    <w:name w:val="esegment_h4"/>
    <w:basedOn w:val="Navaden"/>
    <w:rsid w:val="007D2449"/>
    <w:pPr>
      <w:spacing w:after="210"/>
      <w:jc w:val="center"/>
    </w:pPr>
    <w:rPr>
      <w:b/>
      <w:bCs/>
      <w:color w:val="333333"/>
      <w:sz w:val="18"/>
      <w:szCs w:val="18"/>
      <w:lang w:eastAsia="sl-SI"/>
    </w:rPr>
  </w:style>
  <w:style w:type="paragraph" w:customStyle="1" w:styleId="esegmentt">
    <w:name w:val="esegment_t"/>
    <w:basedOn w:val="Navaden"/>
    <w:rsid w:val="007D2449"/>
    <w:pPr>
      <w:spacing w:after="210" w:line="360" w:lineRule="atLeast"/>
      <w:jc w:val="center"/>
    </w:pPr>
    <w:rPr>
      <w:b/>
      <w:bCs/>
      <w:color w:val="6B7E9D"/>
      <w:sz w:val="31"/>
      <w:szCs w:val="31"/>
      <w:lang w:eastAsia="sl-SI"/>
    </w:rPr>
  </w:style>
  <w:style w:type="paragraph" w:customStyle="1" w:styleId="esegmentc1">
    <w:name w:val="esegment_c1"/>
    <w:basedOn w:val="Navaden"/>
    <w:rsid w:val="007D2449"/>
    <w:pPr>
      <w:spacing w:after="210"/>
    </w:pPr>
    <w:rPr>
      <w:color w:val="333333"/>
      <w:sz w:val="18"/>
      <w:szCs w:val="18"/>
      <w:lang w:eastAsia="sl-SI"/>
    </w:rPr>
  </w:style>
  <w:style w:type="paragraph" w:styleId="z-vrhobrazca">
    <w:name w:val="HTML Top of Form"/>
    <w:basedOn w:val="Navaden"/>
    <w:next w:val="Navaden"/>
    <w:link w:val="z-vrhobrazcaZnak"/>
    <w:hidden/>
    <w:uiPriority w:val="99"/>
    <w:unhideWhenUsed/>
    <w:rsid w:val="007D2449"/>
    <w:pPr>
      <w:pBdr>
        <w:bottom w:val="single" w:sz="6" w:space="1" w:color="auto"/>
      </w:pBdr>
      <w:jc w:val="center"/>
    </w:pPr>
    <w:rPr>
      <w:rFonts w:ascii="Arial" w:hAnsi="Arial" w:cs="Arial"/>
      <w:vanish/>
      <w:sz w:val="16"/>
      <w:szCs w:val="16"/>
      <w:lang w:eastAsia="sl-SI"/>
    </w:rPr>
  </w:style>
  <w:style w:type="character" w:customStyle="1" w:styleId="z-vrhobrazcaZnak">
    <w:name w:val="z-vrh obrazca Znak"/>
    <w:basedOn w:val="Privzetapisavaodstavka"/>
    <w:link w:val="z-vrhobrazca"/>
    <w:uiPriority w:val="99"/>
    <w:rsid w:val="007D2449"/>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7D2449"/>
    <w:pPr>
      <w:pBdr>
        <w:top w:val="single" w:sz="6" w:space="1" w:color="auto"/>
      </w:pBdr>
      <w:jc w:val="center"/>
    </w:pPr>
    <w:rPr>
      <w:rFonts w:ascii="Arial" w:hAnsi="Arial" w:cs="Arial"/>
      <w:vanish/>
      <w:sz w:val="16"/>
      <w:szCs w:val="16"/>
      <w:lang w:eastAsia="sl-SI"/>
    </w:rPr>
  </w:style>
  <w:style w:type="character" w:customStyle="1" w:styleId="z-dnoobrazcaZnak">
    <w:name w:val="z-dno obrazca Znak"/>
    <w:basedOn w:val="Privzetapisavaodstavka"/>
    <w:link w:val="z-dnoobrazca"/>
    <w:uiPriority w:val="99"/>
    <w:rsid w:val="007D2449"/>
    <w:rPr>
      <w:rFonts w:ascii="Arial" w:hAnsi="Arial" w:cs="Arial"/>
      <w:vanish/>
      <w:sz w:val="16"/>
      <w:szCs w:val="16"/>
    </w:rPr>
  </w:style>
  <w:style w:type="paragraph" w:customStyle="1" w:styleId="printtool">
    <w:name w:val="print_tool"/>
    <w:basedOn w:val="Navaden"/>
    <w:rsid w:val="007D2449"/>
    <w:pPr>
      <w:spacing w:after="210"/>
    </w:pPr>
    <w:rPr>
      <w:color w:val="333333"/>
      <w:sz w:val="18"/>
      <w:szCs w:val="18"/>
      <w:lang w:eastAsia="sl-SI"/>
    </w:rPr>
  </w:style>
  <w:style w:type="paragraph" w:styleId="Naslov">
    <w:name w:val="Title"/>
    <w:basedOn w:val="Navaden"/>
    <w:link w:val="NaslovZnak"/>
    <w:qFormat/>
    <w:rsid w:val="00562A75"/>
    <w:pPr>
      <w:jc w:val="center"/>
    </w:pPr>
    <w:rPr>
      <w:b/>
      <w:sz w:val="28"/>
      <w:szCs w:val="20"/>
      <w:lang w:eastAsia="sl-SI"/>
    </w:rPr>
  </w:style>
  <w:style w:type="character" w:customStyle="1" w:styleId="NaslovZnak">
    <w:name w:val="Naslov Znak"/>
    <w:basedOn w:val="Privzetapisavaodstavka"/>
    <w:link w:val="Naslov"/>
    <w:rsid w:val="00562A75"/>
    <w:rPr>
      <w:b/>
      <w:sz w:val="28"/>
    </w:rPr>
  </w:style>
  <w:style w:type="paragraph" w:customStyle="1" w:styleId="besediloposevno">
    <w:name w:val="besedilo_posevno"/>
    <w:basedOn w:val="besedilo"/>
    <w:uiPriority w:val="99"/>
    <w:rsid w:val="00562A75"/>
    <w:pPr>
      <w:ind w:left="1123" w:right="0"/>
    </w:pPr>
    <w:rPr>
      <w:i/>
      <w:lang w:val="en-US"/>
    </w:rPr>
  </w:style>
  <w:style w:type="character" w:customStyle="1" w:styleId="E-potniSlog491">
    <w:name w:val="E-poštniSlog491"/>
    <w:basedOn w:val="Privzetapisavaodstavka"/>
    <w:semiHidden/>
    <w:rsid w:val="00562A75"/>
    <w:rPr>
      <w:rFonts w:ascii="Arial" w:hAnsi="Arial" w:cs="Arial"/>
      <w:color w:val="auto"/>
      <w:sz w:val="20"/>
      <w:szCs w:val="20"/>
    </w:rPr>
  </w:style>
  <w:style w:type="character" w:customStyle="1" w:styleId="GlavaZnak">
    <w:name w:val="Glava Znak"/>
    <w:basedOn w:val="Privzetapisavaodstavka"/>
    <w:link w:val="Glava"/>
    <w:uiPriority w:val="99"/>
    <w:rsid w:val="00562A75"/>
    <w:rPr>
      <w:sz w:val="22"/>
      <w:szCs w:val="24"/>
      <w:lang w:val="en-US" w:eastAsia="en-US"/>
    </w:rPr>
  </w:style>
  <w:style w:type="character" w:customStyle="1" w:styleId="Naslov3Znak">
    <w:name w:val="Naslov 3 Znak"/>
    <w:basedOn w:val="Privzetapisavaodstavka"/>
    <w:link w:val="Naslov3"/>
    <w:uiPriority w:val="99"/>
    <w:rsid w:val="00764C59"/>
    <w:rPr>
      <w:rFonts w:asciiTheme="majorHAnsi" w:eastAsiaTheme="majorEastAsia" w:hAnsiTheme="majorHAnsi" w:cstheme="majorBidi"/>
      <w:b/>
      <w:bCs/>
      <w:color w:val="4F81BD" w:themeColor="accent1"/>
      <w:sz w:val="22"/>
      <w:szCs w:val="24"/>
      <w:lang w:eastAsia="en-US"/>
    </w:rPr>
  </w:style>
  <w:style w:type="character" w:customStyle="1" w:styleId="Naslov4Znak">
    <w:name w:val="Naslov 4 Znak"/>
    <w:basedOn w:val="Privzetapisavaodstavka"/>
    <w:link w:val="Naslov4"/>
    <w:uiPriority w:val="99"/>
    <w:rsid w:val="00764C59"/>
    <w:rPr>
      <w:rFonts w:ascii="Cambria" w:hAnsi="Cambria"/>
      <w:b/>
      <w:bCs/>
      <w:i/>
      <w:iCs/>
      <w:color w:val="4F81BD"/>
      <w:sz w:val="22"/>
      <w:szCs w:val="22"/>
      <w:lang w:eastAsia="en-US"/>
    </w:rPr>
  </w:style>
  <w:style w:type="character" w:customStyle="1" w:styleId="Naslov5Znak">
    <w:name w:val="Naslov 5 Znak"/>
    <w:basedOn w:val="Privzetapisavaodstavka"/>
    <w:link w:val="Naslov5"/>
    <w:uiPriority w:val="99"/>
    <w:rsid w:val="00764C59"/>
    <w:rPr>
      <w:rFonts w:ascii="Calibri" w:hAnsi="Calibri"/>
      <w:b/>
      <w:bCs/>
      <w:i/>
      <w:iCs/>
      <w:sz w:val="26"/>
      <w:szCs w:val="26"/>
    </w:rPr>
  </w:style>
  <w:style w:type="character" w:customStyle="1" w:styleId="Naslov6Znak">
    <w:name w:val="Naslov 6 Znak"/>
    <w:basedOn w:val="Privzetapisavaodstavka"/>
    <w:link w:val="Naslov6"/>
    <w:uiPriority w:val="99"/>
    <w:rsid w:val="00764C59"/>
    <w:rPr>
      <w:b/>
      <w:bCs/>
      <w:sz w:val="22"/>
      <w:szCs w:val="22"/>
    </w:rPr>
  </w:style>
  <w:style w:type="character" w:customStyle="1" w:styleId="Naslov7Znak">
    <w:name w:val="Naslov 7 Znak"/>
    <w:basedOn w:val="Privzetapisavaodstavka"/>
    <w:link w:val="Naslov7"/>
    <w:uiPriority w:val="99"/>
    <w:rsid w:val="00764C59"/>
    <w:rPr>
      <w:rFonts w:ascii="Calibri" w:hAnsi="Calibri"/>
      <w:sz w:val="24"/>
      <w:szCs w:val="24"/>
    </w:rPr>
  </w:style>
  <w:style w:type="character" w:customStyle="1" w:styleId="Naslov8Znak">
    <w:name w:val="Naslov 8 Znak"/>
    <w:basedOn w:val="Privzetapisavaodstavka"/>
    <w:link w:val="Naslov8"/>
    <w:uiPriority w:val="99"/>
    <w:rsid w:val="00764C59"/>
    <w:rPr>
      <w:rFonts w:ascii="Arial" w:hAnsi="Arial"/>
      <w:b/>
      <w:sz w:val="22"/>
    </w:rPr>
  </w:style>
  <w:style w:type="character" w:customStyle="1" w:styleId="Naslov9Znak">
    <w:name w:val="Naslov 9 Znak"/>
    <w:basedOn w:val="Privzetapisavaodstavka"/>
    <w:link w:val="Naslov9"/>
    <w:uiPriority w:val="99"/>
    <w:rsid w:val="00764C59"/>
    <w:rPr>
      <w:rFonts w:ascii="Arial" w:hAnsi="Arial"/>
      <w:b/>
      <w:color w:val="000000"/>
      <w:sz w:val="22"/>
      <w:u w:val="single"/>
    </w:rPr>
  </w:style>
  <w:style w:type="paragraph" w:customStyle="1" w:styleId="Telobesedila21">
    <w:name w:val="Telo besedila 21"/>
    <w:basedOn w:val="Navaden"/>
    <w:uiPriority w:val="99"/>
    <w:rsid w:val="00764C59"/>
    <w:pPr>
      <w:overflowPunct w:val="0"/>
      <w:autoSpaceDE w:val="0"/>
      <w:autoSpaceDN w:val="0"/>
      <w:adjustRightInd w:val="0"/>
      <w:jc w:val="both"/>
      <w:textAlignment w:val="baseline"/>
    </w:pPr>
    <w:rPr>
      <w:i/>
      <w:sz w:val="24"/>
      <w:szCs w:val="20"/>
      <w:lang w:eastAsia="sl-SI"/>
    </w:rPr>
  </w:style>
  <w:style w:type="paragraph" w:customStyle="1" w:styleId="Naslov4-Podatkiinviri">
    <w:name w:val="Naslov 4-Podatki in viri"/>
    <w:basedOn w:val="Naslov4"/>
    <w:uiPriority w:val="99"/>
    <w:rsid w:val="00764C59"/>
    <w:pPr>
      <w:keepLines w:val="0"/>
      <w:pBdr>
        <w:top w:val="single" w:sz="4" w:space="1" w:color="auto"/>
        <w:left w:val="single" w:sz="4" w:space="4" w:color="auto"/>
        <w:bottom w:val="single" w:sz="4" w:space="1" w:color="auto"/>
        <w:right w:val="single" w:sz="4" w:space="4" w:color="auto"/>
      </w:pBdr>
      <w:spacing w:before="240" w:after="120" w:line="240" w:lineRule="auto"/>
      <w:ind w:left="851" w:hanging="851"/>
    </w:pPr>
    <w:rPr>
      <w:rFonts w:ascii="Arial" w:hAnsi="Arial"/>
      <w:bCs w:val="0"/>
      <w:i w:val="0"/>
      <w:iCs w:val="0"/>
      <w:noProof/>
      <w:color w:val="auto"/>
      <w:sz w:val="24"/>
      <w:szCs w:val="20"/>
      <w:lang w:eastAsia="sl-SI"/>
    </w:rPr>
  </w:style>
  <w:style w:type="character" w:customStyle="1" w:styleId="SlogTelobesedila10ptZnak">
    <w:name w:val="Slog Telo besedila + 10 pt Znak"/>
    <w:basedOn w:val="Privzetapisavaodstavka"/>
    <w:uiPriority w:val="99"/>
    <w:rsid w:val="00764C59"/>
    <w:rPr>
      <w:rFonts w:ascii="Arial" w:hAnsi="Arial" w:cs="Times New Roman"/>
      <w:sz w:val="24"/>
      <w:szCs w:val="24"/>
      <w:lang w:val="sl-SI" w:eastAsia="en-US" w:bidi="ar-SA"/>
    </w:rPr>
  </w:style>
  <w:style w:type="paragraph" w:customStyle="1" w:styleId="podpisnaziv">
    <w:name w:val="podpis_naziv"/>
    <w:basedOn w:val="besedilo"/>
    <w:autoRedefine/>
    <w:uiPriority w:val="99"/>
    <w:rsid w:val="00764C59"/>
    <w:pPr>
      <w:ind w:left="5925"/>
    </w:pPr>
  </w:style>
  <w:style w:type="character" w:customStyle="1" w:styleId="besedilokrepko">
    <w:name w:val="besedilo_krepko"/>
    <w:uiPriority w:val="99"/>
    <w:rsid w:val="00764C59"/>
    <w:rPr>
      <w:b/>
    </w:rPr>
  </w:style>
  <w:style w:type="paragraph" w:customStyle="1" w:styleId="podpisime">
    <w:name w:val="podpis_ime"/>
    <w:basedOn w:val="besedilo"/>
    <w:autoRedefine/>
    <w:uiPriority w:val="99"/>
    <w:rsid w:val="00764C59"/>
    <w:pPr>
      <w:widowControl w:val="0"/>
      <w:autoSpaceDE w:val="0"/>
      <w:autoSpaceDN w:val="0"/>
      <w:adjustRightInd w:val="0"/>
      <w:ind w:left="5925"/>
      <w:textAlignment w:val="center"/>
    </w:pPr>
    <w:rPr>
      <w:rFonts w:ascii="Times-Italic" w:hAnsi="Times-Italic"/>
      <w:i/>
      <w:color w:val="000000"/>
    </w:rPr>
  </w:style>
  <w:style w:type="paragraph" w:styleId="Telobesedila-zamik">
    <w:name w:val="Body Text Indent"/>
    <w:basedOn w:val="Navaden"/>
    <w:link w:val="Telobesedila-zamikZnak"/>
    <w:uiPriority w:val="99"/>
    <w:rsid w:val="00764C59"/>
    <w:pPr>
      <w:spacing w:after="120"/>
      <w:ind w:left="283"/>
    </w:pPr>
    <w:rPr>
      <w:rFonts w:ascii="Arial" w:hAnsi="Arial" w:cs="Arial"/>
      <w:color w:val="000000"/>
      <w:lang w:eastAsia="sl-SI"/>
    </w:rPr>
  </w:style>
  <w:style w:type="character" w:customStyle="1" w:styleId="Telobesedila-zamikZnak">
    <w:name w:val="Telo besedila - zamik Znak"/>
    <w:basedOn w:val="Privzetapisavaodstavka"/>
    <w:link w:val="Telobesedila-zamik"/>
    <w:uiPriority w:val="99"/>
    <w:rsid w:val="00764C59"/>
    <w:rPr>
      <w:rFonts w:ascii="Arial" w:hAnsi="Arial" w:cs="Arial"/>
      <w:color w:val="000000"/>
      <w:sz w:val="22"/>
      <w:szCs w:val="24"/>
    </w:rPr>
  </w:style>
  <w:style w:type="paragraph" w:customStyle="1" w:styleId="Tabela1">
    <w:name w:val="Tabela1"/>
    <w:basedOn w:val="Navaden"/>
    <w:next w:val="Navaden"/>
    <w:uiPriority w:val="99"/>
    <w:rsid w:val="00764C59"/>
    <w:pPr>
      <w:spacing w:line="240" w:lineRule="exact"/>
      <w:jc w:val="center"/>
    </w:pPr>
    <w:rPr>
      <w:rFonts w:ascii="Arial" w:hAnsi="Arial"/>
      <w:sz w:val="20"/>
      <w:lang w:eastAsia="sl-SI"/>
    </w:rPr>
  </w:style>
  <w:style w:type="paragraph" w:styleId="Napis">
    <w:name w:val="caption"/>
    <w:basedOn w:val="Navaden"/>
    <w:next w:val="Navaden"/>
    <w:uiPriority w:val="99"/>
    <w:qFormat/>
    <w:rsid w:val="00764C59"/>
    <w:pPr>
      <w:jc w:val="both"/>
    </w:pPr>
    <w:rPr>
      <w:rFonts w:ascii="Arial" w:hAnsi="Arial"/>
      <w:bCs/>
      <w:sz w:val="24"/>
      <w:szCs w:val="20"/>
      <w:lang w:eastAsia="sl-SI"/>
    </w:rPr>
  </w:style>
  <w:style w:type="paragraph" w:styleId="Telobesedila-zamik2">
    <w:name w:val="Body Text Indent 2"/>
    <w:basedOn w:val="Navaden"/>
    <w:link w:val="Telobesedila-zamik2Znak"/>
    <w:uiPriority w:val="99"/>
    <w:rsid w:val="00764C59"/>
    <w:pPr>
      <w:spacing w:after="120" w:line="480" w:lineRule="auto"/>
      <w:ind w:left="283"/>
    </w:pPr>
    <w:rPr>
      <w:sz w:val="24"/>
      <w:lang w:eastAsia="sl-SI"/>
    </w:rPr>
  </w:style>
  <w:style w:type="character" w:customStyle="1" w:styleId="Telobesedila-zamik2Znak">
    <w:name w:val="Telo besedila - zamik 2 Znak"/>
    <w:basedOn w:val="Privzetapisavaodstavka"/>
    <w:link w:val="Telobesedila-zamik2"/>
    <w:uiPriority w:val="99"/>
    <w:rsid w:val="00764C59"/>
    <w:rPr>
      <w:sz w:val="24"/>
      <w:szCs w:val="24"/>
    </w:rPr>
  </w:style>
  <w:style w:type="paragraph" w:styleId="Telobesedila-zamik3">
    <w:name w:val="Body Text Indent 3"/>
    <w:basedOn w:val="Navaden"/>
    <w:link w:val="Telobesedila-zamik3Znak"/>
    <w:uiPriority w:val="99"/>
    <w:rsid w:val="00764C59"/>
    <w:pPr>
      <w:spacing w:after="120"/>
      <w:ind w:left="283"/>
    </w:pPr>
    <w:rPr>
      <w:sz w:val="16"/>
      <w:szCs w:val="16"/>
      <w:lang w:eastAsia="sl-SI"/>
    </w:rPr>
  </w:style>
  <w:style w:type="character" w:customStyle="1" w:styleId="Telobesedila-zamik3Znak">
    <w:name w:val="Telo besedila - zamik 3 Znak"/>
    <w:basedOn w:val="Privzetapisavaodstavka"/>
    <w:link w:val="Telobesedila-zamik3"/>
    <w:uiPriority w:val="99"/>
    <w:rsid w:val="00764C59"/>
    <w:rPr>
      <w:sz w:val="16"/>
      <w:szCs w:val="16"/>
    </w:rPr>
  </w:style>
  <w:style w:type="character" w:customStyle="1" w:styleId="ZgradbadokumentaZnak">
    <w:name w:val="Zgradba dokumenta Znak"/>
    <w:basedOn w:val="Privzetapisavaodstavka"/>
    <w:link w:val="Zgradbadokumenta"/>
    <w:uiPriority w:val="99"/>
    <w:locked/>
    <w:rsid w:val="00764C59"/>
    <w:rPr>
      <w:rFonts w:ascii="Tahoma" w:hAnsi="Tahoma" w:cs="Tahoma"/>
      <w:shd w:val="clear" w:color="auto" w:fill="000080"/>
    </w:rPr>
  </w:style>
  <w:style w:type="paragraph" w:styleId="Zgradbadokumenta">
    <w:name w:val="Document Map"/>
    <w:basedOn w:val="Navaden"/>
    <w:link w:val="ZgradbadokumentaZnak"/>
    <w:uiPriority w:val="99"/>
    <w:rsid w:val="00764C59"/>
    <w:pPr>
      <w:shd w:val="clear" w:color="auto" w:fill="000080"/>
    </w:pPr>
    <w:rPr>
      <w:rFonts w:ascii="Tahoma" w:hAnsi="Tahoma" w:cs="Tahoma"/>
      <w:sz w:val="20"/>
      <w:szCs w:val="20"/>
      <w:lang w:eastAsia="sl-SI"/>
    </w:rPr>
  </w:style>
  <w:style w:type="character" w:customStyle="1" w:styleId="ZgradbadokumentaZnak1">
    <w:name w:val="Zgradba dokumenta Znak1"/>
    <w:basedOn w:val="Privzetapisavaodstavka"/>
    <w:uiPriority w:val="99"/>
    <w:rsid w:val="00764C59"/>
    <w:rPr>
      <w:rFonts w:ascii="Tahoma" w:hAnsi="Tahoma" w:cs="Tahoma"/>
      <w:sz w:val="16"/>
      <w:szCs w:val="16"/>
      <w:lang w:eastAsia="en-US"/>
    </w:rPr>
  </w:style>
  <w:style w:type="character" w:customStyle="1" w:styleId="DocumentMapChar1">
    <w:name w:val="Document Map Char1"/>
    <w:basedOn w:val="Privzetapisavaodstavka"/>
    <w:uiPriority w:val="99"/>
    <w:semiHidden/>
    <w:rsid w:val="00764C59"/>
    <w:rPr>
      <w:rFonts w:ascii="Times New Roman" w:hAnsi="Times New Roman"/>
      <w:sz w:val="0"/>
      <w:szCs w:val="0"/>
      <w:lang w:eastAsia="en-US"/>
    </w:rPr>
  </w:style>
  <w:style w:type="character" w:customStyle="1" w:styleId="BesedilooblakaZnak1">
    <w:name w:val="Besedilo oblačka Znak1"/>
    <w:basedOn w:val="Privzetapisavaodstavka"/>
    <w:uiPriority w:val="99"/>
    <w:semiHidden/>
    <w:rsid w:val="00764C59"/>
    <w:rPr>
      <w:rFonts w:ascii="Tahoma" w:eastAsia="Calibri" w:hAnsi="Tahoma" w:cs="Tahoma"/>
      <w:sz w:val="16"/>
      <w:szCs w:val="16"/>
    </w:rPr>
  </w:style>
  <w:style w:type="character" w:customStyle="1" w:styleId="BalloonTextChar1">
    <w:name w:val="Balloon Text Char1"/>
    <w:basedOn w:val="Privzetapisavaodstavka"/>
    <w:uiPriority w:val="99"/>
    <w:semiHidden/>
    <w:rsid w:val="00764C59"/>
    <w:rPr>
      <w:rFonts w:ascii="Times New Roman" w:hAnsi="Times New Roman"/>
      <w:sz w:val="0"/>
      <w:szCs w:val="0"/>
      <w:lang w:eastAsia="en-US"/>
    </w:rPr>
  </w:style>
  <w:style w:type="paragraph" w:customStyle="1" w:styleId="Telobesedila22">
    <w:name w:val="Telo besedila 22"/>
    <w:basedOn w:val="Navaden"/>
    <w:uiPriority w:val="99"/>
    <w:rsid w:val="00764C59"/>
    <w:pPr>
      <w:overflowPunct w:val="0"/>
      <w:autoSpaceDE w:val="0"/>
      <w:autoSpaceDN w:val="0"/>
      <w:adjustRightInd w:val="0"/>
      <w:jc w:val="both"/>
    </w:pPr>
    <w:rPr>
      <w:i/>
      <w:sz w:val="24"/>
      <w:szCs w:val="20"/>
      <w:lang w:eastAsia="sl-SI"/>
    </w:rPr>
  </w:style>
  <w:style w:type="paragraph" w:customStyle="1" w:styleId="SlogTelobesedila10pt">
    <w:name w:val="Slog Telo besedila + 10 pt"/>
    <w:basedOn w:val="Telobesedila"/>
    <w:uiPriority w:val="99"/>
    <w:rsid w:val="00764C59"/>
    <w:pPr>
      <w:overflowPunct/>
      <w:autoSpaceDE/>
      <w:autoSpaceDN/>
      <w:adjustRightInd/>
      <w:ind w:firstLine="709"/>
      <w:jc w:val="both"/>
      <w:textAlignment w:val="auto"/>
    </w:pPr>
    <w:rPr>
      <w:rFonts w:ascii="Arial" w:hAnsi="Arial"/>
      <w:b w:val="0"/>
      <w:sz w:val="20"/>
      <w:szCs w:val="24"/>
      <w:lang w:eastAsia="en-US"/>
    </w:rPr>
  </w:style>
  <w:style w:type="paragraph" w:customStyle="1" w:styleId="preglednica">
    <w:name w:val="preglednica"/>
    <w:next w:val="Navaden"/>
    <w:uiPriority w:val="99"/>
    <w:rsid w:val="00764C59"/>
    <w:pPr>
      <w:keepNext/>
      <w:spacing w:before="240" w:after="80"/>
      <w:ind w:left="1588" w:hanging="1588"/>
      <w:contextualSpacing/>
    </w:pPr>
    <w:rPr>
      <w:rFonts w:ascii="Arial" w:hAnsi="Arial"/>
      <w:i/>
      <w:sz w:val="22"/>
    </w:rPr>
  </w:style>
  <w:style w:type="paragraph" w:customStyle="1" w:styleId="SlogSprotnaopomba-besediloZnakZnak">
    <w:name w:val="Slog Sprotna opomba - besedilo Znak Znak"/>
    <w:uiPriority w:val="99"/>
    <w:rsid w:val="00764C59"/>
    <w:pPr>
      <w:spacing w:before="60" w:after="180"/>
      <w:ind w:left="227" w:hanging="227"/>
      <w:contextualSpacing/>
    </w:pPr>
    <w:rPr>
      <w:rFonts w:ascii="Arial" w:hAnsi="Arial"/>
      <w:sz w:val="16"/>
      <w:szCs w:val="24"/>
      <w:lang w:eastAsia="en-US"/>
    </w:rPr>
  </w:style>
  <w:style w:type="character" w:customStyle="1" w:styleId="SlogSprotnaopomba-besediloZnakZnakZnak">
    <w:name w:val="Slog Sprotna opomba - besedilo Znak Znak Znak"/>
    <w:uiPriority w:val="99"/>
    <w:rsid w:val="00764C59"/>
    <w:rPr>
      <w:rFonts w:ascii="Arial" w:hAnsi="Arial"/>
      <w:sz w:val="24"/>
      <w:lang w:val="sl-SI" w:eastAsia="en-US"/>
    </w:rPr>
  </w:style>
  <w:style w:type="character" w:customStyle="1" w:styleId="preglednicaZnak3">
    <w:name w:val="preglednica Znak3"/>
    <w:uiPriority w:val="99"/>
    <w:rsid w:val="00764C59"/>
    <w:rPr>
      <w:rFonts w:ascii="Arial" w:hAnsi="Arial"/>
      <w:i/>
      <w:sz w:val="22"/>
      <w:lang w:val="sl-SI" w:eastAsia="sl-SI"/>
    </w:rPr>
  </w:style>
  <w:style w:type="paragraph" w:styleId="Blokbesedila">
    <w:name w:val="Block Text"/>
    <w:basedOn w:val="Navaden"/>
    <w:uiPriority w:val="99"/>
    <w:rsid w:val="00764C59"/>
    <w:pPr>
      <w:shd w:val="pct12" w:color="auto" w:fill="auto"/>
      <w:tabs>
        <w:tab w:val="left" w:pos="3828"/>
        <w:tab w:val="left" w:pos="3969"/>
      </w:tabs>
      <w:overflowPunct w:val="0"/>
      <w:autoSpaceDE w:val="0"/>
      <w:autoSpaceDN w:val="0"/>
      <w:adjustRightInd w:val="0"/>
      <w:spacing w:before="60"/>
      <w:ind w:left="284" w:right="7597"/>
      <w:textAlignment w:val="baseline"/>
    </w:pPr>
    <w:rPr>
      <w:rFonts w:ascii="Arial Narrow" w:hAnsi="Arial Narrow" w:cs="Arial Narrow"/>
      <w:szCs w:val="22"/>
      <w:lang w:eastAsia="sl-SI"/>
    </w:rPr>
  </w:style>
  <w:style w:type="paragraph" w:styleId="HTML-oblikovano">
    <w:name w:val="HTML Preformatted"/>
    <w:basedOn w:val="Navaden"/>
    <w:link w:val="HTML-oblikovanoZnak"/>
    <w:uiPriority w:val="99"/>
    <w:rsid w:val="0076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rsid w:val="00764C59"/>
    <w:rPr>
      <w:rFonts w:ascii="Courier New" w:hAnsi="Courier New" w:cs="Courier New"/>
    </w:rPr>
  </w:style>
  <w:style w:type="character" w:customStyle="1" w:styleId="marked1">
    <w:name w:val="marked1"/>
    <w:uiPriority w:val="99"/>
    <w:rsid w:val="00764C59"/>
    <w:rPr>
      <w:color w:val="FF0000"/>
    </w:rPr>
  </w:style>
  <w:style w:type="paragraph" w:customStyle="1" w:styleId="ncinfo">
    <w:name w:val="ncinfo"/>
    <w:basedOn w:val="Navaden"/>
    <w:uiPriority w:val="99"/>
    <w:rsid w:val="00764C59"/>
    <w:pPr>
      <w:spacing w:before="100" w:beforeAutospacing="1" w:after="100" w:afterAutospacing="1"/>
    </w:pPr>
    <w:rPr>
      <w:sz w:val="24"/>
      <w:lang w:eastAsia="sl-SI"/>
    </w:rPr>
  </w:style>
  <w:style w:type="character" w:customStyle="1" w:styleId="cname">
    <w:name w:val="cname"/>
    <w:basedOn w:val="Privzetapisavaodstavka"/>
    <w:uiPriority w:val="99"/>
    <w:rsid w:val="00764C59"/>
    <w:rPr>
      <w:rFonts w:cs="Times New Roman"/>
    </w:rPr>
  </w:style>
  <w:style w:type="paragraph" w:customStyle="1" w:styleId="xl22">
    <w:name w:val="xl22"/>
    <w:basedOn w:val="Navaden"/>
    <w:uiPriority w:val="99"/>
    <w:rsid w:val="00764C59"/>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eastAsia="sl-SI"/>
    </w:rPr>
  </w:style>
  <w:style w:type="paragraph" w:customStyle="1" w:styleId="xl23">
    <w:name w:val="xl23"/>
    <w:basedOn w:val="Navaden"/>
    <w:uiPriority w:val="99"/>
    <w:rsid w:val="00764C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lang w:eastAsia="sl-SI"/>
    </w:rPr>
  </w:style>
  <w:style w:type="paragraph" w:customStyle="1" w:styleId="xl24">
    <w:name w:val="xl24"/>
    <w:basedOn w:val="Navaden"/>
    <w:uiPriority w:val="99"/>
    <w:rsid w:val="00764C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lang w:eastAsia="sl-SI"/>
    </w:rPr>
  </w:style>
  <w:style w:type="character" w:customStyle="1" w:styleId="apple-converted-space">
    <w:name w:val="apple-converted-space"/>
    <w:rsid w:val="00764C59"/>
  </w:style>
  <w:style w:type="character" w:styleId="tevilkastrani">
    <w:name w:val="page number"/>
    <w:basedOn w:val="Privzetapisavaodstavka"/>
    <w:uiPriority w:val="99"/>
    <w:rsid w:val="00764C59"/>
    <w:rPr>
      <w:rFonts w:cs="Times New Roman"/>
    </w:rPr>
  </w:style>
  <w:style w:type="character" w:customStyle="1" w:styleId="kontaktimenuime">
    <w:name w:val="kontakti_menu_ime"/>
    <w:uiPriority w:val="99"/>
    <w:rsid w:val="00764C59"/>
  </w:style>
  <w:style w:type="character" w:customStyle="1" w:styleId="name2">
    <w:name w:val="name2"/>
    <w:uiPriority w:val="99"/>
    <w:rsid w:val="00764C59"/>
  </w:style>
  <w:style w:type="character" w:customStyle="1" w:styleId="phone3">
    <w:name w:val="phone3"/>
    <w:uiPriority w:val="99"/>
    <w:rsid w:val="00764C59"/>
  </w:style>
  <w:style w:type="table" w:styleId="Tabelamrea">
    <w:name w:val="Table Grid"/>
    <w:basedOn w:val="Navadnatabela"/>
    <w:uiPriority w:val="99"/>
    <w:rsid w:val="00764C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rsid w:val="00764C59"/>
    <w:rPr>
      <w:rFonts w:ascii="Calibri" w:eastAsia="Calibri" w:hAnsi="Calibri"/>
      <w:sz w:val="20"/>
      <w:szCs w:val="20"/>
    </w:rPr>
  </w:style>
  <w:style w:type="character" w:customStyle="1" w:styleId="Sprotnaopomba-besediloZnak">
    <w:name w:val="Sprotna opomba - besedilo Znak"/>
    <w:basedOn w:val="Privzetapisavaodstavka"/>
    <w:link w:val="Sprotnaopomba-besedilo"/>
    <w:uiPriority w:val="99"/>
    <w:rsid w:val="00764C59"/>
    <w:rPr>
      <w:rFonts w:ascii="Calibri" w:eastAsia="Calibri" w:hAnsi="Calibri"/>
      <w:lang w:eastAsia="en-US"/>
    </w:rPr>
  </w:style>
  <w:style w:type="character" w:styleId="Sprotnaopomba-sklic">
    <w:name w:val="footnote reference"/>
    <w:basedOn w:val="Privzetapisavaodstavka"/>
    <w:uiPriority w:val="99"/>
    <w:rsid w:val="00764C59"/>
    <w:rPr>
      <w:rFonts w:cs="Times New Roman"/>
      <w:vertAlign w:val="superscript"/>
    </w:rPr>
  </w:style>
  <w:style w:type="paragraph" w:customStyle="1" w:styleId="Naslov21">
    <w:name w:val="Naslov 21"/>
    <w:basedOn w:val="Navaden"/>
    <w:uiPriority w:val="1"/>
    <w:qFormat/>
    <w:rsid w:val="00764C59"/>
    <w:pPr>
      <w:widowControl w:val="0"/>
      <w:spacing w:before="14"/>
      <w:ind w:left="113"/>
      <w:outlineLvl w:val="2"/>
    </w:pPr>
    <w:rPr>
      <w:rFonts w:ascii="Calibri" w:eastAsia="Calibri" w:hAnsi="Calibri" w:cstheme="minorBidi"/>
      <w:b/>
      <w:bCs/>
      <w:sz w:val="28"/>
      <w:szCs w:val="28"/>
      <w:u w:val="single"/>
    </w:rPr>
  </w:style>
  <w:style w:type="paragraph" w:customStyle="1" w:styleId="Naslov31">
    <w:name w:val="Naslov 31"/>
    <w:basedOn w:val="Navaden"/>
    <w:uiPriority w:val="1"/>
    <w:qFormat/>
    <w:rsid w:val="00764C59"/>
    <w:pPr>
      <w:widowControl w:val="0"/>
      <w:ind w:left="473"/>
      <w:outlineLvl w:val="3"/>
    </w:pPr>
    <w:rPr>
      <w:rFonts w:ascii="Calibri" w:eastAsia="Calibri" w:hAnsi="Calibri" w:cstheme="minorBidi"/>
      <w:b/>
      <w:bCs/>
      <w:sz w:val="24"/>
    </w:rPr>
  </w:style>
  <w:style w:type="numbering" w:customStyle="1" w:styleId="Brezseznama1">
    <w:name w:val="Brez seznama1"/>
    <w:next w:val="Brezseznama"/>
    <w:uiPriority w:val="99"/>
    <w:semiHidden/>
    <w:unhideWhenUsed/>
    <w:rsid w:val="00764C59"/>
  </w:style>
  <w:style w:type="table" w:customStyle="1" w:styleId="TableNormal">
    <w:name w:val="Table Normal"/>
    <w:uiPriority w:val="2"/>
    <w:semiHidden/>
    <w:unhideWhenUsed/>
    <w:qFormat/>
    <w:rsid w:val="00764C5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aslov11">
    <w:name w:val="Naslov 11"/>
    <w:basedOn w:val="Navaden"/>
    <w:uiPriority w:val="1"/>
    <w:qFormat/>
    <w:rsid w:val="00764C59"/>
    <w:pPr>
      <w:widowControl w:val="0"/>
      <w:ind w:left="853" w:hanging="721"/>
      <w:outlineLvl w:val="1"/>
    </w:pPr>
    <w:rPr>
      <w:rFonts w:ascii="Calibri" w:eastAsia="Calibri" w:hAnsi="Calibri"/>
      <w:b/>
      <w:bCs/>
      <w:sz w:val="32"/>
      <w:szCs w:val="32"/>
    </w:rPr>
  </w:style>
  <w:style w:type="paragraph" w:customStyle="1" w:styleId="Naslov41">
    <w:name w:val="Naslov 41"/>
    <w:basedOn w:val="Navaden"/>
    <w:uiPriority w:val="1"/>
    <w:qFormat/>
    <w:rsid w:val="00764C59"/>
    <w:pPr>
      <w:widowControl w:val="0"/>
      <w:ind w:left="473" w:hanging="361"/>
      <w:outlineLvl w:val="4"/>
    </w:pPr>
    <w:rPr>
      <w:rFonts w:ascii="Calibri" w:eastAsia="Calibri" w:hAnsi="Calibri"/>
      <w:b/>
      <w:bCs/>
      <w:i/>
      <w:sz w:val="24"/>
    </w:rPr>
  </w:style>
  <w:style w:type="paragraph" w:customStyle="1" w:styleId="TableParagraph">
    <w:name w:val="Table Paragraph"/>
    <w:basedOn w:val="Navaden"/>
    <w:uiPriority w:val="1"/>
    <w:qFormat/>
    <w:rsid w:val="00764C59"/>
    <w:pPr>
      <w:widowControl w:val="0"/>
    </w:pPr>
    <w:rPr>
      <w:rFonts w:ascii="Calibri" w:eastAsia="Calibri" w:hAnsi="Calibri"/>
      <w:szCs w:val="22"/>
    </w:rPr>
  </w:style>
  <w:style w:type="paragraph" w:styleId="NaslovTOC">
    <w:name w:val="TOC Heading"/>
    <w:basedOn w:val="Naslov1"/>
    <w:next w:val="Navaden"/>
    <w:uiPriority w:val="39"/>
    <w:semiHidden/>
    <w:unhideWhenUsed/>
    <w:qFormat/>
    <w:rsid w:val="00764C59"/>
    <w:pPr>
      <w:spacing w:line="276" w:lineRule="auto"/>
      <w:outlineLvl w:val="9"/>
    </w:pPr>
    <w:rPr>
      <w:rFonts w:asciiTheme="majorHAnsi" w:eastAsiaTheme="majorEastAsia" w:hAnsiTheme="majorHAnsi" w:cstheme="majorBidi"/>
      <w:color w:val="365F91" w:themeColor="accent1" w:themeShade="BF"/>
      <w:lang w:eastAsia="sl-SI"/>
    </w:rPr>
  </w:style>
  <w:style w:type="paragraph" w:styleId="Kazalovsebine2">
    <w:name w:val="toc 2"/>
    <w:basedOn w:val="Navaden"/>
    <w:next w:val="Navaden"/>
    <w:autoRedefine/>
    <w:uiPriority w:val="39"/>
    <w:unhideWhenUsed/>
    <w:qFormat/>
    <w:rsid w:val="00764C59"/>
    <w:pPr>
      <w:spacing w:after="100" w:line="276" w:lineRule="auto"/>
      <w:ind w:left="220"/>
    </w:pPr>
    <w:rPr>
      <w:rFonts w:asciiTheme="minorHAnsi" w:eastAsiaTheme="minorEastAsia" w:hAnsiTheme="minorHAnsi" w:cstheme="minorBidi"/>
      <w:szCs w:val="22"/>
      <w:lang w:eastAsia="sl-SI"/>
    </w:rPr>
  </w:style>
  <w:style w:type="paragraph" w:styleId="Kazalovsebine1">
    <w:name w:val="toc 1"/>
    <w:basedOn w:val="Navaden"/>
    <w:next w:val="Navaden"/>
    <w:autoRedefine/>
    <w:uiPriority w:val="39"/>
    <w:unhideWhenUsed/>
    <w:qFormat/>
    <w:rsid w:val="00764C59"/>
    <w:pPr>
      <w:spacing w:after="100" w:line="276" w:lineRule="auto"/>
    </w:pPr>
    <w:rPr>
      <w:rFonts w:asciiTheme="minorHAnsi" w:eastAsiaTheme="minorEastAsia" w:hAnsiTheme="minorHAnsi" w:cstheme="minorBidi"/>
      <w:szCs w:val="22"/>
      <w:lang w:eastAsia="sl-SI"/>
    </w:rPr>
  </w:style>
  <w:style w:type="paragraph" w:styleId="Kazalovsebine3">
    <w:name w:val="toc 3"/>
    <w:basedOn w:val="Navaden"/>
    <w:next w:val="Navaden"/>
    <w:autoRedefine/>
    <w:uiPriority w:val="39"/>
    <w:unhideWhenUsed/>
    <w:qFormat/>
    <w:rsid w:val="00764C59"/>
    <w:pPr>
      <w:spacing w:after="100" w:line="276" w:lineRule="auto"/>
      <w:ind w:left="440"/>
    </w:pPr>
    <w:rPr>
      <w:rFonts w:asciiTheme="minorHAnsi" w:eastAsiaTheme="minorEastAsia" w:hAnsiTheme="minorHAnsi" w:cstheme="minorBidi"/>
      <w:szCs w:val="22"/>
      <w:lang w:eastAsia="sl-SI"/>
    </w:rPr>
  </w:style>
  <w:style w:type="paragraph" w:styleId="Kazalovsebine4">
    <w:name w:val="toc 4"/>
    <w:basedOn w:val="Navaden"/>
    <w:next w:val="Navaden"/>
    <w:autoRedefine/>
    <w:uiPriority w:val="39"/>
    <w:rsid w:val="00764C59"/>
    <w:pPr>
      <w:spacing w:after="100" w:line="276" w:lineRule="auto"/>
      <w:ind w:left="660"/>
    </w:pPr>
    <w:rPr>
      <w:rFonts w:ascii="Calibri" w:eastAsia="Calibri" w:hAnsi="Calibri"/>
      <w:szCs w:val="22"/>
    </w:rPr>
  </w:style>
  <w:style w:type="paragraph" w:styleId="Kazalovsebine5">
    <w:name w:val="toc 5"/>
    <w:basedOn w:val="Navaden"/>
    <w:next w:val="Navaden"/>
    <w:autoRedefine/>
    <w:uiPriority w:val="39"/>
    <w:rsid w:val="00764C59"/>
    <w:pPr>
      <w:spacing w:after="100" w:line="276" w:lineRule="auto"/>
      <w:ind w:left="880"/>
    </w:pPr>
    <w:rPr>
      <w:rFonts w:ascii="Calibri" w:eastAsia="Calibri" w:hAnsi="Calibri"/>
      <w:szCs w:val="22"/>
    </w:rPr>
  </w:style>
  <w:style w:type="paragraph" w:customStyle="1" w:styleId="Privzeto">
    <w:name w:val="Privzeto"/>
    <w:rsid w:val="00764C59"/>
    <w:pPr>
      <w:suppressAutoHyphens/>
      <w:spacing w:after="200" w:line="276" w:lineRule="auto"/>
    </w:pPr>
    <w:rPr>
      <w:rFonts w:ascii="Calibri" w:eastAsia="Calibri" w:hAnsi="Calibri" w:cs="Calibri"/>
      <w:color w:val="000000"/>
      <w:sz w:val="24"/>
      <w:szCs w:val="24"/>
      <w:lang w:eastAsia="en-US"/>
    </w:rPr>
  </w:style>
  <w:style w:type="numbering" w:customStyle="1" w:styleId="Brezseznama2">
    <w:name w:val="Brez seznama2"/>
    <w:next w:val="Brezseznama"/>
    <w:uiPriority w:val="99"/>
    <w:semiHidden/>
    <w:unhideWhenUsed/>
    <w:rsid w:val="00764C59"/>
  </w:style>
  <w:style w:type="table" w:customStyle="1" w:styleId="Tabelamrea1">
    <w:name w:val="Tabela – mreža1"/>
    <w:basedOn w:val="Navadnatabela"/>
    <w:next w:val="Tabelamrea"/>
    <w:uiPriority w:val="99"/>
    <w:rsid w:val="00764C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764C59"/>
  </w:style>
  <w:style w:type="table" w:customStyle="1" w:styleId="TableNormal1">
    <w:name w:val="Table Normal1"/>
    <w:uiPriority w:val="2"/>
    <w:semiHidden/>
    <w:unhideWhenUsed/>
    <w:qFormat/>
    <w:rsid w:val="00764C5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30240">
      <w:bodyDiv w:val="1"/>
      <w:marLeft w:val="0"/>
      <w:marRight w:val="0"/>
      <w:marTop w:val="0"/>
      <w:marBottom w:val="0"/>
      <w:divBdr>
        <w:top w:val="none" w:sz="0" w:space="0" w:color="auto"/>
        <w:left w:val="none" w:sz="0" w:space="0" w:color="auto"/>
        <w:bottom w:val="none" w:sz="0" w:space="0" w:color="auto"/>
        <w:right w:val="none" w:sz="0" w:space="0" w:color="auto"/>
      </w:divBdr>
    </w:div>
    <w:div w:id="1452280401">
      <w:bodyDiv w:val="1"/>
      <w:marLeft w:val="0"/>
      <w:marRight w:val="0"/>
      <w:marTop w:val="0"/>
      <w:marBottom w:val="0"/>
      <w:divBdr>
        <w:top w:val="none" w:sz="0" w:space="0" w:color="auto"/>
        <w:left w:val="none" w:sz="0" w:space="0" w:color="auto"/>
        <w:bottom w:val="none" w:sz="0" w:space="0" w:color="auto"/>
        <w:right w:val="none" w:sz="0" w:space="0" w:color="auto"/>
      </w:divBdr>
      <w:divsChild>
        <w:div w:id="301466623">
          <w:marLeft w:val="0"/>
          <w:marRight w:val="0"/>
          <w:marTop w:val="0"/>
          <w:marBottom w:val="0"/>
          <w:divBdr>
            <w:top w:val="none" w:sz="0" w:space="0" w:color="auto"/>
            <w:left w:val="none" w:sz="0" w:space="0" w:color="auto"/>
            <w:bottom w:val="none" w:sz="0" w:space="0" w:color="auto"/>
            <w:right w:val="none" w:sz="0" w:space="0" w:color="auto"/>
          </w:divBdr>
          <w:divsChild>
            <w:div w:id="1304852158">
              <w:marLeft w:val="578"/>
              <w:marRight w:val="71"/>
              <w:marTop w:val="0"/>
              <w:marBottom w:val="0"/>
              <w:divBdr>
                <w:top w:val="none" w:sz="0" w:space="0" w:color="auto"/>
                <w:left w:val="none" w:sz="0" w:space="0" w:color="auto"/>
                <w:bottom w:val="none" w:sz="0" w:space="0" w:color="auto"/>
                <w:right w:val="none" w:sz="0" w:space="0" w:color="auto"/>
              </w:divBdr>
            </w:div>
            <w:div w:id="2001426271">
              <w:marLeft w:val="507"/>
              <w:marRight w:val="0"/>
              <w:marTop w:val="0"/>
              <w:marBottom w:val="0"/>
              <w:divBdr>
                <w:top w:val="none" w:sz="0" w:space="0" w:color="auto"/>
                <w:left w:val="none" w:sz="0" w:space="0" w:color="auto"/>
                <w:bottom w:val="none" w:sz="0" w:space="0" w:color="auto"/>
                <w:right w:val="none" w:sz="0" w:space="0" w:color="auto"/>
              </w:divBdr>
            </w:div>
            <w:div w:id="1838768522">
              <w:marLeft w:val="0"/>
              <w:marRight w:val="0"/>
              <w:marTop w:val="0"/>
              <w:marBottom w:val="0"/>
              <w:divBdr>
                <w:top w:val="none" w:sz="0" w:space="0" w:color="auto"/>
                <w:left w:val="none" w:sz="0" w:space="0" w:color="auto"/>
                <w:bottom w:val="none" w:sz="0" w:space="0" w:color="auto"/>
                <w:right w:val="none" w:sz="0" w:space="0" w:color="auto"/>
              </w:divBdr>
            </w:div>
            <w:div w:id="572011050">
              <w:marLeft w:val="0"/>
              <w:marRight w:val="0"/>
              <w:marTop w:val="0"/>
              <w:marBottom w:val="0"/>
              <w:divBdr>
                <w:top w:val="none" w:sz="0" w:space="0" w:color="auto"/>
                <w:left w:val="none" w:sz="0" w:space="0" w:color="auto"/>
                <w:bottom w:val="none" w:sz="0" w:space="0" w:color="auto"/>
                <w:right w:val="none" w:sz="0" w:space="0" w:color="auto"/>
              </w:divBdr>
            </w:div>
            <w:div w:id="105585903">
              <w:marLeft w:val="0"/>
              <w:marRight w:val="0"/>
              <w:marTop w:val="0"/>
              <w:marBottom w:val="0"/>
              <w:divBdr>
                <w:top w:val="none" w:sz="0" w:space="0" w:color="auto"/>
                <w:left w:val="none" w:sz="0" w:space="0" w:color="auto"/>
                <w:bottom w:val="none" w:sz="0" w:space="0" w:color="auto"/>
                <w:right w:val="none" w:sz="0" w:space="0" w:color="auto"/>
              </w:divBdr>
            </w:div>
            <w:div w:id="269582018">
              <w:marLeft w:val="0"/>
              <w:marRight w:val="0"/>
              <w:marTop w:val="0"/>
              <w:marBottom w:val="0"/>
              <w:divBdr>
                <w:top w:val="none" w:sz="0" w:space="0" w:color="auto"/>
                <w:left w:val="none" w:sz="0" w:space="0" w:color="auto"/>
                <w:bottom w:val="none" w:sz="0" w:space="0" w:color="auto"/>
                <w:right w:val="none" w:sz="0" w:space="0" w:color="auto"/>
              </w:divBdr>
            </w:div>
            <w:div w:id="1963068750">
              <w:marLeft w:val="0"/>
              <w:marRight w:val="0"/>
              <w:marTop w:val="0"/>
              <w:marBottom w:val="0"/>
              <w:divBdr>
                <w:top w:val="none" w:sz="0" w:space="0" w:color="auto"/>
                <w:left w:val="none" w:sz="0" w:space="0" w:color="auto"/>
                <w:bottom w:val="none" w:sz="0" w:space="0" w:color="auto"/>
                <w:right w:val="none" w:sz="0" w:space="0" w:color="auto"/>
              </w:divBdr>
            </w:div>
            <w:div w:id="117068208">
              <w:marLeft w:val="0"/>
              <w:marRight w:val="0"/>
              <w:marTop w:val="0"/>
              <w:marBottom w:val="0"/>
              <w:divBdr>
                <w:top w:val="none" w:sz="0" w:space="0" w:color="auto"/>
                <w:left w:val="none" w:sz="0" w:space="0" w:color="auto"/>
                <w:bottom w:val="none" w:sz="0" w:space="0" w:color="auto"/>
                <w:right w:val="none" w:sz="0" w:space="0" w:color="auto"/>
              </w:divBdr>
            </w:div>
            <w:div w:id="1568497792">
              <w:marLeft w:val="0"/>
              <w:marRight w:val="0"/>
              <w:marTop w:val="0"/>
              <w:marBottom w:val="0"/>
              <w:divBdr>
                <w:top w:val="none" w:sz="0" w:space="0" w:color="auto"/>
                <w:left w:val="none" w:sz="0" w:space="0" w:color="auto"/>
                <w:bottom w:val="none" w:sz="0" w:space="0" w:color="auto"/>
                <w:right w:val="none" w:sz="0" w:space="0" w:color="auto"/>
              </w:divBdr>
            </w:div>
            <w:div w:id="8013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9735">
      <w:bodyDiv w:val="1"/>
      <w:marLeft w:val="0"/>
      <w:marRight w:val="0"/>
      <w:marTop w:val="0"/>
      <w:marBottom w:val="0"/>
      <w:divBdr>
        <w:top w:val="none" w:sz="0" w:space="0" w:color="auto"/>
        <w:left w:val="none" w:sz="0" w:space="0" w:color="auto"/>
        <w:bottom w:val="none" w:sz="0" w:space="0" w:color="auto"/>
        <w:right w:val="none" w:sz="0" w:space="0" w:color="auto"/>
      </w:divBdr>
      <w:divsChild>
        <w:div w:id="510949147">
          <w:marLeft w:val="0"/>
          <w:marRight w:val="0"/>
          <w:marTop w:val="0"/>
          <w:marBottom w:val="0"/>
          <w:divBdr>
            <w:top w:val="none" w:sz="0" w:space="0" w:color="auto"/>
            <w:left w:val="none" w:sz="0" w:space="0" w:color="auto"/>
            <w:bottom w:val="none" w:sz="0" w:space="0" w:color="auto"/>
            <w:right w:val="none" w:sz="0" w:space="0" w:color="auto"/>
          </w:divBdr>
          <w:divsChild>
            <w:div w:id="327680745">
              <w:marLeft w:val="0"/>
              <w:marRight w:val="41"/>
              <w:marTop w:val="0"/>
              <w:marBottom w:val="0"/>
              <w:divBdr>
                <w:top w:val="none" w:sz="0" w:space="0" w:color="auto"/>
                <w:left w:val="none" w:sz="0" w:space="0" w:color="auto"/>
                <w:bottom w:val="none" w:sz="0" w:space="0" w:color="auto"/>
                <w:right w:val="none" w:sz="0" w:space="0" w:color="auto"/>
              </w:divBdr>
              <w:divsChild>
                <w:div w:id="1874079337">
                  <w:marLeft w:val="0"/>
                  <w:marRight w:val="0"/>
                  <w:marTop w:val="0"/>
                  <w:marBottom w:val="101"/>
                  <w:divBdr>
                    <w:top w:val="none" w:sz="0" w:space="0" w:color="auto"/>
                    <w:left w:val="none" w:sz="0" w:space="0" w:color="auto"/>
                    <w:bottom w:val="none" w:sz="0" w:space="0" w:color="auto"/>
                    <w:right w:val="none" w:sz="0" w:space="0" w:color="auto"/>
                  </w:divBdr>
                  <w:divsChild>
                    <w:div w:id="872767584">
                      <w:marLeft w:val="0"/>
                      <w:marRight w:val="0"/>
                      <w:marTop w:val="0"/>
                      <w:marBottom w:val="0"/>
                      <w:divBdr>
                        <w:top w:val="none" w:sz="0" w:space="0" w:color="auto"/>
                        <w:left w:val="none" w:sz="0" w:space="0" w:color="auto"/>
                        <w:bottom w:val="none" w:sz="0" w:space="0" w:color="auto"/>
                        <w:right w:val="none" w:sz="0" w:space="0" w:color="auto"/>
                      </w:divBdr>
                      <w:divsChild>
                        <w:div w:id="21082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16108">
      <w:bodyDiv w:val="1"/>
      <w:marLeft w:val="0"/>
      <w:marRight w:val="0"/>
      <w:marTop w:val="0"/>
      <w:marBottom w:val="0"/>
      <w:divBdr>
        <w:top w:val="none" w:sz="0" w:space="0" w:color="auto"/>
        <w:left w:val="none" w:sz="0" w:space="0" w:color="auto"/>
        <w:bottom w:val="none" w:sz="0" w:space="0" w:color="auto"/>
        <w:right w:val="none" w:sz="0" w:space="0" w:color="auto"/>
      </w:divBdr>
      <w:divsChild>
        <w:div w:id="740106322">
          <w:marLeft w:val="0"/>
          <w:marRight w:val="0"/>
          <w:marTop w:val="0"/>
          <w:marBottom w:val="0"/>
          <w:divBdr>
            <w:top w:val="none" w:sz="0" w:space="0" w:color="auto"/>
            <w:left w:val="none" w:sz="0" w:space="0" w:color="auto"/>
            <w:bottom w:val="none" w:sz="0" w:space="0" w:color="auto"/>
            <w:right w:val="none" w:sz="0" w:space="0" w:color="auto"/>
          </w:divBdr>
          <w:divsChild>
            <w:div w:id="346446121">
              <w:marLeft w:val="0"/>
              <w:marRight w:val="41"/>
              <w:marTop w:val="0"/>
              <w:marBottom w:val="0"/>
              <w:divBdr>
                <w:top w:val="none" w:sz="0" w:space="0" w:color="auto"/>
                <w:left w:val="none" w:sz="0" w:space="0" w:color="auto"/>
                <w:bottom w:val="none" w:sz="0" w:space="0" w:color="auto"/>
                <w:right w:val="none" w:sz="0" w:space="0" w:color="auto"/>
              </w:divBdr>
              <w:divsChild>
                <w:div w:id="632564216">
                  <w:marLeft w:val="0"/>
                  <w:marRight w:val="0"/>
                  <w:marTop w:val="0"/>
                  <w:marBottom w:val="101"/>
                  <w:divBdr>
                    <w:top w:val="none" w:sz="0" w:space="0" w:color="auto"/>
                    <w:left w:val="none" w:sz="0" w:space="0" w:color="auto"/>
                    <w:bottom w:val="none" w:sz="0" w:space="0" w:color="auto"/>
                    <w:right w:val="none" w:sz="0" w:space="0" w:color="auto"/>
                  </w:divBdr>
                  <w:divsChild>
                    <w:div w:id="1785807834">
                      <w:marLeft w:val="0"/>
                      <w:marRight w:val="0"/>
                      <w:marTop w:val="0"/>
                      <w:marBottom w:val="0"/>
                      <w:divBdr>
                        <w:top w:val="none" w:sz="0" w:space="0" w:color="auto"/>
                        <w:left w:val="none" w:sz="0" w:space="0" w:color="auto"/>
                        <w:bottom w:val="none" w:sz="0" w:space="0" w:color="auto"/>
                        <w:right w:val="none" w:sz="0" w:space="0" w:color="auto"/>
                      </w:divBdr>
                      <w:divsChild>
                        <w:div w:id="19816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25146">
      <w:bodyDiv w:val="1"/>
      <w:marLeft w:val="0"/>
      <w:marRight w:val="0"/>
      <w:marTop w:val="0"/>
      <w:marBottom w:val="0"/>
      <w:divBdr>
        <w:top w:val="none" w:sz="0" w:space="0" w:color="auto"/>
        <w:left w:val="none" w:sz="0" w:space="0" w:color="auto"/>
        <w:bottom w:val="none" w:sz="0" w:space="0" w:color="auto"/>
        <w:right w:val="none" w:sz="0" w:space="0" w:color="auto"/>
      </w:divBdr>
      <w:divsChild>
        <w:div w:id="694503372">
          <w:marLeft w:val="0"/>
          <w:marRight w:val="0"/>
          <w:marTop w:val="0"/>
          <w:marBottom w:val="0"/>
          <w:divBdr>
            <w:top w:val="none" w:sz="0" w:space="0" w:color="auto"/>
            <w:left w:val="none" w:sz="0" w:space="0" w:color="auto"/>
            <w:bottom w:val="none" w:sz="0" w:space="0" w:color="auto"/>
            <w:right w:val="none" w:sz="0" w:space="0" w:color="auto"/>
          </w:divBdr>
          <w:divsChild>
            <w:div w:id="1186870527">
              <w:marLeft w:val="0"/>
              <w:marRight w:val="60"/>
              <w:marTop w:val="0"/>
              <w:marBottom w:val="0"/>
              <w:divBdr>
                <w:top w:val="none" w:sz="0" w:space="0" w:color="auto"/>
                <w:left w:val="none" w:sz="0" w:space="0" w:color="auto"/>
                <w:bottom w:val="none" w:sz="0" w:space="0" w:color="auto"/>
                <w:right w:val="none" w:sz="0" w:space="0" w:color="auto"/>
              </w:divBdr>
              <w:divsChild>
                <w:div w:id="2077168493">
                  <w:marLeft w:val="0"/>
                  <w:marRight w:val="0"/>
                  <w:marTop w:val="0"/>
                  <w:marBottom w:val="150"/>
                  <w:divBdr>
                    <w:top w:val="none" w:sz="0" w:space="0" w:color="auto"/>
                    <w:left w:val="none" w:sz="0" w:space="0" w:color="auto"/>
                    <w:bottom w:val="none" w:sz="0" w:space="0" w:color="auto"/>
                    <w:right w:val="none" w:sz="0" w:space="0" w:color="auto"/>
                  </w:divBdr>
                  <w:divsChild>
                    <w:div w:id="858157140">
                      <w:marLeft w:val="0"/>
                      <w:marRight w:val="0"/>
                      <w:marTop w:val="0"/>
                      <w:marBottom w:val="0"/>
                      <w:divBdr>
                        <w:top w:val="none" w:sz="0" w:space="0" w:color="auto"/>
                        <w:left w:val="none" w:sz="0" w:space="0" w:color="auto"/>
                        <w:bottom w:val="none" w:sz="0" w:space="0" w:color="auto"/>
                        <w:right w:val="none" w:sz="0" w:space="0" w:color="auto"/>
                      </w:divBdr>
                      <w:divsChild>
                        <w:div w:id="2072266998">
                          <w:marLeft w:val="0"/>
                          <w:marRight w:val="0"/>
                          <w:marTop w:val="0"/>
                          <w:marBottom w:val="0"/>
                          <w:divBdr>
                            <w:top w:val="none" w:sz="0" w:space="0" w:color="auto"/>
                            <w:left w:val="none" w:sz="0" w:space="0" w:color="auto"/>
                            <w:bottom w:val="none" w:sz="0" w:space="0" w:color="auto"/>
                            <w:right w:val="none" w:sz="0" w:space="0" w:color="auto"/>
                          </w:divBdr>
                          <w:divsChild>
                            <w:div w:id="1166507143">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radni-list.si/1/objava.jsp?urlurid=2007766"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iza.si/sozitje.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jubljana.si/si/zivljenje-v-ljubljani/ljubljansko-podezelje/" TargetMode="External"/><Relationship Id="rId23" Type="http://schemas.openxmlformats.org/officeDocument/2006/relationships/hyperlink" Target="http://www.ljubljana.si/si/mol/ijz/register-predpisov/druzbene-dejavnosti/kultura-raziskovalna-dejavnost/"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eb.bf.uni-lj.si/cpvo/Novo/PDFs/KlasifikacijaTal.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nik\AppData\Local\Microsoft\Windows\Temporary%20Internet%20Files\Content.Outlook\6QADPQV1\OPV%20spr%20%20201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703B-875D-4E30-8F5F-11F55B34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OPV spr  2012</Template>
  <TotalTime>0</TotalTime>
  <Pages>48</Pages>
  <Words>18171</Words>
  <Characters>103577</Characters>
  <Application>Microsoft Office Word</Application>
  <DocSecurity>8</DocSecurity>
  <Lines>863</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121505</CharactersWithSpaces>
  <SharedDoc>false</SharedDoc>
  <HLinks>
    <vt:vector size="6" baseType="variant">
      <vt:variant>
        <vt:i4>6094859</vt:i4>
      </vt:variant>
      <vt:variant>
        <vt:i4>0</vt:i4>
      </vt:variant>
      <vt:variant>
        <vt:i4>0</vt:i4>
      </vt:variant>
      <vt:variant>
        <vt:i4>5</vt:i4>
      </vt:variant>
      <vt:variant>
        <vt:lpwstr>http://www.uradni-list.si/1/index?edition=2008117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jamnik</dc:creator>
  <cp:lastModifiedBy>Bojana Horvat</cp:lastModifiedBy>
  <cp:revision>2</cp:revision>
  <cp:lastPrinted>2015-04-10T09:10:00Z</cp:lastPrinted>
  <dcterms:created xsi:type="dcterms:W3CDTF">2017-06-13T11:43:00Z</dcterms:created>
  <dcterms:modified xsi:type="dcterms:W3CDTF">2017-06-13T11:43:00Z</dcterms:modified>
</cp:coreProperties>
</file>