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34"/>
        <w:gridCol w:w="3517"/>
        <w:gridCol w:w="3736"/>
      </w:tblGrid>
      <w:tr w:rsidR="00451FED" w:rsidRPr="00F60625" w:rsidTr="00451FED">
        <w:tc>
          <w:tcPr>
            <w:tcW w:w="2151" w:type="dxa"/>
          </w:tcPr>
          <w:p w:rsidR="00451FED" w:rsidRPr="00F60625" w:rsidRDefault="00451FED" w:rsidP="00102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0625">
              <w:rPr>
                <w:rFonts w:ascii="Times New Roman" w:hAnsi="Times New Roman" w:cs="Times New Roman"/>
                <w:sz w:val="20"/>
                <w:szCs w:val="20"/>
              </w:rPr>
              <w:t xml:space="preserve">Ime in priimek vlagatelja </w:t>
            </w:r>
          </w:p>
          <w:p w:rsidR="00451FED" w:rsidRPr="00F60625" w:rsidRDefault="00451FED" w:rsidP="00030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ali</w:t>
            </w:r>
            <w:r w:rsidRPr="00F60625">
              <w:rPr>
                <w:rFonts w:ascii="Times New Roman" w:hAnsi="Times New Roman" w:cs="Times New Roman"/>
                <w:sz w:val="20"/>
                <w:szCs w:val="20"/>
              </w:rPr>
              <w:t xml:space="preserve"> naziv pravne osebe </w:t>
            </w:r>
          </w:p>
        </w:tc>
        <w:tc>
          <w:tcPr>
            <w:tcW w:w="3751" w:type="dxa"/>
            <w:gridSpan w:val="2"/>
          </w:tcPr>
          <w:p w:rsidR="00451FED" w:rsidRPr="00F60625" w:rsidRDefault="00451FED" w:rsidP="00102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451FED" w:rsidRPr="00F60625" w:rsidRDefault="00451FED" w:rsidP="00102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FED" w:rsidRPr="00F60625" w:rsidTr="00451FED">
        <w:trPr>
          <w:trHeight w:val="382"/>
        </w:trPr>
        <w:tc>
          <w:tcPr>
            <w:tcW w:w="2151" w:type="dxa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625">
              <w:rPr>
                <w:rFonts w:ascii="Times New Roman" w:hAnsi="Times New Roman" w:cs="Times New Roman"/>
                <w:sz w:val="20"/>
                <w:szCs w:val="20"/>
              </w:rPr>
              <w:t xml:space="preserve">Naslov / sedež / pošta </w:t>
            </w:r>
          </w:p>
        </w:tc>
        <w:tc>
          <w:tcPr>
            <w:tcW w:w="3751" w:type="dxa"/>
            <w:gridSpan w:val="2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FED" w:rsidRPr="00F60625" w:rsidTr="00451FED">
        <w:trPr>
          <w:trHeight w:val="415"/>
        </w:trPr>
        <w:tc>
          <w:tcPr>
            <w:tcW w:w="2385" w:type="dxa"/>
            <w:gridSpan w:val="2"/>
          </w:tcPr>
          <w:p w:rsidR="00451FED" w:rsidRPr="009A51A5" w:rsidRDefault="00451FED" w:rsidP="00474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51A5">
              <w:rPr>
                <w:rFonts w:ascii="Times New Roman" w:hAnsi="Times New Roman" w:cs="Times New Roman"/>
                <w:sz w:val="20"/>
                <w:szCs w:val="20"/>
              </w:rPr>
              <w:t>EMŠO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/matična ali davčna številka*</w:t>
            </w:r>
          </w:p>
        </w:tc>
        <w:tc>
          <w:tcPr>
            <w:tcW w:w="3517" w:type="dxa"/>
          </w:tcPr>
          <w:p w:rsidR="00451FED" w:rsidRPr="00F60625" w:rsidRDefault="00451FED" w:rsidP="003A0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451FED" w:rsidRPr="00F60625" w:rsidRDefault="00451FED" w:rsidP="003A0E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FED" w:rsidRPr="00F60625" w:rsidTr="00451FED">
        <w:tc>
          <w:tcPr>
            <w:tcW w:w="2151" w:type="dxa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625">
              <w:rPr>
                <w:rFonts w:ascii="Times New Roman" w:hAnsi="Times New Roman" w:cs="Times New Roman"/>
                <w:sz w:val="20"/>
                <w:szCs w:val="20"/>
              </w:rPr>
              <w:t>Telefon / Faks / e-pošta</w:t>
            </w:r>
          </w:p>
        </w:tc>
        <w:tc>
          <w:tcPr>
            <w:tcW w:w="3751" w:type="dxa"/>
            <w:gridSpan w:val="2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1FED" w:rsidRPr="00F60625" w:rsidTr="00451FED">
        <w:tc>
          <w:tcPr>
            <w:tcW w:w="2151" w:type="dxa"/>
          </w:tcPr>
          <w:p w:rsidR="00451FED" w:rsidRPr="00F60625" w:rsidRDefault="00451FED" w:rsidP="0010222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0625">
              <w:rPr>
                <w:rFonts w:ascii="Times New Roman" w:hAnsi="Times New Roman" w:cs="Times New Roman"/>
                <w:sz w:val="20"/>
                <w:szCs w:val="20"/>
              </w:rPr>
              <w:t>Datum</w:t>
            </w:r>
          </w:p>
        </w:tc>
        <w:tc>
          <w:tcPr>
            <w:tcW w:w="3751" w:type="dxa"/>
            <w:gridSpan w:val="2"/>
          </w:tcPr>
          <w:p w:rsidR="00451FED" w:rsidRPr="00F60625" w:rsidRDefault="00451FED" w:rsidP="00102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6" w:type="dxa"/>
          </w:tcPr>
          <w:p w:rsidR="00451FED" w:rsidRPr="00F60625" w:rsidRDefault="00451FED" w:rsidP="00102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0839" w:rsidRPr="00920839" w:rsidRDefault="00920839" w:rsidP="00920839">
      <w:pPr>
        <w:rPr>
          <w:rFonts w:ascii="Times New Roman" w:hAnsi="Times New Roman" w:cs="Times New Roman"/>
          <w:i/>
          <w:sz w:val="18"/>
          <w:szCs w:val="18"/>
        </w:rPr>
      </w:pPr>
      <w:r w:rsidRPr="00920839">
        <w:rPr>
          <w:rFonts w:ascii="Times New Roman" w:hAnsi="Times New Roman" w:cs="Times New Roman"/>
          <w:sz w:val="18"/>
          <w:szCs w:val="18"/>
        </w:rPr>
        <w:t>*</w:t>
      </w:r>
      <w:r w:rsidRPr="00920839">
        <w:rPr>
          <w:rFonts w:ascii="Times New Roman" w:hAnsi="Times New Roman" w:cs="Times New Roman"/>
          <w:i/>
          <w:sz w:val="18"/>
          <w:szCs w:val="18"/>
        </w:rPr>
        <w:t>v primeru, da je taksa plačana</w:t>
      </w:r>
      <w:r w:rsidR="00D64FEE">
        <w:rPr>
          <w:rFonts w:ascii="Times New Roman" w:hAnsi="Times New Roman" w:cs="Times New Roman"/>
          <w:i/>
          <w:sz w:val="18"/>
          <w:szCs w:val="18"/>
        </w:rPr>
        <w:t xml:space="preserve"> in dokazilo priloženo</w:t>
      </w:r>
      <w:r w:rsidRPr="00920839">
        <w:rPr>
          <w:rFonts w:ascii="Times New Roman" w:hAnsi="Times New Roman" w:cs="Times New Roman"/>
          <w:i/>
          <w:sz w:val="18"/>
          <w:szCs w:val="18"/>
        </w:rPr>
        <w:t xml:space="preserve"> vlogi, podatek ni obvezen</w:t>
      </w:r>
    </w:p>
    <w:p w:rsidR="00BE0C6B" w:rsidRPr="00920839" w:rsidRDefault="00BE0C6B" w:rsidP="00BE0C6B">
      <w:pPr>
        <w:spacing w:line="360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5"/>
        <w:gridCol w:w="1043"/>
        <w:gridCol w:w="4365"/>
      </w:tblGrid>
      <w:tr w:rsidR="00DC0D8C" w:rsidRPr="006B049F" w:rsidTr="00B33431">
        <w:trPr>
          <w:trHeight w:val="1444"/>
        </w:trPr>
        <w:tc>
          <w:tcPr>
            <w:tcW w:w="4370" w:type="dxa"/>
          </w:tcPr>
          <w:p w:rsidR="00DC0D8C" w:rsidRDefault="00DC0D8C" w:rsidP="00B33431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</w:p>
          <w:p w:rsidR="00DC0D8C" w:rsidRPr="00AB2361" w:rsidRDefault="00DC0D8C" w:rsidP="00B33431">
            <w:pPr>
              <w:rPr>
                <w:lang w:eastAsia="sl-SI"/>
              </w:rPr>
            </w:pPr>
          </w:p>
          <w:p w:rsidR="00DC0D8C" w:rsidRPr="006B049F" w:rsidRDefault="00DC0D8C" w:rsidP="00B33431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  <w:r w:rsidRPr="006B049F">
              <w:rPr>
                <w:rFonts w:ascii="Times New Roman" w:hAnsi="Times New Roman"/>
                <w:b w:val="0"/>
                <w:sz w:val="20"/>
                <w:lang w:val="sl-SI"/>
              </w:rPr>
              <w:t xml:space="preserve">MESTNA OBČINA LJUBLJANA </w:t>
            </w:r>
          </w:p>
          <w:p w:rsidR="00DC0D8C" w:rsidRPr="006B049F" w:rsidRDefault="00DC0D8C" w:rsidP="00B33431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  <w:r w:rsidRPr="006B049F">
              <w:rPr>
                <w:rFonts w:ascii="Times New Roman" w:hAnsi="Times New Roman"/>
                <w:b w:val="0"/>
                <w:sz w:val="20"/>
                <w:lang w:val="sl-SI"/>
              </w:rPr>
              <w:t>Mestna uprava</w:t>
            </w:r>
          </w:p>
          <w:p w:rsidR="00DC0D8C" w:rsidRPr="006B049F" w:rsidRDefault="00DC0D8C" w:rsidP="00B33431">
            <w:pPr>
              <w:pStyle w:val="Naslov3"/>
              <w:rPr>
                <w:rFonts w:ascii="Times New Roman" w:hAnsi="Times New Roman"/>
                <w:sz w:val="20"/>
                <w:lang w:val="sl-SI"/>
              </w:rPr>
            </w:pPr>
            <w:r w:rsidRPr="006B049F">
              <w:rPr>
                <w:rFonts w:ascii="Times New Roman" w:hAnsi="Times New Roman"/>
                <w:sz w:val="20"/>
                <w:lang w:val="sl-SI"/>
              </w:rPr>
              <w:t>ODDELEK ZA UREJANJE PROSTORA</w:t>
            </w:r>
          </w:p>
          <w:p w:rsidR="00DC0D8C" w:rsidRPr="006B049F" w:rsidRDefault="00EE6CE4" w:rsidP="00B3343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Poljanska cesta 28</w:t>
            </w:r>
          </w:p>
          <w:p w:rsidR="00DC0D8C" w:rsidRPr="006B049F" w:rsidRDefault="00EE6CE4" w:rsidP="00B3343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  <w:r w:rsidR="00DC0D8C" w:rsidRPr="006B04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Ljubljana </w:t>
            </w:r>
          </w:p>
        </w:tc>
        <w:tc>
          <w:tcPr>
            <w:tcW w:w="1087" w:type="dxa"/>
            <w:tcBorders>
              <w:right w:val="dotted" w:sz="4" w:space="0" w:color="auto"/>
            </w:tcBorders>
          </w:tcPr>
          <w:p w:rsidR="00DC0D8C" w:rsidRDefault="00DC0D8C" w:rsidP="00B33431">
            <w:pPr>
              <w:pStyle w:val="Naslov3"/>
              <w:rPr>
                <w:rFonts w:ascii="Times New Roman" w:hAnsi="Times New Roman"/>
                <w:b w:val="0"/>
                <w:sz w:val="20"/>
                <w:lang w:val="sl-SI"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0D8C" w:rsidRDefault="00DC0D8C" w:rsidP="00B33431">
            <w:pPr>
              <w:pStyle w:val="Naslov3"/>
              <w:rPr>
                <w:rFonts w:ascii="Times New Roman" w:hAnsi="Times New Roman"/>
                <w:b w:val="0"/>
                <w:i/>
                <w:sz w:val="18"/>
                <w:lang w:val="sl-SI"/>
              </w:rPr>
            </w:pPr>
            <w:r>
              <w:rPr>
                <w:rFonts w:ascii="Times New Roman" w:hAnsi="Times New Roman"/>
                <w:b w:val="0"/>
                <w:i/>
                <w:sz w:val="18"/>
                <w:lang w:val="sl-SI"/>
              </w:rPr>
              <w:t xml:space="preserve">sprejemni žig MOL  </w:t>
            </w: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Default="00DC0D8C" w:rsidP="00B33431">
            <w:pPr>
              <w:rPr>
                <w:lang w:eastAsia="sl-SI"/>
              </w:rPr>
            </w:pPr>
          </w:p>
          <w:p w:rsidR="00DC0D8C" w:rsidRPr="00AB2361" w:rsidRDefault="00DC0D8C" w:rsidP="00B33431">
            <w:pPr>
              <w:rPr>
                <w:lang w:eastAsia="sl-SI"/>
              </w:rPr>
            </w:pPr>
          </w:p>
        </w:tc>
      </w:tr>
    </w:tbl>
    <w:p w:rsidR="009B2D75" w:rsidRPr="009436BD" w:rsidRDefault="009B2D75" w:rsidP="00CE1686">
      <w:pPr>
        <w:pStyle w:val="Naslov1"/>
        <w:spacing w:line="360" w:lineRule="auto"/>
        <w:jc w:val="both"/>
        <w:rPr>
          <w:b w:val="0"/>
          <w:sz w:val="28"/>
          <w:szCs w:val="28"/>
        </w:rPr>
      </w:pPr>
    </w:p>
    <w:p w:rsidR="00BE0C6B" w:rsidRPr="00F60625" w:rsidRDefault="00BE0C6B" w:rsidP="00BE0C6B">
      <w:pPr>
        <w:pStyle w:val="Naslov1"/>
        <w:rPr>
          <w:rFonts w:ascii="Times New Roman" w:hAnsi="Times New Roman" w:cs="Times New Roman"/>
          <w:sz w:val="24"/>
          <w:szCs w:val="24"/>
        </w:rPr>
      </w:pPr>
      <w:r w:rsidRPr="00F60625">
        <w:rPr>
          <w:rFonts w:ascii="Times New Roman" w:hAnsi="Times New Roman" w:cs="Times New Roman"/>
          <w:sz w:val="24"/>
          <w:szCs w:val="24"/>
        </w:rPr>
        <w:t>VLOGA ZA POTRDILO</w:t>
      </w:r>
    </w:p>
    <w:p w:rsidR="00BE0C6B" w:rsidRPr="00F60625" w:rsidRDefault="00BE0C6B" w:rsidP="00BE0C6B">
      <w:pPr>
        <w:pStyle w:val="Naslov1"/>
        <w:rPr>
          <w:rFonts w:ascii="Times New Roman" w:hAnsi="Times New Roman" w:cs="Times New Roman"/>
          <w:sz w:val="28"/>
          <w:szCs w:val="28"/>
        </w:rPr>
      </w:pPr>
      <w:r w:rsidRPr="00F60625">
        <w:rPr>
          <w:rFonts w:ascii="Times New Roman" w:hAnsi="Times New Roman" w:cs="Times New Roman"/>
          <w:sz w:val="24"/>
          <w:szCs w:val="24"/>
        </w:rPr>
        <w:t xml:space="preserve">O </w:t>
      </w:r>
      <w:r w:rsidR="002478C4">
        <w:rPr>
          <w:rFonts w:ascii="Times New Roman" w:hAnsi="Times New Roman" w:cs="Times New Roman"/>
          <w:sz w:val="24"/>
          <w:szCs w:val="24"/>
        </w:rPr>
        <w:t>POGOJIH ZA SPREMINJANJE MEJE PARCELE</w:t>
      </w:r>
    </w:p>
    <w:p w:rsidR="009B2D75" w:rsidRPr="00AB0EE1" w:rsidRDefault="009B2D75" w:rsidP="009B2D75">
      <w:pPr>
        <w:pStyle w:val="Naslov1"/>
        <w:jc w:val="both"/>
        <w:rPr>
          <w:b w:val="0"/>
          <w:sz w:val="16"/>
          <w:szCs w:val="22"/>
        </w:rPr>
      </w:pPr>
    </w:p>
    <w:p w:rsidR="00BE0C6B" w:rsidRPr="00DC0D8C" w:rsidRDefault="00BE0C6B" w:rsidP="00BE0C6B">
      <w:pPr>
        <w:pStyle w:val="Naslov1"/>
        <w:spacing w:line="360" w:lineRule="auto"/>
        <w:jc w:val="left"/>
        <w:rPr>
          <w:rFonts w:ascii="Times New Roman" w:hAnsi="Times New Roman" w:cs="Times New Roman"/>
          <w:sz w:val="20"/>
          <w:szCs w:val="22"/>
        </w:rPr>
      </w:pPr>
      <w:r w:rsidRPr="00DC0D8C">
        <w:rPr>
          <w:rFonts w:ascii="Times New Roman" w:hAnsi="Times New Roman" w:cs="Times New Roman"/>
          <w:sz w:val="20"/>
          <w:szCs w:val="22"/>
        </w:rPr>
        <w:t>Podatki o zemljišču/-ih:</w:t>
      </w:r>
    </w:p>
    <w:p w:rsidR="00BE0C6B" w:rsidRDefault="00BE0C6B" w:rsidP="00BE0C6B">
      <w:pPr>
        <w:pStyle w:val="Naslov1"/>
        <w:spacing w:line="360" w:lineRule="auto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F60625">
        <w:rPr>
          <w:rFonts w:ascii="Times New Roman" w:hAnsi="Times New Roman" w:cs="Times New Roman"/>
          <w:sz w:val="22"/>
          <w:szCs w:val="22"/>
        </w:rPr>
        <w:t>Katastrska občina</w:t>
      </w:r>
      <w:r w:rsidRPr="00F60625">
        <w:rPr>
          <w:rFonts w:ascii="Times New Roman" w:hAnsi="Times New Roman" w:cs="Times New Roman"/>
          <w:b w:val="0"/>
          <w:sz w:val="22"/>
          <w:szCs w:val="22"/>
        </w:rPr>
        <w:t>:      _________</w:t>
      </w:r>
      <w:r>
        <w:rPr>
          <w:rFonts w:ascii="Times New Roman" w:hAnsi="Times New Roman" w:cs="Times New Roman"/>
          <w:b w:val="0"/>
          <w:sz w:val="22"/>
          <w:szCs w:val="22"/>
        </w:rPr>
        <w:t>_____________</w:t>
      </w:r>
      <w:r w:rsidRPr="00F60625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___________________________________  </w:t>
      </w:r>
    </w:p>
    <w:p w:rsidR="009A6994" w:rsidRDefault="009A6994" w:rsidP="00451FED">
      <w:pPr>
        <w:pStyle w:val="Naslov1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>*</w:t>
      </w:r>
      <w:r w:rsidR="00451FED" w:rsidRPr="00451FED">
        <w:rPr>
          <w:rFonts w:ascii="Times New Roman" w:hAnsi="Times New Roman" w:cs="Times New Roman"/>
          <w:b w:val="0"/>
          <w:i/>
          <w:sz w:val="20"/>
          <w:szCs w:val="20"/>
        </w:rPr>
        <w:t>Na posamezni vlogi naj bodo navedena zemljišča iz ene katastrske občine. V</w:t>
      </w:r>
      <w:r w:rsidRPr="00451FED">
        <w:rPr>
          <w:rFonts w:ascii="Times New Roman" w:hAnsi="Times New Roman" w:cs="Times New Roman"/>
          <w:b w:val="0"/>
          <w:i/>
          <w:sz w:val="20"/>
          <w:szCs w:val="20"/>
        </w:rPr>
        <w:t xml:space="preserve"> primeru večjega števila parcel jih navedite na posebnem seznamu </w:t>
      </w:r>
      <w:r w:rsidR="00727CFC">
        <w:rPr>
          <w:rFonts w:ascii="Times New Roman" w:hAnsi="Times New Roman" w:cs="Times New Roman"/>
          <w:b w:val="0"/>
          <w:i/>
          <w:sz w:val="20"/>
          <w:szCs w:val="20"/>
        </w:rPr>
        <w:t xml:space="preserve">v </w:t>
      </w:r>
      <w:r w:rsidRPr="00451FED">
        <w:rPr>
          <w:rFonts w:ascii="Times New Roman" w:hAnsi="Times New Roman" w:cs="Times New Roman"/>
          <w:b w:val="0"/>
          <w:i/>
          <w:sz w:val="20"/>
          <w:szCs w:val="20"/>
        </w:rPr>
        <w:t>prilogi te vloge.</w:t>
      </w:r>
    </w:p>
    <w:p w:rsidR="004841A4" w:rsidRPr="00451FED" w:rsidRDefault="004841A4" w:rsidP="00451FED">
      <w:pPr>
        <w:pStyle w:val="Naslov1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977"/>
        <w:gridCol w:w="3131"/>
      </w:tblGrid>
      <w:tr w:rsidR="003D57EF" w:rsidRPr="004936D9" w:rsidTr="003D57EF">
        <w:tc>
          <w:tcPr>
            <w:tcW w:w="3114" w:type="dxa"/>
            <w:shd w:val="clear" w:color="auto" w:fill="auto"/>
          </w:tcPr>
          <w:p w:rsidR="003D57EF" w:rsidRPr="004936D9" w:rsidRDefault="003D57EF" w:rsidP="00D20BE2">
            <w:pPr>
              <w:pStyle w:val="Naslov1"/>
              <w:spacing w:line="36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Parc</w:t>
            </w:r>
            <w:proofErr w:type="spellEnd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. št.</w:t>
            </w:r>
          </w:p>
        </w:tc>
        <w:tc>
          <w:tcPr>
            <w:tcW w:w="2977" w:type="dxa"/>
          </w:tcPr>
          <w:p w:rsidR="003D57EF" w:rsidRPr="004936D9" w:rsidRDefault="003D57EF" w:rsidP="00D20BE2">
            <w:pPr>
              <w:pStyle w:val="Naslov1"/>
              <w:spacing w:line="36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Parc</w:t>
            </w:r>
            <w:proofErr w:type="spellEnd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. št.</w:t>
            </w:r>
          </w:p>
        </w:tc>
        <w:tc>
          <w:tcPr>
            <w:tcW w:w="3131" w:type="dxa"/>
          </w:tcPr>
          <w:p w:rsidR="003D57EF" w:rsidRPr="004936D9" w:rsidRDefault="003D57EF" w:rsidP="00D20BE2">
            <w:pPr>
              <w:pStyle w:val="Naslov1"/>
              <w:spacing w:line="360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Parc</w:t>
            </w:r>
            <w:proofErr w:type="spellEnd"/>
            <w:r w:rsidRPr="004936D9">
              <w:rPr>
                <w:rFonts w:ascii="Times New Roman" w:hAnsi="Times New Roman" w:cs="Times New Roman"/>
                <w:i/>
                <w:sz w:val="22"/>
                <w:szCs w:val="22"/>
              </w:rPr>
              <w:t>. št.</w:t>
            </w:r>
          </w:p>
        </w:tc>
      </w:tr>
      <w:tr w:rsidR="003D57EF" w:rsidRPr="004936D9" w:rsidTr="003D57EF">
        <w:tc>
          <w:tcPr>
            <w:tcW w:w="3114" w:type="dxa"/>
            <w:shd w:val="clear" w:color="auto" w:fill="auto"/>
          </w:tcPr>
          <w:p w:rsidR="003D57EF" w:rsidRPr="004936D9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977" w:type="dxa"/>
          </w:tcPr>
          <w:p w:rsidR="003D57EF" w:rsidRPr="004936D9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131" w:type="dxa"/>
          </w:tcPr>
          <w:p w:rsidR="003D57EF" w:rsidRPr="004936D9" w:rsidRDefault="003D57EF" w:rsidP="006234FA">
            <w:pPr>
              <w:pStyle w:val="Naslov1"/>
              <w:spacing w:line="360" w:lineRule="auto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3D57EF" w:rsidRPr="00DC0D8C" w:rsidTr="003D57EF">
        <w:tc>
          <w:tcPr>
            <w:tcW w:w="3114" w:type="dxa"/>
            <w:shd w:val="clear" w:color="auto" w:fill="auto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2977" w:type="dxa"/>
          </w:tcPr>
          <w:p w:rsidR="003D57EF" w:rsidRPr="00DC0D8C" w:rsidRDefault="003D57EF" w:rsidP="00766C23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3131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3D57EF" w:rsidRPr="00DC0D8C" w:rsidTr="003D57EF">
        <w:tc>
          <w:tcPr>
            <w:tcW w:w="3114" w:type="dxa"/>
            <w:shd w:val="clear" w:color="auto" w:fill="auto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2977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3131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3D57EF" w:rsidRPr="00DC0D8C" w:rsidTr="003D57EF">
        <w:tc>
          <w:tcPr>
            <w:tcW w:w="3114" w:type="dxa"/>
            <w:shd w:val="clear" w:color="auto" w:fill="auto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2977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3131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  <w:tr w:rsidR="003D57EF" w:rsidRPr="00DC0D8C" w:rsidTr="003D57EF">
        <w:tc>
          <w:tcPr>
            <w:tcW w:w="3114" w:type="dxa"/>
            <w:shd w:val="clear" w:color="auto" w:fill="auto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2977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  <w:tc>
          <w:tcPr>
            <w:tcW w:w="3131" w:type="dxa"/>
          </w:tcPr>
          <w:p w:rsidR="003D57EF" w:rsidRPr="00DC0D8C" w:rsidRDefault="003D57EF" w:rsidP="00D20BE2">
            <w:pPr>
              <w:pStyle w:val="Naslov1"/>
              <w:spacing w:line="36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0"/>
              </w:rPr>
            </w:pPr>
          </w:p>
        </w:tc>
      </w:tr>
    </w:tbl>
    <w:p w:rsidR="009B2D75" w:rsidRDefault="009B2D75" w:rsidP="006F265B">
      <w:pPr>
        <w:overflowPunct w:val="0"/>
        <w:autoSpaceDE w:val="0"/>
        <w:autoSpaceDN w:val="0"/>
        <w:ind w:right="-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22D55" w:rsidRPr="00DC0D8C" w:rsidRDefault="00222D55" w:rsidP="006F265B">
      <w:pPr>
        <w:overflowPunct w:val="0"/>
        <w:autoSpaceDE w:val="0"/>
        <w:autoSpaceDN w:val="0"/>
        <w:ind w:right="-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C0D8C" w:rsidRPr="00DC0D8C" w:rsidRDefault="00DC0D8C" w:rsidP="00DC0D8C">
      <w:pPr>
        <w:overflowPunct w:val="0"/>
        <w:autoSpaceDE w:val="0"/>
        <w:autoSpaceDN w:val="0"/>
        <w:ind w:right="-4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C0D8C">
        <w:rPr>
          <w:rFonts w:ascii="Times New Roman" w:hAnsi="Times New Roman" w:cs="Times New Roman"/>
          <w:bCs/>
          <w:sz w:val="20"/>
          <w:szCs w:val="20"/>
        </w:rPr>
        <w:t>Podpis vlagatelja: ______</w:t>
      </w:r>
      <w:r w:rsidR="00222D55">
        <w:rPr>
          <w:rFonts w:ascii="Times New Roman" w:hAnsi="Times New Roman" w:cs="Times New Roman"/>
          <w:bCs/>
          <w:sz w:val="20"/>
          <w:szCs w:val="20"/>
        </w:rPr>
        <w:t>______________</w:t>
      </w:r>
      <w:r w:rsidRPr="00DC0D8C">
        <w:rPr>
          <w:rFonts w:ascii="Times New Roman" w:hAnsi="Times New Roman" w:cs="Times New Roman"/>
          <w:bCs/>
          <w:sz w:val="20"/>
          <w:szCs w:val="20"/>
        </w:rPr>
        <w:t>_____________________</w:t>
      </w:r>
    </w:p>
    <w:p w:rsidR="00222D55" w:rsidRPr="00AB0EE1" w:rsidRDefault="00222D55" w:rsidP="006F265B">
      <w:pPr>
        <w:overflowPunct w:val="0"/>
        <w:autoSpaceDE w:val="0"/>
        <w:autoSpaceDN w:val="0"/>
        <w:ind w:right="-40"/>
        <w:jc w:val="both"/>
        <w:rPr>
          <w:rFonts w:ascii="Times New Roman" w:hAnsi="Times New Roman" w:cs="Times New Roman"/>
          <w:bCs/>
          <w:sz w:val="28"/>
          <w:szCs w:val="20"/>
        </w:rPr>
      </w:pPr>
    </w:p>
    <w:p w:rsidR="00A73D2E" w:rsidRDefault="00A73D2E" w:rsidP="00A73D2E">
      <w:pPr>
        <w:pStyle w:val="Telobesedila-zamik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Po Zakonu o upravnih taksah</w:t>
      </w:r>
      <w:r w:rsidR="0015349E">
        <w:rPr>
          <w:rFonts w:ascii="Times New Roman" w:hAnsi="Times New Roman"/>
          <w:b w:val="0"/>
          <w:sz w:val="18"/>
          <w:szCs w:val="18"/>
        </w:rPr>
        <w:t xml:space="preserve"> </w:t>
      </w:r>
      <w:r w:rsidR="00D3586E" w:rsidRPr="00D3586E">
        <w:rPr>
          <w:rFonts w:ascii="Times New Roman" w:hAnsi="Times New Roman"/>
          <w:b w:val="0"/>
          <w:sz w:val="18"/>
          <w:szCs w:val="18"/>
        </w:rPr>
        <w:t xml:space="preserve">(Uradni list RS, št. 106/10 – </w:t>
      </w:r>
      <w:r w:rsidR="007A7F6F">
        <w:rPr>
          <w:rFonts w:ascii="Times New Roman" w:hAnsi="Times New Roman"/>
          <w:b w:val="0"/>
          <w:sz w:val="18"/>
          <w:szCs w:val="18"/>
          <w:lang w:val="sl-SI"/>
        </w:rPr>
        <w:t>UPB</w:t>
      </w:r>
      <w:r w:rsidR="00D3586E" w:rsidRPr="00D3586E">
        <w:rPr>
          <w:rFonts w:ascii="Times New Roman" w:hAnsi="Times New Roman"/>
          <w:b w:val="0"/>
          <w:sz w:val="18"/>
          <w:szCs w:val="18"/>
        </w:rPr>
        <w:t xml:space="preserve">, 14/15 – ZUUJFO, 84/15 – ZZelP-J, 32/16, 30/18 – </w:t>
      </w:r>
      <w:proofErr w:type="spellStart"/>
      <w:r w:rsidR="00D3586E" w:rsidRPr="00D3586E">
        <w:rPr>
          <w:rFonts w:ascii="Times New Roman" w:hAnsi="Times New Roman"/>
          <w:b w:val="0"/>
          <w:sz w:val="18"/>
          <w:szCs w:val="18"/>
        </w:rPr>
        <w:t>ZKZaš</w:t>
      </w:r>
      <w:proofErr w:type="spellEnd"/>
      <w:r w:rsidR="00D3586E" w:rsidRPr="00D3586E">
        <w:rPr>
          <w:rFonts w:ascii="Times New Roman" w:hAnsi="Times New Roman"/>
          <w:b w:val="0"/>
          <w:sz w:val="18"/>
          <w:szCs w:val="18"/>
        </w:rPr>
        <w:t xml:space="preserve"> in 189/20 – ZFRO</w:t>
      </w:r>
      <w:r w:rsidR="007A7F6F">
        <w:rPr>
          <w:rFonts w:ascii="Times New Roman" w:hAnsi="Times New Roman"/>
          <w:b w:val="0"/>
          <w:sz w:val="18"/>
          <w:szCs w:val="18"/>
          <w:lang w:val="sl-SI"/>
        </w:rPr>
        <w:t xml:space="preserve">; </w:t>
      </w:r>
      <w:r w:rsidR="00D3586E">
        <w:rPr>
          <w:rFonts w:ascii="Times New Roman" w:hAnsi="Times New Roman"/>
          <w:b w:val="0"/>
          <w:sz w:val="18"/>
          <w:szCs w:val="18"/>
          <w:lang w:val="sl-SI"/>
        </w:rPr>
        <w:t>v nadaljevanju</w:t>
      </w:r>
      <w:r w:rsidR="007A7F6F">
        <w:rPr>
          <w:rFonts w:ascii="Times New Roman" w:hAnsi="Times New Roman"/>
          <w:b w:val="0"/>
          <w:sz w:val="18"/>
          <w:szCs w:val="18"/>
          <w:lang w:val="sl-SI"/>
        </w:rPr>
        <w:t>:</w:t>
      </w:r>
      <w:r w:rsidR="00D3586E">
        <w:rPr>
          <w:rFonts w:ascii="Times New Roman" w:hAnsi="Times New Roman"/>
          <w:b w:val="0"/>
          <w:sz w:val="18"/>
          <w:szCs w:val="18"/>
          <w:lang w:val="sl-SI"/>
        </w:rPr>
        <w:t xml:space="preserve"> ZUT</w:t>
      </w:r>
      <w:r w:rsidR="00D3586E" w:rsidRPr="00D3586E">
        <w:rPr>
          <w:rFonts w:ascii="Times New Roman" w:hAnsi="Times New Roman"/>
          <w:b w:val="0"/>
          <w:sz w:val="18"/>
          <w:szCs w:val="18"/>
        </w:rPr>
        <w:t>)</w:t>
      </w:r>
      <w:r>
        <w:rPr>
          <w:rFonts w:ascii="Times New Roman" w:hAnsi="Times New Roman"/>
          <w:b w:val="0"/>
          <w:sz w:val="18"/>
          <w:szCs w:val="18"/>
        </w:rPr>
        <w:t xml:space="preserve"> je treba </w:t>
      </w:r>
      <w:r w:rsidR="0004166C">
        <w:rPr>
          <w:rFonts w:ascii="Times New Roman" w:hAnsi="Times New Roman"/>
          <w:b w:val="0"/>
          <w:sz w:val="18"/>
          <w:szCs w:val="18"/>
        </w:rPr>
        <w:t xml:space="preserve">za potrdilo o </w:t>
      </w:r>
      <w:r w:rsidR="007E5F08">
        <w:rPr>
          <w:rFonts w:ascii="Times New Roman" w:hAnsi="Times New Roman"/>
          <w:b w:val="0"/>
          <w:sz w:val="18"/>
          <w:szCs w:val="18"/>
          <w:lang w:val="sl-SI"/>
        </w:rPr>
        <w:t>pogojih za spreminjanje meje parcele</w:t>
      </w:r>
      <w:r>
        <w:rPr>
          <w:rFonts w:ascii="Times New Roman" w:hAnsi="Times New Roman"/>
          <w:b w:val="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plačati upravno takso po tarifni št. </w:t>
      </w:r>
      <w:r w:rsidR="0048095D">
        <w:rPr>
          <w:rFonts w:ascii="Times New Roman" w:hAnsi="Times New Roman"/>
          <w:sz w:val="18"/>
          <w:szCs w:val="18"/>
          <w:lang w:val="sl-SI"/>
        </w:rPr>
        <w:t>37a</w:t>
      </w:r>
      <w:r>
        <w:rPr>
          <w:rFonts w:ascii="Times New Roman" w:hAnsi="Times New Roman"/>
          <w:b w:val="0"/>
          <w:sz w:val="18"/>
          <w:szCs w:val="18"/>
        </w:rPr>
        <w:t xml:space="preserve"> v višini</w:t>
      </w:r>
      <w:r w:rsidR="0004166C">
        <w:rPr>
          <w:rFonts w:ascii="Times New Roman" w:hAnsi="Times New Roman"/>
          <w:b w:val="0"/>
          <w:sz w:val="18"/>
          <w:szCs w:val="18"/>
        </w:rPr>
        <w:t xml:space="preserve"> </w:t>
      </w:r>
      <w:r w:rsidR="00D3586E">
        <w:rPr>
          <w:rFonts w:ascii="Times New Roman" w:hAnsi="Times New Roman"/>
          <w:sz w:val="18"/>
          <w:szCs w:val="18"/>
          <w:lang w:val="sl-SI"/>
        </w:rPr>
        <w:t>22,70</w:t>
      </w:r>
      <w:r w:rsidR="0004166C" w:rsidRPr="0004166C">
        <w:rPr>
          <w:rFonts w:ascii="Times New Roman" w:hAnsi="Times New Roman"/>
          <w:sz w:val="18"/>
          <w:szCs w:val="18"/>
        </w:rPr>
        <w:t xml:space="preserve"> EUR</w:t>
      </w:r>
      <w:r w:rsidR="0004166C">
        <w:rPr>
          <w:rFonts w:ascii="Times New Roman" w:hAnsi="Times New Roman"/>
          <w:b w:val="0"/>
          <w:sz w:val="18"/>
          <w:szCs w:val="18"/>
        </w:rPr>
        <w:t>.</w:t>
      </w:r>
    </w:p>
    <w:p w:rsidR="00A73D2E" w:rsidRPr="00D953AD" w:rsidRDefault="00A73D2E" w:rsidP="00A73D2E">
      <w:pPr>
        <w:pStyle w:val="Telobesedila-zamik"/>
        <w:rPr>
          <w:rFonts w:ascii="Times New Roman" w:hAnsi="Times New Roman"/>
          <w:sz w:val="18"/>
          <w:szCs w:val="18"/>
        </w:rPr>
      </w:pPr>
      <w:r w:rsidRPr="00D953AD">
        <w:rPr>
          <w:rFonts w:ascii="Times New Roman" w:hAnsi="Times New Roman"/>
          <w:sz w:val="18"/>
          <w:szCs w:val="18"/>
        </w:rPr>
        <w:t>Če niste taksni zavezanec oziroma ste plačevanja taks oproščeni, navedite razlog iz zakona in priložite ustrezna dokazila.</w:t>
      </w:r>
    </w:p>
    <w:p w:rsidR="00A73D2E" w:rsidRDefault="00A73D2E" w:rsidP="00A73D2E">
      <w:pPr>
        <w:pStyle w:val="Telobesedila-zamik"/>
        <w:ind w:right="-126"/>
        <w:rPr>
          <w:rFonts w:ascii="Times New Roman" w:hAnsi="Times New Roman"/>
          <w:b w:val="0"/>
          <w:sz w:val="18"/>
          <w:szCs w:val="18"/>
          <w:u w:val="single"/>
        </w:rPr>
      </w:pPr>
    </w:p>
    <w:p w:rsidR="00AC4E0F" w:rsidRPr="001A158B" w:rsidRDefault="00AC4E0F" w:rsidP="00AC4E0F">
      <w:pPr>
        <w:overflowPunct w:val="0"/>
        <w:autoSpaceDE w:val="0"/>
        <w:autoSpaceDN w:val="0"/>
        <w:ind w:right="-126" w:firstLine="1"/>
        <w:jc w:val="both"/>
        <w:rPr>
          <w:rFonts w:ascii="Times New Roman" w:hAnsi="Times New Roman" w:cs="Times New Roman"/>
          <w:bCs/>
          <w:sz w:val="18"/>
          <w:szCs w:val="18"/>
          <w:lang w:val="x-none"/>
        </w:rPr>
      </w:pPr>
      <w:r w:rsidRPr="001A158B">
        <w:rPr>
          <w:rFonts w:ascii="Times New Roman" w:hAnsi="Times New Roman" w:cs="Times New Roman"/>
          <w:bCs/>
          <w:sz w:val="18"/>
          <w:szCs w:val="18"/>
          <w:lang w:val="x-none"/>
        </w:rPr>
        <w:t>Upravno takso lahko plačate na enega od naslednjih načinov:</w:t>
      </w:r>
    </w:p>
    <w:p w:rsidR="00AC4E0F" w:rsidRPr="00136462" w:rsidRDefault="00AC4E0F" w:rsidP="00AC4E0F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Times New Roman" w:hAnsi="Times New Roman" w:cs="Times New Roman"/>
          <w:sz w:val="18"/>
          <w:szCs w:val="18"/>
          <w:lang w:eastAsia="sl-SI"/>
        </w:rPr>
      </w:pPr>
      <w:r w:rsidRPr="00136462">
        <w:rPr>
          <w:rFonts w:ascii="Times New Roman" w:hAnsi="Times New Roman" w:cs="Times New Roman"/>
          <w:b/>
          <w:i/>
          <w:sz w:val="18"/>
          <w:szCs w:val="18"/>
          <w:u w:val="single"/>
          <w:lang w:eastAsia="sl-SI"/>
        </w:rPr>
        <w:t>s plačilno oziroma kreditno kartico:</w:t>
      </w:r>
      <w:r w:rsidRPr="00136462">
        <w:rPr>
          <w:rFonts w:ascii="Times New Roman" w:hAnsi="Times New Roman" w:cs="Times New Roman"/>
          <w:sz w:val="18"/>
          <w:szCs w:val="18"/>
          <w:lang w:eastAsia="sl-SI"/>
        </w:rPr>
        <w:t xml:space="preserve"> v informacijski pisarni 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Mestne občine Ljubljana, Mestna uprava, Oddelka za urejanje prostora, Poljanska cesta 28 </w:t>
      </w:r>
      <w:r w:rsidRPr="00136462">
        <w:rPr>
          <w:rFonts w:ascii="Times New Roman" w:hAnsi="Times New Roman" w:cs="Times New Roman"/>
          <w:sz w:val="18"/>
          <w:szCs w:val="18"/>
          <w:lang w:eastAsia="sl-SI"/>
        </w:rPr>
        <w:t>(v pon., tor., čet. od 8. do 15. ure, v sredo od 8. do 17. ure ter v petek od 8. do 12. ure);</w:t>
      </w:r>
    </w:p>
    <w:p w:rsidR="00AC4E0F" w:rsidRPr="001A158B" w:rsidRDefault="00AC4E0F" w:rsidP="00AC4E0F">
      <w:pPr>
        <w:pStyle w:val="Odstavekseznama"/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Times New Roman" w:hAnsi="Times New Roman" w:cs="Times New Roman"/>
          <w:sz w:val="18"/>
          <w:szCs w:val="18"/>
          <w:lang w:eastAsia="sl-SI"/>
        </w:rPr>
      </w:pPr>
      <w:r w:rsidRPr="001A158B">
        <w:rPr>
          <w:rFonts w:ascii="Times New Roman" w:hAnsi="Times New Roman" w:cs="Times New Roman"/>
          <w:b/>
          <w:i/>
          <w:sz w:val="18"/>
          <w:szCs w:val="18"/>
          <w:u w:val="single"/>
          <w:lang w:eastAsia="sl-SI"/>
        </w:rPr>
        <w:t>s položnico: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 pri banki ali elektronsko, </w:t>
      </w:r>
      <w:r w:rsidRPr="001A158B">
        <w:rPr>
          <w:rFonts w:ascii="Times New Roman" w:hAnsi="Times New Roman" w:cs="Times New Roman"/>
          <w:sz w:val="18"/>
          <w:szCs w:val="18"/>
          <w:u w:val="single"/>
          <w:lang w:eastAsia="sl-SI"/>
        </w:rPr>
        <w:t>namen plačila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 xml:space="preserve">»plačilo upravne takse – OUP«, 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koda namena: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>TAXS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, naziv prejemnika: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>MESTNA OBČINA LJUBLJANA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, naslov: Mestni trg 1, kraj: Ljubljana, BIC koda banke: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>BSLJSI2X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, številka računa: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>SI56 0126 1461 0309 121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, referenca: </w:t>
      </w:r>
      <w:r w:rsidRPr="001A158B">
        <w:rPr>
          <w:rFonts w:ascii="Times New Roman" w:hAnsi="Times New Roman" w:cs="Times New Roman"/>
          <w:b/>
          <w:sz w:val="18"/>
          <w:szCs w:val="18"/>
          <w:lang w:eastAsia="sl-SI"/>
        </w:rPr>
        <w:t>SI11 75604-7111002-20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 xml:space="preserve">; </w:t>
      </w:r>
    </w:p>
    <w:p w:rsidR="00AC4E0F" w:rsidRPr="001A158B" w:rsidRDefault="00AC4E0F" w:rsidP="00AC4E0F">
      <w:pPr>
        <w:numPr>
          <w:ilvl w:val="0"/>
          <w:numId w:val="11"/>
        </w:numPr>
        <w:tabs>
          <w:tab w:val="clear" w:pos="720"/>
          <w:tab w:val="num" w:pos="567"/>
        </w:tabs>
        <w:ind w:left="567" w:hanging="425"/>
        <w:jc w:val="both"/>
        <w:rPr>
          <w:rFonts w:ascii="Times New Roman" w:hAnsi="Times New Roman" w:cs="Times New Roman"/>
          <w:sz w:val="18"/>
          <w:szCs w:val="18"/>
          <w:lang w:eastAsia="sl-SI"/>
        </w:rPr>
      </w:pPr>
      <w:r w:rsidRPr="001A158B">
        <w:rPr>
          <w:rFonts w:ascii="Times New Roman" w:hAnsi="Times New Roman" w:cs="Times New Roman"/>
          <w:b/>
          <w:i/>
          <w:sz w:val="18"/>
          <w:szCs w:val="18"/>
          <w:u w:val="single"/>
          <w:lang w:eastAsia="sl-SI"/>
        </w:rPr>
        <w:t>z gotovino in s plačilno oziroma kreditno kartico:</w:t>
      </w:r>
      <w:r w:rsidRPr="001A158B">
        <w:rPr>
          <w:rFonts w:ascii="Times New Roman" w:hAnsi="Times New Roman" w:cs="Times New Roman"/>
          <w:b/>
          <w:i/>
          <w:sz w:val="18"/>
          <w:szCs w:val="18"/>
          <w:lang w:eastAsia="sl-SI"/>
        </w:rPr>
        <w:t xml:space="preserve"> </w:t>
      </w:r>
      <w:r w:rsidRPr="001A158B">
        <w:rPr>
          <w:rFonts w:ascii="Times New Roman" w:hAnsi="Times New Roman" w:cs="Times New Roman"/>
          <w:sz w:val="18"/>
          <w:szCs w:val="18"/>
          <w:lang w:eastAsia="sl-SI"/>
        </w:rPr>
        <w:t>na Skupni blagajni Javnega holdinga Ljubljan</w:t>
      </w:r>
      <w:r w:rsidR="009E345B">
        <w:rPr>
          <w:rFonts w:ascii="Times New Roman" w:hAnsi="Times New Roman" w:cs="Times New Roman"/>
          <w:sz w:val="18"/>
          <w:szCs w:val="18"/>
          <w:lang w:eastAsia="sl-SI"/>
        </w:rPr>
        <w:t>a</w:t>
      </w:r>
      <w:bookmarkStart w:id="0" w:name="_GoBack"/>
      <w:bookmarkEnd w:id="0"/>
      <w:r w:rsidRPr="001A158B">
        <w:rPr>
          <w:rFonts w:ascii="Times New Roman" w:hAnsi="Times New Roman" w:cs="Times New Roman"/>
          <w:sz w:val="18"/>
          <w:szCs w:val="18"/>
          <w:lang w:eastAsia="sl-SI"/>
        </w:rPr>
        <w:t>, Mačkova ulica 1 (v pon., tor. in čet. od 8.30 do 16. ure, v sredo od 8.30 do 17. ure  ter v petek od 8.30 do 13. ure)</w:t>
      </w:r>
      <w:r w:rsidRPr="001A158B">
        <w:rPr>
          <w:rFonts w:ascii="Times New Roman" w:hAnsi="Times New Roman" w:cs="Times New Roman"/>
          <w:i/>
          <w:sz w:val="18"/>
          <w:szCs w:val="18"/>
          <w:lang w:eastAsia="sl-SI"/>
        </w:rPr>
        <w:t>.</w:t>
      </w:r>
    </w:p>
    <w:p w:rsidR="00D953AD" w:rsidRDefault="00D953AD" w:rsidP="00A73D2E">
      <w:pPr>
        <w:autoSpaceDE w:val="0"/>
        <w:autoSpaceDN w:val="0"/>
        <w:adjustRightInd w:val="0"/>
        <w:ind w:right="-126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73D2E" w:rsidRPr="00AC4E0F" w:rsidRDefault="00A73D2E" w:rsidP="00A73D2E">
      <w:pPr>
        <w:autoSpaceDE w:val="0"/>
        <w:autoSpaceDN w:val="0"/>
        <w:adjustRightInd w:val="0"/>
        <w:ind w:right="-1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C4E0F">
        <w:rPr>
          <w:rFonts w:ascii="Times New Roman" w:hAnsi="Times New Roman" w:cs="Times New Roman"/>
          <w:b/>
          <w:sz w:val="18"/>
          <w:szCs w:val="18"/>
        </w:rPr>
        <w:t xml:space="preserve">V primeru plačila </w:t>
      </w:r>
      <w:r w:rsidR="00510943" w:rsidRPr="00AC4E0F">
        <w:rPr>
          <w:rFonts w:ascii="Times New Roman" w:hAnsi="Times New Roman" w:cs="Times New Roman"/>
          <w:b/>
          <w:sz w:val="18"/>
          <w:szCs w:val="18"/>
        </w:rPr>
        <w:t>položnico, elektronsko ali z gotovino</w:t>
      </w:r>
      <w:r w:rsidR="00510943" w:rsidRPr="00AC4E0F">
        <w:rPr>
          <w:b/>
          <w:szCs w:val="22"/>
        </w:rPr>
        <w:t xml:space="preserve"> </w:t>
      </w:r>
      <w:r w:rsidRPr="00AC4E0F">
        <w:rPr>
          <w:rFonts w:ascii="Times New Roman" w:hAnsi="Times New Roman" w:cs="Times New Roman"/>
          <w:b/>
          <w:sz w:val="18"/>
          <w:szCs w:val="18"/>
        </w:rPr>
        <w:t>je treba dokazilo o plačilu</w:t>
      </w:r>
      <w:r w:rsidR="0079121A" w:rsidRPr="00AC4E0F">
        <w:rPr>
          <w:rFonts w:ascii="Times New Roman" w:hAnsi="Times New Roman" w:cs="Times New Roman"/>
          <w:b/>
          <w:sz w:val="18"/>
          <w:szCs w:val="18"/>
        </w:rPr>
        <w:t xml:space="preserve"> upravne takse</w:t>
      </w:r>
      <w:r w:rsidR="00945087" w:rsidRPr="00AC4E0F">
        <w:rPr>
          <w:rFonts w:ascii="Times New Roman" w:hAnsi="Times New Roman" w:cs="Times New Roman"/>
          <w:b/>
          <w:sz w:val="18"/>
          <w:szCs w:val="18"/>
        </w:rPr>
        <w:t xml:space="preserve"> priložiti vlogi</w:t>
      </w:r>
      <w:r w:rsidR="0079121A" w:rsidRPr="00AC4E0F">
        <w:rPr>
          <w:rFonts w:ascii="Times New Roman" w:hAnsi="Times New Roman" w:cs="Times New Roman"/>
          <w:b/>
          <w:sz w:val="18"/>
          <w:szCs w:val="18"/>
        </w:rPr>
        <w:t>!</w:t>
      </w:r>
      <w:r w:rsidRPr="00AC4E0F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74461" w:rsidRDefault="00474461" w:rsidP="00A73D2E">
      <w:pPr>
        <w:overflowPunct w:val="0"/>
        <w:autoSpaceDE w:val="0"/>
        <w:autoSpaceDN w:val="0"/>
        <w:jc w:val="both"/>
        <w:rPr>
          <w:rFonts w:ascii="Times New Roman" w:hAnsi="Times New Roman" w:cs="Times New Roman"/>
          <w:sz w:val="18"/>
          <w:szCs w:val="18"/>
        </w:rPr>
      </w:pPr>
    </w:p>
    <w:p w:rsidR="002139D7" w:rsidRPr="0079121A" w:rsidRDefault="00A73D2E" w:rsidP="0079121A">
      <w:pPr>
        <w:overflowPunct w:val="0"/>
        <w:autoSpaceDE w:val="0"/>
        <w:autoSpaceDN w:val="0"/>
        <w:jc w:val="both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V primeru, da taksa ne bo plačana ob oddaji vloge oziroma ji ne bo priloženo dokazilo o plačilu, bo v skladu s 16. členom ZUT izdan plačilni nalog, neupoštevanje v njem določenega roka za plačilo pa bo podlaga za obračun zamudnih obresti in posredovanje </w:t>
      </w:r>
      <w:r w:rsidR="00AC4E0F">
        <w:rPr>
          <w:rFonts w:ascii="Times New Roman" w:hAnsi="Times New Roman" w:cs="Times New Roman"/>
          <w:sz w:val="18"/>
          <w:szCs w:val="18"/>
        </w:rPr>
        <w:t>davčnemu</w:t>
      </w:r>
      <w:r>
        <w:rPr>
          <w:rFonts w:ascii="Times New Roman" w:hAnsi="Times New Roman" w:cs="Times New Roman"/>
          <w:sz w:val="18"/>
          <w:szCs w:val="18"/>
        </w:rPr>
        <w:t xml:space="preserve"> organu v izvršitev.</w:t>
      </w:r>
      <w:r w:rsidR="007356C6">
        <w:rPr>
          <w:rFonts w:ascii="Arial" w:hAnsi="Arial"/>
          <w:sz w:val="20"/>
          <w:szCs w:val="20"/>
        </w:rPr>
        <w:t xml:space="preserve"> </w:t>
      </w:r>
    </w:p>
    <w:sectPr w:rsidR="002139D7" w:rsidRPr="0079121A" w:rsidSect="00DC0D8C"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134" w:header="45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BA" w:rsidRDefault="003337BA">
      <w:r>
        <w:separator/>
      </w:r>
    </w:p>
  </w:endnote>
  <w:endnote w:type="continuationSeparator" w:id="0">
    <w:p w:rsidR="003337BA" w:rsidRDefault="0033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B8" w:rsidRPr="007B14A0" w:rsidRDefault="00025EA2" w:rsidP="003B7C12">
    <w:pPr>
      <w:pStyle w:val="Noga"/>
      <w:tabs>
        <w:tab w:val="clear" w:pos="8640"/>
        <w:tab w:val="right" w:pos="9680"/>
      </w:tabs>
      <w:rPr>
        <w:color w:val="999999"/>
        <w:sz w:val="16"/>
      </w:rPr>
    </w:pPr>
    <w:r>
      <w:rPr>
        <w:color w:val="999999"/>
        <w:sz w:val="16"/>
      </w:rPr>
      <w:fldChar w:fldCharType="begin"/>
    </w:r>
    <w:r w:rsidR="00E254B8">
      <w:rPr>
        <w:color w:val="999999"/>
        <w:sz w:val="16"/>
      </w:rPr>
      <w:instrText xml:space="preserve"> FILENAME \p </w:instrText>
    </w:r>
    <w:r>
      <w:rPr>
        <w:color w:val="999999"/>
        <w:sz w:val="16"/>
      </w:rPr>
      <w:fldChar w:fldCharType="separate"/>
    </w:r>
    <w:r w:rsidR="00D3586E">
      <w:rPr>
        <w:noProof/>
        <w:color w:val="999999"/>
        <w:sz w:val="16"/>
      </w:rPr>
      <w:t>O:\Upravno poslovanje\VLOGE\Vloga za potrdilo o pogojih za spreminjanje meje parcele (3).docx</w:t>
    </w:r>
    <w:r>
      <w:rPr>
        <w:color w:val="999999"/>
        <w:sz w:val="16"/>
      </w:rPr>
      <w:fldChar w:fldCharType="end"/>
    </w:r>
    <w:r w:rsidR="00E254B8">
      <w:rPr>
        <w:color w:val="999999"/>
        <w:sz w:val="16"/>
      </w:rPr>
      <w:tab/>
      <w:t xml:space="preserve">     23. junij 2009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EA4" w:rsidRPr="00A320E1" w:rsidRDefault="006A1EA4" w:rsidP="006A1EA4">
    <w:pPr>
      <w:pStyle w:val="Noga"/>
      <w:tabs>
        <w:tab w:val="clear" w:pos="8640"/>
        <w:tab w:val="right" w:pos="9639"/>
      </w:tabs>
      <w:rPr>
        <w:sz w:val="14"/>
        <w:szCs w:val="14"/>
      </w:rPr>
    </w:pPr>
    <w:r>
      <w:rPr>
        <w:rFonts w:ascii="Helvetica" w:hAnsi="Helvetica" w:cs="Helvetica"/>
        <w:color w:val="9A9A9A"/>
        <w:sz w:val="16"/>
        <w:szCs w:val="16"/>
        <w:lang w:eastAsia="sl-SI"/>
      </w:rPr>
      <w:t xml:space="preserve">                    </w:t>
    </w:r>
    <w:r w:rsidR="00B872C3">
      <w:rPr>
        <w:rFonts w:ascii="Helvetica" w:hAnsi="Helvetica" w:cs="Helvetica"/>
        <w:color w:val="9A9A9A"/>
        <w:sz w:val="16"/>
        <w:szCs w:val="16"/>
        <w:lang w:eastAsia="sl-SI"/>
      </w:rPr>
      <w:t xml:space="preserve">          </w:t>
    </w:r>
    <w:r w:rsidR="00B872C3">
      <w:rPr>
        <w:rFonts w:ascii="Helvetica" w:hAnsi="Helvetica" w:cs="Helvetica"/>
        <w:color w:val="9A9A9A"/>
        <w:sz w:val="16"/>
        <w:szCs w:val="16"/>
        <w:lang w:eastAsia="sl-SI"/>
      </w:rPr>
      <w:tab/>
      <w:t xml:space="preserve">            </w:t>
    </w:r>
  </w:p>
  <w:p w:rsidR="00E254B8" w:rsidRPr="006A089B" w:rsidRDefault="00E254B8" w:rsidP="000D73E4">
    <w:pPr>
      <w:pStyle w:val="Noga"/>
      <w:tabs>
        <w:tab w:val="clear" w:pos="4320"/>
        <w:tab w:val="clear" w:pos="8640"/>
        <w:tab w:val="center" w:pos="7040"/>
        <w:tab w:val="right" w:pos="9680"/>
      </w:tabs>
      <w:rPr>
        <w:rFonts w:ascii="Arial" w:hAnsi="Arial"/>
        <w:color w:val="999999"/>
        <w:sz w:val="16"/>
      </w:rPr>
    </w:pPr>
    <w:r w:rsidRPr="006A089B">
      <w:rPr>
        <w:rFonts w:ascii="Arial" w:hAnsi="Arial"/>
        <w:color w:val="999999"/>
        <w:sz w:val="16"/>
      </w:rPr>
      <w:tab/>
    </w:r>
    <w:r w:rsidRPr="006A089B">
      <w:rPr>
        <w:rFonts w:ascii="Arial" w:hAnsi="Arial"/>
        <w:color w:val="99999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BA" w:rsidRDefault="003337BA">
      <w:r>
        <w:separator/>
      </w:r>
    </w:p>
  </w:footnote>
  <w:footnote w:type="continuationSeparator" w:id="0">
    <w:p w:rsidR="003337BA" w:rsidRDefault="0033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B8" w:rsidRPr="00DB04BC" w:rsidRDefault="00222D55" w:rsidP="00DB04BC">
    <w:pPr>
      <w:pStyle w:val="Glava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OBRAZEC </w:t>
    </w:r>
    <w:r w:rsidR="004841A4">
      <w:rPr>
        <w:rFonts w:ascii="Arial" w:hAnsi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D06"/>
    <w:multiLevelType w:val="hybridMultilevel"/>
    <w:tmpl w:val="306278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72D7"/>
    <w:multiLevelType w:val="hybridMultilevel"/>
    <w:tmpl w:val="067E6930"/>
    <w:lvl w:ilvl="0" w:tplc="0424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29AD1A7E"/>
    <w:multiLevelType w:val="hybridMultilevel"/>
    <w:tmpl w:val="C4B4B89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2B0"/>
    <w:multiLevelType w:val="hybridMultilevel"/>
    <w:tmpl w:val="E9CAA29E"/>
    <w:lvl w:ilvl="0" w:tplc="F1FA9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B4183"/>
    <w:multiLevelType w:val="multilevel"/>
    <w:tmpl w:val="067E6930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5FC95D46"/>
    <w:multiLevelType w:val="hybridMultilevel"/>
    <w:tmpl w:val="04F8E91A"/>
    <w:lvl w:ilvl="0" w:tplc="E6C840DE">
      <w:start w:val="1"/>
      <w:numFmt w:val="bullet"/>
      <w:lvlText w:val=""/>
      <w:lvlJc w:val="left"/>
      <w:pPr>
        <w:tabs>
          <w:tab w:val="num" w:pos="556"/>
        </w:tabs>
        <w:ind w:left="273" w:firstLine="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7BA2453"/>
    <w:multiLevelType w:val="hybridMultilevel"/>
    <w:tmpl w:val="78A488B8"/>
    <w:lvl w:ilvl="0" w:tplc="04090005">
      <w:start w:val="1"/>
      <w:numFmt w:val="bullet"/>
      <w:lvlText w:val=""/>
      <w:lvlJc w:val="left"/>
      <w:pPr>
        <w:tabs>
          <w:tab w:val="num" w:pos="580"/>
        </w:tabs>
        <w:ind w:left="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D7BDC"/>
    <w:multiLevelType w:val="hybridMultilevel"/>
    <w:tmpl w:val="0674F6C8"/>
    <w:lvl w:ilvl="0" w:tplc="04240005">
      <w:start w:val="1"/>
      <w:numFmt w:val="bullet"/>
      <w:lvlText w:val="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7DBF53F8"/>
    <w:multiLevelType w:val="multilevel"/>
    <w:tmpl w:val="04F8E91A"/>
    <w:lvl w:ilvl="0">
      <w:start w:val="1"/>
      <w:numFmt w:val="bullet"/>
      <w:lvlText w:val=""/>
      <w:lvlJc w:val="left"/>
      <w:pPr>
        <w:tabs>
          <w:tab w:val="num" w:pos="556"/>
        </w:tabs>
        <w:ind w:left="273" w:firstLine="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00"/>
    <w:rsid w:val="0000379F"/>
    <w:rsid w:val="00012F3F"/>
    <w:rsid w:val="00023114"/>
    <w:rsid w:val="00025EA2"/>
    <w:rsid w:val="00026E98"/>
    <w:rsid w:val="00030FAE"/>
    <w:rsid w:val="00034247"/>
    <w:rsid w:val="00040526"/>
    <w:rsid w:val="0004166C"/>
    <w:rsid w:val="0004396D"/>
    <w:rsid w:val="00063F18"/>
    <w:rsid w:val="00076324"/>
    <w:rsid w:val="00082989"/>
    <w:rsid w:val="00084401"/>
    <w:rsid w:val="00087F9F"/>
    <w:rsid w:val="000A10C4"/>
    <w:rsid w:val="000A4EA5"/>
    <w:rsid w:val="000D73E4"/>
    <w:rsid w:val="000D7B52"/>
    <w:rsid w:val="000D7F08"/>
    <w:rsid w:val="0010222D"/>
    <w:rsid w:val="00104F7A"/>
    <w:rsid w:val="00106024"/>
    <w:rsid w:val="00125D30"/>
    <w:rsid w:val="00142BF1"/>
    <w:rsid w:val="0015349E"/>
    <w:rsid w:val="00163D16"/>
    <w:rsid w:val="00171019"/>
    <w:rsid w:val="00194998"/>
    <w:rsid w:val="001A33F2"/>
    <w:rsid w:val="001B3E37"/>
    <w:rsid w:val="001C5ECB"/>
    <w:rsid w:val="001D205A"/>
    <w:rsid w:val="001D62DF"/>
    <w:rsid w:val="001D6601"/>
    <w:rsid w:val="001D718B"/>
    <w:rsid w:val="001F2795"/>
    <w:rsid w:val="00206335"/>
    <w:rsid w:val="0021264D"/>
    <w:rsid w:val="002139D7"/>
    <w:rsid w:val="00222D55"/>
    <w:rsid w:val="00232FA6"/>
    <w:rsid w:val="002332F4"/>
    <w:rsid w:val="00237B5F"/>
    <w:rsid w:val="002478C4"/>
    <w:rsid w:val="00250397"/>
    <w:rsid w:val="002662F2"/>
    <w:rsid w:val="002745B0"/>
    <w:rsid w:val="0028583C"/>
    <w:rsid w:val="002904CD"/>
    <w:rsid w:val="002A1742"/>
    <w:rsid w:val="002B2A92"/>
    <w:rsid w:val="002E4A61"/>
    <w:rsid w:val="002E79E9"/>
    <w:rsid w:val="002F39BC"/>
    <w:rsid w:val="00314020"/>
    <w:rsid w:val="003337BA"/>
    <w:rsid w:val="00351C17"/>
    <w:rsid w:val="003A0E9C"/>
    <w:rsid w:val="003A305B"/>
    <w:rsid w:val="003B6141"/>
    <w:rsid w:val="003B7C12"/>
    <w:rsid w:val="003D57EF"/>
    <w:rsid w:val="003E5B0D"/>
    <w:rsid w:val="003F551B"/>
    <w:rsid w:val="00403949"/>
    <w:rsid w:val="00407B45"/>
    <w:rsid w:val="00410448"/>
    <w:rsid w:val="00435634"/>
    <w:rsid w:val="004368B0"/>
    <w:rsid w:val="00436989"/>
    <w:rsid w:val="0044290E"/>
    <w:rsid w:val="00451FED"/>
    <w:rsid w:val="004530B7"/>
    <w:rsid w:val="00472502"/>
    <w:rsid w:val="00474461"/>
    <w:rsid w:val="0048095D"/>
    <w:rsid w:val="0048173F"/>
    <w:rsid w:val="004821C2"/>
    <w:rsid w:val="00482B98"/>
    <w:rsid w:val="004841A4"/>
    <w:rsid w:val="00492B60"/>
    <w:rsid w:val="004931ED"/>
    <w:rsid w:val="004936D9"/>
    <w:rsid w:val="004D01C2"/>
    <w:rsid w:val="004D066E"/>
    <w:rsid w:val="004D36AB"/>
    <w:rsid w:val="004D6EF2"/>
    <w:rsid w:val="004E717A"/>
    <w:rsid w:val="004F434C"/>
    <w:rsid w:val="004F6F0A"/>
    <w:rsid w:val="005055C8"/>
    <w:rsid w:val="00506BCF"/>
    <w:rsid w:val="00510943"/>
    <w:rsid w:val="0051605C"/>
    <w:rsid w:val="00523B1B"/>
    <w:rsid w:val="005339A4"/>
    <w:rsid w:val="00537D45"/>
    <w:rsid w:val="0055449B"/>
    <w:rsid w:val="00563FB8"/>
    <w:rsid w:val="005674F5"/>
    <w:rsid w:val="00580D44"/>
    <w:rsid w:val="00592D6D"/>
    <w:rsid w:val="00593CB5"/>
    <w:rsid w:val="00593D83"/>
    <w:rsid w:val="00595E7F"/>
    <w:rsid w:val="00597DA3"/>
    <w:rsid w:val="005C3815"/>
    <w:rsid w:val="005D3771"/>
    <w:rsid w:val="005F412C"/>
    <w:rsid w:val="006134FB"/>
    <w:rsid w:val="006234FA"/>
    <w:rsid w:val="00626C55"/>
    <w:rsid w:val="00626CD8"/>
    <w:rsid w:val="00664E5D"/>
    <w:rsid w:val="00687D72"/>
    <w:rsid w:val="006A089B"/>
    <w:rsid w:val="006A1EA4"/>
    <w:rsid w:val="006A1EA5"/>
    <w:rsid w:val="006A2B84"/>
    <w:rsid w:val="006B1CD7"/>
    <w:rsid w:val="006F265B"/>
    <w:rsid w:val="007216C1"/>
    <w:rsid w:val="00727639"/>
    <w:rsid w:val="00727CFC"/>
    <w:rsid w:val="00731A5A"/>
    <w:rsid w:val="00731E1F"/>
    <w:rsid w:val="007356C6"/>
    <w:rsid w:val="00753305"/>
    <w:rsid w:val="00753683"/>
    <w:rsid w:val="00766C23"/>
    <w:rsid w:val="00771072"/>
    <w:rsid w:val="00784D79"/>
    <w:rsid w:val="0079121A"/>
    <w:rsid w:val="007A7F6F"/>
    <w:rsid w:val="007B3796"/>
    <w:rsid w:val="007E5F08"/>
    <w:rsid w:val="007F6CA7"/>
    <w:rsid w:val="00822B6A"/>
    <w:rsid w:val="0082598E"/>
    <w:rsid w:val="00827600"/>
    <w:rsid w:val="00843827"/>
    <w:rsid w:val="00846D45"/>
    <w:rsid w:val="008551B8"/>
    <w:rsid w:val="00856088"/>
    <w:rsid w:val="008830A8"/>
    <w:rsid w:val="00883C11"/>
    <w:rsid w:val="008907FA"/>
    <w:rsid w:val="0089495D"/>
    <w:rsid w:val="008D36CC"/>
    <w:rsid w:val="008D4415"/>
    <w:rsid w:val="008D700A"/>
    <w:rsid w:val="00900142"/>
    <w:rsid w:val="00910A43"/>
    <w:rsid w:val="00913D02"/>
    <w:rsid w:val="00920839"/>
    <w:rsid w:val="00922913"/>
    <w:rsid w:val="009436BD"/>
    <w:rsid w:val="00945087"/>
    <w:rsid w:val="009524DD"/>
    <w:rsid w:val="00960636"/>
    <w:rsid w:val="009710E0"/>
    <w:rsid w:val="0098513E"/>
    <w:rsid w:val="00987935"/>
    <w:rsid w:val="00992C99"/>
    <w:rsid w:val="00996378"/>
    <w:rsid w:val="009A0A6B"/>
    <w:rsid w:val="009A51A5"/>
    <w:rsid w:val="009A6994"/>
    <w:rsid w:val="009B2D75"/>
    <w:rsid w:val="009B5659"/>
    <w:rsid w:val="009C0CB5"/>
    <w:rsid w:val="009C59A3"/>
    <w:rsid w:val="009D6C1C"/>
    <w:rsid w:val="009E345B"/>
    <w:rsid w:val="00A138C8"/>
    <w:rsid w:val="00A3173A"/>
    <w:rsid w:val="00A65326"/>
    <w:rsid w:val="00A73A7C"/>
    <w:rsid w:val="00A73D2E"/>
    <w:rsid w:val="00A7561F"/>
    <w:rsid w:val="00AA3618"/>
    <w:rsid w:val="00AA688B"/>
    <w:rsid w:val="00AB0EE1"/>
    <w:rsid w:val="00AC4E0F"/>
    <w:rsid w:val="00AD6706"/>
    <w:rsid w:val="00AF1A43"/>
    <w:rsid w:val="00AF7149"/>
    <w:rsid w:val="00B108BD"/>
    <w:rsid w:val="00B33A38"/>
    <w:rsid w:val="00B51E16"/>
    <w:rsid w:val="00B64C49"/>
    <w:rsid w:val="00B872C3"/>
    <w:rsid w:val="00B96C3B"/>
    <w:rsid w:val="00BB00B0"/>
    <w:rsid w:val="00BB3731"/>
    <w:rsid w:val="00BE0C6B"/>
    <w:rsid w:val="00BF2C2B"/>
    <w:rsid w:val="00C15499"/>
    <w:rsid w:val="00C25594"/>
    <w:rsid w:val="00C25E27"/>
    <w:rsid w:val="00C31BF8"/>
    <w:rsid w:val="00C478DB"/>
    <w:rsid w:val="00C57D0C"/>
    <w:rsid w:val="00C75024"/>
    <w:rsid w:val="00C83817"/>
    <w:rsid w:val="00CB42B8"/>
    <w:rsid w:val="00CD683B"/>
    <w:rsid w:val="00CD7145"/>
    <w:rsid w:val="00CE1686"/>
    <w:rsid w:val="00CE6C6E"/>
    <w:rsid w:val="00CF1E1A"/>
    <w:rsid w:val="00D20BE2"/>
    <w:rsid w:val="00D21CD2"/>
    <w:rsid w:val="00D31405"/>
    <w:rsid w:val="00D315EB"/>
    <w:rsid w:val="00D3586E"/>
    <w:rsid w:val="00D43659"/>
    <w:rsid w:val="00D619E4"/>
    <w:rsid w:val="00D64FEE"/>
    <w:rsid w:val="00D819A9"/>
    <w:rsid w:val="00D953AD"/>
    <w:rsid w:val="00DA369E"/>
    <w:rsid w:val="00DA488A"/>
    <w:rsid w:val="00DB04BC"/>
    <w:rsid w:val="00DB54A1"/>
    <w:rsid w:val="00DC0D8C"/>
    <w:rsid w:val="00DC1F05"/>
    <w:rsid w:val="00DD0B85"/>
    <w:rsid w:val="00DF5B6A"/>
    <w:rsid w:val="00E06583"/>
    <w:rsid w:val="00E254B8"/>
    <w:rsid w:val="00E27D26"/>
    <w:rsid w:val="00E40DB9"/>
    <w:rsid w:val="00E45598"/>
    <w:rsid w:val="00E84384"/>
    <w:rsid w:val="00EA12A6"/>
    <w:rsid w:val="00EE6CE4"/>
    <w:rsid w:val="00EF2291"/>
    <w:rsid w:val="00EF4A0C"/>
    <w:rsid w:val="00F14F60"/>
    <w:rsid w:val="00F236CF"/>
    <w:rsid w:val="00F258B0"/>
    <w:rsid w:val="00F34D3C"/>
    <w:rsid w:val="00F41D32"/>
    <w:rsid w:val="00F501CC"/>
    <w:rsid w:val="00F52B40"/>
    <w:rsid w:val="00F93B78"/>
    <w:rsid w:val="00F94AA2"/>
    <w:rsid w:val="00FD282C"/>
    <w:rsid w:val="00FD3D45"/>
    <w:rsid w:val="00FD765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1D1E4"/>
  <w15:docId w15:val="{4A14BCD6-4F13-471C-A4B7-5099F644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1686"/>
    <w:rPr>
      <w:rFonts w:ascii="Tahoma" w:hAnsi="Tahoma" w:cs="Arial"/>
      <w:sz w:val="24"/>
      <w:szCs w:val="24"/>
      <w:lang w:eastAsia="en-US"/>
    </w:rPr>
  </w:style>
  <w:style w:type="paragraph" w:styleId="Naslov1">
    <w:name w:val="heading 1"/>
    <w:basedOn w:val="Navaden"/>
    <w:qFormat/>
    <w:rsid w:val="00CE1686"/>
    <w:pPr>
      <w:keepNext/>
      <w:overflowPunct w:val="0"/>
      <w:autoSpaceDE w:val="0"/>
      <w:autoSpaceDN w:val="0"/>
      <w:jc w:val="center"/>
      <w:outlineLvl w:val="0"/>
    </w:pPr>
    <w:rPr>
      <w:rFonts w:ascii="Arial" w:hAnsi="Arial"/>
      <w:b/>
      <w:bCs/>
      <w:kern w:val="36"/>
      <w:sz w:val="18"/>
      <w:szCs w:val="18"/>
      <w:lang w:eastAsia="sl-SI"/>
    </w:rPr>
  </w:style>
  <w:style w:type="paragraph" w:styleId="Naslov3">
    <w:name w:val="heading 3"/>
    <w:basedOn w:val="Navaden"/>
    <w:next w:val="Navaden"/>
    <w:qFormat/>
    <w:rsid w:val="00CE1686"/>
    <w:pPr>
      <w:keepNext/>
      <w:outlineLvl w:val="2"/>
    </w:pPr>
    <w:rPr>
      <w:rFonts w:ascii="Arial" w:hAnsi="Arial" w:cs="Times New Roman"/>
      <w:b/>
      <w:sz w:val="22"/>
      <w:szCs w:val="20"/>
      <w:lang w:val="en-AU" w:eastAsia="sl-SI"/>
    </w:rPr>
  </w:style>
  <w:style w:type="paragraph" w:styleId="Naslov4">
    <w:name w:val="heading 4"/>
    <w:basedOn w:val="Navaden"/>
    <w:next w:val="Navaden"/>
    <w:qFormat/>
    <w:rsid w:val="00CE1686"/>
    <w:pPr>
      <w:keepNext/>
      <w:overflowPunct w:val="0"/>
      <w:autoSpaceDE w:val="0"/>
      <w:autoSpaceDN w:val="0"/>
      <w:outlineLvl w:val="3"/>
    </w:pPr>
    <w:rPr>
      <w:rFonts w:ascii="Arial" w:hAnsi="Arial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E1686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CE1686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sid w:val="00CE1686"/>
    <w:rPr>
      <w:rFonts w:ascii="Arial Narrow" w:hAnsi="Arial Narrow"/>
      <w:sz w:val="20"/>
    </w:rPr>
  </w:style>
  <w:style w:type="character" w:styleId="Hiperpovezava">
    <w:name w:val="Hyperlink"/>
    <w:rsid w:val="00CE1686"/>
    <w:rPr>
      <w:color w:val="0000FF"/>
      <w:u w:val="single"/>
    </w:rPr>
  </w:style>
  <w:style w:type="paragraph" w:styleId="Telobesedila-zamik">
    <w:name w:val="Body Text Indent"/>
    <w:basedOn w:val="Navaden"/>
    <w:link w:val="Telobesedila-zamikZnak"/>
    <w:rsid w:val="00CE1686"/>
    <w:pPr>
      <w:overflowPunct w:val="0"/>
      <w:autoSpaceDE w:val="0"/>
      <w:autoSpaceDN w:val="0"/>
      <w:ind w:firstLine="1"/>
      <w:jc w:val="both"/>
    </w:pPr>
    <w:rPr>
      <w:rFonts w:ascii="Arial Narrow" w:hAnsi="Arial Narrow" w:cs="Times New Roman"/>
      <w:b/>
      <w:bCs/>
      <w:sz w:val="20"/>
      <w:szCs w:val="22"/>
      <w:lang w:val="x-none"/>
    </w:rPr>
  </w:style>
  <w:style w:type="table" w:customStyle="1" w:styleId="Tabela-mrea">
    <w:name w:val="Tabela - mreža"/>
    <w:basedOn w:val="Navadnatabela"/>
    <w:rsid w:val="00CE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89495D"/>
    <w:rPr>
      <w:rFonts w:cs="Tahoma"/>
      <w:sz w:val="16"/>
      <w:szCs w:val="16"/>
    </w:rPr>
  </w:style>
  <w:style w:type="character" w:customStyle="1" w:styleId="Telobesedila-zamikZnak">
    <w:name w:val="Telo besedila - zamik Znak"/>
    <w:link w:val="Telobesedila-zamik"/>
    <w:rsid w:val="00A73D2E"/>
    <w:rPr>
      <w:rFonts w:ascii="Arial Narrow" w:hAnsi="Arial Narrow" w:cs="Tahoma"/>
      <w:b/>
      <w:bCs/>
      <w:szCs w:val="22"/>
      <w:lang w:eastAsia="en-US"/>
    </w:rPr>
  </w:style>
  <w:style w:type="character" w:customStyle="1" w:styleId="NogaZnak">
    <w:name w:val="Noga Znak"/>
    <w:link w:val="Noga"/>
    <w:rsid w:val="006A1EA4"/>
    <w:rPr>
      <w:rFonts w:ascii="Tahoma" w:hAnsi="Tahoma" w:cs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AC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C71E-6DB6-414B-A6F9-2508D553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in priimek vlagatelja oz</vt:lpstr>
    </vt:vector>
  </TitlesOfParts>
  <Company>MOL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in priimek vlagatelja oz</dc:title>
  <dc:creator>Nuša Rus</dc:creator>
  <cp:lastModifiedBy>Leban Lavriša Nataša</cp:lastModifiedBy>
  <cp:revision>5</cp:revision>
  <cp:lastPrinted>2021-01-05T07:29:00Z</cp:lastPrinted>
  <dcterms:created xsi:type="dcterms:W3CDTF">2021-01-05T08:20:00Z</dcterms:created>
  <dcterms:modified xsi:type="dcterms:W3CDTF">2021-01-06T08:11:00Z</dcterms:modified>
</cp:coreProperties>
</file>