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D6" w:rsidRDefault="00EF79EC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Številka: 90023- 1/2023</w:t>
      </w:r>
      <w:r w:rsidR="00DB4ED6">
        <w:rPr>
          <w:rFonts w:ascii="Times New Roman" w:hAnsi="Times New Roman"/>
          <w:szCs w:val="22"/>
        </w:rPr>
        <w:t xml:space="preserve">- 3                               </w:t>
      </w:r>
    </w:p>
    <w:p w:rsidR="00DB4ED6" w:rsidRDefault="00EF79EC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Datum: 16. 3. 2023</w:t>
      </w:r>
      <w:r w:rsidR="00DB4ED6">
        <w:rPr>
          <w:rFonts w:ascii="Times New Roman" w:hAnsi="Times New Roman"/>
          <w:szCs w:val="22"/>
        </w:rPr>
        <w:t xml:space="preserve">                         </w:t>
      </w:r>
    </w:p>
    <w:p w:rsidR="00DB4ED6" w:rsidRDefault="00DB4ED6" w:rsidP="00EF79EC">
      <w:pPr>
        <w:spacing w:after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Z A P I S N I K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EF79EC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DB4ED6">
        <w:rPr>
          <w:rFonts w:ascii="Times New Roman" w:hAnsi="Times New Roman"/>
          <w:szCs w:val="22"/>
        </w:rPr>
        <w:t xml:space="preserve">. seje Uredniškega odbora </w:t>
      </w:r>
      <w:r>
        <w:rPr>
          <w:rFonts w:ascii="Times New Roman" w:hAnsi="Times New Roman"/>
          <w:szCs w:val="22"/>
        </w:rPr>
        <w:t>glasila Ljubljana, ki je bila 16. 3</w:t>
      </w:r>
      <w:r w:rsidR="00DB4ED6">
        <w:rPr>
          <w:rFonts w:ascii="Times New Roman" w:hAnsi="Times New Roman"/>
          <w:szCs w:val="22"/>
        </w:rPr>
        <w:t>. 202</w:t>
      </w:r>
      <w:r>
        <w:rPr>
          <w:rFonts w:ascii="Times New Roman" w:hAnsi="Times New Roman"/>
          <w:szCs w:val="22"/>
        </w:rPr>
        <w:t>3, ob 16</w:t>
      </w:r>
      <w:r w:rsidR="00DB4ED6">
        <w:rPr>
          <w:rFonts w:ascii="Times New Roman" w:hAnsi="Times New Roman"/>
          <w:szCs w:val="22"/>
        </w:rPr>
        <w:t>.00 uri.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/>
        <w:t>Seja je potekala v Klubu 15 Mestne hiše, Mestni trg 1, Ljubljana.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Sejo je vodil predsednik odbora Marjan Sedmak.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Na seji so bili navzoči članice in člani odbora:</w:t>
      </w:r>
      <w:r>
        <w:rPr>
          <w:rFonts w:ascii="Times New Roman" w:hAnsi="Times New Roman"/>
          <w:szCs w:val="22"/>
        </w:rPr>
        <w:t xml:space="preserve"> Marjan Sedmak, </w:t>
      </w:r>
      <w:r w:rsidR="00EF79EC">
        <w:rPr>
          <w:rFonts w:ascii="Times New Roman" w:hAnsi="Times New Roman"/>
          <w:szCs w:val="22"/>
        </w:rPr>
        <w:t>Maruša Babnik, Manuela Ela Piškur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Ostali prisotni:</w:t>
      </w:r>
      <w:r>
        <w:rPr>
          <w:rFonts w:ascii="Times New Roman" w:hAnsi="Times New Roman"/>
          <w:szCs w:val="22"/>
        </w:rPr>
        <w:t xml:space="preserve"> mag. Nenad </w:t>
      </w:r>
      <w:proofErr w:type="spellStart"/>
      <w:r>
        <w:rPr>
          <w:rFonts w:ascii="Times New Roman" w:hAnsi="Times New Roman"/>
          <w:szCs w:val="22"/>
        </w:rPr>
        <w:t>Senić</w:t>
      </w:r>
      <w:proofErr w:type="spellEnd"/>
      <w:r>
        <w:rPr>
          <w:rFonts w:ascii="Times New Roman" w:hAnsi="Times New Roman"/>
          <w:szCs w:val="22"/>
        </w:rPr>
        <w:t xml:space="preserve">, </w:t>
      </w:r>
      <w:r w:rsidR="00EF79EC">
        <w:rPr>
          <w:rFonts w:ascii="Times New Roman" w:hAnsi="Times New Roman"/>
          <w:szCs w:val="22"/>
        </w:rPr>
        <w:t xml:space="preserve">urednik, </w:t>
      </w:r>
      <w:r>
        <w:rPr>
          <w:rFonts w:ascii="Times New Roman" w:hAnsi="Times New Roman"/>
          <w:szCs w:val="22"/>
        </w:rPr>
        <w:t>Nina Šibic, OOJ, dr. Irena Strelec, SOD MS.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Odsotni vabljeni:</w:t>
      </w:r>
      <w:r>
        <w:rPr>
          <w:rFonts w:ascii="Times New Roman" w:hAnsi="Times New Roman"/>
          <w:szCs w:val="22"/>
        </w:rPr>
        <w:t xml:space="preserve"> </w:t>
      </w:r>
      <w:r w:rsidR="00EF79EC">
        <w:rPr>
          <w:rFonts w:ascii="Times New Roman" w:hAnsi="Times New Roman"/>
          <w:szCs w:val="22"/>
        </w:rPr>
        <w:t>Boštjan Koritnik, dr. Tina Bergant</w:t>
      </w:r>
    </w:p>
    <w:p w:rsidR="00EF79EC" w:rsidRDefault="00EF79EC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EF79EC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Seja se je pričela ob 16</w:t>
      </w:r>
      <w:r w:rsidR="00DB4ED6">
        <w:rPr>
          <w:rFonts w:ascii="Times New Roman" w:hAnsi="Times New Roman"/>
          <w:szCs w:val="22"/>
        </w:rPr>
        <w:t xml:space="preserve">.00 uri, ob navzočnosti 3 članov. 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  <w:lang w:eastAsia="sl-SI"/>
        </w:rPr>
      </w:pPr>
      <w:r>
        <w:rPr>
          <w:rFonts w:ascii="Times New Roman" w:hAnsi="Times New Roman"/>
          <w:szCs w:val="22"/>
        </w:rPr>
        <w:t xml:space="preserve">S sklicem seje so člani </w:t>
      </w:r>
      <w:r w:rsidR="00EF79EC">
        <w:rPr>
          <w:rFonts w:ascii="Times New Roman" w:hAnsi="Times New Roman"/>
          <w:szCs w:val="22"/>
        </w:rPr>
        <w:t>prejeli predlog dnevnega reda 1</w:t>
      </w:r>
      <w:r>
        <w:rPr>
          <w:rFonts w:ascii="Times New Roman" w:hAnsi="Times New Roman"/>
          <w:szCs w:val="22"/>
        </w:rPr>
        <w:t xml:space="preserve">. seje odbora: </w:t>
      </w:r>
    </w:p>
    <w:p w:rsidR="00EF79EC" w:rsidRDefault="00EF79EC" w:rsidP="00EF79EC">
      <w:pPr>
        <w:numPr>
          <w:ilvl w:val="0"/>
          <w:numId w:val="12"/>
        </w:numPr>
        <w:spacing w:after="0"/>
        <w:jc w:val="both"/>
        <w:rPr>
          <w:b/>
        </w:rPr>
      </w:pPr>
      <w:r w:rsidRPr="00ED5F53">
        <w:rPr>
          <w:b/>
        </w:rPr>
        <w:t>Pr</w:t>
      </w:r>
      <w:r>
        <w:rPr>
          <w:b/>
        </w:rPr>
        <w:t xml:space="preserve">edstavitev članov in odgovornega urednika, izvolitev </w:t>
      </w:r>
      <w:proofErr w:type="spellStart"/>
      <w:r>
        <w:rPr>
          <w:b/>
        </w:rPr>
        <w:t>podpredsednice_ka</w:t>
      </w:r>
      <w:proofErr w:type="spellEnd"/>
      <w:r>
        <w:rPr>
          <w:b/>
        </w:rPr>
        <w:t xml:space="preserve"> </w:t>
      </w:r>
    </w:p>
    <w:p w:rsidR="00EF79EC" w:rsidRDefault="00EF79EC" w:rsidP="00EF79EC">
      <w:pPr>
        <w:spacing w:after="0"/>
        <w:ind w:left="340"/>
        <w:jc w:val="both"/>
        <w:rPr>
          <w:b/>
        </w:rPr>
      </w:pPr>
      <w:r>
        <w:rPr>
          <w:b/>
        </w:rPr>
        <w:t>in pregled zakonskih podlag izdajanja glasila</w:t>
      </w:r>
    </w:p>
    <w:p w:rsidR="00EF79EC" w:rsidRPr="00ED5F53" w:rsidRDefault="00EF79EC" w:rsidP="00EF79EC">
      <w:pPr>
        <w:numPr>
          <w:ilvl w:val="0"/>
          <w:numId w:val="12"/>
        </w:numPr>
        <w:spacing w:after="0"/>
        <w:jc w:val="both"/>
        <w:rPr>
          <w:b/>
        </w:rPr>
      </w:pPr>
      <w:r>
        <w:rPr>
          <w:b/>
        </w:rPr>
        <w:t xml:space="preserve">Pregled </w:t>
      </w:r>
      <w:r w:rsidRPr="00ED5F53">
        <w:rPr>
          <w:b/>
        </w:rPr>
        <w:t>pretekl</w:t>
      </w:r>
      <w:r>
        <w:rPr>
          <w:b/>
        </w:rPr>
        <w:t>e</w:t>
      </w:r>
      <w:r w:rsidRPr="00ED5F53">
        <w:rPr>
          <w:b/>
        </w:rPr>
        <w:t xml:space="preserve"> številke glasila Ljubljana</w:t>
      </w:r>
    </w:p>
    <w:p w:rsidR="00EF79EC" w:rsidRDefault="00EF79EC" w:rsidP="00EF79EC">
      <w:pPr>
        <w:numPr>
          <w:ilvl w:val="0"/>
          <w:numId w:val="12"/>
        </w:numPr>
        <w:spacing w:after="0"/>
        <w:rPr>
          <w:b/>
        </w:rPr>
      </w:pPr>
      <w:r>
        <w:rPr>
          <w:b/>
        </w:rPr>
        <w:t>Predlogi in pobude za naslednje številke</w:t>
      </w:r>
    </w:p>
    <w:p w:rsidR="00EF79EC" w:rsidRPr="00FB445D" w:rsidRDefault="00EF79EC" w:rsidP="00EF79EC">
      <w:pPr>
        <w:numPr>
          <w:ilvl w:val="0"/>
          <w:numId w:val="12"/>
        </w:numPr>
        <w:spacing w:after="0"/>
        <w:rPr>
          <w:b/>
        </w:rPr>
      </w:pPr>
      <w:r w:rsidRPr="00FB445D">
        <w:rPr>
          <w:b/>
        </w:rPr>
        <w:t>Razno</w:t>
      </w:r>
      <w:r>
        <w:rPr>
          <w:b/>
        </w:rPr>
        <w:t>.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DB4ED6" w:rsidP="00EF79EC">
      <w:pPr>
        <w:spacing w:after="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Predsedujoči je dal na</w:t>
      </w:r>
      <w:r>
        <w:rPr>
          <w:rFonts w:ascii="Times New Roman" w:hAnsi="Times New Roman"/>
          <w:b/>
          <w:szCs w:val="22"/>
        </w:rPr>
        <w:t xml:space="preserve"> glasovanje predlog </w:t>
      </w:r>
    </w:p>
    <w:p w:rsidR="00DB4ED6" w:rsidRDefault="00EF79EC" w:rsidP="00EF79EC">
      <w:pPr>
        <w:spacing w:after="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S</w:t>
      </w:r>
      <w:r w:rsidR="00DB4ED6">
        <w:rPr>
          <w:rFonts w:ascii="Times New Roman" w:hAnsi="Times New Roman"/>
          <w:b/>
          <w:szCs w:val="22"/>
        </w:rPr>
        <w:t xml:space="preserve">klep: Uredniški odbor </w:t>
      </w:r>
      <w:r>
        <w:rPr>
          <w:rFonts w:ascii="Times New Roman" w:hAnsi="Times New Roman"/>
          <w:b/>
          <w:szCs w:val="22"/>
        </w:rPr>
        <w:t>sprejme predlog dnevnega reda 1</w:t>
      </w:r>
      <w:r w:rsidR="00DB4ED6">
        <w:rPr>
          <w:rFonts w:ascii="Times New Roman" w:hAnsi="Times New Roman"/>
          <w:b/>
          <w:szCs w:val="22"/>
        </w:rPr>
        <w:t>. seje odbora.</w:t>
      </w:r>
    </w:p>
    <w:p w:rsidR="00DB4ED6" w:rsidRDefault="00DB4ED6" w:rsidP="00EF79EC">
      <w:pPr>
        <w:spacing w:after="0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Dnevni red </w:t>
      </w:r>
      <w:r>
        <w:rPr>
          <w:rFonts w:ascii="Times New Roman" w:hAnsi="Times New Roman"/>
          <w:b/>
          <w:szCs w:val="22"/>
        </w:rPr>
        <w:t>je bil</w:t>
      </w:r>
      <w:r>
        <w:rPr>
          <w:rFonts w:ascii="Times New Roman" w:hAnsi="Times New Roman"/>
          <w:szCs w:val="22"/>
        </w:rPr>
        <w:t xml:space="preserve"> sprejet soglasno.</w:t>
      </w:r>
    </w:p>
    <w:p w:rsidR="00EF79EC" w:rsidRDefault="00EF79EC" w:rsidP="00EF79EC">
      <w:pPr>
        <w:spacing w:after="0"/>
        <w:jc w:val="both"/>
        <w:outlineLvl w:val="0"/>
        <w:rPr>
          <w:rFonts w:ascii="Times New Roman" w:hAnsi="Times New Roman"/>
          <w:szCs w:val="22"/>
        </w:rPr>
      </w:pPr>
    </w:p>
    <w:p w:rsidR="00DB4ED6" w:rsidRDefault="00DB4ED6" w:rsidP="00EF79EC">
      <w:pPr>
        <w:spacing w:after="0"/>
        <w:jc w:val="center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AD/1</w:t>
      </w:r>
    </w:p>
    <w:p w:rsidR="00EF79EC" w:rsidRDefault="00EF79EC" w:rsidP="00EF79EC">
      <w:pPr>
        <w:spacing w:after="0"/>
        <w:ind w:left="340"/>
        <w:jc w:val="center"/>
        <w:rPr>
          <w:b/>
        </w:rPr>
      </w:pPr>
      <w:r w:rsidRPr="00ED5F53">
        <w:rPr>
          <w:b/>
        </w:rPr>
        <w:t>PR</w:t>
      </w:r>
      <w:r>
        <w:rPr>
          <w:b/>
        </w:rPr>
        <w:t>EDSTAVITEV ČLANOV IN ODGOVORNEGA UREDNIKA, IZVOLITEV PODPREDSEDNICE_KA</w:t>
      </w:r>
    </w:p>
    <w:p w:rsidR="00EF79EC" w:rsidRDefault="00EF79EC" w:rsidP="00EF79EC">
      <w:pPr>
        <w:spacing w:after="0"/>
        <w:ind w:left="340"/>
        <w:jc w:val="center"/>
        <w:rPr>
          <w:b/>
        </w:rPr>
      </w:pPr>
      <w:r>
        <w:rPr>
          <w:b/>
        </w:rPr>
        <w:t>IN PREGLED ZAKONSKIH PODLAG IZDAJANJA GLASILA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EF79EC" w:rsidRDefault="00EF79EC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 kratki predstavitvi prisotnih, je predsednik odbora predstavil še zakonske podlage delovanja odbora in uredništva tj. Odlok o ustanovitvi glasila Ljubljana.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1D054B" w:rsidRDefault="001D054B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Predsedujoči je prosil za kandidature za podpredsednico odbora.</w:t>
      </w:r>
    </w:p>
    <w:p w:rsidR="001D054B" w:rsidRDefault="001D054B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:rsidR="001D054B" w:rsidRDefault="001D054B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Kandidaturo sta prijavili Manuela Ela Piškur in Maruša Babnik.</w:t>
      </w:r>
    </w:p>
    <w:p w:rsidR="001D054B" w:rsidRDefault="001D054B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Predsednik je dal na glasovanje naslednji</w:t>
      </w:r>
    </w:p>
    <w:p w:rsidR="001D054B" w:rsidRDefault="001D054B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1D054B" w:rsidRPr="001D054B" w:rsidRDefault="001D054B" w:rsidP="00EF79EC">
      <w:pPr>
        <w:spacing w:after="0"/>
        <w:jc w:val="both"/>
        <w:rPr>
          <w:rFonts w:ascii="Times New Roman" w:hAnsi="Times New Roman"/>
          <w:b/>
          <w:szCs w:val="22"/>
        </w:rPr>
      </w:pPr>
      <w:r w:rsidRPr="001D054B">
        <w:rPr>
          <w:rFonts w:ascii="Times New Roman" w:hAnsi="Times New Roman"/>
          <w:b/>
          <w:szCs w:val="22"/>
        </w:rPr>
        <w:t>SKLEP: Za podpredsednico Uredniškega odbor</w:t>
      </w:r>
      <w:r>
        <w:rPr>
          <w:rFonts w:ascii="Times New Roman" w:hAnsi="Times New Roman"/>
          <w:b/>
          <w:szCs w:val="22"/>
        </w:rPr>
        <w:t xml:space="preserve">a glasila Ljubljana se imenuje </w:t>
      </w:r>
      <w:r w:rsidR="00895D49">
        <w:rPr>
          <w:rFonts w:ascii="Times New Roman" w:hAnsi="Times New Roman"/>
          <w:b/>
          <w:szCs w:val="22"/>
        </w:rPr>
        <w:t>M</w:t>
      </w:r>
      <w:r w:rsidRPr="001D054B">
        <w:rPr>
          <w:rFonts w:ascii="Times New Roman" w:hAnsi="Times New Roman"/>
          <w:b/>
          <w:szCs w:val="22"/>
        </w:rPr>
        <w:t>anuela Ela Piškur.</w:t>
      </w:r>
    </w:p>
    <w:p w:rsidR="001D054B" w:rsidRDefault="001D054B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1D054B" w:rsidRDefault="001D054B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Glasovanje:</w:t>
      </w:r>
    </w:p>
    <w:p w:rsidR="001D054B" w:rsidRDefault="001D054B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1D054B" w:rsidRDefault="001D054B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Za </w:t>
      </w:r>
      <w:r w:rsidR="00A51312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>3, Proti</w:t>
      </w:r>
      <w:r w:rsidR="00A51312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 xml:space="preserve"> 0, Prisotni: 3</w:t>
      </w:r>
    </w:p>
    <w:p w:rsidR="001D054B" w:rsidRDefault="001D054B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Sklep je bil sprejet.</w:t>
      </w:r>
    </w:p>
    <w:p w:rsidR="001D054B" w:rsidRDefault="001D054B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1D054B" w:rsidRDefault="001D054B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Glasovanje za drugo kandidatko ni bilo potrebno izvesti.</w:t>
      </w:r>
    </w:p>
    <w:p w:rsidR="0087009F" w:rsidRDefault="001D054B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Predsedujoči</w:t>
      </w:r>
      <w:r w:rsidR="00AE10CE">
        <w:rPr>
          <w:rFonts w:ascii="Times New Roman" w:hAnsi="Times New Roman"/>
          <w:szCs w:val="22"/>
        </w:rPr>
        <w:t xml:space="preserve"> </w:t>
      </w:r>
      <w:r w:rsidR="0087009F">
        <w:rPr>
          <w:rFonts w:ascii="Times New Roman" w:hAnsi="Times New Roman"/>
          <w:szCs w:val="22"/>
        </w:rPr>
        <w:t>je</w:t>
      </w:r>
      <w:r w:rsidR="00AE10CE">
        <w:rPr>
          <w:rFonts w:ascii="Times New Roman" w:hAnsi="Times New Roman"/>
          <w:szCs w:val="22"/>
        </w:rPr>
        <w:t xml:space="preserve"> predstavil </w:t>
      </w:r>
      <w:r w:rsidR="0087009F">
        <w:rPr>
          <w:rFonts w:ascii="Times New Roman" w:hAnsi="Times New Roman"/>
          <w:szCs w:val="22"/>
        </w:rPr>
        <w:t>cenik, ki ga</w:t>
      </w:r>
      <w:r w:rsidR="00AE10CE">
        <w:rPr>
          <w:rFonts w:ascii="Times New Roman" w:hAnsi="Times New Roman"/>
          <w:szCs w:val="22"/>
        </w:rPr>
        <w:t xml:space="preserve"> </w:t>
      </w:r>
      <w:r w:rsidR="0087009F">
        <w:rPr>
          <w:rFonts w:ascii="Times New Roman" w:hAnsi="Times New Roman"/>
          <w:szCs w:val="22"/>
        </w:rPr>
        <w:t>je uredniški odbor sprejel 30. 1. 2020. Predsednik je predlagal naslednji</w:t>
      </w:r>
    </w:p>
    <w:p w:rsidR="00AE10CE" w:rsidRDefault="00AE10CE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87009F" w:rsidRPr="00AE10CE" w:rsidRDefault="0087009F" w:rsidP="00EF79EC">
      <w:pPr>
        <w:spacing w:after="0"/>
        <w:jc w:val="both"/>
        <w:rPr>
          <w:rFonts w:ascii="Times New Roman" w:hAnsi="Times New Roman"/>
          <w:b/>
          <w:szCs w:val="22"/>
        </w:rPr>
      </w:pPr>
      <w:r w:rsidRPr="00AE10CE">
        <w:rPr>
          <w:rFonts w:ascii="Times New Roman" w:hAnsi="Times New Roman"/>
          <w:b/>
          <w:szCs w:val="22"/>
        </w:rPr>
        <w:t xml:space="preserve">Sklep: Uredniški odbor glasila Ljubljana </w:t>
      </w:r>
      <w:r w:rsidR="00217DB8">
        <w:rPr>
          <w:rFonts w:ascii="Times New Roman" w:hAnsi="Times New Roman"/>
          <w:b/>
          <w:szCs w:val="22"/>
        </w:rPr>
        <w:t xml:space="preserve">potrjuje </w:t>
      </w:r>
      <w:r w:rsidRPr="00AE10CE">
        <w:rPr>
          <w:rFonts w:ascii="Times New Roman" w:hAnsi="Times New Roman"/>
          <w:b/>
          <w:szCs w:val="22"/>
        </w:rPr>
        <w:t xml:space="preserve">sprejete </w:t>
      </w:r>
      <w:r w:rsidR="00217DB8">
        <w:rPr>
          <w:rFonts w:ascii="Times New Roman" w:hAnsi="Times New Roman"/>
          <w:b/>
          <w:szCs w:val="22"/>
        </w:rPr>
        <w:t xml:space="preserve">cene </w:t>
      </w:r>
      <w:r w:rsidRPr="00AE10CE">
        <w:rPr>
          <w:rFonts w:ascii="Times New Roman" w:hAnsi="Times New Roman"/>
          <w:b/>
          <w:szCs w:val="22"/>
        </w:rPr>
        <w:t xml:space="preserve">po ceniku 30.1.2020 </w:t>
      </w:r>
      <w:r w:rsidR="008D2C07">
        <w:rPr>
          <w:rFonts w:ascii="Times New Roman" w:hAnsi="Times New Roman"/>
          <w:b/>
          <w:szCs w:val="22"/>
        </w:rPr>
        <w:t xml:space="preserve">in </w:t>
      </w:r>
      <w:r w:rsidR="00B01FB4">
        <w:rPr>
          <w:rFonts w:ascii="Times New Roman" w:hAnsi="Times New Roman"/>
          <w:b/>
          <w:szCs w:val="22"/>
        </w:rPr>
        <w:t xml:space="preserve">njegovo veljavnost </w:t>
      </w:r>
      <w:bookmarkStart w:id="0" w:name="_GoBack"/>
      <w:bookmarkEnd w:id="0"/>
      <w:r w:rsidRPr="00AE10CE">
        <w:rPr>
          <w:rFonts w:ascii="Times New Roman" w:hAnsi="Times New Roman"/>
          <w:b/>
          <w:szCs w:val="22"/>
        </w:rPr>
        <w:t>za leti 2022 in 2023.</w:t>
      </w:r>
    </w:p>
    <w:p w:rsidR="0087009F" w:rsidRDefault="0087009F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87009F" w:rsidRDefault="0087009F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Glasovanje:</w:t>
      </w:r>
    </w:p>
    <w:p w:rsidR="0087009F" w:rsidRDefault="00AE10CE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Za 3, Proti 0, od 3 navzoč</w:t>
      </w:r>
      <w:r w:rsidR="0087009F">
        <w:rPr>
          <w:rFonts w:ascii="Times New Roman" w:hAnsi="Times New Roman"/>
          <w:szCs w:val="22"/>
        </w:rPr>
        <w:t>ih.</w:t>
      </w:r>
    </w:p>
    <w:p w:rsidR="0087009F" w:rsidRDefault="0087009F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Sklep je bil sprejet soglasno.</w:t>
      </w:r>
    </w:p>
    <w:p w:rsidR="00DB4ED6" w:rsidRDefault="00DB4ED6" w:rsidP="00EF79EC">
      <w:pPr>
        <w:spacing w:after="0"/>
        <w:jc w:val="both"/>
        <w:rPr>
          <w:rFonts w:ascii="Times New Roman" w:hAnsi="Times New Roman"/>
          <w:szCs w:val="22"/>
        </w:rPr>
      </w:pPr>
    </w:p>
    <w:p w:rsidR="00DB4ED6" w:rsidRDefault="00DB4ED6" w:rsidP="00EF79EC">
      <w:pPr>
        <w:spacing w:after="0"/>
        <w:jc w:val="center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AD/2</w:t>
      </w:r>
    </w:p>
    <w:p w:rsidR="00DB4ED6" w:rsidRDefault="00DB4ED6" w:rsidP="00EF79EC">
      <w:pPr>
        <w:spacing w:after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PREGLED PRETEKLE ŠTEVILKE JAVNEGA GLASILA LJUBLJANA</w:t>
      </w:r>
    </w:p>
    <w:p w:rsidR="00456547" w:rsidRDefault="00456547" w:rsidP="00EF79EC">
      <w:pPr>
        <w:spacing w:after="0"/>
        <w:jc w:val="center"/>
        <w:rPr>
          <w:rFonts w:ascii="Times New Roman" w:hAnsi="Times New Roman"/>
          <w:b/>
          <w:szCs w:val="22"/>
        </w:rPr>
      </w:pPr>
    </w:p>
    <w:p w:rsidR="0087009F" w:rsidRDefault="0087009F" w:rsidP="00DB4ED6">
      <w:pPr>
        <w:jc w:val="both"/>
        <w:rPr>
          <w:rFonts w:ascii="Times New Roman" w:hAnsi="Times New Roman"/>
          <w:szCs w:val="22"/>
        </w:rPr>
      </w:pPr>
      <w:r w:rsidRPr="00456547">
        <w:rPr>
          <w:rFonts w:ascii="Times New Roman" w:hAnsi="Times New Roman"/>
          <w:b/>
          <w:szCs w:val="22"/>
        </w:rPr>
        <w:t>Društvo Spominčica</w:t>
      </w:r>
      <w:r>
        <w:rPr>
          <w:rFonts w:ascii="Times New Roman" w:hAnsi="Times New Roman"/>
          <w:szCs w:val="22"/>
        </w:rPr>
        <w:t xml:space="preserve"> je naslovilo na Uredniški</w:t>
      </w:r>
      <w:r w:rsidR="00456547">
        <w:rPr>
          <w:rFonts w:ascii="Times New Roman" w:hAnsi="Times New Roman"/>
          <w:szCs w:val="22"/>
        </w:rPr>
        <w:t xml:space="preserve"> odbor pripombo glede navajanja besede zveze »dementna oseba«. Predsednica</w:t>
      </w:r>
      <w:r w:rsidR="00AE10CE">
        <w:rPr>
          <w:rFonts w:ascii="Times New Roman" w:hAnsi="Times New Roman"/>
          <w:szCs w:val="22"/>
        </w:rPr>
        <w:t xml:space="preserve"> društva,</w:t>
      </w:r>
      <w:r w:rsidR="00456547">
        <w:rPr>
          <w:rFonts w:ascii="Times New Roman" w:hAnsi="Times New Roman"/>
          <w:szCs w:val="22"/>
        </w:rPr>
        <w:t xml:space="preserve"> Štefanija L. Zlobec ugovarja proti uporabi te besedne zveze, saj je žaljiva  in povečuje stigmo. Pravilen izraz je »oseba z demenco«.</w:t>
      </w:r>
    </w:p>
    <w:p w:rsidR="00456547" w:rsidRDefault="00456547" w:rsidP="00DB4ED6">
      <w:pPr>
        <w:jc w:val="both"/>
        <w:rPr>
          <w:rFonts w:ascii="Times New Roman" w:hAnsi="Times New Roman"/>
          <w:szCs w:val="22"/>
        </w:rPr>
      </w:pPr>
      <w:r w:rsidRPr="00456547">
        <w:rPr>
          <w:rFonts w:ascii="Times New Roman" w:hAnsi="Times New Roman"/>
          <w:b/>
          <w:szCs w:val="22"/>
        </w:rPr>
        <w:t>Marjan Sedmak</w:t>
      </w:r>
      <w:r>
        <w:rPr>
          <w:rFonts w:ascii="Times New Roman" w:hAnsi="Times New Roman"/>
          <w:szCs w:val="22"/>
        </w:rPr>
        <w:t xml:space="preserve"> je izpostavil uvodnike, ki so bili vsebinsko dobro zasnovani.</w:t>
      </w:r>
    </w:p>
    <w:p w:rsidR="00DB4ED6" w:rsidRDefault="00456547" w:rsidP="00DB4ED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Drugih vsebinskih pripomb ni bilo</w:t>
      </w:r>
      <w:r w:rsidR="0087009F">
        <w:rPr>
          <w:rFonts w:ascii="Times New Roman" w:hAnsi="Times New Roman"/>
          <w:szCs w:val="22"/>
        </w:rPr>
        <w:t>.</w:t>
      </w:r>
    </w:p>
    <w:p w:rsidR="00DB4ED6" w:rsidRDefault="00DB4ED6" w:rsidP="0087009F">
      <w:pPr>
        <w:spacing w:after="0" w:line="36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AD/3</w:t>
      </w:r>
    </w:p>
    <w:p w:rsidR="00DB4ED6" w:rsidRDefault="00DB4ED6" w:rsidP="0087009F">
      <w:pPr>
        <w:spacing w:after="0" w:line="36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PREDLOGI IN POBUDE ZA NASLEDNJE ŠTEVILKE</w:t>
      </w:r>
    </w:p>
    <w:p w:rsidR="00DB4ED6" w:rsidRDefault="00456547" w:rsidP="0087009F">
      <w:pPr>
        <w:spacing w:after="0" w:line="360" w:lineRule="auto"/>
        <w:jc w:val="both"/>
        <w:rPr>
          <w:rFonts w:ascii="Times New Roman" w:hAnsi="Times New Roman"/>
          <w:szCs w:val="22"/>
        </w:rPr>
      </w:pPr>
      <w:r w:rsidRPr="00456547">
        <w:rPr>
          <w:rFonts w:ascii="Times New Roman" w:hAnsi="Times New Roman"/>
          <w:b/>
          <w:szCs w:val="22"/>
        </w:rPr>
        <w:t>Maruša Babnik</w:t>
      </w:r>
      <w:r>
        <w:rPr>
          <w:rFonts w:ascii="Times New Roman" w:hAnsi="Times New Roman"/>
          <w:szCs w:val="22"/>
        </w:rPr>
        <w:t xml:space="preserve"> je predlagala objavo fotografij čistilne akcije; nekaj ugank in križank za najmlajše.</w:t>
      </w:r>
    </w:p>
    <w:p w:rsidR="00456547" w:rsidRPr="00456547" w:rsidRDefault="00456547" w:rsidP="0087009F">
      <w:pPr>
        <w:spacing w:after="0" w:line="360" w:lineRule="auto"/>
        <w:jc w:val="both"/>
        <w:rPr>
          <w:rFonts w:ascii="Times New Roman" w:hAnsi="Times New Roman"/>
          <w:b/>
          <w:szCs w:val="22"/>
        </w:rPr>
      </w:pPr>
    </w:p>
    <w:p w:rsidR="00456547" w:rsidRPr="00456547" w:rsidRDefault="00456547" w:rsidP="0087009F">
      <w:pPr>
        <w:spacing w:after="0" w:line="360" w:lineRule="auto"/>
        <w:jc w:val="both"/>
        <w:rPr>
          <w:rFonts w:ascii="Times New Roman" w:hAnsi="Times New Roman"/>
          <w:szCs w:val="22"/>
        </w:rPr>
      </w:pPr>
      <w:r w:rsidRPr="00456547">
        <w:rPr>
          <w:rFonts w:ascii="Times New Roman" w:hAnsi="Times New Roman"/>
          <w:b/>
          <w:szCs w:val="22"/>
        </w:rPr>
        <w:t>Manuela Ela Piškur</w:t>
      </w:r>
      <w:r>
        <w:rPr>
          <w:rFonts w:ascii="Times New Roman" w:hAnsi="Times New Roman"/>
          <w:szCs w:val="22"/>
        </w:rPr>
        <w:t xml:space="preserve"> bi želela več člankov namenjenih ranljivim skupinam.</w:t>
      </w:r>
    </w:p>
    <w:p w:rsidR="00DB4ED6" w:rsidRDefault="00EF79EC" w:rsidP="0087009F">
      <w:pPr>
        <w:spacing w:after="0" w:line="36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AD/4</w:t>
      </w:r>
    </w:p>
    <w:p w:rsidR="00DB4ED6" w:rsidRDefault="00EF79EC" w:rsidP="0087009F">
      <w:pPr>
        <w:spacing w:after="0" w:line="36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RAZNO</w:t>
      </w:r>
    </w:p>
    <w:p w:rsidR="00DB4ED6" w:rsidRDefault="00DB4ED6" w:rsidP="0087009F">
      <w:pPr>
        <w:spacing w:after="0" w:line="36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Razprave ni bilo. </w:t>
      </w:r>
    </w:p>
    <w:p w:rsidR="00DB4ED6" w:rsidRDefault="00EF79EC" w:rsidP="0087009F">
      <w:pPr>
        <w:spacing w:after="0"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 tem je bil dnevni red 1</w:t>
      </w:r>
      <w:r w:rsidR="00DB4ED6">
        <w:rPr>
          <w:rFonts w:ascii="Times New Roman" w:hAnsi="Times New Roman"/>
          <w:szCs w:val="22"/>
        </w:rPr>
        <w:t>. seje od</w:t>
      </w:r>
      <w:r>
        <w:rPr>
          <w:rFonts w:ascii="Times New Roman" w:hAnsi="Times New Roman"/>
          <w:szCs w:val="22"/>
        </w:rPr>
        <w:t>bora izčrpan, zato je bila ob 17</w:t>
      </w:r>
      <w:r w:rsidR="00DB4ED6">
        <w:rPr>
          <w:rFonts w:ascii="Times New Roman" w:hAnsi="Times New Roman"/>
          <w:szCs w:val="22"/>
        </w:rPr>
        <w:t>.00. uri seja zaključena.</w:t>
      </w:r>
    </w:p>
    <w:p w:rsidR="00DB4ED6" w:rsidRDefault="00DB4ED6" w:rsidP="0087009F">
      <w:pPr>
        <w:spacing w:after="0" w:line="360" w:lineRule="auto"/>
        <w:jc w:val="both"/>
        <w:rPr>
          <w:rFonts w:ascii="Times New Roman" w:hAnsi="Times New Roman"/>
          <w:szCs w:val="22"/>
        </w:rPr>
      </w:pPr>
    </w:p>
    <w:p w:rsidR="00DB4ED6" w:rsidRDefault="00DB4ED6" w:rsidP="0087009F">
      <w:pPr>
        <w:spacing w:after="0" w:line="360" w:lineRule="auto"/>
        <w:jc w:val="both"/>
        <w:rPr>
          <w:rFonts w:ascii="Times New Roman" w:hAnsi="Times New Roman"/>
          <w:szCs w:val="22"/>
        </w:rPr>
      </w:pPr>
    </w:p>
    <w:p w:rsidR="00DB4ED6" w:rsidRDefault="00DB4ED6" w:rsidP="0087009F">
      <w:pPr>
        <w:spacing w:after="0" w:line="360" w:lineRule="auto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</w:rPr>
        <w:t>Zapisala: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i/>
          <w:szCs w:val="22"/>
        </w:rPr>
        <w:t xml:space="preserve">             </w:t>
      </w:r>
      <w:r>
        <w:rPr>
          <w:rFonts w:ascii="Times New Roman" w:hAnsi="Times New Roman"/>
          <w:i/>
          <w:szCs w:val="22"/>
        </w:rPr>
        <w:tab/>
        <w:t xml:space="preserve">Marjan Sedmak, </w:t>
      </w:r>
    </w:p>
    <w:p w:rsidR="00DB4ED6" w:rsidRDefault="00DB4ED6" w:rsidP="0087009F">
      <w:pPr>
        <w:spacing w:after="0" w:line="360" w:lineRule="auto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dr. Irena Strelec</w:t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predsednik</w:t>
      </w:r>
    </w:p>
    <w:p w:rsidR="00FB3613" w:rsidRPr="002E00D7" w:rsidRDefault="00FB3613" w:rsidP="0087009F">
      <w:pPr>
        <w:pStyle w:val="Brezrazmikov"/>
        <w:spacing w:after="0" w:line="360" w:lineRule="auto"/>
      </w:pPr>
    </w:p>
    <w:sectPr w:rsidR="00FB3613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AF" w:rsidRDefault="005D2CAF" w:rsidP="00AE28DE">
      <w:pPr>
        <w:spacing w:after="0"/>
      </w:pPr>
      <w:r>
        <w:separator/>
      </w:r>
    </w:p>
  </w:endnote>
  <w:endnote w:type="continuationSeparator" w:id="0">
    <w:p w:rsidR="005D2CAF" w:rsidRDefault="005D2CAF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20EB0366" wp14:editId="72EE36C8">
          <wp:extent cx="885600" cy="504000"/>
          <wp:effectExtent l="0" t="0" r="3810" b="4445"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7B88D3B" wp14:editId="3E0EE853">
          <wp:extent cx="432000" cy="504000"/>
          <wp:effectExtent l="0" t="0" r="0" b="0"/>
          <wp:docPr id="9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5CF39476" wp14:editId="07936AAE">
          <wp:extent cx="1152000" cy="504000"/>
          <wp:effectExtent l="0" t="0" r="3810" b="4445"/>
          <wp:docPr id="10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AF" w:rsidRDefault="005D2CAF" w:rsidP="00AE28DE">
      <w:pPr>
        <w:spacing w:after="0"/>
      </w:pPr>
      <w:r>
        <w:separator/>
      </w:r>
    </w:p>
  </w:footnote>
  <w:footnote w:type="continuationSeparator" w:id="0">
    <w:p w:rsidR="005D2CAF" w:rsidRDefault="005D2CAF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5C683C" w:rsidP="0042651B">
    <w:pPr>
      <w:pStyle w:val="MOLLogookvir"/>
      <w:framePr w:wrap="notBeside"/>
    </w:pPr>
    <w:r>
      <w:rPr>
        <w:lang w:eastAsia="sl-SI"/>
      </w:rPr>
      <w:drawing>
        <wp:inline distT="0" distB="0" distL="0" distR="0">
          <wp:extent cx="3064510" cy="1584325"/>
          <wp:effectExtent l="0" t="0" r="254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L dopisni listi_upravni_SLO_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510" cy="158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0CD6">
      <w:rPr>
        <w:lang w:eastAsia="sl-SI"/>
      </w:rPr>
      <w:drawing>
        <wp:inline distT="0" distB="0" distL="0" distR="0">
          <wp:extent cx="3061970" cy="1584325"/>
          <wp:effectExtent l="0" t="0" r="508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OL dopisni listi_upravni_SLO_14..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1970" cy="158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123B8725" wp14:editId="10BC3FDF">
          <wp:extent cx="432000" cy="504000"/>
          <wp:effectExtent l="0" t="0" r="0" b="4445"/>
          <wp:docPr id="4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84B69"/>
    <w:multiLevelType w:val="hybridMultilevel"/>
    <w:tmpl w:val="E8B4F2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B99"/>
    <w:multiLevelType w:val="hybridMultilevel"/>
    <w:tmpl w:val="BAB2C88E"/>
    <w:lvl w:ilvl="0" w:tplc="8ED87C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50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001B"/>
    <w:rsid w:val="001A2AE3"/>
    <w:rsid w:val="001D054B"/>
    <w:rsid w:val="001E1D96"/>
    <w:rsid w:val="0021055C"/>
    <w:rsid w:val="00217DB8"/>
    <w:rsid w:val="00270D18"/>
    <w:rsid w:val="002760EC"/>
    <w:rsid w:val="00285DED"/>
    <w:rsid w:val="002B3335"/>
    <w:rsid w:val="002C1423"/>
    <w:rsid w:val="002E00D7"/>
    <w:rsid w:val="002E214F"/>
    <w:rsid w:val="003053E5"/>
    <w:rsid w:val="0031006E"/>
    <w:rsid w:val="00314DA6"/>
    <w:rsid w:val="003213B8"/>
    <w:rsid w:val="003564B7"/>
    <w:rsid w:val="0037513D"/>
    <w:rsid w:val="003D0C1C"/>
    <w:rsid w:val="003E278F"/>
    <w:rsid w:val="003E509D"/>
    <w:rsid w:val="004061E0"/>
    <w:rsid w:val="0042651B"/>
    <w:rsid w:val="004269B0"/>
    <w:rsid w:val="00456547"/>
    <w:rsid w:val="004703A1"/>
    <w:rsid w:val="004A765C"/>
    <w:rsid w:val="004D4527"/>
    <w:rsid w:val="004D6629"/>
    <w:rsid w:val="004E56C9"/>
    <w:rsid w:val="004F3710"/>
    <w:rsid w:val="005230DA"/>
    <w:rsid w:val="00527205"/>
    <w:rsid w:val="00536721"/>
    <w:rsid w:val="00560532"/>
    <w:rsid w:val="0056130C"/>
    <w:rsid w:val="005658EB"/>
    <w:rsid w:val="005A3769"/>
    <w:rsid w:val="005B0CF0"/>
    <w:rsid w:val="005B2921"/>
    <w:rsid w:val="005C683C"/>
    <w:rsid w:val="005D2CAF"/>
    <w:rsid w:val="005F2C4B"/>
    <w:rsid w:val="00600B67"/>
    <w:rsid w:val="006078C4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13039"/>
    <w:rsid w:val="0072348C"/>
    <w:rsid w:val="007316E6"/>
    <w:rsid w:val="00743B6B"/>
    <w:rsid w:val="00753CE6"/>
    <w:rsid w:val="00777742"/>
    <w:rsid w:val="007B1D7A"/>
    <w:rsid w:val="007B528D"/>
    <w:rsid w:val="007B6578"/>
    <w:rsid w:val="007C5129"/>
    <w:rsid w:val="007E7F19"/>
    <w:rsid w:val="007F15D8"/>
    <w:rsid w:val="007F4833"/>
    <w:rsid w:val="008044FE"/>
    <w:rsid w:val="00807CDD"/>
    <w:rsid w:val="00836336"/>
    <w:rsid w:val="008538D6"/>
    <w:rsid w:val="00860068"/>
    <w:rsid w:val="0087009F"/>
    <w:rsid w:val="00895D49"/>
    <w:rsid w:val="008D288B"/>
    <w:rsid w:val="008D2C07"/>
    <w:rsid w:val="008D2D34"/>
    <w:rsid w:val="008E375F"/>
    <w:rsid w:val="008F3155"/>
    <w:rsid w:val="00953FCA"/>
    <w:rsid w:val="00977957"/>
    <w:rsid w:val="00983597"/>
    <w:rsid w:val="009A1141"/>
    <w:rsid w:val="009A7A91"/>
    <w:rsid w:val="009C29A1"/>
    <w:rsid w:val="009E3508"/>
    <w:rsid w:val="009F122B"/>
    <w:rsid w:val="00A01CE2"/>
    <w:rsid w:val="00A10416"/>
    <w:rsid w:val="00A51312"/>
    <w:rsid w:val="00AA05CD"/>
    <w:rsid w:val="00AC4DB9"/>
    <w:rsid w:val="00AE10CE"/>
    <w:rsid w:val="00AE17D0"/>
    <w:rsid w:val="00AE28DE"/>
    <w:rsid w:val="00AF6154"/>
    <w:rsid w:val="00AF7F5E"/>
    <w:rsid w:val="00B01FB4"/>
    <w:rsid w:val="00B40A69"/>
    <w:rsid w:val="00B40CD6"/>
    <w:rsid w:val="00B412D8"/>
    <w:rsid w:val="00B64F07"/>
    <w:rsid w:val="00B7710A"/>
    <w:rsid w:val="00B83422"/>
    <w:rsid w:val="00BA0EAC"/>
    <w:rsid w:val="00BC1424"/>
    <w:rsid w:val="00BC56F7"/>
    <w:rsid w:val="00BE6530"/>
    <w:rsid w:val="00BE6B55"/>
    <w:rsid w:val="00BF12E5"/>
    <w:rsid w:val="00C20EE4"/>
    <w:rsid w:val="00C352EC"/>
    <w:rsid w:val="00C66166"/>
    <w:rsid w:val="00C70939"/>
    <w:rsid w:val="00C73098"/>
    <w:rsid w:val="00C95C50"/>
    <w:rsid w:val="00CB0D2B"/>
    <w:rsid w:val="00CB76D1"/>
    <w:rsid w:val="00CF1635"/>
    <w:rsid w:val="00D045F5"/>
    <w:rsid w:val="00D115E8"/>
    <w:rsid w:val="00D23E48"/>
    <w:rsid w:val="00D74E16"/>
    <w:rsid w:val="00D85255"/>
    <w:rsid w:val="00D97F3B"/>
    <w:rsid w:val="00DA6F49"/>
    <w:rsid w:val="00DB28C1"/>
    <w:rsid w:val="00DB4ED6"/>
    <w:rsid w:val="00DE29BF"/>
    <w:rsid w:val="00E15AA4"/>
    <w:rsid w:val="00E540C5"/>
    <w:rsid w:val="00E83F24"/>
    <w:rsid w:val="00EA35EF"/>
    <w:rsid w:val="00EB3D77"/>
    <w:rsid w:val="00EC5607"/>
    <w:rsid w:val="00EF79EC"/>
    <w:rsid w:val="00F07B08"/>
    <w:rsid w:val="00F3060B"/>
    <w:rsid w:val="00F51DEE"/>
    <w:rsid w:val="00F73D77"/>
    <w:rsid w:val="00F956CF"/>
    <w:rsid w:val="00FA664A"/>
    <w:rsid w:val="00FB3613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CAEDD"/>
  <w15:chartTrackingRefBased/>
  <w15:docId w15:val="{A694DC20-DC84-4622-9DEF-F6908DD2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3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\Desktop\MOL%20DOPISNI%20LISTI\Material\02_MOL_Z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Adriana Cirman</DisplayName>
        <AccountId>361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F61EE-DBD4-4227-AB35-5F2023606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79D6C-D444-4545-A0A5-7703A5EFF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ABA2A-DD54-4056-9418-EA3C979A4C90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4.xml><?xml version="1.0" encoding="utf-8"?>
<ds:datastoreItem xmlns:ds="http://schemas.openxmlformats.org/officeDocument/2006/customXml" ds:itemID="{A57AF870-3B66-4A6C-BB4C-AC5D5F70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02_MOL_ZUP</Template>
  <TotalTime>36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Irena Strelec</cp:lastModifiedBy>
  <cp:revision>11</cp:revision>
  <cp:lastPrinted>2023-04-11T09:35:00Z</cp:lastPrinted>
  <dcterms:created xsi:type="dcterms:W3CDTF">2023-04-05T13:32:00Z</dcterms:created>
  <dcterms:modified xsi:type="dcterms:W3CDTF">2023-05-11T09:18:00Z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