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AB" w:rsidRPr="00803D0B" w:rsidRDefault="005E3838" w:rsidP="00D466AB">
      <w:pPr>
        <w:rPr>
          <w:szCs w:val="22"/>
          <w:lang w:val="sl-SI"/>
        </w:rPr>
      </w:pPr>
      <w:r>
        <w:rPr>
          <w:szCs w:val="22"/>
          <w:lang w:val="sl-SI"/>
        </w:rPr>
        <w:t>Številka:</w:t>
      </w:r>
      <w:r w:rsidR="00080B39">
        <w:rPr>
          <w:szCs w:val="22"/>
          <w:lang w:val="sl-SI"/>
        </w:rPr>
        <w:t>90019-3/2018-5</w:t>
      </w:r>
      <w:r w:rsidR="006C0091">
        <w:rPr>
          <w:szCs w:val="22"/>
          <w:lang w:val="sl-SI"/>
        </w:rPr>
        <w:tab/>
      </w:r>
      <w:r w:rsidR="006C0091">
        <w:rPr>
          <w:szCs w:val="22"/>
          <w:lang w:val="sl-SI"/>
        </w:rPr>
        <w:tab/>
      </w:r>
      <w:r w:rsidR="006C0091">
        <w:rPr>
          <w:szCs w:val="22"/>
          <w:lang w:val="sl-SI"/>
        </w:rPr>
        <w:tab/>
      </w:r>
    </w:p>
    <w:p w:rsidR="00D466AB" w:rsidRPr="00803D0B" w:rsidRDefault="005E3838" w:rsidP="00D466AB">
      <w:pPr>
        <w:rPr>
          <w:szCs w:val="22"/>
          <w:lang w:val="sl-SI"/>
        </w:rPr>
      </w:pPr>
      <w:r>
        <w:rPr>
          <w:szCs w:val="22"/>
          <w:lang w:val="sl-SI"/>
        </w:rPr>
        <w:t>Datum:</w:t>
      </w:r>
      <w:r w:rsidR="00080B39">
        <w:rPr>
          <w:szCs w:val="22"/>
          <w:lang w:val="sl-SI"/>
        </w:rPr>
        <w:t xml:space="preserve"> 8.10.2018</w:t>
      </w:r>
    </w:p>
    <w:p w:rsidR="00F80632" w:rsidRPr="00803D0B" w:rsidRDefault="00F80632" w:rsidP="00FF6C81">
      <w:pPr>
        <w:jc w:val="right"/>
        <w:outlineLvl w:val="0"/>
        <w:rPr>
          <w:szCs w:val="22"/>
          <w:lang w:val="sl-SI"/>
        </w:rPr>
      </w:pPr>
    </w:p>
    <w:p w:rsidR="00430742" w:rsidRPr="00803D0B" w:rsidRDefault="00430742" w:rsidP="00FF6C81">
      <w:pPr>
        <w:jc w:val="right"/>
        <w:outlineLvl w:val="0"/>
        <w:rPr>
          <w:szCs w:val="22"/>
          <w:lang w:val="sl-SI"/>
        </w:rPr>
      </w:pPr>
    </w:p>
    <w:p w:rsidR="00CE03E6" w:rsidRPr="00803D0B" w:rsidRDefault="00CE03E6" w:rsidP="00FF6C81">
      <w:pPr>
        <w:jc w:val="right"/>
        <w:outlineLvl w:val="0"/>
        <w:rPr>
          <w:szCs w:val="22"/>
          <w:lang w:val="sl-SI"/>
        </w:rPr>
      </w:pPr>
    </w:p>
    <w:p w:rsidR="00B92855" w:rsidRPr="00803D0B" w:rsidRDefault="00B92855" w:rsidP="00FF6C81">
      <w:pPr>
        <w:jc w:val="right"/>
        <w:outlineLvl w:val="0"/>
        <w:rPr>
          <w:szCs w:val="22"/>
          <w:lang w:val="sl-SI"/>
        </w:rPr>
      </w:pPr>
    </w:p>
    <w:p w:rsidR="00F80632" w:rsidRPr="00803D0B" w:rsidRDefault="00F80632" w:rsidP="00D466AB">
      <w:pPr>
        <w:jc w:val="center"/>
        <w:outlineLvl w:val="0"/>
        <w:rPr>
          <w:b/>
          <w:szCs w:val="22"/>
          <w:lang w:val="sl-SI"/>
        </w:rPr>
      </w:pPr>
    </w:p>
    <w:p w:rsidR="00D466AB" w:rsidRPr="00803D0B" w:rsidRDefault="00D466AB" w:rsidP="00D466AB">
      <w:pPr>
        <w:jc w:val="center"/>
        <w:outlineLvl w:val="0"/>
        <w:rPr>
          <w:b/>
          <w:szCs w:val="22"/>
          <w:lang w:val="sl-SI"/>
        </w:rPr>
      </w:pPr>
      <w:r w:rsidRPr="00803D0B">
        <w:rPr>
          <w:b/>
          <w:szCs w:val="22"/>
          <w:lang w:val="sl-SI"/>
        </w:rPr>
        <w:t>ZAPISNIK</w:t>
      </w:r>
    </w:p>
    <w:p w:rsidR="00D466AB" w:rsidRDefault="00D466AB" w:rsidP="00D466AB">
      <w:pPr>
        <w:jc w:val="center"/>
        <w:outlineLvl w:val="0"/>
        <w:rPr>
          <w:szCs w:val="22"/>
          <w:lang w:val="sl-SI"/>
        </w:rPr>
      </w:pPr>
    </w:p>
    <w:p w:rsidR="00B011CE" w:rsidRDefault="00B011CE" w:rsidP="00D466AB">
      <w:pPr>
        <w:jc w:val="center"/>
        <w:outlineLvl w:val="0"/>
        <w:rPr>
          <w:szCs w:val="22"/>
          <w:lang w:val="sl-SI"/>
        </w:rPr>
      </w:pPr>
    </w:p>
    <w:p w:rsidR="00B011CE" w:rsidRPr="00803D0B" w:rsidRDefault="00B011CE" w:rsidP="00D466AB">
      <w:pPr>
        <w:jc w:val="center"/>
        <w:outlineLvl w:val="0"/>
        <w:rPr>
          <w:szCs w:val="22"/>
          <w:lang w:val="sl-SI"/>
        </w:rPr>
      </w:pPr>
    </w:p>
    <w:p w:rsidR="00D466AB" w:rsidRPr="00803D0B" w:rsidRDefault="00455149" w:rsidP="00D466AB">
      <w:pPr>
        <w:jc w:val="center"/>
        <w:outlineLvl w:val="0"/>
        <w:rPr>
          <w:b/>
          <w:szCs w:val="22"/>
          <w:lang w:val="sl-SI"/>
        </w:rPr>
      </w:pPr>
      <w:r w:rsidRPr="00803D0B">
        <w:rPr>
          <w:b/>
          <w:szCs w:val="22"/>
          <w:lang w:val="sl-SI"/>
        </w:rPr>
        <w:t>1</w:t>
      </w:r>
      <w:r w:rsidR="00D8222E">
        <w:rPr>
          <w:b/>
          <w:szCs w:val="22"/>
          <w:lang w:val="sl-SI"/>
        </w:rPr>
        <w:t>4</w:t>
      </w:r>
      <w:r w:rsidR="00D466AB" w:rsidRPr="00803D0B">
        <w:rPr>
          <w:b/>
          <w:szCs w:val="22"/>
          <w:lang w:val="sl-SI"/>
        </w:rPr>
        <w:t>. seje Odbora za ravnanje z nepremični</w:t>
      </w:r>
      <w:r w:rsidR="00984449">
        <w:rPr>
          <w:b/>
          <w:szCs w:val="22"/>
          <w:lang w:val="sl-SI"/>
        </w:rPr>
        <w:t>n</w:t>
      </w:r>
      <w:r w:rsidR="00134B50">
        <w:rPr>
          <w:b/>
          <w:szCs w:val="22"/>
          <w:lang w:val="sl-SI"/>
        </w:rPr>
        <w:t>ami, ki je bila v ponedeljek, 8</w:t>
      </w:r>
      <w:r w:rsidR="00D466AB" w:rsidRPr="00803D0B">
        <w:rPr>
          <w:b/>
          <w:szCs w:val="22"/>
          <w:lang w:val="sl-SI"/>
        </w:rPr>
        <w:t xml:space="preserve">. </w:t>
      </w:r>
      <w:r w:rsidR="00134B50">
        <w:rPr>
          <w:b/>
          <w:szCs w:val="22"/>
          <w:lang w:val="sl-SI"/>
        </w:rPr>
        <w:t>oktobra</w:t>
      </w:r>
      <w:r w:rsidR="00FC32BA">
        <w:rPr>
          <w:b/>
          <w:szCs w:val="22"/>
          <w:lang w:val="sl-SI"/>
        </w:rPr>
        <w:t xml:space="preserve"> 2018</w:t>
      </w:r>
      <w:r w:rsidR="00D466AB" w:rsidRPr="00803D0B">
        <w:rPr>
          <w:b/>
          <w:szCs w:val="22"/>
          <w:lang w:val="sl-SI"/>
        </w:rPr>
        <w:t xml:space="preserve"> ob 1</w:t>
      </w:r>
      <w:r w:rsidR="003D6609" w:rsidRPr="00803D0B">
        <w:rPr>
          <w:b/>
          <w:szCs w:val="22"/>
          <w:lang w:val="sl-SI"/>
        </w:rPr>
        <w:t>5</w:t>
      </w:r>
      <w:r w:rsidR="00D466AB" w:rsidRPr="00803D0B">
        <w:rPr>
          <w:b/>
          <w:szCs w:val="22"/>
          <w:lang w:val="sl-SI"/>
        </w:rPr>
        <w:t>.</w:t>
      </w:r>
      <w:r w:rsidR="00FC32BA">
        <w:rPr>
          <w:b/>
          <w:szCs w:val="22"/>
          <w:lang w:val="sl-SI"/>
        </w:rPr>
        <w:t>3</w:t>
      </w:r>
      <w:r w:rsidR="00562251" w:rsidRPr="00803D0B">
        <w:rPr>
          <w:b/>
          <w:szCs w:val="22"/>
          <w:lang w:val="sl-SI"/>
        </w:rPr>
        <w:t xml:space="preserve">0 </w:t>
      </w:r>
      <w:r w:rsidR="00D466AB" w:rsidRPr="00803D0B">
        <w:rPr>
          <w:b/>
          <w:szCs w:val="22"/>
          <w:lang w:val="sl-SI"/>
        </w:rPr>
        <w:t>uri, v Mestni hiši, v Klubu 1</w:t>
      </w:r>
      <w:r w:rsidRPr="00803D0B">
        <w:rPr>
          <w:b/>
          <w:szCs w:val="22"/>
          <w:lang w:val="sl-SI"/>
        </w:rPr>
        <w:t>5</w:t>
      </w:r>
      <w:r w:rsidR="00D466AB" w:rsidRPr="00803D0B">
        <w:rPr>
          <w:b/>
          <w:szCs w:val="22"/>
          <w:lang w:val="sl-SI"/>
        </w:rPr>
        <w:t>, Mestni trg 1, Ljubljana</w:t>
      </w:r>
    </w:p>
    <w:p w:rsidR="00D466AB" w:rsidRPr="00803D0B" w:rsidRDefault="00D466AB" w:rsidP="00D466AB">
      <w:pPr>
        <w:jc w:val="both"/>
        <w:rPr>
          <w:szCs w:val="22"/>
          <w:lang w:val="sl-SI"/>
        </w:rPr>
      </w:pPr>
    </w:p>
    <w:p w:rsidR="00CE03E6" w:rsidRPr="00803D0B" w:rsidRDefault="00CE03E6" w:rsidP="00D466AB">
      <w:pPr>
        <w:jc w:val="both"/>
        <w:rPr>
          <w:szCs w:val="22"/>
          <w:lang w:val="sl-SI"/>
        </w:rPr>
      </w:pPr>
    </w:p>
    <w:p w:rsidR="00D466AB" w:rsidRDefault="00D466AB" w:rsidP="00D466AB">
      <w:pPr>
        <w:jc w:val="both"/>
        <w:rPr>
          <w:szCs w:val="22"/>
          <w:lang w:val="sl-SI"/>
        </w:rPr>
      </w:pPr>
    </w:p>
    <w:p w:rsidR="00B011CE" w:rsidRDefault="00B011CE" w:rsidP="00D466AB">
      <w:pPr>
        <w:jc w:val="both"/>
        <w:rPr>
          <w:szCs w:val="22"/>
          <w:lang w:val="sl-SI"/>
        </w:rPr>
      </w:pPr>
    </w:p>
    <w:p w:rsidR="001352F1" w:rsidRPr="00803D0B" w:rsidRDefault="001352F1" w:rsidP="00D466AB">
      <w:pPr>
        <w:jc w:val="both"/>
        <w:rPr>
          <w:szCs w:val="22"/>
          <w:lang w:val="sl-SI"/>
        </w:rPr>
      </w:pPr>
    </w:p>
    <w:p w:rsidR="00B92855" w:rsidRPr="00803D0B" w:rsidRDefault="00B92855" w:rsidP="00D466AB">
      <w:pPr>
        <w:jc w:val="both"/>
        <w:rPr>
          <w:szCs w:val="22"/>
          <w:lang w:val="sl-SI"/>
        </w:rPr>
      </w:pPr>
    </w:p>
    <w:p w:rsidR="00787E82" w:rsidRPr="005254DB" w:rsidRDefault="00D466AB" w:rsidP="005254DB">
      <w:pPr>
        <w:jc w:val="both"/>
        <w:rPr>
          <w:bCs/>
          <w:szCs w:val="22"/>
          <w:lang w:val="sl-SI"/>
        </w:rPr>
      </w:pPr>
      <w:r w:rsidRPr="00803D0B">
        <w:rPr>
          <w:szCs w:val="22"/>
          <w:lang w:val="sl-SI"/>
        </w:rPr>
        <w:t>Prisotni:</w:t>
      </w:r>
      <w:r w:rsidRPr="00803D0B">
        <w:rPr>
          <w:bCs/>
          <w:szCs w:val="22"/>
          <w:lang w:val="sl-SI"/>
        </w:rPr>
        <w:t xml:space="preserve"> </w:t>
      </w:r>
      <w:r w:rsidR="001C0572">
        <w:rPr>
          <w:szCs w:val="22"/>
          <w:lang w:val="sl-SI"/>
        </w:rPr>
        <w:t xml:space="preserve">Jelka Žekar, </w:t>
      </w:r>
      <w:r w:rsidR="00B04CB8" w:rsidRPr="00803D0B">
        <w:rPr>
          <w:bCs/>
          <w:szCs w:val="22"/>
          <w:lang w:val="sl-SI"/>
        </w:rPr>
        <w:t>Matija</w:t>
      </w:r>
      <w:r w:rsidR="00894591" w:rsidRPr="00803D0B">
        <w:rPr>
          <w:bCs/>
          <w:szCs w:val="22"/>
          <w:lang w:val="sl-SI"/>
        </w:rPr>
        <w:t xml:space="preserve"> LESAR</w:t>
      </w:r>
      <w:r w:rsidR="00F80632" w:rsidRPr="00803D0B">
        <w:rPr>
          <w:bCs/>
          <w:szCs w:val="22"/>
          <w:lang w:val="sl-SI"/>
        </w:rPr>
        <w:t xml:space="preserve">, </w:t>
      </w:r>
      <w:r w:rsidR="00F80632" w:rsidRPr="00803D0B">
        <w:rPr>
          <w:szCs w:val="22"/>
          <w:lang w:val="sl-SI"/>
        </w:rPr>
        <w:t>Vida MLAKAR</w:t>
      </w:r>
      <w:r w:rsidR="00787E82" w:rsidRPr="00803D0B">
        <w:rPr>
          <w:szCs w:val="22"/>
          <w:lang w:val="sl-SI"/>
        </w:rPr>
        <w:t xml:space="preserve">, </w:t>
      </w:r>
      <w:r w:rsidR="005254DB">
        <w:rPr>
          <w:bCs/>
          <w:szCs w:val="22"/>
          <w:lang w:val="sl-SI"/>
        </w:rPr>
        <w:t>Francka TROBEC,</w:t>
      </w:r>
      <w:r w:rsidR="00FC32BA">
        <w:rPr>
          <w:szCs w:val="22"/>
          <w:lang w:val="sl-SI"/>
        </w:rPr>
        <w:t xml:space="preserve"> Anja MARKOVIČ ČAS,</w:t>
      </w:r>
      <w:r w:rsidR="005254DB">
        <w:rPr>
          <w:szCs w:val="22"/>
          <w:lang w:val="sl-SI"/>
        </w:rPr>
        <w:t xml:space="preserve"> </w:t>
      </w:r>
      <w:r w:rsidR="00787E82" w:rsidRPr="00803D0B">
        <w:rPr>
          <w:szCs w:val="22"/>
          <w:lang w:val="sl-SI"/>
        </w:rPr>
        <w:t>M</w:t>
      </w:r>
      <w:r w:rsidR="00FC32BA">
        <w:rPr>
          <w:szCs w:val="22"/>
          <w:lang w:val="sl-SI"/>
        </w:rPr>
        <w:t>ojca KUCLER DOLINAR</w:t>
      </w:r>
      <w:r w:rsidR="00C90968">
        <w:rPr>
          <w:szCs w:val="22"/>
          <w:lang w:val="sl-SI"/>
        </w:rPr>
        <w:t>,</w:t>
      </w:r>
      <w:r w:rsidR="00C90968" w:rsidRPr="00C90968">
        <w:rPr>
          <w:bCs/>
          <w:szCs w:val="22"/>
          <w:lang w:val="sl-SI"/>
        </w:rPr>
        <w:t xml:space="preserve"> </w:t>
      </w:r>
      <w:r w:rsidR="00C90968">
        <w:rPr>
          <w:bCs/>
          <w:szCs w:val="22"/>
          <w:lang w:val="sl-SI"/>
        </w:rPr>
        <w:t>Mojca LOZEJ</w:t>
      </w:r>
    </w:p>
    <w:p w:rsidR="00D466AB" w:rsidRPr="00803D0B" w:rsidRDefault="00D466AB" w:rsidP="00787E82">
      <w:pPr>
        <w:spacing w:before="120"/>
        <w:jc w:val="both"/>
        <w:rPr>
          <w:color w:val="FF0000"/>
          <w:szCs w:val="22"/>
          <w:lang w:val="sl-SI"/>
        </w:rPr>
      </w:pPr>
      <w:r w:rsidRPr="00803D0B">
        <w:rPr>
          <w:szCs w:val="22"/>
          <w:lang w:val="sl-SI"/>
        </w:rPr>
        <w:t xml:space="preserve">Prisotni vabljeni na </w:t>
      </w:r>
      <w:r w:rsidR="001C0572">
        <w:rPr>
          <w:szCs w:val="22"/>
          <w:lang w:val="sl-SI"/>
        </w:rPr>
        <w:t>13</w:t>
      </w:r>
      <w:r w:rsidRPr="00803D0B">
        <w:rPr>
          <w:szCs w:val="22"/>
          <w:lang w:val="sl-SI"/>
        </w:rPr>
        <w:t>. sejo Odbora za ravnanje z nepremičninami:</w:t>
      </w:r>
      <w:r w:rsidR="00787E82" w:rsidRPr="00803D0B">
        <w:rPr>
          <w:szCs w:val="22"/>
          <w:lang w:val="sl-SI"/>
        </w:rPr>
        <w:t xml:space="preserve"> </w:t>
      </w:r>
      <w:r w:rsidR="00F80632" w:rsidRPr="00803D0B">
        <w:rPr>
          <w:szCs w:val="22"/>
          <w:lang w:val="sl-SI"/>
        </w:rPr>
        <w:t>Simona REMIH, vodja Oddelka za ravnanje z nepremičninami</w:t>
      </w:r>
      <w:r w:rsidR="007A467F" w:rsidRPr="00803D0B">
        <w:rPr>
          <w:szCs w:val="22"/>
          <w:lang w:val="sl-SI"/>
        </w:rPr>
        <w:t>,</w:t>
      </w:r>
      <w:r w:rsidR="00F80632" w:rsidRPr="00803D0B">
        <w:rPr>
          <w:szCs w:val="22"/>
          <w:lang w:val="sl-SI"/>
        </w:rPr>
        <w:t xml:space="preserve"> </w:t>
      </w:r>
      <w:r w:rsidR="00FC32BA">
        <w:rPr>
          <w:szCs w:val="22"/>
          <w:lang w:val="sl-SI"/>
        </w:rPr>
        <w:t>Damjana POPOVIČ LJUBI,</w:t>
      </w:r>
      <w:r w:rsidR="007A467F" w:rsidRPr="00803D0B">
        <w:rPr>
          <w:szCs w:val="22"/>
          <w:lang w:val="sl-SI"/>
        </w:rPr>
        <w:t xml:space="preserve"> </w:t>
      </w:r>
      <w:r w:rsidR="00392657" w:rsidRPr="00803D0B">
        <w:rPr>
          <w:szCs w:val="22"/>
          <w:lang w:val="sl-SI"/>
        </w:rPr>
        <w:t>Mihaela TOPOLOVEC ŠIKER</w:t>
      </w:r>
      <w:r w:rsidR="00F80632" w:rsidRPr="00803D0B">
        <w:rPr>
          <w:color w:val="FF0000"/>
          <w:szCs w:val="22"/>
          <w:lang w:val="sl-SI"/>
        </w:rPr>
        <w:t>.</w:t>
      </w:r>
    </w:p>
    <w:p w:rsidR="00D466AB" w:rsidRDefault="00D466AB" w:rsidP="00D466AB">
      <w:pPr>
        <w:jc w:val="both"/>
        <w:rPr>
          <w:szCs w:val="22"/>
          <w:lang w:val="sl-SI"/>
        </w:rPr>
      </w:pPr>
    </w:p>
    <w:p w:rsidR="001352F1" w:rsidRPr="00803D0B" w:rsidRDefault="001352F1" w:rsidP="00D466AB">
      <w:pPr>
        <w:jc w:val="both"/>
        <w:rPr>
          <w:szCs w:val="22"/>
          <w:lang w:val="sl-SI"/>
        </w:rPr>
      </w:pPr>
    </w:p>
    <w:p w:rsidR="002C7DB9" w:rsidRDefault="002C7DB9" w:rsidP="00D466AB">
      <w:pPr>
        <w:jc w:val="both"/>
        <w:rPr>
          <w:szCs w:val="22"/>
          <w:lang w:val="sl-SI"/>
        </w:rPr>
      </w:pPr>
    </w:p>
    <w:p w:rsidR="00C81658" w:rsidRDefault="00C81658" w:rsidP="00C81658">
      <w:pPr>
        <w:jc w:val="both"/>
        <w:rPr>
          <w:b/>
          <w:szCs w:val="22"/>
          <w:lang w:val="sl-SI"/>
        </w:rPr>
      </w:pPr>
      <w:r w:rsidRPr="00007D48">
        <w:rPr>
          <w:szCs w:val="22"/>
          <w:lang w:val="sl-SI"/>
        </w:rPr>
        <w:t xml:space="preserve">Predlagam naslednji </w:t>
      </w:r>
      <w:r w:rsidRPr="00007D48">
        <w:rPr>
          <w:b/>
          <w:szCs w:val="22"/>
          <w:lang w:val="sl-SI"/>
        </w:rPr>
        <w:t>DNEVNI RED:</w:t>
      </w:r>
    </w:p>
    <w:p w:rsidR="00C81658" w:rsidRDefault="00C81658" w:rsidP="00C81658">
      <w:pPr>
        <w:jc w:val="both"/>
        <w:rPr>
          <w:b/>
          <w:szCs w:val="22"/>
          <w:lang w:val="sl-SI"/>
        </w:rPr>
      </w:pPr>
    </w:p>
    <w:p w:rsidR="00D8222E" w:rsidRDefault="001C0572" w:rsidP="00D8222E">
      <w:pPr>
        <w:ind w:left="142"/>
        <w:jc w:val="both"/>
        <w:rPr>
          <w:szCs w:val="22"/>
          <w:lang w:val="sl-SI"/>
        </w:rPr>
      </w:pPr>
      <w:r>
        <w:rPr>
          <w:szCs w:val="22"/>
          <w:lang w:val="sl-SI"/>
        </w:rPr>
        <w:t>1</w:t>
      </w:r>
      <w:r w:rsidRPr="00007D48">
        <w:rPr>
          <w:szCs w:val="22"/>
          <w:lang w:val="sl-SI"/>
        </w:rPr>
        <w:t xml:space="preserve">. </w:t>
      </w:r>
      <w:r w:rsidR="00D8222E">
        <w:rPr>
          <w:szCs w:val="22"/>
          <w:lang w:val="sl-SI"/>
        </w:rPr>
        <w:t>Potrditev sklepčnosti Odbora za ravnanje z nepremičninami</w:t>
      </w:r>
    </w:p>
    <w:p w:rsidR="00D8222E" w:rsidRDefault="00D8222E" w:rsidP="00D8222E">
      <w:pPr>
        <w:ind w:left="142"/>
        <w:jc w:val="both"/>
        <w:rPr>
          <w:szCs w:val="22"/>
          <w:lang w:val="sl-SI"/>
        </w:rPr>
      </w:pPr>
      <w:r>
        <w:rPr>
          <w:szCs w:val="22"/>
          <w:lang w:val="sl-SI"/>
        </w:rPr>
        <w:t>2. Potrditev zapisnika 13. seje Odbora za ravnanje z nepremičninami</w:t>
      </w:r>
    </w:p>
    <w:p w:rsidR="00D8222E" w:rsidRDefault="00D8222E" w:rsidP="00D8222E">
      <w:pPr>
        <w:ind w:left="142"/>
        <w:jc w:val="both"/>
        <w:rPr>
          <w:szCs w:val="22"/>
          <w:lang w:val="sl-SI"/>
        </w:rPr>
      </w:pPr>
      <w:r>
        <w:rPr>
          <w:szCs w:val="22"/>
          <w:lang w:val="sl-SI"/>
        </w:rPr>
        <w:t>3. Obravnava predloga v 6. točki (b, c) predlaganega dnevnega reda 37. seje MS MOL</w:t>
      </w:r>
    </w:p>
    <w:p w:rsidR="00D8222E" w:rsidRDefault="00D8222E" w:rsidP="00D8222E">
      <w:pPr>
        <w:ind w:left="426"/>
        <w:rPr>
          <w:szCs w:val="22"/>
          <w:lang w:val="sl-SI"/>
        </w:rPr>
      </w:pPr>
      <w:r>
        <w:rPr>
          <w:szCs w:val="22"/>
          <w:lang w:val="sl-SI"/>
        </w:rPr>
        <w:t>b)Predlog Sklepa o spremembah in dopolnitvah Sklepa o Načrtu ravnanja z nepremičnim</w:t>
      </w:r>
    </w:p>
    <w:p w:rsidR="00D8222E" w:rsidRDefault="00D8222E" w:rsidP="00D8222E">
      <w:pPr>
        <w:ind w:left="426"/>
        <w:rPr>
          <w:szCs w:val="22"/>
          <w:lang w:val="sl-SI"/>
        </w:rPr>
      </w:pPr>
      <w:r>
        <w:rPr>
          <w:szCs w:val="22"/>
          <w:lang w:val="sl-SI"/>
        </w:rPr>
        <w:t xml:space="preserve">premoženjem Mestne občine Ljubljana v vrednosti nad 200.000 </w:t>
      </w:r>
      <w:proofErr w:type="spellStart"/>
      <w:r>
        <w:rPr>
          <w:szCs w:val="22"/>
          <w:lang w:val="sl-SI"/>
        </w:rPr>
        <w:t>eurov</w:t>
      </w:r>
      <w:proofErr w:type="spellEnd"/>
      <w:r>
        <w:rPr>
          <w:szCs w:val="22"/>
          <w:lang w:val="sl-SI"/>
        </w:rPr>
        <w:t xml:space="preserve"> za leto 2018</w:t>
      </w:r>
    </w:p>
    <w:p w:rsidR="00D8222E" w:rsidRDefault="00D8222E" w:rsidP="00D8222E">
      <w:pPr>
        <w:ind w:left="426"/>
        <w:rPr>
          <w:szCs w:val="22"/>
          <w:lang w:val="sl-SI"/>
        </w:rPr>
      </w:pPr>
      <w:r>
        <w:rPr>
          <w:szCs w:val="22"/>
          <w:lang w:val="sl-SI"/>
        </w:rPr>
        <w:t xml:space="preserve">c) Predlog Sklepa o spremembi Sklepa o določitvi skupne vrednosti pravnih poslov </w:t>
      </w:r>
      <w:r>
        <w:rPr>
          <w:szCs w:val="22"/>
          <w:lang w:val="sl-SI"/>
        </w:rPr>
        <w:br/>
        <w:t>nepremičnega premoženja, ki jih lahko sklepa Mestna občina Ljubljana v letu 2018</w:t>
      </w:r>
    </w:p>
    <w:p w:rsidR="001C0572" w:rsidRPr="00BE421C" w:rsidRDefault="001C0572" w:rsidP="001C0572">
      <w:pPr>
        <w:ind w:left="142"/>
        <w:rPr>
          <w:lang w:val="sl-SI"/>
        </w:rPr>
      </w:pPr>
      <w:r w:rsidRPr="00BE421C">
        <w:rPr>
          <w:lang w:val="sl-SI"/>
        </w:rPr>
        <w:t>5. Razno</w:t>
      </w:r>
    </w:p>
    <w:p w:rsidR="00C81658" w:rsidRPr="00007D48" w:rsidRDefault="00C81658" w:rsidP="00C81658">
      <w:pPr>
        <w:jc w:val="both"/>
        <w:rPr>
          <w:b/>
          <w:szCs w:val="22"/>
          <w:lang w:val="sl-SI"/>
        </w:rPr>
      </w:pPr>
    </w:p>
    <w:p w:rsidR="00B011CE" w:rsidRPr="00803D0B" w:rsidRDefault="00C81658" w:rsidP="001C0572">
      <w:pPr>
        <w:ind w:left="142"/>
        <w:jc w:val="both"/>
        <w:rPr>
          <w:szCs w:val="22"/>
          <w:lang w:val="sl-SI"/>
        </w:rPr>
      </w:pPr>
      <w:r w:rsidRPr="00007D48">
        <w:rPr>
          <w:szCs w:val="22"/>
          <w:lang w:val="sl-SI"/>
        </w:rPr>
        <w:t xml:space="preserve"> </w:t>
      </w:r>
    </w:p>
    <w:p w:rsidR="002C7DB9" w:rsidRPr="00803D0B" w:rsidRDefault="002C7DB9" w:rsidP="00812CEE">
      <w:pPr>
        <w:pStyle w:val="Odstavekseznama"/>
        <w:ind w:left="0"/>
        <w:jc w:val="both"/>
        <w:rPr>
          <w:sz w:val="22"/>
          <w:szCs w:val="22"/>
        </w:rPr>
      </w:pPr>
    </w:p>
    <w:p w:rsidR="00803D0B" w:rsidRPr="00803D0B" w:rsidRDefault="00803D0B" w:rsidP="00812CEE">
      <w:pPr>
        <w:pStyle w:val="Odstavekseznama"/>
        <w:ind w:left="0"/>
        <w:jc w:val="both"/>
        <w:rPr>
          <w:sz w:val="22"/>
          <w:szCs w:val="22"/>
        </w:rPr>
      </w:pPr>
    </w:p>
    <w:p w:rsidR="00D466AB" w:rsidRPr="00803D0B" w:rsidRDefault="00FC32BA" w:rsidP="00D466A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Sejo je </w:t>
      </w:r>
      <w:r w:rsidR="001C0572">
        <w:rPr>
          <w:szCs w:val="22"/>
          <w:lang w:val="sl-SI"/>
        </w:rPr>
        <w:t>vodila predsednica</w:t>
      </w:r>
      <w:r w:rsidRPr="00803D0B">
        <w:rPr>
          <w:szCs w:val="22"/>
          <w:lang w:val="sl-SI"/>
        </w:rPr>
        <w:t xml:space="preserve"> odbora</w:t>
      </w:r>
      <w:r>
        <w:rPr>
          <w:bCs/>
          <w:szCs w:val="22"/>
          <w:lang w:val="sl-SI"/>
        </w:rPr>
        <w:t xml:space="preserve"> Jelke</w:t>
      </w:r>
      <w:r w:rsidRPr="00803D0B">
        <w:rPr>
          <w:bCs/>
          <w:szCs w:val="22"/>
          <w:lang w:val="sl-SI"/>
        </w:rPr>
        <w:t xml:space="preserve"> ŽEKAR</w:t>
      </w:r>
      <w:r w:rsidR="001C0572">
        <w:rPr>
          <w:bCs/>
          <w:szCs w:val="22"/>
          <w:lang w:val="sl-SI"/>
        </w:rPr>
        <w:t>.</w:t>
      </w:r>
    </w:p>
    <w:p w:rsidR="00FC32BA" w:rsidRDefault="00FC32BA" w:rsidP="00B92855">
      <w:pPr>
        <w:jc w:val="both"/>
        <w:rPr>
          <w:szCs w:val="22"/>
          <w:lang w:val="sl-SI"/>
        </w:rPr>
      </w:pPr>
    </w:p>
    <w:p w:rsidR="009D2D63" w:rsidRDefault="009D2D63" w:rsidP="00B92855">
      <w:pPr>
        <w:jc w:val="both"/>
        <w:rPr>
          <w:szCs w:val="22"/>
          <w:lang w:val="sl-SI"/>
        </w:rPr>
      </w:pPr>
    </w:p>
    <w:p w:rsidR="00AD22D6" w:rsidRPr="00803D0B" w:rsidRDefault="00B92855" w:rsidP="00B92855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AD/1</w:t>
      </w:r>
    </w:p>
    <w:p w:rsidR="00B92855" w:rsidRPr="00B011CE" w:rsidRDefault="00B92855" w:rsidP="00B92855">
      <w:pPr>
        <w:jc w:val="both"/>
        <w:rPr>
          <w:szCs w:val="22"/>
          <w:u w:val="single"/>
          <w:lang w:val="sl-SI"/>
        </w:rPr>
      </w:pPr>
      <w:r w:rsidRPr="00B011CE">
        <w:rPr>
          <w:szCs w:val="22"/>
          <w:u w:val="single"/>
          <w:lang w:val="sl-SI"/>
        </w:rPr>
        <w:t>Potrditev sklepčnosti Odbora za ravnanje z nepremičninami</w:t>
      </w:r>
    </w:p>
    <w:p w:rsidR="001D4077" w:rsidRDefault="001D4077" w:rsidP="00D466AB">
      <w:pPr>
        <w:jc w:val="both"/>
        <w:rPr>
          <w:szCs w:val="22"/>
          <w:lang w:val="sl-SI"/>
        </w:rPr>
      </w:pPr>
    </w:p>
    <w:p w:rsidR="00EE2EA0" w:rsidRPr="00803D0B" w:rsidRDefault="00EE2EA0" w:rsidP="00D466A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Odbor za ravnanje z nepremičninami je bil sklepčen in je na predlog predsednice potrdil predlagani dnevni red:</w:t>
      </w:r>
    </w:p>
    <w:p w:rsidR="00B72145" w:rsidRDefault="00B72145" w:rsidP="00D466AB">
      <w:pPr>
        <w:jc w:val="both"/>
        <w:rPr>
          <w:szCs w:val="22"/>
          <w:lang w:val="sl-SI"/>
        </w:rPr>
      </w:pPr>
    </w:p>
    <w:p w:rsidR="00080B39" w:rsidRDefault="00080B39" w:rsidP="00D466AB">
      <w:pPr>
        <w:jc w:val="both"/>
        <w:rPr>
          <w:b/>
          <w:szCs w:val="22"/>
          <w:lang w:val="sl-SI"/>
        </w:rPr>
      </w:pPr>
    </w:p>
    <w:p w:rsidR="001D4077" w:rsidRPr="00803D0B" w:rsidRDefault="0069616D" w:rsidP="00D466AB">
      <w:pPr>
        <w:jc w:val="both"/>
        <w:rPr>
          <w:b/>
          <w:szCs w:val="22"/>
          <w:lang w:val="sl-SI"/>
        </w:rPr>
      </w:pPr>
      <w:r w:rsidRPr="00803D0B">
        <w:rPr>
          <w:b/>
          <w:szCs w:val="22"/>
          <w:lang w:val="sl-SI"/>
        </w:rPr>
        <w:t xml:space="preserve">SKLEP </w:t>
      </w:r>
      <w:r w:rsidR="000524EF">
        <w:rPr>
          <w:b/>
          <w:szCs w:val="22"/>
          <w:lang w:val="sl-SI"/>
        </w:rPr>
        <w:t>13</w:t>
      </w:r>
      <w:r w:rsidR="001D4077" w:rsidRPr="00803D0B">
        <w:rPr>
          <w:b/>
          <w:szCs w:val="22"/>
          <w:lang w:val="sl-SI"/>
        </w:rPr>
        <w:t>/1</w:t>
      </w:r>
    </w:p>
    <w:p w:rsidR="00C60CD9" w:rsidRPr="00803D0B" w:rsidRDefault="00C60CD9" w:rsidP="00D466AB">
      <w:pPr>
        <w:jc w:val="both"/>
        <w:rPr>
          <w:b/>
          <w:szCs w:val="22"/>
          <w:lang w:val="sl-SI"/>
        </w:rPr>
      </w:pPr>
    </w:p>
    <w:p w:rsidR="000154A7" w:rsidRDefault="00C81658" w:rsidP="00D466AB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Sprejet je bil predlagani dnevni red seje.</w:t>
      </w:r>
    </w:p>
    <w:p w:rsidR="00C81658" w:rsidRPr="00803D0B" w:rsidRDefault="00C81658" w:rsidP="00D466AB">
      <w:pPr>
        <w:jc w:val="both"/>
        <w:rPr>
          <w:b/>
          <w:szCs w:val="22"/>
          <w:lang w:val="sl-SI"/>
        </w:rPr>
      </w:pPr>
    </w:p>
    <w:p w:rsidR="00B92855" w:rsidRPr="00803D0B" w:rsidRDefault="00B92855" w:rsidP="00B92855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Sklep je bil sprejet s/z</w:t>
      </w:r>
      <w:r w:rsidRPr="00803D0B">
        <w:rPr>
          <w:szCs w:val="22"/>
          <w:lang w:val="sl-SI"/>
        </w:rPr>
        <w:tab/>
        <w:t xml:space="preserve">  </w:t>
      </w:r>
      <w:r w:rsidRPr="00803D0B">
        <w:rPr>
          <w:b/>
          <w:szCs w:val="22"/>
          <w:lang w:val="sl-SI"/>
        </w:rPr>
        <w:t xml:space="preserve"> </w:t>
      </w:r>
      <w:r w:rsidR="005254DB">
        <w:rPr>
          <w:b/>
          <w:szCs w:val="22"/>
          <w:lang w:val="sl-SI"/>
        </w:rPr>
        <w:t>7</w:t>
      </w:r>
      <w:r w:rsidRPr="00803D0B">
        <w:rPr>
          <w:szCs w:val="22"/>
          <w:lang w:val="sl-SI"/>
        </w:rPr>
        <w:t xml:space="preserve">    glasov ZA in</w:t>
      </w:r>
      <w:r w:rsidRPr="00803D0B">
        <w:rPr>
          <w:szCs w:val="22"/>
          <w:lang w:val="sl-SI"/>
        </w:rPr>
        <w:tab/>
      </w:r>
      <w:r w:rsidRPr="00803D0B">
        <w:rPr>
          <w:b/>
          <w:szCs w:val="22"/>
          <w:lang w:val="sl-SI"/>
        </w:rPr>
        <w:t>0</w:t>
      </w:r>
      <w:r w:rsidRPr="00803D0B">
        <w:rPr>
          <w:szCs w:val="22"/>
          <w:lang w:val="sl-SI"/>
        </w:rPr>
        <w:tab/>
        <w:t>glasov</w:t>
      </w:r>
      <w:r w:rsidRPr="00803D0B">
        <w:rPr>
          <w:szCs w:val="22"/>
          <w:lang w:val="sl-SI"/>
        </w:rPr>
        <w:tab/>
        <w:t>PROTI</w:t>
      </w:r>
      <w:r w:rsidRPr="00803D0B">
        <w:rPr>
          <w:szCs w:val="22"/>
          <w:lang w:val="sl-SI"/>
        </w:rPr>
        <w:tab/>
        <w:t xml:space="preserve">od </w:t>
      </w:r>
      <w:r w:rsidRPr="00803D0B">
        <w:rPr>
          <w:b/>
          <w:szCs w:val="22"/>
          <w:lang w:val="sl-SI"/>
        </w:rPr>
        <w:t xml:space="preserve">  </w:t>
      </w:r>
      <w:r w:rsidR="005254DB">
        <w:rPr>
          <w:b/>
          <w:szCs w:val="22"/>
          <w:lang w:val="sl-SI"/>
        </w:rPr>
        <w:t>7</w:t>
      </w:r>
      <w:r w:rsidR="00C91512" w:rsidRPr="00803D0B">
        <w:rPr>
          <w:szCs w:val="22"/>
          <w:lang w:val="sl-SI"/>
        </w:rPr>
        <w:tab/>
        <w:t>NAVZOČIH</w:t>
      </w:r>
    </w:p>
    <w:p w:rsidR="0069616D" w:rsidRPr="00803D0B" w:rsidRDefault="0069616D" w:rsidP="00D466AB">
      <w:pPr>
        <w:jc w:val="both"/>
        <w:rPr>
          <w:b/>
          <w:szCs w:val="22"/>
          <w:lang w:val="sl-SI"/>
        </w:rPr>
      </w:pPr>
    </w:p>
    <w:p w:rsidR="00AD22D6" w:rsidRPr="00803D0B" w:rsidRDefault="00B92855" w:rsidP="00B92855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AD/2</w:t>
      </w:r>
    </w:p>
    <w:p w:rsidR="00B92855" w:rsidRPr="001352F1" w:rsidRDefault="000524EF" w:rsidP="00B92855">
      <w:pPr>
        <w:jc w:val="both"/>
        <w:rPr>
          <w:szCs w:val="22"/>
          <w:u w:val="single"/>
          <w:lang w:val="sl-SI"/>
        </w:rPr>
      </w:pPr>
      <w:r>
        <w:rPr>
          <w:szCs w:val="22"/>
          <w:u w:val="single"/>
          <w:lang w:val="sl-SI"/>
        </w:rPr>
        <w:t>Potrditev zapisnika 12</w:t>
      </w:r>
      <w:r w:rsidR="00B92855" w:rsidRPr="001352F1">
        <w:rPr>
          <w:szCs w:val="22"/>
          <w:u w:val="single"/>
          <w:lang w:val="sl-SI"/>
        </w:rPr>
        <w:t>. seje Odbora za ravnanje z nepremičninami</w:t>
      </w:r>
    </w:p>
    <w:p w:rsidR="00B92855" w:rsidRPr="00803D0B" w:rsidRDefault="00B92855" w:rsidP="00B92855">
      <w:pPr>
        <w:jc w:val="both"/>
        <w:rPr>
          <w:b/>
          <w:szCs w:val="22"/>
          <w:lang w:val="sl-SI"/>
        </w:rPr>
      </w:pPr>
    </w:p>
    <w:p w:rsidR="00B92855" w:rsidRPr="00803D0B" w:rsidRDefault="000524EF" w:rsidP="00B92855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SKLEP 13</w:t>
      </w:r>
      <w:r w:rsidR="00B92855" w:rsidRPr="00803D0B">
        <w:rPr>
          <w:b/>
          <w:szCs w:val="22"/>
          <w:lang w:val="sl-SI"/>
        </w:rPr>
        <w:t>/2</w:t>
      </w:r>
    </w:p>
    <w:p w:rsidR="00B92855" w:rsidRPr="00803D0B" w:rsidRDefault="00B92855" w:rsidP="00B92855">
      <w:pPr>
        <w:jc w:val="both"/>
        <w:rPr>
          <w:b/>
          <w:szCs w:val="22"/>
          <w:lang w:val="sl-SI"/>
        </w:rPr>
      </w:pPr>
    </w:p>
    <w:p w:rsidR="00455149" w:rsidRPr="00803D0B" w:rsidRDefault="00B92855" w:rsidP="00B92855">
      <w:pPr>
        <w:jc w:val="both"/>
        <w:rPr>
          <w:b/>
          <w:szCs w:val="22"/>
          <w:lang w:val="sl-SI"/>
        </w:rPr>
      </w:pPr>
      <w:r w:rsidRPr="00803D0B">
        <w:rPr>
          <w:b/>
          <w:szCs w:val="22"/>
          <w:lang w:val="sl-SI"/>
        </w:rPr>
        <w:t>Odbor za ravnanje z nepre</w:t>
      </w:r>
      <w:r w:rsidR="005254DB">
        <w:rPr>
          <w:b/>
          <w:szCs w:val="22"/>
          <w:lang w:val="sl-SI"/>
        </w:rPr>
        <w:t>mičninami je potrdil zapisnik 13</w:t>
      </w:r>
      <w:r w:rsidRPr="00803D0B">
        <w:rPr>
          <w:b/>
          <w:szCs w:val="22"/>
          <w:lang w:val="sl-SI"/>
        </w:rPr>
        <w:t xml:space="preserve">. </w:t>
      </w:r>
      <w:r w:rsidR="00132B0F" w:rsidRPr="00803D0B">
        <w:rPr>
          <w:b/>
          <w:szCs w:val="22"/>
          <w:lang w:val="sl-SI"/>
        </w:rPr>
        <w:t>s</w:t>
      </w:r>
      <w:r w:rsidRPr="00803D0B">
        <w:rPr>
          <w:b/>
          <w:szCs w:val="22"/>
          <w:lang w:val="sl-SI"/>
        </w:rPr>
        <w:t>eje</w:t>
      </w:r>
      <w:r w:rsidR="00132B0F" w:rsidRPr="00803D0B">
        <w:rPr>
          <w:b/>
          <w:szCs w:val="22"/>
          <w:lang w:val="sl-SI"/>
        </w:rPr>
        <w:t xml:space="preserve"> odbora</w:t>
      </w:r>
      <w:r w:rsidRPr="00803D0B">
        <w:rPr>
          <w:b/>
          <w:szCs w:val="22"/>
          <w:lang w:val="sl-SI"/>
        </w:rPr>
        <w:t>.</w:t>
      </w:r>
    </w:p>
    <w:p w:rsidR="00B92855" w:rsidRPr="00803D0B" w:rsidRDefault="00B92855" w:rsidP="00B92855">
      <w:pPr>
        <w:jc w:val="both"/>
        <w:rPr>
          <w:b/>
          <w:szCs w:val="22"/>
          <w:lang w:val="sl-SI"/>
        </w:rPr>
      </w:pPr>
    </w:p>
    <w:p w:rsidR="00B92855" w:rsidRPr="00803D0B" w:rsidRDefault="00B92855" w:rsidP="00B92855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Sklep je bil sprejet s/z</w:t>
      </w:r>
      <w:r w:rsidRPr="00803D0B">
        <w:rPr>
          <w:szCs w:val="22"/>
          <w:lang w:val="sl-SI"/>
        </w:rPr>
        <w:tab/>
        <w:t xml:space="preserve">  </w:t>
      </w:r>
      <w:r w:rsidRPr="00803D0B">
        <w:rPr>
          <w:b/>
          <w:szCs w:val="22"/>
          <w:lang w:val="sl-SI"/>
        </w:rPr>
        <w:t xml:space="preserve"> </w:t>
      </w:r>
      <w:r w:rsidR="005254DB">
        <w:rPr>
          <w:b/>
          <w:szCs w:val="22"/>
          <w:lang w:val="sl-SI"/>
        </w:rPr>
        <w:t>7</w:t>
      </w:r>
      <w:r w:rsidRPr="00803D0B">
        <w:rPr>
          <w:szCs w:val="22"/>
          <w:lang w:val="sl-SI"/>
        </w:rPr>
        <w:t xml:space="preserve">    glasov ZA in</w:t>
      </w:r>
      <w:r w:rsidRPr="00803D0B">
        <w:rPr>
          <w:szCs w:val="22"/>
          <w:lang w:val="sl-SI"/>
        </w:rPr>
        <w:tab/>
      </w:r>
      <w:r w:rsidRPr="00803D0B">
        <w:rPr>
          <w:b/>
          <w:szCs w:val="22"/>
          <w:lang w:val="sl-SI"/>
        </w:rPr>
        <w:t>0</w:t>
      </w:r>
      <w:r w:rsidRPr="00803D0B">
        <w:rPr>
          <w:szCs w:val="22"/>
          <w:lang w:val="sl-SI"/>
        </w:rPr>
        <w:tab/>
        <w:t>glasov</w:t>
      </w:r>
      <w:r w:rsidRPr="00803D0B">
        <w:rPr>
          <w:szCs w:val="22"/>
          <w:lang w:val="sl-SI"/>
        </w:rPr>
        <w:tab/>
        <w:t>PROTI</w:t>
      </w:r>
      <w:r w:rsidRPr="00803D0B">
        <w:rPr>
          <w:szCs w:val="22"/>
          <w:lang w:val="sl-SI"/>
        </w:rPr>
        <w:tab/>
        <w:t xml:space="preserve">od </w:t>
      </w:r>
      <w:r w:rsidRPr="00803D0B">
        <w:rPr>
          <w:b/>
          <w:szCs w:val="22"/>
          <w:lang w:val="sl-SI"/>
        </w:rPr>
        <w:t xml:space="preserve">  </w:t>
      </w:r>
      <w:r w:rsidR="005254DB">
        <w:rPr>
          <w:b/>
          <w:szCs w:val="22"/>
          <w:lang w:val="sl-SI"/>
        </w:rPr>
        <w:t>7</w:t>
      </w:r>
      <w:r w:rsidR="00C91512" w:rsidRPr="00803D0B">
        <w:rPr>
          <w:szCs w:val="22"/>
          <w:lang w:val="sl-SI"/>
        </w:rPr>
        <w:tab/>
        <w:t>NAVZOČIH</w:t>
      </w:r>
    </w:p>
    <w:p w:rsidR="00455149" w:rsidRPr="00803D0B" w:rsidRDefault="00455149" w:rsidP="00455149">
      <w:pPr>
        <w:rPr>
          <w:szCs w:val="22"/>
          <w:lang w:val="sl-SI"/>
        </w:rPr>
      </w:pPr>
    </w:p>
    <w:p w:rsidR="00C90968" w:rsidRDefault="00C81658" w:rsidP="00C90968">
      <w:pPr>
        <w:rPr>
          <w:lang w:val="sl-SI"/>
        </w:rPr>
      </w:pPr>
      <w:r>
        <w:rPr>
          <w:szCs w:val="22"/>
          <w:lang w:val="sl-SI"/>
        </w:rPr>
        <w:t>AD/3</w:t>
      </w:r>
      <w:r w:rsidR="000524EF" w:rsidRPr="00DA6917">
        <w:rPr>
          <w:lang w:val="sl-SI"/>
        </w:rPr>
        <w:t xml:space="preserve">) </w:t>
      </w:r>
    </w:p>
    <w:p w:rsidR="000524EF" w:rsidRPr="00C90968" w:rsidRDefault="000524EF" w:rsidP="00C90968">
      <w:pPr>
        <w:rPr>
          <w:u w:val="single"/>
          <w:lang w:val="sl-SI"/>
        </w:rPr>
      </w:pPr>
      <w:r w:rsidRPr="00C90968">
        <w:rPr>
          <w:u w:val="single"/>
          <w:lang w:val="sl-SI"/>
        </w:rPr>
        <w:t xml:space="preserve">Predlog Sklepa o spremembah in dopolnitvah Sklepa o Načrtu ravnanja z nepremičnim premoženjem Mestne občine Ljubljana v vrednosti nad 200.000 </w:t>
      </w:r>
      <w:proofErr w:type="spellStart"/>
      <w:r w:rsidRPr="00C90968">
        <w:rPr>
          <w:u w:val="single"/>
          <w:lang w:val="sl-SI"/>
        </w:rPr>
        <w:t>eurov</w:t>
      </w:r>
      <w:proofErr w:type="spellEnd"/>
      <w:r w:rsidRPr="00C90968">
        <w:rPr>
          <w:u w:val="single"/>
          <w:lang w:val="sl-SI"/>
        </w:rPr>
        <w:t xml:space="preserve"> za leto 2018 </w:t>
      </w:r>
    </w:p>
    <w:p w:rsidR="000524EF" w:rsidRPr="00C90968" w:rsidRDefault="000524EF" w:rsidP="00C90968">
      <w:pPr>
        <w:rPr>
          <w:u w:val="single"/>
          <w:lang w:val="sl-SI"/>
        </w:rPr>
      </w:pPr>
      <w:r w:rsidRPr="00C90968">
        <w:rPr>
          <w:u w:val="single"/>
          <w:lang w:val="sl-SI"/>
        </w:rPr>
        <w:t>Predlog Sklepa o spremembi Sklepa o določitvi skupne vrednosti pravnih poslov nepremičnega premoženja, ki jih lahko sklepa Mestna občina Ljubljana v letu 2018</w:t>
      </w:r>
    </w:p>
    <w:p w:rsidR="00C81658" w:rsidRDefault="00C81658" w:rsidP="00C90968">
      <w:pPr>
        <w:rPr>
          <w:szCs w:val="22"/>
          <w:lang w:val="sl-SI"/>
        </w:rPr>
      </w:pPr>
    </w:p>
    <w:p w:rsidR="00C90968" w:rsidRDefault="00C90968" w:rsidP="00C90968">
      <w:pPr>
        <w:pStyle w:val="Odstavekseznama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13</w:t>
      </w:r>
      <w:r w:rsidRPr="00803D0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</w:p>
    <w:p w:rsidR="00C90968" w:rsidRPr="00BD6BAB" w:rsidRDefault="00C90968" w:rsidP="00C90968">
      <w:pPr>
        <w:jc w:val="both"/>
        <w:rPr>
          <w:b/>
          <w:szCs w:val="22"/>
          <w:lang w:val="sl-SI"/>
        </w:rPr>
      </w:pPr>
    </w:p>
    <w:p w:rsidR="00C90968" w:rsidRPr="00BD6BAB" w:rsidRDefault="00C90968" w:rsidP="00C90968">
      <w:pPr>
        <w:pStyle w:val="Odstavekseznama"/>
        <w:ind w:left="0"/>
        <w:jc w:val="both"/>
        <w:rPr>
          <w:b/>
          <w:szCs w:val="22"/>
        </w:rPr>
      </w:pPr>
      <w:r w:rsidRPr="00BD6BAB">
        <w:rPr>
          <w:b/>
          <w:szCs w:val="22"/>
        </w:rPr>
        <w:t>Odbor za ravnanje  z nepremičninami podpira sprejem p</w:t>
      </w:r>
      <w:r w:rsidRPr="00BD6BAB">
        <w:rPr>
          <w:b/>
          <w:sz w:val="22"/>
          <w:szCs w:val="22"/>
        </w:rPr>
        <w:t xml:space="preserve">redloga Sklepa o spremembah in dopolnitvah Sklepa o Načrtu ravnanja z nepremičnim premoženjem Mestne občine Ljubljana v vrednosti nad 200.000 </w:t>
      </w:r>
      <w:proofErr w:type="spellStart"/>
      <w:r w:rsidRPr="00BD6BAB">
        <w:rPr>
          <w:b/>
          <w:sz w:val="22"/>
          <w:szCs w:val="22"/>
        </w:rPr>
        <w:t>eurov</w:t>
      </w:r>
      <w:proofErr w:type="spellEnd"/>
      <w:r w:rsidRPr="00BD6BAB">
        <w:rPr>
          <w:b/>
          <w:sz w:val="22"/>
          <w:szCs w:val="22"/>
        </w:rPr>
        <w:t xml:space="preserve"> za leto 2018.</w:t>
      </w:r>
    </w:p>
    <w:p w:rsidR="00C90968" w:rsidRPr="00BD6BAB" w:rsidRDefault="00C90968" w:rsidP="00C90968">
      <w:pPr>
        <w:rPr>
          <w:b/>
          <w:szCs w:val="22"/>
          <w:lang w:val="sl-SI"/>
        </w:rPr>
      </w:pPr>
    </w:p>
    <w:p w:rsidR="00C90968" w:rsidRPr="00BD6BAB" w:rsidRDefault="00C90968" w:rsidP="00C90968">
      <w:pPr>
        <w:jc w:val="both"/>
        <w:rPr>
          <w:szCs w:val="22"/>
          <w:lang w:val="sl-SI"/>
        </w:rPr>
      </w:pPr>
      <w:r w:rsidRPr="00BD6BAB">
        <w:rPr>
          <w:szCs w:val="22"/>
          <w:lang w:val="sl-SI"/>
        </w:rPr>
        <w:t>S</w:t>
      </w:r>
      <w:r w:rsidR="004076E6">
        <w:rPr>
          <w:szCs w:val="22"/>
          <w:lang w:val="sl-SI"/>
        </w:rPr>
        <w:t xml:space="preserve">klep  je bil sprejet s/z     </w:t>
      </w:r>
      <w:r w:rsidRPr="00BD6BAB">
        <w:rPr>
          <w:szCs w:val="22"/>
          <w:lang w:val="sl-SI"/>
        </w:rPr>
        <w:t xml:space="preserve"> </w:t>
      </w:r>
      <w:r w:rsidR="005254DB">
        <w:rPr>
          <w:b/>
          <w:szCs w:val="22"/>
          <w:lang w:val="sl-SI"/>
        </w:rPr>
        <w:t xml:space="preserve"> 7</w:t>
      </w:r>
      <w:r w:rsidR="004076E6">
        <w:rPr>
          <w:b/>
          <w:szCs w:val="22"/>
          <w:lang w:val="sl-SI"/>
        </w:rPr>
        <w:t xml:space="preserve">   </w:t>
      </w:r>
      <w:r w:rsidRPr="004076E6">
        <w:rPr>
          <w:b/>
          <w:szCs w:val="22"/>
          <w:lang w:val="sl-SI"/>
        </w:rPr>
        <w:t xml:space="preserve">  </w:t>
      </w:r>
      <w:r w:rsidRPr="00BD6BAB">
        <w:rPr>
          <w:szCs w:val="22"/>
          <w:lang w:val="sl-SI"/>
        </w:rPr>
        <w:t>glasov    ZA</w:t>
      </w:r>
      <w:r w:rsidR="004076E6">
        <w:rPr>
          <w:szCs w:val="22"/>
          <w:lang w:val="sl-SI"/>
        </w:rPr>
        <w:t xml:space="preserve"> </w:t>
      </w:r>
      <w:r w:rsidRPr="00BD6BAB">
        <w:rPr>
          <w:szCs w:val="22"/>
          <w:lang w:val="sl-SI"/>
        </w:rPr>
        <w:t xml:space="preserve"> in      </w:t>
      </w:r>
      <w:r w:rsidRPr="004076E6">
        <w:rPr>
          <w:b/>
          <w:szCs w:val="22"/>
          <w:lang w:val="sl-SI"/>
        </w:rPr>
        <w:t xml:space="preserve"> 0</w:t>
      </w:r>
      <w:r w:rsidRPr="00BD6BAB">
        <w:rPr>
          <w:szCs w:val="22"/>
          <w:lang w:val="sl-SI"/>
        </w:rPr>
        <w:t xml:space="preserve">      glasov     PROTI </w:t>
      </w:r>
      <w:r w:rsidR="000D6AFE">
        <w:rPr>
          <w:szCs w:val="22"/>
          <w:lang w:val="sl-SI"/>
        </w:rPr>
        <w:t xml:space="preserve"> </w:t>
      </w:r>
      <w:r w:rsidRPr="00BD6BAB">
        <w:rPr>
          <w:szCs w:val="22"/>
          <w:lang w:val="sl-SI"/>
        </w:rPr>
        <w:t xml:space="preserve">od        </w:t>
      </w:r>
      <w:r w:rsidRPr="004076E6">
        <w:rPr>
          <w:b/>
          <w:szCs w:val="22"/>
          <w:lang w:val="sl-SI"/>
        </w:rPr>
        <w:t xml:space="preserve"> </w:t>
      </w:r>
      <w:r w:rsidR="005254DB">
        <w:rPr>
          <w:b/>
          <w:szCs w:val="22"/>
          <w:lang w:val="sl-SI"/>
        </w:rPr>
        <w:t>7</w:t>
      </w:r>
      <w:r w:rsidRPr="00BD6BAB">
        <w:rPr>
          <w:szCs w:val="22"/>
          <w:lang w:val="sl-SI"/>
        </w:rPr>
        <w:t xml:space="preserve">       NAVZOČIH.</w:t>
      </w:r>
    </w:p>
    <w:p w:rsidR="00C90968" w:rsidRDefault="00C90968" w:rsidP="00C90968">
      <w:pPr>
        <w:jc w:val="both"/>
        <w:rPr>
          <w:szCs w:val="22"/>
          <w:lang w:val="sl-SI"/>
        </w:rPr>
      </w:pPr>
    </w:p>
    <w:p w:rsidR="00C90968" w:rsidRDefault="00C90968" w:rsidP="00C90968">
      <w:pPr>
        <w:pStyle w:val="Odstavekseznama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SKLEP 13</w:t>
      </w:r>
      <w:r w:rsidRPr="00803D0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C90968" w:rsidRPr="00BD6BAB" w:rsidRDefault="00C90968" w:rsidP="00C90968">
      <w:pPr>
        <w:jc w:val="both"/>
        <w:rPr>
          <w:szCs w:val="22"/>
          <w:lang w:val="sl-SI"/>
        </w:rPr>
      </w:pPr>
    </w:p>
    <w:p w:rsidR="00C90968" w:rsidRPr="00BD6BAB" w:rsidRDefault="00C90968" w:rsidP="00C90968">
      <w:pPr>
        <w:rPr>
          <w:b/>
          <w:lang w:val="sl-SI"/>
        </w:rPr>
      </w:pPr>
      <w:r w:rsidRPr="00BD6BAB">
        <w:rPr>
          <w:b/>
          <w:szCs w:val="22"/>
          <w:lang w:val="sl-SI"/>
        </w:rPr>
        <w:t xml:space="preserve">Odbor za ravnanje  z nepremičninami podpira sprejem predloga </w:t>
      </w:r>
      <w:r w:rsidRPr="00BD6BAB">
        <w:rPr>
          <w:b/>
          <w:lang w:val="sl-SI"/>
        </w:rPr>
        <w:t xml:space="preserve"> Sklepa o spremembi Sklepa o določitvi skupne vrednosti pravnih poslov nepremičnega premoženja, ki jih lahko sklepa Mestna občina Ljubljana v letu 2018</w:t>
      </w:r>
      <w:r>
        <w:rPr>
          <w:b/>
          <w:lang w:val="sl-SI"/>
        </w:rPr>
        <w:t>.</w:t>
      </w:r>
    </w:p>
    <w:p w:rsidR="00C90968" w:rsidRDefault="00C90968" w:rsidP="00C90968">
      <w:pPr>
        <w:jc w:val="both"/>
        <w:rPr>
          <w:szCs w:val="22"/>
          <w:lang w:val="sl-SI"/>
        </w:rPr>
      </w:pPr>
    </w:p>
    <w:p w:rsidR="00C81658" w:rsidRPr="00803D0B" w:rsidRDefault="00C81658" w:rsidP="00AD22D6">
      <w:pPr>
        <w:pStyle w:val="Odstavekseznama"/>
        <w:ind w:left="0"/>
        <w:jc w:val="both"/>
        <w:rPr>
          <w:b/>
          <w:sz w:val="22"/>
          <w:szCs w:val="22"/>
        </w:rPr>
      </w:pPr>
    </w:p>
    <w:p w:rsidR="00BC1AA5" w:rsidRDefault="00AD22D6" w:rsidP="00BC1AA5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Sklep je bil sprejet s/z</w:t>
      </w:r>
      <w:r w:rsidRPr="00803D0B">
        <w:rPr>
          <w:szCs w:val="22"/>
          <w:lang w:val="sl-SI"/>
        </w:rPr>
        <w:tab/>
        <w:t xml:space="preserve">  </w:t>
      </w:r>
      <w:r w:rsidRPr="00803D0B">
        <w:rPr>
          <w:b/>
          <w:szCs w:val="22"/>
          <w:lang w:val="sl-SI"/>
        </w:rPr>
        <w:t xml:space="preserve"> </w:t>
      </w:r>
      <w:r w:rsidR="00C81658">
        <w:rPr>
          <w:b/>
          <w:szCs w:val="22"/>
          <w:lang w:val="sl-SI"/>
        </w:rPr>
        <w:t>4</w:t>
      </w:r>
      <w:r w:rsidRPr="00803D0B">
        <w:rPr>
          <w:szCs w:val="22"/>
          <w:lang w:val="sl-SI"/>
        </w:rPr>
        <w:t xml:space="preserve">    glasov ZA in</w:t>
      </w:r>
      <w:r w:rsidRPr="00803D0B">
        <w:rPr>
          <w:szCs w:val="22"/>
          <w:lang w:val="sl-SI"/>
        </w:rPr>
        <w:tab/>
      </w:r>
      <w:r w:rsidRPr="00803D0B">
        <w:rPr>
          <w:b/>
          <w:szCs w:val="22"/>
          <w:lang w:val="sl-SI"/>
        </w:rPr>
        <w:t>0</w:t>
      </w:r>
      <w:r w:rsidRPr="00803D0B">
        <w:rPr>
          <w:szCs w:val="22"/>
          <w:lang w:val="sl-SI"/>
        </w:rPr>
        <w:tab/>
        <w:t>glasov</w:t>
      </w:r>
      <w:r w:rsidRPr="00803D0B">
        <w:rPr>
          <w:szCs w:val="22"/>
          <w:lang w:val="sl-SI"/>
        </w:rPr>
        <w:tab/>
        <w:t>PROTI</w:t>
      </w:r>
      <w:r w:rsidRPr="00803D0B">
        <w:rPr>
          <w:szCs w:val="22"/>
          <w:lang w:val="sl-SI"/>
        </w:rPr>
        <w:tab/>
        <w:t xml:space="preserve">od </w:t>
      </w:r>
      <w:r w:rsidRPr="00803D0B">
        <w:rPr>
          <w:b/>
          <w:szCs w:val="22"/>
          <w:lang w:val="sl-SI"/>
        </w:rPr>
        <w:t xml:space="preserve">  </w:t>
      </w:r>
      <w:r w:rsidR="00C81658">
        <w:rPr>
          <w:b/>
          <w:szCs w:val="22"/>
          <w:lang w:val="sl-SI"/>
        </w:rPr>
        <w:t>4</w:t>
      </w:r>
      <w:r w:rsidRPr="00803D0B">
        <w:rPr>
          <w:szCs w:val="22"/>
          <w:lang w:val="sl-SI"/>
        </w:rPr>
        <w:tab/>
      </w:r>
      <w:r w:rsidR="00C91512" w:rsidRPr="00803D0B">
        <w:rPr>
          <w:szCs w:val="22"/>
          <w:lang w:val="sl-SI"/>
        </w:rPr>
        <w:t>NAVZOČIH</w:t>
      </w:r>
    </w:p>
    <w:p w:rsidR="00BC1AA5" w:rsidRDefault="00BC1AA5" w:rsidP="00BC1AA5">
      <w:pPr>
        <w:jc w:val="both"/>
        <w:rPr>
          <w:szCs w:val="22"/>
          <w:lang w:val="sl-SI"/>
        </w:rPr>
      </w:pPr>
    </w:p>
    <w:p w:rsidR="00BC1AA5" w:rsidRDefault="00BC1AA5" w:rsidP="00BC1AA5">
      <w:pPr>
        <w:jc w:val="both"/>
        <w:rPr>
          <w:szCs w:val="22"/>
          <w:lang w:val="sl-SI"/>
        </w:rPr>
      </w:pPr>
    </w:p>
    <w:p w:rsidR="00BC1AA5" w:rsidRDefault="00BC1AA5" w:rsidP="00BC1AA5">
      <w:pPr>
        <w:jc w:val="both"/>
        <w:rPr>
          <w:szCs w:val="22"/>
          <w:lang w:val="sl-SI"/>
        </w:rPr>
      </w:pPr>
    </w:p>
    <w:p w:rsidR="00BC1AA5" w:rsidRDefault="00BC1AA5" w:rsidP="00BC1AA5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AD/4</w:t>
      </w:r>
    </w:p>
    <w:p w:rsidR="00BC1AA5" w:rsidRPr="00BC1AA5" w:rsidRDefault="00BC1AA5" w:rsidP="00BC1AA5">
      <w:pPr>
        <w:jc w:val="both"/>
        <w:rPr>
          <w:szCs w:val="22"/>
          <w:u w:val="single"/>
          <w:lang w:val="sl-SI"/>
        </w:rPr>
      </w:pPr>
      <w:r w:rsidRPr="00BC1AA5">
        <w:rPr>
          <w:szCs w:val="22"/>
          <w:u w:val="single"/>
          <w:lang w:val="sl-SI"/>
        </w:rPr>
        <w:t>Obravnava predloga v 6. točki (b, c) predlaganega dnevnega reda 35. seje MS MOL</w:t>
      </w:r>
    </w:p>
    <w:p w:rsidR="00BC1AA5" w:rsidRPr="00BC1AA5" w:rsidRDefault="00BC1AA5" w:rsidP="00BC1AA5">
      <w:pPr>
        <w:jc w:val="both"/>
        <w:rPr>
          <w:szCs w:val="22"/>
          <w:u w:val="single"/>
          <w:lang w:val="sl-SI"/>
        </w:rPr>
      </w:pPr>
      <w:r w:rsidRPr="00BC1AA5">
        <w:rPr>
          <w:szCs w:val="22"/>
          <w:u w:val="single"/>
          <w:lang w:val="sl-SI"/>
        </w:rPr>
        <w:t>(pristojno delovno telo MS MOL)</w:t>
      </w:r>
    </w:p>
    <w:p w:rsidR="00BC1AA5" w:rsidRPr="00BC1AA5" w:rsidRDefault="00BC1AA5" w:rsidP="00BC1AA5">
      <w:pPr>
        <w:rPr>
          <w:u w:val="single"/>
          <w:lang w:val="sl-SI"/>
        </w:rPr>
      </w:pPr>
      <w:r w:rsidRPr="00BC1AA5">
        <w:rPr>
          <w:u w:val="single"/>
          <w:lang w:val="sl-SI"/>
        </w:rPr>
        <w:t xml:space="preserve">b) Predlog Sklepa o Načrtu ravnanja z nepremičnim premoženjem Mestne občine Ljubljana v vrednosti nad 200.000 </w:t>
      </w:r>
      <w:proofErr w:type="spellStart"/>
      <w:r w:rsidRPr="00BC1AA5">
        <w:rPr>
          <w:u w:val="single"/>
          <w:lang w:val="sl-SI"/>
        </w:rPr>
        <w:t>eurov</w:t>
      </w:r>
      <w:proofErr w:type="spellEnd"/>
      <w:r w:rsidRPr="00BC1AA5">
        <w:rPr>
          <w:u w:val="single"/>
          <w:lang w:val="sl-SI"/>
        </w:rPr>
        <w:t xml:space="preserve"> za leto 2019</w:t>
      </w:r>
    </w:p>
    <w:p w:rsidR="00BC1AA5" w:rsidRDefault="00BC1AA5" w:rsidP="00BC1AA5">
      <w:pPr>
        <w:rPr>
          <w:u w:val="single"/>
          <w:lang w:val="sl-SI"/>
        </w:rPr>
      </w:pPr>
      <w:r w:rsidRPr="00BC1AA5">
        <w:rPr>
          <w:u w:val="single"/>
          <w:lang w:val="sl-SI"/>
        </w:rPr>
        <w:t>c) Predlog Sklepa o določitvi skupne vrednosti pravnih poslov nepremičnega premoženja, ki jih lahko sklepa Mestna občina Ljubljana v letu 2019</w:t>
      </w:r>
    </w:p>
    <w:p w:rsidR="00BC1AA5" w:rsidRPr="00BC1AA5" w:rsidRDefault="00BC1AA5" w:rsidP="00BC1AA5">
      <w:pPr>
        <w:rPr>
          <w:u w:val="single"/>
          <w:lang w:val="sl-SI"/>
        </w:rPr>
      </w:pPr>
    </w:p>
    <w:p w:rsidR="00BC1AA5" w:rsidRDefault="00BC1AA5" w:rsidP="00BC1AA5">
      <w:pPr>
        <w:jc w:val="both"/>
        <w:rPr>
          <w:b/>
          <w:szCs w:val="22"/>
          <w:lang w:val="sl-SI"/>
        </w:rPr>
      </w:pPr>
    </w:p>
    <w:p w:rsidR="00BC1AA5" w:rsidRDefault="00BC1AA5" w:rsidP="00BC1AA5">
      <w:pPr>
        <w:jc w:val="both"/>
        <w:rPr>
          <w:b/>
          <w:szCs w:val="22"/>
          <w:lang w:val="sl-SI"/>
        </w:rPr>
      </w:pPr>
      <w:r>
        <w:rPr>
          <w:b/>
          <w:szCs w:val="22"/>
          <w:lang w:val="sl-SI"/>
        </w:rPr>
        <w:t>SKLEP 13/5</w:t>
      </w:r>
    </w:p>
    <w:p w:rsidR="00BC1AA5" w:rsidRPr="00BD6BAB" w:rsidRDefault="00BC1AA5" w:rsidP="00BC1AA5">
      <w:pPr>
        <w:jc w:val="both"/>
        <w:rPr>
          <w:b/>
          <w:szCs w:val="22"/>
          <w:lang w:val="sl-SI"/>
        </w:rPr>
      </w:pPr>
    </w:p>
    <w:p w:rsidR="00BC1AA5" w:rsidRDefault="00BC1AA5" w:rsidP="00BC1AA5">
      <w:pPr>
        <w:jc w:val="both"/>
        <w:rPr>
          <w:b/>
          <w:lang w:val="sl-SI"/>
        </w:rPr>
      </w:pPr>
      <w:r w:rsidRPr="00BD6BAB">
        <w:rPr>
          <w:b/>
          <w:szCs w:val="22"/>
          <w:lang w:val="sl-SI"/>
        </w:rPr>
        <w:t xml:space="preserve">Odbor za ravnanje  z nepremičninami podpira sprejem </w:t>
      </w:r>
      <w:r>
        <w:rPr>
          <w:b/>
          <w:lang w:val="sl-SI"/>
        </w:rPr>
        <w:t>p</w:t>
      </w:r>
      <w:r w:rsidRPr="002023D0">
        <w:rPr>
          <w:b/>
          <w:lang w:val="sl-SI"/>
        </w:rPr>
        <w:t>redlog</w:t>
      </w:r>
      <w:r>
        <w:rPr>
          <w:b/>
          <w:lang w:val="sl-SI"/>
        </w:rPr>
        <w:t>a</w:t>
      </w:r>
      <w:r w:rsidRPr="002023D0">
        <w:rPr>
          <w:b/>
          <w:lang w:val="sl-SI"/>
        </w:rPr>
        <w:t xml:space="preserve"> Sklepa o Načrtu ravnanja z nepremičnim premoženjem Mestne občine Ljubljana v vrednosti nad 200.000 </w:t>
      </w:r>
      <w:proofErr w:type="spellStart"/>
      <w:r w:rsidRPr="002023D0">
        <w:rPr>
          <w:b/>
          <w:lang w:val="sl-SI"/>
        </w:rPr>
        <w:t>eurov</w:t>
      </w:r>
      <w:proofErr w:type="spellEnd"/>
      <w:r w:rsidRPr="002023D0">
        <w:rPr>
          <w:b/>
          <w:lang w:val="sl-SI"/>
        </w:rPr>
        <w:t xml:space="preserve"> za leto 2019</w:t>
      </w:r>
      <w:r>
        <w:rPr>
          <w:b/>
          <w:lang w:val="sl-SI"/>
        </w:rPr>
        <w:t>.</w:t>
      </w:r>
    </w:p>
    <w:p w:rsidR="00BC1AA5" w:rsidRPr="002023D0" w:rsidRDefault="00BC1AA5" w:rsidP="00BC1AA5">
      <w:pPr>
        <w:rPr>
          <w:b/>
          <w:lang w:val="sl-SI"/>
        </w:rPr>
      </w:pPr>
    </w:p>
    <w:p w:rsidR="00BC1AA5" w:rsidRPr="00BD6BAB" w:rsidRDefault="00BC1AA5" w:rsidP="00BC1AA5">
      <w:pPr>
        <w:jc w:val="both"/>
        <w:rPr>
          <w:szCs w:val="22"/>
          <w:lang w:val="sl-SI"/>
        </w:rPr>
      </w:pPr>
      <w:r w:rsidRPr="00BD6BAB">
        <w:rPr>
          <w:szCs w:val="22"/>
          <w:lang w:val="sl-SI"/>
        </w:rPr>
        <w:t xml:space="preserve">Sklep  je bil sprejet s/z      </w:t>
      </w:r>
      <w:r w:rsidRPr="00BC1AA5">
        <w:rPr>
          <w:b/>
          <w:szCs w:val="22"/>
          <w:lang w:val="sl-SI"/>
        </w:rPr>
        <w:t>4</w:t>
      </w:r>
      <w:r w:rsidRPr="00BD6BAB">
        <w:rPr>
          <w:szCs w:val="22"/>
          <w:lang w:val="sl-SI"/>
        </w:rPr>
        <w:t xml:space="preserve">      glasov    ZA </w:t>
      </w:r>
      <w:r w:rsidR="004076E6">
        <w:rPr>
          <w:szCs w:val="22"/>
          <w:lang w:val="sl-SI"/>
        </w:rPr>
        <w:t xml:space="preserve"> in       </w:t>
      </w:r>
      <w:r w:rsidRPr="00BC1AA5">
        <w:rPr>
          <w:b/>
          <w:szCs w:val="22"/>
          <w:lang w:val="sl-SI"/>
        </w:rPr>
        <w:t xml:space="preserve"> 0</w:t>
      </w:r>
      <w:r w:rsidRPr="00BD6BAB">
        <w:rPr>
          <w:szCs w:val="22"/>
          <w:lang w:val="sl-SI"/>
        </w:rPr>
        <w:t xml:space="preserve">    glasov     PROTI od          </w:t>
      </w:r>
      <w:r w:rsidRPr="00BC1AA5">
        <w:rPr>
          <w:b/>
          <w:szCs w:val="22"/>
          <w:lang w:val="sl-SI"/>
        </w:rPr>
        <w:t xml:space="preserve">4 </w:t>
      </w:r>
      <w:r w:rsidRPr="00BD6BAB">
        <w:rPr>
          <w:szCs w:val="22"/>
          <w:lang w:val="sl-SI"/>
        </w:rPr>
        <w:t xml:space="preserve">     NAVZOČIH.</w:t>
      </w:r>
    </w:p>
    <w:p w:rsidR="00BC1AA5" w:rsidRDefault="00BC1AA5" w:rsidP="00BC1AA5">
      <w:pPr>
        <w:jc w:val="both"/>
        <w:rPr>
          <w:szCs w:val="22"/>
          <w:lang w:val="sl-SI"/>
        </w:rPr>
      </w:pPr>
    </w:p>
    <w:p w:rsidR="00BC1AA5" w:rsidRPr="00435103" w:rsidRDefault="00BC1AA5" w:rsidP="00BC1AA5">
      <w:pPr>
        <w:jc w:val="both"/>
        <w:rPr>
          <w:b/>
          <w:szCs w:val="22"/>
          <w:lang w:val="sl-SI"/>
        </w:rPr>
      </w:pPr>
      <w:r w:rsidRPr="00435103">
        <w:rPr>
          <w:b/>
          <w:szCs w:val="22"/>
          <w:lang w:val="sl-SI"/>
        </w:rPr>
        <w:t>SKLEP</w:t>
      </w:r>
      <w:r>
        <w:rPr>
          <w:b/>
          <w:szCs w:val="22"/>
          <w:lang w:val="sl-SI"/>
        </w:rPr>
        <w:t xml:space="preserve"> 13/6</w:t>
      </w:r>
    </w:p>
    <w:p w:rsidR="00BC1AA5" w:rsidRPr="00BD6BAB" w:rsidRDefault="00BC1AA5" w:rsidP="00BC1AA5">
      <w:pPr>
        <w:jc w:val="both"/>
        <w:rPr>
          <w:szCs w:val="22"/>
          <w:lang w:val="sl-SI"/>
        </w:rPr>
      </w:pPr>
    </w:p>
    <w:p w:rsidR="00BC1AA5" w:rsidRPr="002023D0" w:rsidRDefault="00BC1AA5" w:rsidP="00BC1AA5">
      <w:pPr>
        <w:jc w:val="both"/>
        <w:rPr>
          <w:b/>
        </w:rPr>
      </w:pPr>
      <w:r w:rsidRPr="00BD6BAB">
        <w:rPr>
          <w:b/>
          <w:szCs w:val="22"/>
          <w:lang w:val="sl-SI"/>
        </w:rPr>
        <w:t xml:space="preserve">Odbor za ravnanje  z nepremičninami podpira sprejem </w:t>
      </w:r>
      <w:r>
        <w:rPr>
          <w:b/>
          <w:lang w:val="sl-SI"/>
        </w:rPr>
        <w:t>p</w:t>
      </w:r>
      <w:r w:rsidRPr="002023D0">
        <w:rPr>
          <w:b/>
          <w:lang w:val="sl-SI"/>
        </w:rPr>
        <w:t>redlog</w:t>
      </w:r>
      <w:r>
        <w:rPr>
          <w:b/>
          <w:lang w:val="sl-SI"/>
        </w:rPr>
        <w:t>a</w:t>
      </w:r>
      <w:r w:rsidRPr="002023D0">
        <w:rPr>
          <w:b/>
          <w:lang w:val="sl-SI"/>
        </w:rPr>
        <w:t xml:space="preserve"> Sklepa o določitvi skupne vrednosti pravnih poslov nepremičnega premoženja, ki jih lahko sklepa Mestna</w:t>
      </w:r>
      <w:r w:rsidRPr="002023D0">
        <w:rPr>
          <w:b/>
        </w:rPr>
        <w:t xml:space="preserve"> </w:t>
      </w:r>
      <w:proofErr w:type="spellStart"/>
      <w:r w:rsidRPr="002023D0">
        <w:rPr>
          <w:b/>
        </w:rPr>
        <w:t>občina</w:t>
      </w:r>
      <w:proofErr w:type="spellEnd"/>
      <w:r w:rsidRPr="002023D0">
        <w:rPr>
          <w:b/>
        </w:rPr>
        <w:t xml:space="preserve"> Ljubljana v </w:t>
      </w:r>
      <w:proofErr w:type="spellStart"/>
      <w:r w:rsidRPr="002023D0">
        <w:rPr>
          <w:b/>
        </w:rPr>
        <w:t>letu</w:t>
      </w:r>
      <w:proofErr w:type="spellEnd"/>
      <w:r w:rsidRPr="002023D0">
        <w:rPr>
          <w:b/>
        </w:rPr>
        <w:t xml:space="preserve"> 2019</w:t>
      </w:r>
      <w:r>
        <w:rPr>
          <w:b/>
        </w:rPr>
        <w:t>.</w:t>
      </w:r>
    </w:p>
    <w:p w:rsidR="00BC1AA5" w:rsidRPr="00BD6BAB" w:rsidRDefault="00BC1AA5" w:rsidP="00BC1AA5">
      <w:pPr>
        <w:jc w:val="both"/>
        <w:rPr>
          <w:b/>
          <w:lang w:val="sl-SI"/>
        </w:rPr>
      </w:pPr>
    </w:p>
    <w:p w:rsidR="00BC1AA5" w:rsidRPr="00BD6BAB" w:rsidRDefault="00BC1AA5" w:rsidP="00BC1AA5">
      <w:pPr>
        <w:jc w:val="both"/>
        <w:rPr>
          <w:szCs w:val="22"/>
          <w:lang w:val="sl-SI"/>
        </w:rPr>
      </w:pPr>
      <w:r w:rsidRPr="00BD6BAB">
        <w:rPr>
          <w:szCs w:val="22"/>
          <w:lang w:val="sl-SI"/>
        </w:rPr>
        <w:t xml:space="preserve">Sklep  je bil sprejet s/z       </w:t>
      </w:r>
      <w:r w:rsidRPr="00BC1AA5">
        <w:rPr>
          <w:b/>
          <w:szCs w:val="22"/>
          <w:lang w:val="sl-SI"/>
        </w:rPr>
        <w:t>4</w:t>
      </w:r>
      <w:r w:rsidRPr="00BD6BAB">
        <w:rPr>
          <w:szCs w:val="22"/>
          <w:lang w:val="sl-SI"/>
        </w:rPr>
        <w:t xml:space="preserve">     glasov    ZA in</w:t>
      </w:r>
      <w:r>
        <w:rPr>
          <w:szCs w:val="22"/>
          <w:lang w:val="sl-SI"/>
        </w:rPr>
        <w:t xml:space="preserve">     </w:t>
      </w:r>
      <w:r w:rsidRPr="00BD6BAB">
        <w:rPr>
          <w:szCs w:val="22"/>
          <w:lang w:val="sl-SI"/>
        </w:rPr>
        <w:t xml:space="preserve">  </w:t>
      </w:r>
      <w:r w:rsidRPr="00BC1AA5">
        <w:rPr>
          <w:b/>
          <w:szCs w:val="22"/>
          <w:lang w:val="sl-SI"/>
        </w:rPr>
        <w:t>0</w:t>
      </w:r>
      <w:r>
        <w:rPr>
          <w:szCs w:val="22"/>
          <w:lang w:val="sl-SI"/>
        </w:rPr>
        <w:t xml:space="preserve">      </w:t>
      </w:r>
      <w:r w:rsidRPr="00BD6BAB">
        <w:rPr>
          <w:szCs w:val="22"/>
          <w:lang w:val="sl-SI"/>
        </w:rPr>
        <w:t xml:space="preserve"> glasov     PROTI od  </w:t>
      </w:r>
      <w:r>
        <w:rPr>
          <w:szCs w:val="22"/>
          <w:lang w:val="sl-SI"/>
        </w:rPr>
        <w:t xml:space="preserve">  </w:t>
      </w:r>
      <w:r w:rsidRPr="00BD6BAB">
        <w:rPr>
          <w:szCs w:val="22"/>
          <w:lang w:val="sl-SI"/>
        </w:rPr>
        <w:t xml:space="preserve">  </w:t>
      </w:r>
      <w:r w:rsidRPr="00BC1AA5">
        <w:rPr>
          <w:b/>
          <w:szCs w:val="22"/>
          <w:lang w:val="sl-SI"/>
        </w:rPr>
        <w:t xml:space="preserve">4 </w:t>
      </w:r>
      <w:r>
        <w:rPr>
          <w:szCs w:val="22"/>
          <w:lang w:val="sl-SI"/>
        </w:rPr>
        <w:t xml:space="preserve">    </w:t>
      </w:r>
      <w:r w:rsidRPr="00BD6BAB">
        <w:rPr>
          <w:szCs w:val="22"/>
          <w:lang w:val="sl-SI"/>
        </w:rPr>
        <w:t>NAVZOČIH.</w:t>
      </w:r>
    </w:p>
    <w:p w:rsidR="00C81658" w:rsidRDefault="00C81658" w:rsidP="00C81658">
      <w:pPr>
        <w:rPr>
          <w:szCs w:val="22"/>
          <w:lang w:val="sl-SI"/>
        </w:rPr>
      </w:pPr>
    </w:p>
    <w:p w:rsidR="00803D0B" w:rsidRDefault="00803D0B" w:rsidP="00A37C55">
      <w:pPr>
        <w:pStyle w:val="Odstavekseznama"/>
        <w:rPr>
          <w:sz w:val="22"/>
          <w:szCs w:val="22"/>
        </w:rPr>
      </w:pPr>
    </w:p>
    <w:p w:rsidR="00CE03E6" w:rsidRPr="00803D0B" w:rsidRDefault="00F72E08" w:rsidP="00B04CB8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Ad/</w:t>
      </w:r>
      <w:r w:rsidR="001352F1">
        <w:rPr>
          <w:szCs w:val="22"/>
          <w:lang w:val="sl-SI"/>
        </w:rPr>
        <w:t>5</w:t>
      </w:r>
    </w:p>
    <w:p w:rsidR="00F72E08" w:rsidRPr="00803D0B" w:rsidRDefault="00F72E08" w:rsidP="00B04CB8">
      <w:pPr>
        <w:jc w:val="both"/>
        <w:rPr>
          <w:szCs w:val="22"/>
          <w:lang w:val="sl-SI"/>
        </w:rPr>
      </w:pPr>
      <w:r w:rsidRPr="00803D0B">
        <w:rPr>
          <w:szCs w:val="22"/>
          <w:u w:val="single"/>
          <w:lang w:val="sl-SI"/>
        </w:rPr>
        <w:t>Razno</w:t>
      </w:r>
    </w:p>
    <w:p w:rsidR="00C60CD9" w:rsidRPr="00803D0B" w:rsidRDefault="00C60CD9" w:rsidP="00D466AB">
      <w:pPr>
        <w:jc w:val="both"/>
        <w:rPr>
          <w:szCs w:val="22"/>
          <w:lang w:val="sl-SI"/>
        </w:rPr>
      </w:pPr>
    </w:p>
    <w:p w:rsidR="00D466AB" w:rsidRDefault="00AC159A" w:rsidP="00D466AB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Predsednica je obvestila člane odbora </w:t>
      </w:r>
      <w:r w:rsidR="00541A85">
        <w:rPr>
          <w:szCs w:val="22"/>
          <w:lang w:val="sl-SI"/>
        </w:rPr>
        <w:t xml:space="preserve"> o izvajanju koncesijske pogodbe s strani LUZ glede realizacije prodaj</w:t>
      </w:r>
      <w:r>
        <w:rPr>
          <w:szCs w:val="22"/>
          <w:lang w:val="sl-SI"/>
        </w:rPr>
        <w:t>e nepremičnega premoženja Mestne občine Ljubljana.</w:t>
      </w:r>
    </w:p>
    <w:p w:rsidR="00541A85" w:rsidRDefault="00541A85" w:rsidP="00D466AB">
      <w:pPr>
        <w:jc w:val="both"/>
        <w:rPr>
          <w:szCs w:val="22"/>
          <w:lang w:val="sl-SI"/>
        </w:rPr>
      </w:pPr>
    </w:p>
    <w:p w:rsidR="00541A85" w:rsidRPr="00803D0B" w:rsidRDefault="00541A85" w:rsidP="00D466AB">
      <w:pPr>
        <w:jc w:val="both"/>
        <w:rPr>
          <w:szCs w:val="22"/>
          <w:lang w:val="sl-SI"/>
        </w:rPr>
      </w:pPr>
    </w:p>
    <w:p w:rsidR="00D466AB" w:rsidRPr="00803D0B" w:rsidRDefault="00D466AB" w:rsidP="00D466AB">
      <w:pPr>
        <w:jc w:val="both"/>
        <w:rPr>
          <w:szCs w:val="22"/>
          <w:lang w:val="sl-SI"/>
        </w:rPr>
      </w:pPr>
      <w:r w:rsidRPr="00803D0B">
        <w:rPr>
          <w:szCs w:val="22"/>
          <w:lang w:val="sl-SI"/>
        </w:rPr>
        <w:t>Seja je bila zaključena ob 1</w:t>
      </w:r>
      <w:r w:rsidR="00430742" w:rsidRPr="00803D0B">
        <w:rPr>
          <w:szCs w:val="22"/>
          <w:lang w:val="sl-SI"/>
        </w:rPr>
        <w:t>6</w:t>
      </w:r>
      <w:r w:rsidRPr="00803D0B">
        <w:rPr>
          <w:szCs w:val="22"/>
          <w:lang w:val="sl-SI"/>
        </w:rPr>
        <w:t>.</w:t>
      </w:r>
      <w:r w:rsidR="00430742" w:rsidRPr="00803D0B">
        <w:rPr>
          <w:szCs w:val="22"/>
          <w:lang w:val="sl-SI"/>
        </w:rPr>
        <w:t>0</w:t>
      </w:r>
      <w:r w:rsidR="004F17F4" w:rsidRPr="00803D0B">
        <w:rPr>
          <w:szCs w:val="22"/>
          <w:lang w:val="sl-SI"/>
        </w:rPr>
        <w:t>0</w:t>
      </w:r>
      <w:r w:rsidRPr="00803D0B">
        <w:rPr>
          <w:szCs w:val="22"/>
          <w:lang w:val="sl-SI"/>
        </w:rPr>
        <w:t xml:space="preserve"> uri.</w:t>
      </w:r>
    </w:p>
    <w:p w:rsidR="00C60CD9" w:rsidRPr="00803D0B" w:rsidRDefault="00C60CD9" w:rsidP="00D466AB">
      <w:pPr>
        <w:jc w:val="both"/>
        <w:rPr>
          <w:szCs w:val="22"/>
          <w:lang w:val="sl-SI"/>
        </w:rPr>
      </w:pPr>
    </w:p>
    <w:p w:rsidR="00D466AB" w:rsidRPr="00803D0B" w:rsidRDefault="00D466AB" w:rsidP="00D466AB">
      <w:pPr>
        <w:jc w:val="both"/>
        <w:rPr>
          <w:szCs w:val="22"/>
          <w:lang w:val="sl-SI"/>
        </w:rPr>
      </w:pPr>
    </w:p>
    <w:p w:rsidR="00D466AB" w:rsidRPr="00803D0B" w:rsidRDefault="00D466AB" w:rsidP="00D466AB">
      <w:pPr>
        <w:jc w:val="both"/>
        <w:rPr>
          <w:szCs w:val="22"/>
          <w:lang w:val="sl-SI"/>
        </w:rPr>
      </w:pPr>
    </w:p>
    <w:tbl>
      <w:tblPr>
        <w:tblW w:w="0" w:type="auto"/>
        <w:tblLook w:val="01E0"/>
      </w:tblPr>
      <w:tblGrid>
        <w:gridCol w:w="3039"/>
        <w:gridCol w:w="2598"/>
        <w:gridCol w:w="3482"/>
      </w:tblGrid>
      <w:tr w:rsidR="00D466AB" w:rsidRPr="00803D0B" w:rsidTr="00D466AB">
        <w:tc>
          <w:tcPr>
            <w:tcW w:w="3039" w:type="dxa"/>
          </w:tcPr>
          <w:p w:rsidR="00D466AB" w:rsidRPr="00803D0B" w:rsidRDefault="00D466AB">
            <w:pPr>
              <w:spacing w:line="276" w:lineRule="auto"/>
              <w:jc w:val="both"/>
              <w:rPr>
                <w:szCs w:val="22"/>
                <w:lang w:val="sl-SI"/>
              </w:rPr>
            </w:pPr>
            <w:r w:rsidRPr="00803D0B">
              <w:rPr>
                <w:szCs w:val="22"/>
                <w:lang w:val="sl-SI"/>
              </w:rPr>
              <w:t>Zapisal:</w:t>
            </w:r>
          </w:p>
          <w:p w:rsidR="00D466AB" w:rsidRPr="00803D0B" w:rsidRDefault="00430742">
            <w:pPr>
              <w:spacing w:line="276" w:lineRule="auto"/>
              <w:jc w:val="both"/>
              <w:rPr>
                <w:i/>
                <w:szCs w:val="22"/>
                <w:lang w:val="sl-SI"/>
              </w:rPr>
            </w:pPr>
            <w:r w:rsidRPr="00803D0B">
              <w:rPr>
                <w:i/>
                <w:szCs w:val="22"/>
                <w:lang w:val="sl-SI"/>
              </w:rPr>
              <w:t>Miha Bučar</w:t>
            </w:r>
          </w:p>
          <w:p w:rsidR="00D466AB" w:rsidRPr="00803D0B" w:rsidRDefault="00D466AB">
            <w:pPr>
              <w:spacing w:line="276" w:lineRule="auto"/>
              <w:jc w:val="both"/>
              <w:rPr>
                <w:szCs w:val="22"/>
                <w:lang w:val="sl-SI"/>
              </w:rPr>
            </w:pPr>
          </w:p>
          <w:p w:rsidR="00D466AB" w:rsidRPr="00803D0B" w:rsidRDefault="00D466AB">
            <w:pPr>
              <w:spacing w:line="276" w:lineRule="auto"/>
              <w:jc w:val="both"/>
              <w:rPr>
                <w:b/>
                <w:iCs/>
                <w:szCs w:val="22"/>
                <w:lang w:val="sl-SI"/>
              </w:rPr>
            </w:pPr>
          </w:p>
        </w:tc>
        <w:tc>
          <w:tcPr>
            <w:tcW w:w="2598" w:type="dxa"/>
          </w:tcPr>
          <w:p w:rsidR="00D466AB" w:rsidRPr="00803D0B" w:rsidRDefault="00D466AB">
            <w:pPr>
              <w:spacing w:line="276" w:lineRule="auto"/>
              <w:jc w:val="both"/>
              <w:rPr>
                <w:b/>
                <w:iCs/>
                <w:szCs w:val="22"/>
                <w:lang w:val="sl-SI"/>
              </w:rPr>
            </w:pPr>
          </w:p>
        </w:tc>
        <w:tc>
          <w:tcPr>
            <w:tcW w:w="3482" w:type="dxa"/>
          </w:tcPr>
          <w:p w:rsidR="00D466AB" w:rsidRPr="00803D0B" w:rsidRDefault="00D466AB">
            <w:pPr>
              <w:pStyle w:val="Naslov2"/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</w:p>
          <w:p w:rsidR="00D466AB" w:rsidRPr="00803D0B" w:rsidRDefault="00D466AB">
            <w:pPr>
              <w:spacing w:line="276" w:lineRule="auto"/>
              <w:jc w:val="both"/>
              <w:rPr>
                <w:szCs w:val="22"/>
                <w:lang w:val="sl-SI" w:eastAsia="sl-SI"/>
              </w:rPr>
            </w:pPr>
          </w:p>
          <w:p w:rsidR="00C60CD9" w:rsidRPr="00803D0B" w:rsidRDefault="00C60CD9">
            <w:pPr>
              <w:spacing w:line="276" w:lineRule="auto"/>
              <w:jc w:val="both"/>
              <w:rPr>
                <w:szCs w:val="22"/>
                <w:lang w:val="sl-SI" w:eastAsia="sl-SI"/>
              </w:rPr>
            </w:pPr>
          </w:p>
          <w:p w:rsidR="00C60CD9" w:rsidRPr="00803D0B" w:rsidRDefault="00BC1AA5" w:rsidP="00C60CD9">
            <w:pPr>
              <w:pStyle w:val="Naslov2"/>
              <w:spacing w:before="0" w:after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Jelka Žekar</w:t>
            </w:r>
          </w:p>
          <w:p w:rsidR="00D466AB" w:rsidRPr="00803D0B" w:rsidRDefault="00BC1AA5" w:rsidP="00C60CD9">
            <w:pPr>
              <w:pStyle w:val="Naslov2"/>
              <w:spacing w:before="0" w:after="0"/>
              <w:jc w:val="both"/>
              <w:rPr>
                <w:rFonts w:ascii="Times New Roman" w:hAnsi="Times New Roman" w:cs="Times New Roman"/>
                <w:b w:val="0"/>
                <w:iCs w:val="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eastAsia="en-US"/>
              </w:rPr>
              <w:t>predsednica</w:t>
            </w:r>
          </w:p>
        </w:tc>
      </w:tr>
    </w:tbl>
    <w:p w:rsidR="00D466AB" w:rsidRPr="00803D0B" w:rsidRDefault="00D466AB" w:rsidP="00D466AB">
      <w:pPr>
        <w:rPr>
          <w:szCs w:val="22"/>
          <w:lang w:val="sl-SI"/>
        </w:rPr>
      </w:pPr>
    </w:p>
    <w:p w:rsidR="00D466AB" w:rsidRPr="00803D0B" w:rsidRDefault="00D466AB" w:rsidP="00D466AB">
      <w:pPr>
        <w:rPr>
          <w:szCs w:val="22"/>
          <w:lang w:val="sl-SI"/>
        </w:rPr>
      </w:pPr>
    </w:p>
    <w:p w:rsidR="00D466AB" w:rsidRPr="00803D0B" w:rsidRDefault="00D466AB" w:rsidP="00D466AB">
      <w:pPr>
        <w:rPr>
          <w:szCs w:val="22"/>
          <w:lang w:val="sl-SI"/>
        </w:rPr>
      </w:pPr>
    </w:p>
    <w:p w:rsidR="002B314F" w:rsidRPr="00803D0B" w:rsidRDefault="002B314F" w:rsidP="00D466AB">
      <w:pPr>
        <w:rPr>
          <w:szCs w:val="22"/>
          <w:lang w:val="sl-SI"/>
        </w:rPr>
      </w:pPr>
    </w:p>
    <w:sectPr w:rsidR="002B314F" w:rsidRPr="00803D0B" w:rsidSect="002B314F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F4E" w:rsidRDefault="009F2F4E">
      <w:r>
        <w:separator/>
      </w:r>
    </w:p>
  </w:endnote>
  <w:endnote w:type="continuationSeparator" w:id="0">
    <w:p w:rsidR="009F2F4E" w:rsidRDefault="009F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047698"/>
      <w:docPartObj>
        <w:docPartGallery w:val="Page Numbers (Bottom of Page)"/>
        <w:docPartUnique/>
      </w:docPartObj>
    </w:sdtPr>
    <w:sdtContent>
      <w:p w:rsidR="00430742" w:rsidRDefault="0068627B">
        <w:pPr>
          <w:pStyle w:val="Noga"/>
          <w:jc w:val="right"/>
        </w:pPr>
        <w:fldSimple w:instr="PAGE   \* MERGEFORMAT">
          <w:r w:rsidR="00134B50" w:rsidRPr="00134B50">
            <w:rPr>
              <w:noProof/>
              <w:lang w:val="sl-SI"/>
            </w:rPr>
            <w:t>2</w:t>
          </w:r>
        </w:fldSimple>
      </w:p>
    </w:sdtContent>
  </w:sdt>
  <w:p w:rsidR="00430742" w:rsidRDefault="00430742" w:rsidP="002B314F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F4E" w:rsidRDefault="009F2F4E">
      <w:r>
        <w:separator/>
      </w:r>
    </w:p>
  </w:footnote>
  <w:footnote w:type="continuationSeparator" w:id="0">
    <w:p w:rsidR="009F2F4E" w:rsidRDefault="009F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42" w:rsidRDefault="00430742" w:rsidP="002B314F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42" w:rsidRPr="00246999" w:rsidRDefault="00430742" w:rsidP="002B314F">
    <w:pPr>
      <w:ind w:left="-1219"/>
    </w:pPr>
    <w:r>
      <w:rPr>
        <w:noProof/>
        <w:lang w:val="sl-SI" w:eastAsia="sl-SI"/>
      </w:rPr>
      <w:drawing>
        <wp:inline distT="0" distB="0" distL="0" distR="0">
          <wp:extent cx="6400800" cy="838200"/>
          <wp:effectExtent l="0" t="0" r="0" b="0"/>
          <wp:docPr id="1" name="Slika 1" descr="MS_o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627B" w:rsidRPr="0068627B">
      <w:rPr>
        <w:noProof/>
        <w:szCs w:val="20"/>
        <w:lang w:val="sl-SI" w:eastAsia="sl-SI"/>
      </w:rPr>
      <w:pict>
        <v:rect id="Rectangle 1" o:spid="_x0000_s2049" style="position:absolute;left:0;text-align:left;margin-left:-9.3pt;margin-top:-8.25pt;width:477pt;height:103.4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DEA"/>
    <w:multiLevelType w:val="hybridMultilevel"/>
    <w:tmpl w:val="EE1681C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A15303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4A31"/>
    <w:multiLevelType w:val="hybridMultilevel"/>
    <w:tmpl w:val="DA3EF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03D7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09B0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11754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5321B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76CAA"/>
    <w:multiLevelType w:val="hybridMultilevel"/>
    <w:tmpl w:val="FAAA0F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60FE8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54C5"/>
    <w:multiLevelType w:val="hybridMultilevel"/>
    <w:tmpl w:val="7F0ED8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C0257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257F3"/>
    <w:multiLevelType w:val="hybridMultilevel"/>
    <w:tmpl w:val="608A15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852FE"/>
    <w:multiLevelType w:val="hybridMultilevel"/>
    <w:tmpl w:val="2ED2A5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D44F0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223CF0"/>
    <w:multiLevelType w:val="hybridMultilevel"/>
    <w:tmpl w:val="F58C7D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C2144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AC3757"/>
    <w:multiLevelType w:val="hybridMultilevel"/>
    <w:tmpl w:val="9DEAA2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54DCE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13ECE"/>
    <w:multiLevelType w:val="hybridMultilevel"/>
    <w:tmpl w:val="540851D4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3E63F2"/>
    <w:multiLevelType w:val="hybridMultilevel"/>
    <w:tmpl w:val="F5D202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52A84"/>
    <w:multiLevelType w:val="hybridMultilevel"/>
    <w:tmpl w:val="C00ACC7C"/>
    <w:lvl w:ilvl="0" w:tplc="63343A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9706D0"/>
    <w:multiLevelType w:val="hybridMultilevel"/>
    <w:tmpl w:val="21340B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83096"/>
    <w:multiLevelType w:val="hybridMultilevel"/>
    <w:tmpl w:val="F6EC44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41DC22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17"/>
  </w:num>
  <w:num w:numId="12">
    <w:abstractNumId w:val="8"/>
  </w:num>
  <w:num w:numId="13">
    <w:abstractNumId w:val="6"/>
  </w:num>
  <w:num w:numId="14">
    <w:abstractNumId w:val="15"/>
  </w:num>
  <w:num w:numId="15">
    <w:abstractNumId w:val="20"/>
  </w:num>
  <w:num w:numId="16">
    <w:abstractNumId w:val="19"/>
  </w:num>
  <w:num w:numId="17">
    <w:abstractNumId w:val="9"/>
  </w:num>
  <w:num w:numId="18">
    <w:abstractNumId w:val="22"/>
  </w:num>
  <w:num w:numId="19">
    <w:abstractNumId w:val="12"/>
  </w:num>
  <w:num w:numId="20">
    <w:abstractNumId w:val="7"/>
  </w:num>
  <w:num w:numId="21">
    <w:abstractNumId w:val="11"/>
  </w:num>
  <w:num w:numId="22">
    <w:abstractNumId w:val="21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0C03"/>
    <w:rsid w:val="00006C96"/>
    <w:rsid w:val="000154A7"/>
    <w:rsid w:val="000524EF"/>
    <w:rsid w:val="00080B39"/>
    <w:rsid w:val="000B51C4"/>
    <w:rsid w:val="000D0DE6"/>
    <w:rsid w:val="000D6AFE"/>
    <w:rsid w:val="000E4129"/>
    <w:rsid w:val="001059A3"/>
    <w:rsid w:val="00132B0F"/>
    <w:rsid w:val="00134B50"/>
    <w:rsid w:val="001352F1"/>
    <w:rsid w:val="00137B22"/>
    <w:rsid w:val="001645C5"/>
    <w:rsid w:val="001A2CB6"/>
    <w:rsid w:val="001C0572"/>
    <w:rsid w:val="001C2878"/>
    <w:rsid w:val="001C4424"/>
    <w:rsid w:val="001C7608"/>
    <w:rsid w:val="001D4077"/>
    <w:rsid w:val="001E29D3"/>
    <w:rsid w:val="002135C1"/>
    <w:rsid w:val="00231135"/>
    <w:rsid w:val="00294C4C"/>
    <w:rsid w:val="002B08D0"/>
    <w:rsid w:val="002B314F"/>
    <w:rsid w:val="002C0C03"/>
    <w:rsid w:val="002C5A37"/>
    <w:rsid w:val="002C7DB9"/>
    <w:rsid w:val="002D3B6E"/>
    <w:rsid w:val="002E2AFE"/>
    <w:rsid w:val="0031266B"/>
    <w:rsid w:val="00315769"/>
    <w:rsid w:val="00332AAA"/>
    <w:rsid w:val="00392657"/>
    <w:rsid w:val="003959B8"/>
    <w:rsid w:val="003D6609"/>
    <w:rsid w:val="004076E6"/>
    <w:rsid w:val="004120CB"/>
    <w:rsid w:val="004210A2"/>
    <w:rsid w:val="0042712D"/>
    <w:rsid w:val="00430742"/>
    <w:rsid w:val="00455149"/>
    <w:rsid w:val="004913D7"/>
    <w:rsid w:val="004B091E"/>
    <w:rsid w:val="004F17F4"/>
    <w:rsid w:val="005248FB"/>
    <w:rsid w:val="005254DB"/>
    <w:rsid w:val="00535092"/>
    <w:rsid w:val="00541A85"/>
    <w:rsid w:val="005574AE"/>
    <w:rsid w:val="00562251"/>
    <w:rsid w:val="00565217"/>
    <w:rsid w:val="00565534"/>
    <w:rsid w:val="00571934"/>
    <w:rsid w:val="005A403C"/>
    <w:rsid w:val="005B0EA9"/>
    <w:rsid w:val="005B32E8"/>
    <w:rsid w:val="005C3C0D"/>
    <w:rsid w:val="005E3838"/>
    <w:rsid w:val="006720BD"/>
    <w:rsid w:val="00675A27"/>
    <w:rsid w:val="0068627B"/>
    <w:rsid w:val="00690FDE"/>
    <w:rsid w:val="0069616D"/>
    <w:rsid w:val="006C0091"/>
    <w:rsid w:val="006E0086"/>
    <w:rsid w:val="006E7725"/>
    <w:rsid w:val="006F3907"/>
    <w:rsid w:val="006F757B"/>
    <w:rsid w:val="0070517F"/>
    <w:rsid w:val="007362EB"/>
    <w:rsid w:val="00736ADF"/>
    <w:rsid w:val="007403A5"/>
    <w:rsid w:val="00757129"/>
    <w:rsid w:val="00774DAF"/>
    <w:rsid w:val="00787E82"/>
    <w:rsid w:val="007A467F"/>
    <w:rsid w:val="007F0FFB"/>
    <w:rsid w:val="007F13A7"/>
    <w:rsid w:val="00803D0B"/>
    <w:rsid w:val="00812CEE"/>
    <w:rsid w:val="00832BD2"/>
    <w:rsid w:val="00836D11"/>
    <w:rsid w:val="00842768"/>
    <w:rsid w:val="00843819"/>
    <w:rsid w:val="008938CD"/>
    <w:rsid w:val="00894591"/>
    <w:rsid w:val="008E0275"/>
    <w:rsid w:val="008E5658"/>
    <w:rsid w:val="008F2AFC"/>
    <w:rsid w:val="00924650"/>
    <w:rsid w:val="0093705A"/>
    <w:rsid w:val="0095065A"/>
    <w:rsid w:val="0095220B"/>
    <w:rsid w:val="00960E1F"/>
    <w:rsid w:val="00967EC5"/>
    <w:rsid w:val="00984449"/>
    <w:rsid w:val="009A603F"/>
    <w:rsid w:val="009D2D63"/>
    <w:rsid w:val="009F2F4E"/>
    <w:rsid w:val="00A1053B"/>
    <w:rsid w:val="00A12D2E"/>
    <w:rsid w:val="00A1743B"/>
    <w:rsid w:val="00A37C55"/>
    <w:rsid w:val="00A650A7"/>
    <w:rsid w:val="00A77A43"/>
    <w:rsid w:val="00A8347F"/>
    <w:rsid w:val="00A9121C"/>
    <w:rsid w:val="00AB2F33"/>
    <w:rsid w:val="00AC159A"/>
    <w:rsid w:val="00AC4B3F"/>
    <w:rsid w:val="00AD22D6"/>
    <w:rsid w:val="00AF1AB9"/>
    <w:rsid w:val="00AF308B"/>
    <w:rsid w:val="00AF5150"/>
    <w:rsid w:val="00B011CE"/>
    <w:rsid w:val="00B04CB8"/>
    <w:rsid w:val="00B3320D"/>
    <w:rsid w:val="00B5447A"/>
    <w:rsid w:val="00B553D1"/>
    <w:rsid w:val="00B72145"/>
    <w:rsid w:val="00B81A2B"/>
    <w:rsid w:val="00B92855"/>
    <w:rsid w:val="00B9412F"/>
    <w:rsid w:val="00BB0349"/>
    <w:rsid w:val="00BB28CE"/>
    <w:rsid w:val="00BC1AA5"/>
    <w:rsid w:val="00C371DD"/>
    <w:rsid w:val="00C573AB"/>
    <w:rsid w:val="00C60CD9"/>
    <w:rsid w:val="00C64818"/>
    <w:rsid w:val="00C72099"/>
    <w:rsid w:val="00C81658"/>
    <w:rsid w:val="00C90968"/>
    <w:rsid w:val="00C91512"/>
    <w:rsid w:val="00CE03E6"/>
    <w:rsid w:val="00CF77FC"/>
    <w:rsid w:val="00D0105C"/>
    <w:rsid w:val="00D0393D"/>
    <w:rsid w:val="00D466AB"/>
    <w:rsid w:val="00D535F0"/>
    <w:rsid w:val="00D61867"/>
    <w:rsid w:val="00D8222E"/>
    <w:rsid w:val="00DA1172"/>
    <w:rsid w:val="00DA6BA9"/>
    <w:rsid w:val="00DB7BBC"/>
    <w:rsid w:val="00DD1CE7"/>
    <w:rsid w:val="00DE5BFB"/>
    <w:rsid w:val="00DF4E18"/>
    <w:rsid w:val="00E30D2E"/>
    <w:rsid w:val="00E34E61"/>
    <w:rsid w:val="00E36F6E"/>
    <w:rsid w:val="00E63FB9"/>
    <w:rsid w:val="00E671F2"/>
    <w:rsid w:val="00E85B3A"/>
    <w:rsid w:val="00ED1509"/>
    <w:rsid w:val="00ED7EF6"/>
    <w:rsid w:val="00EE17E5"/>
    <w:rsid w:val="00EE2EA0"/>
    <w:rsid w:val="00F050DC"/>
    <w:rsid w:val="00F6459A"/>
    <w:rsid w:val="00F72E08"/>
    <w:rsid w:val="00F80632"/>
    <w:rsid w:val="00FA2A87"/>
    <w:rsid w:val="00FA5FBD"/>
    <w:rsid w:val="00FC32BA"/>
    <w:rsid w:val="00FF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6AB"/>
    <w:rPr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D466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-mrea">
    <w:name w:val="Table Grid"/>
    <w:basedOn w:val="Navadnatabela"/>
    <w:rsid w:val="00137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137B22"/>
    <w:pPr>
      <w:ind w:left="720"/>
      <w:contextualSpacing/>
    </w:pPr>
    <w:rPr>
      <w:sz w:val="24"/>
      <w:lang w:val="sl-SI" w:eastAsia="sl-SI"/>
    </w:rPr>
  </w:style>
  <w:style w:type="character" w:styleId="Hiperpovezava">
    <w:name w:val="Hyperlink"/>
    <w:rsid w:val="00137B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A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A37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466AB"/>
    <w:rPr>
      <w:rFonts w:ascii="Arial" w:hAnsi="Arial" w:cs="Arial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D466AB"/>
    <w:pPr>
      <w:spacing w:before="100" w:beforeAutospacing="1" w:after="100" w:afterAutospacing="1"/>
    </w:pPr>
    <w:rPr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675A27"/>
    <w:rPr>
      <w:sz w:val="22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66AB"/>
    <w:rPr>
      <w:sz w:val="22"/>
      <w:szCs w:val="24"/>
      <w:lang w:val="en-US"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D466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137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37B22"/>
    <w:pPr>
      <w:ind w:left="720"/>
      <w:contextualSpacing/>
    </w:pPr>
    <w:rPr>
      <w:sz w:val="24"/>
      <w:lang w:val="sl-SI" w:eastAsia="sl-SI"/>
    </w:rPr>
  </w:style>
  <w:style w:type="character" w:styleId="Hiperpovezava">
    <w:name w:val="Hyperlink"/>
    <w:rsid w:val="00137B2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5A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5A37"/>
    <w:rPr>
      <w:rFonts w:ascii="Tahoma" w:hAnsi="Tahoma" w:cs="Tahoma"/>
      <w:sz w:val="16"/>
      <w:szCs w:val="16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D466AB"/>
    <w:rPr>
      <w:rFonts w:ascii="Arial" w:hAnsi="Arial" w:cs="Arial"/>
      <w:b/>
      <w:bCs/>
      <w:i/>
      <w:iCs/>
      <w:sz w:val="28"/>
      <w:szCs w:val="28"/>
    </w:rPr>
  </w:style>
  <w:style w:type="paragraph" w:styleId="Navadensplet">
    <w:name w:val="Normal (Web)"/>
    <w:basedOn w:val="Navaden"/>
    <w:uiPriority w:val="99"/>
    <w:semiHidden/>
    <w:unhideWhenUsed/>
    <w:rsid w:val="00D466AB"/>
    <w:pPr>
      <w:spacing w:before="100" w:beforeAutospacing="1" w:after="100" w:afterAutospacing="1"/>
    </w:pPr>
    <w:rPr>
      <w:sz w:val="24"/>
      <w:lang w:val="sl-SI" w:eastAsia="sl-SI"/>
    </w:rPr>
  </w:style>
  <w:style w:type="character" w:customStyle="1" w:styleId="NogaZnak">
    <w:name w:val="Noga Znak"/>
    <w:basedOn w:val="Privzetapisavaodstavka"/>
    <w:link w:val="Noga"/>
    <w:uiPriority w:val="99"/>
    <w:rsid w:val="00675A27"/>
    <w:rPr>
      <w:sz w:val="22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9e64acbf-6b21-4fb4-a1a6-b4d7d6a1c711">Odbori in komisije MS MOL</Struktura>
    <Rang xmlns="9e64acbf-6b21-4fb4-a1a6-b4d7d6a1c711">2</Rang>
  </documentManagement>
</p:properties>
</file>

<file path=customXml/itemProps1.xml><?xml version="1.0" encoding="utf-8"?>
<ds:datastoreItem xmlns:ds="http://schemas.openxmlformats.org/officeDocument/2006/customXml" ds:itemID="{A2C9C2EE-2A0E-4516-930F-B9B5F4A15C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1F89DF-1BDB-4A59-B02C-04E82DE943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A275C-2836-41A0-9127-C9B007EE1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856F1-262A-4C93-98CD-74BFDC81733A}">
  <ds:schemaRefs>
    <ds:schemaRef ds:uri="http://schemas.microsoft.com/office/2006/metadata/properties"/>
    <ds:schemaRef ds:uri="http://schemas.microsoft.com/office/infopath/2007/PartnerControls"/>
    <ds:schemaRef ds:uri="9e64acbf-6b21-4fb4-a1a6-b4d7d6a1c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ravnanje z nepremičninami</vt:lpstr>
      <vt:lpstr>Ime Priimek</vt:lpstr>
    </vt:vector>
  </TitlesOfParts>
  <Company>Mestna občina ljubljana</Company>
  <LinksUpToDate>false</LinksUpToDate>
  <CharactersWithSpaces>3952</CharactersWithSpaces>
  <SharedDoc>false</SharedDoc>
  <HLinks>
    <vt:vector size="6" baseType="variant">
      <vt:variant>
        <vt:i4>7602206</vt:i4>
      </vt:variant>
      <vt:variant>
        <vt:i4>0</vt:i4>
      </vt:variant>
      <vt:variant>
        <vt:i4>0</vt:i4>
      </vt:variant>
      <vt:variant>
        <vt:i4>5</vt:i4>
      </vt:variant>
      <vt:variant>
        <vt:lpwstr>mailto:irena.pecan@ljubljana.si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ravnanje z nepremičninami</dc:title>
  <dc:creator>Maja Štepec</dc:creator>
  <cp:lastModifiedBy>bucar</cp:lastModifiedBy>
  <cp:revision>2</cp:revision>
  <cp:lastPrinted>2018-03-27T05:39:00Z</cp:lastPrinted>
  <dcterms:created xsi:type="dcterms:W3CDTF">2019-03-12T06:38:00Z</dcterms:created>
  <dcterms:modified xsi:type="dcterms:W3CDTF">2019-03-12T06:38:00Z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