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EB" w:rsidRPr="00367A7C" w:rsidRDefault="00A31EEB" w:rsidP="00A56225">
      <w:pPr>
        <w:jc w:val="both"/>
        <w:rPr>
          <w:sz w:val="22"/>
          <w:szCs w:val="22"/>
        </w:rPr>
      </w:pPr>
      <w:r w:rsidRPr="00367A7C">
        <w:rPr>
          <w:sz w:val="22"/>
          <w:szCs w:val="22"/>
        </w:rPr>
        <w:t xml:space="preserve">Številka: </w:t>
      </w:r>
      <w:r w:rsidR="000367AE" w:rsidRPr="00367A7C">
        <w:rPr>
          <w:sz w:val="22"/>
          <w:szCs w:val="22"/>
        </w:rPr>
        <w:t>90014-4</w:t>
      </w:r>
      <w:r w:rsidR="001B0185" w:rsidRPr="00367A7C">
        <w:rPr>
          <w:sz w:val="22"/>
          <w:szCs w:val="22"/>
        </w:rPr>
        <w:t>/2019-</w:t>
      </w:r>
      <w:r w:rsidR="009D6208" w:rsidRPr="00367A7C">
        <w:rPr>
          <w:sz w:val="22"/>
          <w:szCs w:val="22"/>
        </w:rPr>
        <w:t>3</w:t>
      </w:r>
    </w:p>
    <w:p w:rsidR="00A31EEB" w:rsidRPr="00367A7C" w:rsidRDefault="00A31EEB" w:rsidP="00A56225">
      <w:pPr>
        <w:jc w:val="both"/>
        <w:rPr>
          <w:sz w:val="22"/>
          <w:szCs w:val="22"/>
        </w:rPr>
      </w:pPr>
      <w:r w:rsidRPr="00367A7C">
        <w:rPr>
          <w:sz w:val="22"/>
          <w:szCs w:val="22"/>
        </w:rPr>
        <w:t xml:space="preserve">Datum:   </w:t>
      </w:r>
      <w:r w:rsidR="000367AE" w:rsidRPr="00367A7C">
        <w:rPr>
          <w:sz w:val="22"/>
          <w:szCs w:val="22"/>
        </w:rPr>
        <w:t>17</w:t>
      </w:r>
      <w:r w:rsidR="001B0185" w:rsidRPr="00367A7C">
        <w:rPr>
          <w:sz w:val="22"/>
          <w:szCs w:val="22"/>
        </w:rPr>
        <w:t xml:space="preserve">. </w:t>
      </w:r>
      <w:r w:rsidR="000367AE" w:rsidRPr="00367A7C">
        <w:rPr>
          <w:sz w:val="22"/>
          <w:szCs w:val="22"/>
        </w:rPr>
        <w:t xml:space="preserve">9. </w:t>
      </w:r>
      <w:r w:rsidR="001B0185" w:rsidRPr="00367A7C">
        <w:rPr>
          <w:sz w:val="22"/>
          <w:szCs w:val="22"/>
        </w:rPr>
        <w:t xml:space="preserve">2019 </w:t>
      </w:r>
    </w:p>
    <w:p w:rsidR="00DF7EE5" w:rsidRPr="00367A7C" w:rsidRDefault="00DF7EE5" w:rsidP="00A56225">
      <w:pPr>
        <w:jc w:val="both"/>
        <w:rPr>
          <w:sz w:val="22"/>
          <w:szCs w:val="22"/>
        </w:rPr>
      </w:pPr>
    </w:p>
    <w:p w:rsidR="00A31EEB" w:rsidRPr="00367A7C" w:rsidRDefault="00AA1D7B" w:rsidP="00AB7301">
      <w:pPr>
        <w:jc w:val="center"/>
        <w:rPr>
          <w:b/>
          <w:sz w:val="22"/>
          <w:szCs w:val="22"/>
        </w:rPr>
      </w:pPr>
      <w:r w:rsidRPr="00367A7C">
        <w:rPr>
          <w:b/>
          <w:sz w:val="22"/>
          <w:szCs w:val="22"/>
        </w:rPr>
        <w:t>Z A P I S N I K</w:t>
      </w:r>
    </w:p>
    <w:p w:rsidR="005A37C5" w:rsidRPr="00367A7C" w:rsidRDefault="005A37C5" w:rsidP="00AB7301">
      <w:pPr>
        <w:jc w:val="center"/>
        <w:rPr>
          <w:b/>
          <w:sz w:val="22"/>
          <w:szCs w:val="22"/>
        </w:rPr>
      </w:pPr>
    </w:p>
    <w:p w:rsidR="00A31EEB" w:rsidRPr="00367A7C" w:rsidRDefault="000367AE" w:rsidP="00721275">
      <w:pPr>
        <w:jc w:val="both"/>
        <w:rPr>
          <w:sz w:val="22"/>
          <w:szCs w:val="22"/>
        </w:rPr>
      </w:pPr>
      <w:r w:rsidRPr="00367A7C">
        <w:rPr>
          <w:b/>
          <w:sz w:val="22"/>
          <w:szCs w:val="22"/>
        </w:rPr>
        <w:t>4</w:t>
      </w:r>
      <w:r w:rsidR="00664152" w:rsidRPr="00367A7C">
        <w:rPr>
          <w:b/>
          <w:sz w:val="22"/>
          <w:szCs w:val="22"/>
        </w:rPr>
        <w:t>.</w:t>
      </w:r>
      <w:r w:rsidR="00AB7301" w:rsidRPr="00367A7C">
        <w:rPr>
          <w:b/>
          <w:sz w:val="22"/>
          <w:szCs w:val="22"/>
        </w:rPr>
        <w:t xml:space="preserve"> </w:t>
      </w:r>
      <w:r w:rsidR="00A31EEB" w:rsidRPr="00367A7C">
        <w:rPr>
          <w:b/>
          <w:sz w:val="22"/>
          <w:szCs w:val="22"/>
        </w:rPr>
        <w:t>sej</w:t>
      </w:r>
      <w:r w:rsidR="00AA1D7B" w:rsidRPr="00367A7C">
        <w:rPr>
          <w:b/>
          <w:sz w:val="22"/>
          <w:szCs w:val="22"/>
        </w:rPr>
        <w:t>e</w:t>
      </w:r>
      <w:r w:rsidR="00A31EEB" w:rsidRPr="00367A7C">
        <w:rPr>
          <w:b/>
          <w:sz w:val="22"/>
          <w:szCs w:val="22"/>
        </w:rPr>
        <w:t xml:space="preserve"> ODBORA ZA PREDŠOLSKO VZGOJO IN IZOBRAŽEVANJE</w:t>
      </w:r>
      <w:r w:rsidR="00BD1E3E" w:rsidRPr="00367A7C">
        <w:rPr>
          <w:b/>
          <w:sz w:val="22"/>
          <w:szCs w:val="22"/>
        </w:rPr>
        <w:t xml:space="preserve"> </w:t>
      </w:r>
      <w:r w:rsidR="00BD1E3E" w:rsidRPr="00367A7C">
        <w:rPr>
          <w:sz w:val="22"/>
          <w:szCs w:val="22"/>
        </w:rPr>
        <w:t>(v nadaljevanju: odbor)</w:t>
      </w:r>
      <w:r w:rsidR="00664152" w:rsidRPr="00367A7C">
        <w:rPr>
          <w:sz w:val="22"/>
          <w:szCs w:val="22"/>
        </w:rPr>
        <w:t xml:space="preserve">,  </w:t>
      </w:r>
      <w:r w:rsidR="00A31EEB" w:rsidRPr="00367A7C">
        <w:rPr>
          <w:sz w:val="22"/>
          <w:szCs w:val="22"/>
        </w:rPr>
        <w:t xml:space="preserve">ki </w:t>
      </w:r>
      <w:r w:rsidR="00002ECA" w:rsidRPr="00367A7C">
        <w:rPr>
          <w:sz w:val="22"/>
          <w:szCs w:val="22"/>
        </w:rPr>
        <w:t>je bil</w:t>
      </w:r>
      <w:r w:rsidR="00071D0A" w:rsidRPr="00367A7C">
        <w:rPr>
          <w:sz w:val="22"/>
          <w:szCs w:val="22"/>
        </w:rPr>
        <w:t>a</w:t>
      </w:r>
      <w:r w:rsidR="00BD1E3E" w:rsidRPr="00367A7C">
        <w:rPr>
          <w:sz w:val="22"/>
          <w:szCs w:val="22"/>
        </w:rPr>
        <w:t xml:space="preserve"> dne</w:t>
      </w:r>
      <w:r w:rsidR="009855DD" w:rsidRPr="00367A7C">
        <w:rPr>
          <w:sz w:val="22"/>
          <w:szCs w:val="22"/>
        </w:rPr>
        <w:t>,</w:t>
      </w:r>
      <w:r w:rsidR="00BD1E3E" w:rsidRPr="00367A7C">
        <w:rPr>
          <w:sz w:val="22"/>
          <w:szCs w:val="22"/>
        </w:rPr>
        <w:t xml:space="preserve"> </w:t>
      </w:r>
      <w:r w:rsidRPr="00367A7C">
        <w:rPr>
          <w:sz w:val="22"/>
          <w:szCs w:val="22"/>
        </w:rPr>
        <w:t>17</w:t>
      </w:r>
      <w:r w:rsidR="001B0185" w:rsidRPr="00367A7C">
        <w:rPr>
          <w:sz w:val="22"/>
          <w:szCs w:val="22"/>
        </w:rPr>
        <w:t>.</w:t>
      </w:r>
      <w:r w:rsidRPr="00367A7C">
        <w:rPr>
          <w:sz w:val="22"/>
          <w:szCs w:val="22"/>
        </w:rPr>
        <w:t xml:space="preserve"> 9.</w:t>
      </w:r>
      <w:r w:rsidR="001B0185" w:rsidRPr="00367A7C">
        <w:rPr>
          <w:sz w:val="22"/>
          <w:szCs w:val="22"/>
        </w:rPr>
        <w:t xml:space="preserve"> 2019</w:t>
      </w:r>
      <w:r w:rsidR="00394858" w:rsidRPr="00367A7C">
        <w:rPr>
          <w:sz w:val="22"/>
          <w:szCs w:val="22"/>
        </w:rPr>
        <w:t xml:space="preserve"> </w:t>
      </w:r>
      <w:r w:rsidR="00A31EEB" w:rsidRPr="00367A7C">
        <w:rPr>
          <w:sz w:val="22"/>
          <w:szCs w:val="22"/>
        </w:rPr>
        <w:t>ob 1</w:t>
      </w:r>
      <w:r w:rsidR="007C0A9C" w:rsidRPr="00367A7C">
        <w:rPr>
          <w:sz w:val="22"/>
          <w:szCs w:val="22"/>
        </w:rPr>
        <w:t>5.0</w:t>
      </w:r>
      <w:r w:rsidR="0088282B" w:rsidRPr="00367A7C">
        <w:rPr>
          <w:sz w:val="22"/>
          <w:szCs w:val="22"/>
        </w:rPr>
        <w:t>0</w:t>
      </w:r>
      <w:r w:rsidR="00A31EEB" w:rsidRPr="00367A7C">
        <w:rPr>
          <w:sz w:val="22"/>
          <w:szCs w:val="22"/>
        </w:rPr>
        <w:t xml:space="preserve"> uri</w:t>
      </w:r>
      <w:r w:rsidR="00AB7301" w:rsidRPr="00367A7C">
        <w:rPr>
          <w:sz w:val="22"/>
          <w:szCs w:val="22"/>
        </w:rPr>
        <w:t xml:space="preserve"> </w:t>
      </w:r>
      <w:r w:rsidR="001768DD" w:rsidRPr="00367A7C">
        <w:rPr>
          <w:sz w:val="22"/>
          <w:szCs w:val="22"/>
        </w:rPr>
        <w:t>v Klubu 15</w:t>
      </w:r>
      <w:r w:rsidR="00CC3281" w:rsidRPr="00367A7C">
        <w:rPr>
          <w:sz w:val="22"/>
          <w:szCs w:val="22"/>
        </w:rPr>
        <w:t xml:space="preserve"> </w:t>
      </w:r>
      <w:r w:rsidR="001B4575" w:rsidRPr="00367A7C">
        <w:rPr>
          <w:sz w:val="22"/>
          <w:szCs w:val="22"/>
        </w:rPr>
        <w:t xml:space="preserve">Mestne hiše, </w:t>
      </w:r>
      <w:r w:rsidR="00EB2330" w:rsidRPr="00367A7C">
        <w:rPr>
          <w:sz w:val="22"/>
          <w:szCs w:val="22"/>
        </w:rPr>
        <w:t xml:space="preserve">Mestni trg 1, </w:t>
      </w:r>
      <w:r w:rsidR="00CC68E0" w:rsidRPr="00367A7C">
        <w:rPr>
          <w:sz w:val="22"/>
          <w:szCs w:val="22"/>
        </w:rPr>
        <w:t xml:space="preserve">Ljubljana. </w:t>
      </w:r>
    </w:p>
    <w:p w:rsidR="006277F4" w:rsidRPr="00367A7C" w:rsidRDefault="006277F4" w:rsidP="00664152">
      <w:pPr>
        <w:jc w:val="both"/>
        <w:rPr>
          <w:b/>
          <w:sz w:val="22"/>
          <w:szCs w:val="22"/>
        </w:rPr>
      </w:pPr>
    </w:p>
    <w:tbl>
      <w:tblPr>
        <w:tblW w:w="9704" w:type="dxa"/>
        <w:tblLook w:val="01E0" w:firstRow="1" w:lastRow="1" w:firstColumn="1" w:lastColumn="1" w:noHBand="0" w:noVBand="0"/>
      </w:tblPr>
      <w:tblGrid>
        <w:gridCol w:w="1604"/>
        <w:gridCol w:w="8100"/>
      </w:tblGrid>
      <w:tr w:rsidR="00AA1D7B" w:rsidRPr="00367A7C" w:rsidTr="00060EFE">
        <w:tc>
          <w:tcPr>
            <w:tcW w:w="1604" w:type="dxa"/>
          </w:tcPr>
          <w:p w:rsidR="00001416" w:rsidRPr="00367A7C" w:rsidRDefault="00AA1D7B" w:rsidP="00A56225">
            <w:pPr>
              <w:jc w:val="both"/>
              <w:rPr>
                <w:sz w:val="22"/>
                <w:szCs w:val="22"/>
              </w:rPr>
            </w:pPr>
            <w:r w:rsidRPr="00367A7C">
              <w:rPr>
                <w:sz w:val="22"/>
                <w:szCs w:val="22"/>
              </w:rPr>
              <w:t>Navzoči člani odbora:</w:t>
            </w:r>
            <w:r w:rsidR="00840A98" w:rsidRPr="00367A7C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8100" w:type="dxa"/>
          </w:tcPr>
          <w:p w:rsidR="001C5C43" w:rsidRPr="00367A7C" w:rsidRDefault="00E0687A" w:rsidP="00400337">
            <w:pPr>
              <w:rPr>
                <w:sz w:val="22"/>
                <w:szCs w:val="22"/>
              </w:rPr>
            </w:pPr>
            <w:r w:rsidRPr="00367A7C">
              <w:rPr>
                <w:sz w:val="22"/>
                <w:szCs w:val="22"/>
              </w:rPr>
              <w:t>Francka Trobec</w:t>
            </w:r>
            <w:r w:rsidR="001B0185" w:rsidRPr="00367A7C">
              <w:rPr>
                <w:sz w:val="22"/>
                <w:szCs w:val="22"/>
              </w:rPr>
              <w:t>,</w:t>
            </w:r>
            <w:r w:rsidR="003E4CB4" w:rsidRPr="00367A7C">
              <w:rPr>
                <w:sz w:val="22"/>
                <w:szCs w:val="22"/>
              </w:rPr>
              <w:t xml:space="preserve"> </w:t>
            </w:r>
            <w:r w:rsidR="009D6208" w:rsidRPr="00367A7C">
              <w:rPr>
                <w:sz w:val="22"/>
                <w:szCs w:val="22"/>
              </w:rPr>
              <w:t xml:space="preserve">Bruna </w:t>
            </w:r>
            <w:proofErr w:type="spellStart"/>
            <w:r w:rsidR="009D6208" w:rsidRPr="00367A7C">
              <w:rPr>
                <w:sz w:val="22"/>
                <w:szCs w:val="22"/>
              </w:rPr>
              <w:t>Antauer</w:t>
            </w:r>
            <w:proofErr w:type="spellEnd"/>
            <w:r w:rsidR="009D6208" w:rsidRPr="00367A7C">
              <w:rPr>
                <w:sz w:val="22"/>
                <w:szCs w:val="22"/>
              </w:rPr>
              <w:t xml:space="preserve">, </w:t>
            </w:r>
            <w:r w:rsidR="003E4CB4" w:rsidRPr="00367A7C">
              <w:rPr>
                <w:sz w:val="22"/>
                <w:szCs w:val="22"/>
              </w:rPr>
              <w:t>mag.</w:t>
            </w:r>
            <w:r w:rsidR="001B0185" w:rsidRPr="00367A7C">
              <w:rPr>
                <w:sz w:val="22"/>
                <w:szCs w:val="22"/>
              </w:rPr>
              <w:t xml:space="preserve"> </w:t>
            </w:r>
            <w:r w:rsidR="00E72188" w:rsidRPr="00367A7C">
              <w:rPr>
                <w:sz w:val="22"/>
                <w:szCs w:val="22"/>
              </w:rPr>
              <w:t>Suzana Antić</w:t>
            </w:r>
            <w:r w:rsidR="001B0185" w:rsidRPr="00367A7C">
              <w:rPr>
                <w:sz w:val="22"/>
                <w:szCs w:val="22"/>
              </w:rPr>
              <w:t>,</w:t>
            </w:r>
            <w:r w:rsidR="009D6208" w:rsidRPr="00367A7C">
              <w:rPr>
                <w:sz w:val="22"/>
                <w:szCs w:val="22"/>
              </w:rPr>
              <w:t xml:space="preserve"> Maruša Babnik,</w:t>
            </w:r>
            <w:r w:rsidR="007A5B30" w:rsidRPr="00367A7C">
              <w:rPr>
                <w:sz w:val="22"/>
                <w:szCs w:val="22"/>
              </w:rPr>
              <w:t xml:space="preserve"> </w:t>
            </w:r>
            <w:r w:rsidR="00F356BC" w:rsidRPr="00367A7C">
              <w:rPr>
                <w:sz w:val="22"/>
                <w:szCs w:val="22"/>
              </w:rPr>
              <w:t xml:space="preserve">Irena Horvat, </w:t>
            </w:r>
            <w:r w:rsidR="007A5B30" w:rsidRPr="00367A7C">
              <w:rPr>
                <w:sz w:val="22"/>
                <w:szCs w:val="22"/>
              </w:rPr>
              <w:t>Urška Honzak</w:t>
            </w:r>
            <w:r w:rsidR="009D6208" w:rsidRPr="00367A7C">
              <w:rPr>
                <w:sz w:val="22"/>
                <w:szCs w:val="22"/>
              </w:rPr>
              <w:t>, mag. Verica Šenica Pavletič</w:t>
            </w:r>
          </w:p>
        </w:tc>
      </w:tr>
      <w:tr w:rsidR="00FC762A" w:rsidRPr="00367A7C" w:rsidTr="00060EFE">
        <w:tc>
          <w:tcPr>
            <w:tcW w:w="1604" w:type="dxa"/>
          </w:tcPr>
          <w:p w:rsidR="00FB6E7E" w:rsidRPr="00367A7C" w:rsidRDefault="00FB6E7E" w:rsidP="00692DE2">
            <w:pPr>
              <w:rPr>
                <w:sz w:val="22"/>
                <w:szCs w:val="22"/>
              </w:rPr>
            </w:pPr>
          </w:p>
          <w:p w:rsidR="00FB6E7E" w:rsidRPr="00367A7C" w:rsidRDefault="00FC762A" w:rsidP="00692DE2">
            <w:pPr>
              <w:rPr>
                <w:sz w:val="22"/>
                <w:szCs w:val="22"/>
              </w:rPr>
            </w:pPr>
            <w:r w:rsidRPr="00367A7C">
              <w:rPr>
                <w:sz w:val="22"/>
                <w:szCs w:val="22"/>
              </w:rPr>
              <w:t>Ostali navzoči:</w:t>
            </w:r>
          </w:p>
          <w:p w:rsidR="00FB6E7E" w:rsidRPr="00367A7C" w:rsidRDefault="00FB6E7E" w:rsidP="00692DE2">
            <w:pPr>
              <w:rPr>
                <w:sz w:val="22"/>
                <w:szCs w:val="22"/>
              </w:rPr>
            </w:pPr>
          </w:p>
          <w:p w:rsidR="00692DE2" w:rsidRPr="00367A7C" w:rsidRDefault="00692DE2" w:rsidP="00692DE2">
            <w:pPr>
              <w:rPr>
                <w:sz w:val="22"/>
                <w:szCs w:val="22"/>
              </w:rPr>
            </w:pPr>
            <w:r w:rsidRPr="00367A7C">
              <w:rPr>
                <w:sz w:val="22"/>
                <w:szCs w:val="22"/>
              </w:rPr>
              <w:t xml:space="preserve">Opravičeno                     </w:t>
            </w:r>
          </w:p>
          <w:p w:rsidR="00692DE2" w:rsidRPr="00367A7C" w:rsidRDefault="00367A7C" w:rsidP="00692DE2">
            <w:pPr>
              <w:rPr>
                <w:sz w:val="22"/>
                <w:szCs w:val="22"/>
              </w:rPr>
            </w:pPr>
            <w:r w:rsidRPr="00367A7C">
              <w:rPr>
                <w:sz w:val="22"/>
                <w:szCs w:val="22"/>
              </w:rPr>
              <w:t>odsotni</w:t>
            </w:r>
            <w:r w:rsidR="00692DE2" w:rsidRPr="00367A7C">
              <w:rPr>
                <w:sz w:val="22"/>
                <w:szCs w:val="22"/>
              </w:rPr>
              <w:t>:</w:t>
            </w:r>
          </w:p>
        </w:tc>
        <w:tc>
          <w:tcPr>
            <w:tcW w:w="8100" w:type="dxa"/>
          </w:tcPr>
          <w:p w:rsidR="00400337" w:rsidRPr="00367A7C" w:rsidRDefault="00400337" w:rsidP="007F62EB">
            <w:pPr>
              <w:rPr>
                <w:sz w:val="22"/>
                <w:szCs w:val="22"/>
              </w:rPr>
            </w:pPr>
          </w:p>
          <w:p w:rsidR="00E0687A" w:rsidRPr="00367A7C" w:rsidRDefault="001B0185" w:rsidP="007F62EB">
            <w:pPr>
              <w:rPr>
                <w:sz w:val="22"/>
                <w:szCs w:val="22"/>
              </w:rPr>
            </w:pPr>
            <w:r w:rsidRPr="00367A7C">
              <w:rPr>
                <w:sz w:val="22"/>
                <w:szCs w:val="22"/>
              </w:rPr>
              <w:t>Marija Fabčič,</w:t>
            </w:r>
            <w:r w:rsidR="00953028" w:rsidRPr="00367A7C">
              <w:rPr>
                <w:sz w:val="22"/>
                <w:szCs w:val="22"/>
              </w:rPr>
              <w:t xml:space="preserve"> vodja Oddelka za pred</w:t>
            </w:r>
            <w:r w:rsidR="000B16F8" w:rsidRPr="00367A7C">
              <w:rPr>
                <w:sz w:val="22"/>
                <w:szCs w:val="22"/>
              </w:rPr>
              <w:t>šolsko vzgojo in izobraževanje</w:t>
            </w:r>
            <w:r w:rsidR="00F356BC" w:rsidRPr="00367A7C">
              <w:rPr>
                <w:sz w:val="22"/>
                <w:szCs w:val="22"/>
              </w:rPr>
              <w:t xml:space="preserve">, </w:t>
            </w:r>
            <w:r w:rsidR="00AC02CE" w:rsidRPr="00367A7C">
              <w:rPr>
                <w:sz w:val="22"/>
                <w:szCs w:val="22"/>
              </w:rPr>
              <w:t xml:space="preserve">Tatjana Zavašnik, </w:t>
            </w:r>
            <w:r w:rsidR="00B06DDC" w:rsidRPr="00367A7C">
              <w:rPr>
                <w:sz w:val="22"/>
                <w:szCs w:val="22"/>
              </w:rPr>
              <w:t xml:space="preserve">strokovna sodelavka </w:t>
            </w:r>
            <w:r w:rsidR="00155C57" w:rsidRPr="00367A7C">
              <w:rPr>
                <w:sz w:val="22"/>
                <w:szCs w:val="22"/>
              </w:rPr>
              <w:t>odbora</w:t>
            </w:r>
            <w:r w:rsidR="00B06DDC" w:rsidRPr="00367A7C">
              <w:rPr>
                <w:sz w:val="22"/>
                <w:szCs w:val="22"/>
              </w:rPr>
              <w:t>,</w:t>
            </w:r>
            <w:r w:rsidR="00155C57" w:rsidRPr="00367A7C">
              <w:rPr>
                <w:sz w:val="22"/>
                <w:szCs w:val="22"/>
              </w:rPr>
              <w:t xml:space="preserve"> </w:t>
            </w:r>
            <w:r w:rsidR="00AC02CE" w:rsidRPr="00367A7C">
              <w:rPr>
                <w:sz w:val="22"/>
                <w:szCs w:val="22"/>
              </w:rPr>
              <w:t>SOD M</w:t>
            </w:r>
            <w:r w:rsidR="00DC35AD" w:rsidRPr="00367A7C">
              <w:rPr>
                <w:sz w:val="22"/>
                <w:szCs w:val="22"/>
              </w:rPr>
              <w:t>S</w:t>
            </w:r>
          </w:p>
          <w:p w:rsidR="000367AE" w:rsidRPr="00367A7C" w:rsidRDefault="000367AE" w:rsidP="00F356BC">
            <w:pPr>
              <w:rPr>
                <w:sz w:val="22"/>
                <w:szCs w:val="22"/>
              </w:rPr>
            </w:pPr>
          </w:p>
          <w:p w:rsidR="00400337" w:rsidRPr="00367A7C" w:rsidRDefault="00F356BC" w:rsidP="00F356BC">
            <w:pPr>
              <w:rPr>
                <w:sz w:val="22"/>
                <w:szCs w:val="22"/>
              </w:rPr>
            </w:pPr>
            <w:r w:rsidRPr="00367A7C">
              <w:rPr>
                <w:sz w:val="22"/>
                <w:szCs w:val="22"/>
              </w:rPr>
              <w:t>Martina Vuk</w:t>
            </w:r>
            <w:r w:rsidR="00664C57" w:rsidRPr="00367A7C">
              <w:rPr>
                <w:sz w:val="22"/>
                <w:szCs w:val="22"/>
              </w:rPr>
              <w:t xml:space="preserve">, </w:t>
            </w:r>
            <w:r w:rsidR="000367AE" w:rsidRPr="00367A7C">
              <w:rPr>
                <w:sz w:val="22"/>
                <w:szCs w:val="22"/>
              </w:rPr>
              <w:t>Nada Verbič</w:t>
            </w:r>
          </w:p>
        </w:tc>
      </w:tr>
    </w:tbl>
    <w:p w:rsidR="001B36E0" w:rsidRPr="00367A7C" w:rsidRDefault="001B36E0" w:rsidP="00841E46">
      <w:pPr>
        <w:jc w:val="both"/>
        <w:rPr>
          <w:sz w:val="22"/>
          <w:szCs w:val="22"/>
        </w:rPr>
      </w:pPr>
    </w:p>
    <w:p w:rsidR="00E11C98" w:rsidRPr="00367A7C" w:rsidRDefault="00F35872" w:rsidP="00841E46">
      <w:pPr>
        <w:jc w:val="both"/>
        <w:rPr>
          <w:sz w:val="22"/>
          <w:szCs w:val="22"/>
        </w:rPr>
      </w:pPr>
      <w:r w:rsidRPr="00367A7C">
        <w:rPr>
          <w:sz w:val="22"/>
          <w:szCs w:val="22"/>
        </w:rPr>
        <w:t>S sklicem seje</w:t>
      </w:r>
      <w:r w:rsidR="00841E46" w:rsidRPr="00367A7C">
        <w:rPr>
          <w:sz w:val="22"/>
          <w:szCs w:val="22"/>
        </w:rPr>
        <w:t xml:space="preserve"> predlagan</w:t>
      </w:r>
      <w:r w:rsidRPr="00367A7C">
        <w:rPr>
          <w:sz w:val="22"/>
          <w:szCs w:val="22"/>
        </w:rPr>
        <w:t>i in potrjeni</w:t>
      </w:r>
      <w:r w:rsidR="004F460D" w:rsidRPr="00367A7C">
        <w:rPr>
          <w:sz w:val="22"/>
          <w:szCs w:val="22"/>
        </w:rPr>
        <w:t xml:space="preserve"> </w:t>
      </w:r>
      <w:r w:rsidR="0049003E" w:rsidRPr="00367A7C">
        <w:rPr>
          <w:sz w:val="22"/>
          <w:szCs w:val="22"/>
        </w:rPr>
        <w:t>dnevni red</w:t>
      </w:r>
      <w:r w:rsidR="00677829" w:rsidRPr="00367A7C">
        <w:rPr>
          <w:sz w:val="22"/>
          <w:szCs w:val="22"/>
        </w:rPr>
        <w:t>:</w:t>
      </w:r>
    </w:p>
    <w:p w:rsidR="00287ABA" w:rsidRPr="00367A7C" w:rsidRDefault="00287ABA" w:rsidP="00841E46">
      <w:pPr>
        <w:jc w:val="both"/>
        <w:rPr>
          <w:sz w:val="22"/>
          <w:szCs w:val="22"/>
        </w:rPr>
      </w:pPr>
    </w:p>
    <w:p w:rsidR="000367AE" w:rsidRPr="00367A7C" w:rsidRDefault="000367AE" w:rsidP="000367AE">
      <w:pPr>
        <w:pStyle w:val="Telobesedila"/>
        <w:numPr>
          <w:ilvl w:val="0"/>
          <w:numId w:val="1"/>
        </w:numPr>
        <w:rPr>
          <w:sz w:val="22"/>
          <w:szCs w:val="22"/>
        </w:rPr>
      </w:pPr>
      <w:r w:rsidRPr="00367A7C">
        <w:rPr>
          <w:sz w:val="22"/>
          <w:szCs w:val="22"/>
        </w:rPr>
        <w:t>Potrditev zapisnika 3. seje Odbora za predšolsko vzgojo in izobraževanje</w:t>
      </w:r>
    </w:p>
    <w:p w:rsidR="000367AE" w:rsidRPr="00367A7C" w:rsidRDefault="000367AE" w:rsidP="000367AE">
      <w:pPr>
        <w:pStyle w:val="Odstavekseznama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367A7C">
        <w:rPr>
          <w:b/>
          <w:bCs/>
          <w:sz w:val="22"/>
          <w:szCs w:val="22"/>
        </w:rPr>
        <w:t>Poročilo o izvrševanju proračuna Mestne občine Ljubljana za leto 2019 od 1. 1. do 30. 6. 2019 - za področje predšolske vzgoje in izobraževanja</w:t>
      </w:r>
    </w:p>
    <w:p w:rsidR="000367AE" w:rsidRPr="00367A7C" w:rsidRDefault="000367AE" w:rsidP="000367AE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367A7C">
        <w:rPr>
          <w:b/>
          <w:sz w:val="22"/>
          <w:szCs w:val="22"/>
        </w:rPr>
        <w:t>Informacija o začetku šolskega leta 2019/2020</w:t>
      </w:r>
    </w:p>
    <w:p w:rsidR="000367AE" w:rsidRPr="00367A7C" w:rsidRDefault="000367AE" w:rsidP="000367AE">
      <w:pPr>
        <w:pStyle w:val="Telobesedila"/>
        <w:numPr>
          <w:ilvl w:val="0"/>
          <w:numId w:val="1"/>
        </w:numPr>
        <w:rPr>
          <w:sz w:val="22"/>
          <w:szCs w:val="22"/>
        </w:rPr>
      </w:pPr>
      <w:r w:rsidRPr="00367A7C">
        <w:rPr>
          <w:sz w:val="22"/>
          <w:szCs w:val="22"/>
        </w:rPr>
        <w:t>Razno</w:t>
      </w:r>
    </w:p>
    <w:p w:rsidR="000367AE" w:rsidRPr="00367A7C" w:rsidRDefault="000367AE" w:rsidP="000367AE">
      <w:pPr>
        <w:pStyle w:val="Telobesedila"/>
        <w:ind w:left="720"/>
        <w:rPr>
          <w:sz w:val="22"/>
          <w:szCs w:val="22"/>
        </w:rPr>
      </w:pPr>
    </w:p>
    <w:p w:rsidR="00B3491E" w:rsidRPr="00367A7C" w:rsidRDefault="00B3491E" w:rsidP="00B3491E">
      <w:pPr>
        <w:tabs>
          <w:tab w:val="left" w:pos="426"/>
        </w:tabs>
        <w:rPr>
          <w:sz w:val="22"/>
          <w:szCs w:val="22"/>
        </w:rPr>
      </w:pPr>
      <w:r w:rsidRPr="00367A7C">
        <w:rPr>
          <w:sz w:val="22"/>
          <w:szCs w:val="22"/>
        </w:rPr>
        <w:t>Sklic seje je bil posredovan članom 5. 9.</w:t>
      </w:r>
      <w:r w:rsidR="00367A7C" w:rsidRPr="00367A7C">
        <w:rPr>
          <w:sz w:val="22"/>
          <w:szCs w:val="22"/>
        </w:rPr>
        <w:t xml:space="preserve"> 2019</w:t>
      </w:r>
      <w:r w:rsidRPr="00367A7C">
        <w:rPr>
          <w:sz w:val="22"/>
          <w:szCs w:val="22"/>
        </w:rPr>
        <w:t xml:space="preserve">, gradivo k 1. točki je bilo priloženo, 2. točka je </w:t>
      </w:r>
      <w:r w:rsidR="00367A7C" w:rsidRPr="00367A7C">
        <w:rPr>
          <w:sz w:val="22"/>
          <w:szCs w:val="22"/>
        </w:rPr>
        <w:t xml:space="preserve">bila </w:t>
      </w:r>
      <w:r w:rsidRPr="00367A7C">
        <w:rPr>
          <w:sz w:val="22"/>
          <w:szCs w:val="22"/>
        </w:rPr>
        <w:t xml:space="preserve">dostopna na spletni strani MOL na naslovu: </w:t>
      </w:r>
    </w:p>
    <w:p w:rsidR="00B3491E" w:rsidRPr="00367A7C" w:rsidRDefault="00D45B10" w:rsidP="00B3491E">
      <w:pPr>
        <w:tabs>
          <w:tab w:val="left" w:pos="426"/>
        </w:tabs>
        <w:rPr>
          <w:sz w:val="22"/>
          <w:szCs w:val="22"/>
        </w:rPr>
      </w:pPr>
      <w:hyperlink r:id="rId9" w:history="1">
        <w:r w:rsidR="00367A7C" w:rsidRPr="00367A7C">
          <w:rPr>
            <w:rStyle w:val="Hiperpovezava"/>
            <w:sz w:val="22"/>
            <w:szCs w:val="22"/>
          </w:rPr>
          <w:t>https://www.ljubljana.si/assets/Uploads/5.-tocka-Porocilo-o-izvsevanju-proracuna-MOL-1.1.-do-30.6.2019.pdf</w:t>
        </w:r>
      </w:hyperlink>
      <w:r w:rsidR="00B3491E" w:rsidRPr="00367A7C">
        <w:rPr>
          <w:sz w:val="22"/>
          <w:szCs w:val="22"/>
        </w:rPr>
        <w:t>, informacija k 3. točki je</w:t>
      </w:r>
      <w:r w:rsidR="00367A7C" w:rsidRPr="00367A7C">
        <w:rPr>
          <w:sz w:val="22"/>
          <w:szCs w:val="22"/>
        </w:rPr>
        <w:t xml:space="preserve"> bila posredovana</w:t>
      </w:r>
      <w:r w:rsidR="00B3491E" w:rsidRPr="00367A7C">
        <w:rPr>
          <w:sz w:val="22"/>
          <w:szCs w:val="22"/>
        </w:rPr>
        <w:t xml:space="preserve"> 17.</w:t>
      </w:r>
      <w:r w:rsidR="00367A7C" w:rsidRPr="00367A7C">
        <w:rPr>
          <w:sz w:val="22"/>
          <w:szCs w:val="22"/>
        </w:rPr>
        <w:t xml:space="preserve"> </w:t>
      </w:r>
      <w:r w:rsidR="00B3491E" w:rsidRPr="00367A7C">
        <w:rPr>
          <w:sz w:val="22"/>
          <w:szCs w:val="22"/>
        </w:rPr>
        <w:t>9.</w:t>
      </w:r>
      <w:r w:rsidR="00367A7C" w:rsidRPr="00367A7C">
        <w:rPr>
          <w:sz w:val="22"/>
          <w:szCs w:val="22"/>
        </w:rPr>
        <w:t xml:space="preserve"> 2019.</w:t>
      </w:r>
    </w:p>
    <w:p w:rsidR="000367AE" w:rsidRPr="00367A7C" w:rsidRDefault="000367AE" w:rsidP="000367AE">
      <w:pPr>
        <w:tabs>
          <w:tab w:val="left" w:pos="426"/>
        </w:tabs>
        <w:rPr>
          <w:sz w:val="22"/>
          <w:szCs w:val="22"/>
        </w:rPr>
      </w:pPr>
    </w:p>
    <w:p w:rsidR="007A5B30" w:rsidRPr="00367A7C" w:rsidRDefault="000367AE" w:rsidP="007A5B30">
      <w:pPr>
        <w:rPr>
          <w:sz w:val="22"/>
          <w:szCs w:val="22"/>
        </w:rPr>
      </w:pPr>
      <w:r w:rsidRPr="00367A7C">
        <w:rPr>
          <w:sz w:val="22"/>
          <w:szCs w:val="22"/>
        </w:rPr>
        <w:t>Dnevni red je bil sprejet s 7 glasovi za, od 7</w:t>
      </w:r>
      <w:r w:rsidR="007A5B30" w:rsidRPr="00367A7C">
        <w:rPr>
          <w:sz w:val="22"/>
          <w:szCs w:val="22"/>
        </w:rPr>
        <w:t xml:space="preserve"> navzočih. </w:t>
      </w:r>
      <w:r w:rsidR="007A5B30" w:rsidRPr="00367A7C">
        <w:rPr>
          <w:sz w:val="22"/>
          <w:szCs w:val="22"/>
        </w:rPr>
        <w:tab/>
      </w:r>
    </w:p>
    <w:p w:rsidR="007A5B30" w:rsidRPr="00367A7C" w:rsidRDefault="007A5B30" w:rsidP="001B0185">
      <w:pPr>
        <w:pStyle w:val="Telobesedila"/>
        <w:ind w:left="720"/>
        <w:rPr>
          <w:sz w:val="22"/>
          <w:szCs w:val="22"/>
        </w:rPr>
      </w:pPr>
    </w:p>
    <w:p w:rsidR="00653E0E" w:rsidRPr="00367A7C" w:rsidRDefault="00653E0E" w:rsidP="00F35872">
      <w:pPr>
        <w:jc w:val="both"/>
        <w:rPr>
          <w:sz w:val="22"/>
          <w:szCs w:val="22"/>
        </w:rPr>
      </w:pPr>
      <w:r w:rsidRPr="00367A7C">
        <w:rPr>
          <w:sz w:val="22"/>
          <w:szCs w:val="22"/>
        </w:rPr>
        <w:t>Sejo je vodila predsednica odbora</w:t>
      </w:r>
      <w:r w:rsidR="0035722D" w:rsidRPr="00367A7C">
        <w:rPr>
          <w:sz w:val="22"/>
          <w:szCs w:val="22"/>
        </w:rPr>
        <w:t>.</w:t>
      </w:r>
      <w:r w:rsidR="00953028" w:rsidRPr="00367A7C">
        <w:rPr>
          <w:sz w:val="22"/>
          <w:szCs w:val="22"/>
        </w:rPr>
        <w:t xml:space="preserve"> </w:t>
      </w:r>
    </w:p>
    <w:p w:rsidR="00446488" w:rsidRPr="00367A7C" w:rsidRDefault="00446488" w:rsidP="00653E0E">
      <w:pPr>
        <w:tabs>
          <w:tab w:val="left" w:pos="1010"/>
        </w:tabs>
        <w:jc w:val="both"/>
        <w:rPr>
          <w:sz w:val="22"/>
          <w:szCs w:val="22"/>
        </w:rPr>
      </w:pPr>
    </w:p>
    <w:p w:rsidR="00C31C54" w:rsidRPr="00367A7C" w:rsidRDefault="00C31C54" w:rsidP="00C31C54">
      <w:pPr>
        <w:pStyle w:val="Telobesedila"/>
        <w:numPr>
          <w:ilvl w:val="0"/>
          <w:numId w:val="17"/>
        </w:numPr>
        <w:jc w:val="center"/>
        <w:rPr>
          <w:sz w:val="22"/>
          <w:szCs w:val="22"/>
        </w:rPr>
      </w:pPr>
    </w:p>
    <w:p w:rsidR="000B16F8" w:rsidRPr="00367A7C" w:rsidRDefault="000B16F8" w:rsidP="000B16F8">
      <w:pPr>
        <w:pStyle w:val="Telobesedila"/>
        <w:jc w:val="center"/>
        <w:rPr>
          <w:sz w:val="22"/>
          <w:szCs w:val="22"/>
        </w:rPr>
      </w:pPr>
      <w:r w:rsidRPr="00367A7C">
        <w:rPr>
          <w:sz w:val="22"/>
          <w:szCs w:val="22"/>
        </w:rPr>
        <w:t>Potrditev</w:t>
      </w:r>
      <w:r w:rsidR="004A1A28" w:rsidRPr="00367A7C">
        <w:rPr>
          <w:sz w:val="22"/>
          <w:szCs w:val="22"/>
        </w:rPr>
        <w:t xml:space="preserve"> zapisnika</w:t>
      </w:r>
      <w:r w:rsidR="000367AE" w:rsidRPr="00367A7C">
        <w:rPr>
          <w:sz w:val="22"/>
          <w:szCs w:val="22"/>
        </w:rPr>
        <w:t xml:space="preserve"> 3</w:t>
      </w:r>
      <w:r w:rsidRPr="00367A7C">
        <w:rPr>
          <w:sz w:val="22"/>
          <w:szCs w:val="22"/>
        </w:rPr>
        <w:t>. seje Odbora za predšolsko vzgojo in izobraževanje</w:t>
      </w:r>
    </w:p>
    <w:p w:rsidR="004A1A28" w:rsidRPr="00367A7C" w:rsidRDefault="004A1A28" w:rsidP="000B16F8">
      <w:pPr>
        <w:pStyle w:val="Telobesedila"/>
        <w:jc w:val="center"/>
        <w:rPr>
          <w:sz w:val="22"/>
          <w:szCs w:val="22"/>
        </w:rPr>
      </w:pPr>
    </w:p>
    <w:p w:rsidR="00B3491E" w:rsidRPr="00367A7C" w:rsidRDefault="000367AE" w:rsidP="00367A7C">
      <w:pPr>
        <w:pStyle w:val="Telobesedila"/>
        <w:rPr>
          <w:b w:val="0"/>
          <w:sz w:val="22"/>
          <w:szCs w:val="22"/>
        </w:rPr>
      </w:pPr>
      <w:r w:rsidRPr="00367A7C">
        <w:rPr>
          <w:b w:val="0"/>
          <w:sz w:val="22"/>
          <w:szCs w:val="22"/>
        </w:rPr>
        <w:t>Na zapisnik 3</w:t>
      </w:r>
      <w:r w:rsidR="00625DCF" w:rsidRPr="00367A7C">
        <w:rPr>
          <w:b w:val="0"/>
          <w:sz w:val="22"/>
          <w:szCs w:val="22"/>
        </w:rPr>
        <w:t>. seje Odbora za predšolsko</w:t>
      </w:r>
      <w:r w:rsidR="003E4CB4" w:rsidRPr="00367A7C">
        <w:rPr>
          <w:b w:val="0"/>
          <w:sz w:val="22"/>
          <w:szCs w:val="22"/>
        </w:rPr>
        <w:t xml:space="preserve"> vzg</w:t>
      </w:r>
      <w:r w:rsidRPr="00367A7C">
        <w:rPr>
          <w:b w:val="0"/>
          <w:sz w:val="22"/>
          <w:szCs w:val="22"/>
        </w:rPr>
        <w:t>ojo in izobraževanje z dne 2</w:t>
      </w:r>
      <w:r w:rsidR="003E4CB4" w:rsidRPr="00367A7C">
        <w:rPr>
          <w:b w:val="0"/>
          <w:sz w:val="22"/>
          <w:szCs w:val="22"/>
        </w:rPr>
        <w:t>.</w:t>
      </w:r>
      <w:r w:rsidRPr="00367A7C">
        <w:rPr>
          <w:b w:val="0"/>
          <w:sz w:val="22"/>
          <w:szCs w:val="22"/>
        </w:rPr>
        <w:t xml:space="preserve"> 7.</w:t>
      </w:r>
      <w:r w:rsidR="003E4CB4" w:rsidRPr="00367A7C">
        <w:rPr>
          <w:b w:val="0"/>
          <w:sz w:val="22"/>
          <w:szCs w:val="22"/>
        </w:rPr>
        <w:t xml:space="preserve"> 2019 ni bilo vsebinskih pripomb</w:t>
      </w:r>
      <w:r w:rsidRPr="00367A7C">
        <w:rPr>
          <w:b w:val="0"/>
          <w:sz w:val="22"/>
          <w:szCs w:val="22"/>
        </w:rPr>
        <w:t>.</w:t>
      </w:r>
      <w:r w:rsidR="00367A7C" w:rsidRPr="00367A7C">
        <w:rPr>
          <w:b w:val="0"/>
          <w:sz w:val="22"/>
          <w:szCs w:val="22"/>
        </w:rPr>
        <w:t xml:space="preserve"> P</w:t>
      </w:r>
      <w:r w:rsidR="00B3491E" w:rsidRPr="00367A7C">
        <w:rPr>
          <w:b w:val="0"/>
          <w:sz w:val="22"/>
          <w:szCs w:val="22"/>
        </w:rPr>
        <w:t>ojasnilo Oddelka za lokalno samoupravo na vprašanje Uršk</w:t>
      </w:r>
      <w:r w:rsidR="00367A7C" w:rsidRPr="00367A7C">
        <w:rPr>
          <w:b w:val="0"/>
          <w:sz w:val="22"/>
          <w:szCs w:val="22"/>
        </w:rPr>
        <w:t>e Honzak</w:t>
      </w:r>
      <w:r w:rsidR="00B3491E" w:rsidRPr="00367A7C">
        <w:rPr>
          <w:b w:val="0"/>
          <w:sz w:val="22"/>
          <w:szCs w:val="22"/>
        </w:rPr>
        <w:t xml:space="preserve"> zastavljeno ob obravnavi  Predloga Letnega programa izobraževanja odraslih v MOL za</w:t>
      </w:r>
      <w:r w:rsidR="00367A7C" w:rsidRPr="00367A7C">
        <w:rPr>
          <w:b w:val="0"/>
          <w:sz w:val="22"/>
          <w:szCs w:val="22"/>
        </w:rPr>
        <w:t xml:space="preserve"> leto 2019</w:t>
      </w:r>
      <w:r w:rsidR="00367A7C">
        <w:rPr>
          <w:b w:val="0"/>
          <w:sz w:val="22"/>
          <w:szCs w:val="22"/>
        </w:rPr>
        <w:t xml:space="preserve"> je priloga k zapisniku</w:t>
      </w:r>
      <w:r w:rsidR="00B3491E" w:rsidRPr="00367A7C">
        <w:rPr>
          <w:b w:val="0"/>
          <w:sz w:val="22"/>
          <w:szCs w:val="22"/>
        </w:rPr>
        <w:t>.</w:t>
      </w:r>
    </w:p>
    <w:p w:rsidR="00D45B10" w:rsidRDefault="00D45B10" w:rsidP="004A1A28">
      <w:pPr>
        <w:pStyle w:val="Telobesedila"/>
        <w:jc w:val="left"/>
        <w:rPr>
          <w:sz w:val="22"/>
          <w:szCs w:val="22"/>
        </w:rPr>
      </w:pPr>
    </w:p>
    <w:p w:rsidR="004A1A28" w:rsidRPr="00367A7C" w:rsidRDefault="000367AE" w:rsidP="004A1A28">
      <w:pPr>
        <w:pStyle w:val="Telobesedila"/>
        <w:jc w:val="left"/>
        <w:rPr>
          <w:sz w:val="22"/>
          <w:szCs w:val="22"/>
        </w:rPr>
      </w:pPr>
      <w:r w:rsidRPr="00367A7C">
        <w:rPr>
          <w:sz w:val="22"/>
          <w:szCs w:val="22"/>
        </w:rPr>
        <w:t>SKLEP: Zapisnik 3</w:t>
      </w:r>
      <w:r w:rsidR="004A1A28" w:rsidRPr="00367A7C">
        <w:rPr>
          <w:sz w:val="22"/>
          <w:szCs w:val="22"/>
        </w:rPr>
        <w:t>. seje Odbora za predšolske vzgojo in izo</w:t>
      </w:r>
      <w:r w:rsidRPr="00367A7C">
        <w:rPr>
          <w:sz w:val="22"/>
          <w:szCs w:val="22"/>
        </w:rPr>
        <w:t>braževanje z dne 2</w:t>
      </w:r>
      <w:r w:rsidR="004A1A28" w:rsidRPr="00367A7C">
        <w:rPr>
          <w:sz w:val="22"/>
          <w:szCs w:val="22"/>
        </w:rPr>
        <w:t>.</w:t>
      </w:r>
      <w:r w:rsidRPr="00367A7C">
        <w:rPr>
          <w:sz w:val="22"/>
          <w:szCs w:val="22"/>
        </w:rPr>
        <w:t xml:space="preserve"> 7.</w:t>
      </w:r>
      <w:r w:rsidR="004A1A28" w:rsidRPr="00367A7C">
        <w:rPr>
          <w:sz w:val="22"/>
          <w:szCs w:val="22"/>
        </w:rPr>
        <w:t xml:space="preserve"> 2019 se</w:t>
      </w:r>
      <w:r w:rsidRPr="00367A7C">
        <w:rPr>
          <w:sz w:val="22"/>
          <w:szCs w:val="22"/>
        </w:rPr>
        <w:t xml:space="preserve"> </w:t>
      </w:r>
      <w:r w:rsidR="004A1A28" w:rsidRPr="00367A7C">
        <w:rPr>
          <w:sz w:val="22"/>
          <w:szCs w:val="22"/>
        </w:rPr>
        <w:t xml:space="preserve">v predlagani vsebini potrdi. </w:t>
      </w:r>
    </w:p>
    <w:p w:rsidR="004A1A28" w:rsidRPr="00367A7C" w:rsidRDefault="004A1A28" w:rsidP="004A1A28">
      <w:pPr>
        <w:pStyle w:val="Telobesedila"/>
        <w:jc w:val="left"/>
        <w:rPr>
          <w:b w:val="0"/>
          <w:sz w:val="22"/>
          <w:szCs w:val="22"/>
        </w:rPr>
      </w:pPr>
    </w:p>
    <w:p w:rsidR="004A1A28" w:rsidRPr="00367A7C" w:rsidRDefault="000367AE" w:rsidP="004A1A28">
      <w:pPr>
        <w:rPr>
          <w:sz w:val="22"/>
          <w:szCs w:val="22"/>
        </w:rPr>
      </w:pPr>
      <w:r w:rsidRPr="00367A7C">
        <w:rPr>
          <w:sz w:val="22"/>
          <w:szCs w:val="22"/>
        </w:rPr>
        <w:t>Sklep je bil sprejet s 7 glasovi za, 0 proti od 7</w:t>
      </w:r>
      <w:r w:rsidR="004A1A28" w:rsidRPr="00367A7C">
        <w:rPr>
          <w:sz w:val="22"/>
          <w:szCs w:val="22"/>
        </w:rPr>
        <w:t xml:space="preserve"> navzočih. </w:t>
      </w:r>
      <w:r w:rsidR="004A1A28" w:rsidRPr="00367A7C">
        <w:rPr>
          <w:sz w:val="22"/>
          <w:szCs w:val="22"/>
        </w:rPr>
        <w:tab/>
      </w:r>
    </w:p>
    <w:p w:rsidR="000E045D" w:rsidRPr="00367A7C" w:rsidRDefault="000E045D" w:rsidP="001B0185">
      <w:pPr>
        <w:jc w:val="both"/>
        <w:rPr>
          <w:sz w:val="22"/>
          <w:szCs w:val="22"/>
        </w:rPr>
      </w:pPr>
    </w:p>
    <w:p w:rsidR="00016770" w:rsidRPr="00367A7C" w:rsidRDefault="00125B80" w:rsidP="00F356BC">
      <w:pPr>
        <w:jc w:val="center"/>
        <w:rPr>
          <w:b/>
          <w:sz w:val="22"/>
          <w:szCs w:val="22"/>
        </w:rPr>
      </w:pPr>
      <w:r w:rsidRPr="00367A7C">
        <w:rPr>
          <w:b/>
          <w:sz w:val="22"/>
          <w:szCs w:val="22"/>
        </w:rPr>
        <w:t>2</w:t>
      </w:r>
      <w:r w:rsidR="00016770" w:rsidRPr="00367A7C">
        <w:rPr>
          <w:b/>
          <w:sz w:val="22"/>
          <w:szCs w:val="22"/>
        </w:rPr>
        <w:t>.</w:t>
      </w:r>
    </w:p>
    <w:p w:rsidR="00B3491E" w:rsidRPr="00367A7C" w:rsidRDefault="00B3491E" w:rsidP="00B3491E">
      <w:pPr>
        <w:jc w:val="center"/>
        <w:rPr>
          <w:b/>
          <w:bCs/>
          <w:sz w:val="22"/>
          <w:szCs w:val="22"/>
        </w:rPr>
      </w:pPr>
      <w:r w:rsidRPr="00367A7C">
        <w:rPr>
          <w:b/>
          <w:bCs/>
          <w:sz w:val="22"/>
          <w:szCs w:val="22"/>
        </w:rPr>
        <w:t>Poročilo o izvrševanju proračuna Mestne občine Ljubljana za leto 2019 od 1. 1. do 30. 6. 2019 - za področje predšolske vzgoje in izobraževanja</w:t>
      </w:r>
    </w:p>
    <w:p w:rsidR="00B3491E" w:rsidRPr="00367A7C" w:rsidRDefault="00B3491E" w:rsidP="00B3491E">
      <w:pPr>
        <w:jc w:val="center"/>
        <w:rPr>
          <w:b/>
          <w:bCs/>
          <w:sz w:val="22"/>
          <w:szCs w:val="22"/>
        </w:rPr>
      </w:pPr>
    </w:p>
    <w:p w:rsidR="00B3491E" w:rsidRPr="00367A7C" w:rsidRDefault="00367A7C" w:rsidP="00B3491E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Vsebinsko in finančno poročilo je predstavila </w:t>
      </w:r>
      <w:r w:rsidR="00B3491E" w:rsidRPr="00367A7C">
        <w:rPr>
          <w:sz w:val="22"/>
          <w:szCs w:val="22"/>
        </w:rPr>
        <w:t>Marija Fabčič, vodja Oddelka za pre</w:t>
      </w:r>
      <w:r>
        <w:rPr>
          <w:sz w:val="22"/>
          <w:szCs w:val="22"/>
        </w:rPr>
        <w:t>dšolsko vzgojo in izobraževanje. Razpravljali sta: Maruša Babnik in Francka Trobec.</w:t>
      </w:r>
    </w:p>
    <w:p w:rsidR="00B3491E" w:rsidRPr="00367A7C" w:rsidRDefault="00B3491E" w:rsidP="00B3491E">
      <w:pPr>
        <w:rPr>
          <w:sz w:val="22"/>
          <w:szCs w:val="22"/>
        </w:rPr>
      </w:pPr>
    </w:p>
    <w:p w:rsidR="00B3491E" w:rsidRPr="00367A7C" w:rsidRDefault="00B3491E" w:rsidP="00B3491E">
      <w:pPr>
        <w:pStyle w:val="Telobesedila"/>
        <w:jc w:val="left"/>
        <w:rPr>
          <w:sz w:val="22"/>
          <w:szCs w:val="22"/>
        </w:rPr>
      </w:pPr>
      <w:r w:rsidRPr="00367A7C">
        <w:rPr>
          <w:b w:val="0"/>
          <w:sz w:val="22"/>
          <w:szCs w:val="22"/>
        </w:rPr>
        <w:t>Sprejet je bil naslednji</w:t>
      </w:r>
      <w:r w:rsidRPr="00367A7C">
        <w:rPr>
          <w:sz w:val="22"/>
          <w:szCs w:val="22"/>
        </w:rPr>
        <w:t xml:space="preserve"> SKLEP:</w:t>
      </w:r>
    </w:p>
    <w:p w:rsidR="00B3491E" w:rsidRPr="00367A7C" w:rsidRDefault="00B3491E" w:rsidP="00B3491E">
      <w:pPr>
        <w:rPr>
          <w:b/>
          <w:bCs/>
          <w:sz w:val="22"/>
          <w:szCs w:val="22"/>
        </w:rPr>
      </w:pPr>
      <w:r w:rsidRPr="00367A7C">
        <w:rPr>
          <w:b/>
          <w:sz w:val="22"/>
          <w:szCs w:val="22"/>
        </w:rPr>
        <w:t xml:space="preserve">Odbor za predšolsko vzgojo in izobraževanje podpira </w:t>
      </w:r>
      <w:r w:rsidRPr="00367A7C">
        <w:rPr>
          <w:b/>
          <w:bCs/>
          <w:sz w:val="22"/>
          <w:szCs w:val="22"/>
        </w:rPr>
        <w:t xml:space="preserve">Poročilo o izvrševanju proračuna Mestne občine Ljubljana za leto 2019 od 1. 1. do 30. 6. 2019 - za področje predšolske vzgoje in izobraževanja. </w:t>
      </w:r>
    </w:p>
    <w:p w:rsidR="00B3491E" w:rsidRPr="00367A7C" w:rsidRDefault="00B3491E" w:rsidP="00B3491E">
      <w:pPr>
        <w:jc w:val="center"/>
        <w:rPr>
          <w:b/>
          <w:bCs/>
          <w:sz w:val="22"/>
          <w:szCs w:val="22"/>
        </w:rPr>
      </w:pPr>
    </w:p>
    <w:p w:rsidR="00125B80" w:rsidRPr="00367A7C" w:rsidRDefault="00367A7C" w:rsidP="00125B80">
      <w:pPr>
        <w:rPr>
          <w:sz w:val="22"/>
          <w:szCs w:val="22"/>
        </w:rPr>
      </w:pPr>
      <w:r>
        <w:rPr>
          <w:sz w:val="22"/>
          <w:szCs w:val="22"/>
        </w:rPr>
        <w:t>Sklep je bil sprejet s 5 glasovi za, 2</w:t>
      </w:r>
      <w:r w:rsidR="00125B80" w:rsidRPr="00367A7C">
        <w:rPr>
          <w:sz w:val="22"/>
          <w:szCs w:val="22"/>
        </w:rPr>
        <w:t xml:space="preserve"> proti od 7 navzočih. </w:t>
      </w:r>
      <w:r w:rsidR="00125B80" w:rsidRPr="00367A7C">
        <w:rPr>
          <w:sz w:val="22"/>
          <w:szCs w:val="22"/>
        </w:rPr>
        <w:tab/>
      </w:r>
    </w:p>
    <w:p w:rsidR="00125B80" w:rsidRPr="00367A7C" w:rsidRDefault="00125B80" w:rsidP="00125B80">
      <w:pPr>
        <w:pStyle w:val="Telobesedila"/>
        <w:jc w:val="center"/>
        <w:rPr>
          <w:sz w:val="22"/>
          <w:szCs w:val="22"/>
        </w:rPr>
      </w:pPr>
    </w:p>
    <w:p w:rsidR="00125B80" w:rsidRPr="00367A7C" w:rsidRDefault="00750B29" w:rsidP="00125B80">
      <w:pPr>
        <w:pStyle w:val="Telobesedila"/>
        <w:jc w:val="center"/>
        <w:rPr>
          <w:sz w:val="22"/>
          <w:szCs w:val="22"/>
        </w:rPr>
      </w:pPr>
      <w:r w:rsidRPr="00367A7C">
        <w:rPr>
          <w:sz w:val="22"/>
          <w:szCs w:val="22"/>
        </w:rPr>
        <w:t>3</w:t>
      </w:r>
      <w:r w:rsidR="00125B80" w:rsidRPr="00367A7C">
        <w:rPr>
          <w:sz w:val="22"/>
          <w:szCs w:val="22"/>
        </w:rPr>
        <w:t>.</w:t>
      </w:r>
    </w:p>
    <w:p w:rsidR="00B3491E" w:rsidRPr="00367A7C" w:rsidRDefault="00B3491E" w:rsidP="00B3491E">
      <w:pPr>
        <w:jc w:val="center"/>
        <w:rPr>
          <w:b/>
          <w:sz w:val="22"/>
          <w:szCs w:val="22"/>
        </w:rPr>
      </w:pPr>
      <w:r w:rsidRPr="00367A7C">
        <w:rPr>
          <w:b/>
          <w:sz w:val="22"/>
          <w:szCs w:val="22"/>
        </w:rPr>
        <w:t>Informacija o začetku šolskega leta 2019/2020</w:t>
      </w:r>
    </w:p>
    <w:p w:rsidR="00B3491E" w:rsidRPr="00367A7C" w:rsidRDefault="00B3491E" w:rsidP="00B3491E">
      <w:pPr>
        <w:jc w:val="center"/>
        <w:rPr>
          <w:b/>
          <w:sz w:val="22"/>
          <w:szCs w:val="22"/>
        </w:rPr>
      </w:pPr>
    </w:p>
    <w:p w:rsidR="00B3491E" w:rsidRPr="00367A7C" w:rsidRDefault="00367A7C" w:rsidP="00B3491E">
      <w:pPr>
        <w:rPr>
          <w:sz w:val="22"/>
          <w:szCs w:val="22"/>
        </w:rPr>
      </w:pPr>
      <w:r>
        <w:rPr>
          <w:sz w:val="22"/>
          <w:szCs w:val="22"/>
        </w:rPr>
        <w:t>Informacijo je podala</w:t>
      </w:r>
      <w:r w:rsidR="00B3491E" w:rsidRPr="00367A7C">
        <w:rPr>
          <w:sz w:val="22"/>
          <w:szCs w:val="22"/>
        </w:rPr>
        <w:t xml:space="preserve"> Ma</w:t>
      </w:r>
      <w:r>
        <w:rPr>
          <w:sz w:val="22"/>
          <w:szCs w:val="22"/>
        </w:rPr>
        <w:t xml:space="preserve">rija Fabčič. </w:t>
      </w:r>
      <w:r w:rsidR="00EF59BD">
        <w:rPr>
          <w:sz w:val="22"/>
          <w:szCs w:val="22"/>
        </w:rPr>
        <w:t>Članom je</w:t>
      </w:r>
      <w:r w:rsidR="00D45B10">
        <w:rPr>
          <w:sz w:val="22"/>
          <w:szCs w:val="22"/>
        </w:rPr>
        <w:t xml:space="preserve"> bila posredovana izčrpna </w:t>
      </w:r>
      <w:r w:rsidR="00EF59BD">
        <w:rPr>
          <w:sz w:val="22"/>
          <w:szCs w:val="22"/>
        </w:rPr>
        <w:t>informacija o aktivnostih in pripravah na novo šolsko leto</w:t>
      </w:r>
      <w:r w:rsidR="00D45B10">
        <w:rPr>
          <w:sz w:val="22"/>
          <w:szCs w:val="22"/>
        </w:rPr>
        <w:t xml:space="preserve"> v vrtcih in osnovnih šolah</w:t>
      </w:r>
      <w:r w:rsidR="00EF59BD">
        <w:rPr>
          <w:sz w:val="22"/>
          <w:szCs w:val="22"/>
        </w:rPr>
        <w:t xml:space="preserve">. </w:t>
      </w:r>
    </w:p>
    <w:p w:rsidR="00B3491E" w:rsidRPr="00367A7C" w:rsidRDefault="00B3491E" w:rsidP="00B3491E">
      <w:pPr>
        <w:rPr>
          <w:sz w:val="22"/>
          <w:szCs w:val="22"/>
        </w:rPr>
      </w:pPr>
    </w:p>
    <w:p w:rsidR="00750B29" w:rsidRPr="00367A7C" w:rsidRDefault="00750B29" w:rsidP="00750B29">
      <w:pPr>
        <w:pStyle w:val="Telobesedila"/>
        <w:jc w:val="left"/>
        <w:rPr>
          <w:sz w:val="22"/>
          <w:szCs w:val="22"/>
        </w:rPr>
      </w:pPr>
      <w:r w:rsidRPr="00367A7C">
        <w:rPr>
          <w:b w:val="0"/>
          <w:sz w:val="22"/>
          <w:szCs w:val="22"/>
        </w:rPr>
        <w:t>Sprejet je bil naslednji</w:t>
      </w:r>
      <w:r w:rsidRPr="00367A7C">
        <w:rPr>
          <w:sz w:val="22"/>
          <w:szCs w:val="22"/>
        </w:rPr>
        <w:t xml:space="preserve"> SKLEP:</w:t>
      </w:r>
    </w:p>
    <w:p w:rsidR="00B3491E" w:rsidRPr="00367A7C" w:rsidRDefault="00B3491E" w:rsidP="00B3491E">
      <w:pPr>
        <w:rPr>
          <w:b/>
          <w:sz w:val="22"/>
          <w:szCs w:val="22"/>
        </w:rPr>
      </w:pPr>
      <w:r w:rsidRPr="00367A7C">
        <w:rPr>
          <w:b/>
          <w:sz w:val="22"/>
          <w:szCs w:val="22"/>
        </w:rPr>
        <w:t>Odbor za predšolsko vzgojo in izobraževanje se je seznanil z Informacijo o začetku šolskega leta 2019/2020.</w:t>
      </w:r>
    </w:p>
    <w:p w:rsidR="00750B29" w:rsidRPr="00367A7C" w:rsidRDefault="00750B29" w:rsidP="00B3491E">
      <w:pPr>
        <w:rPr>
          <w:b/>
          <w:sz w:val="22"/>
          <w:szCs w:val="22"/>
        </w:rPr>
      </w:pPr>
    </w:p>
    <w:p w:rsidR="00750B29" w:rsidRPr="00367A7C" w:rsidRDefault="00750B29" w:rsidP="00750B29">
      <w:pPr>
        <w:rPr>
          <w:sz w:val="22"/>
          <w:szCs w:val="22"/>
        </w:rPr>
      </w:pPr>
      <w:r w:rsidRPr="00367A7C">
        <w:rPr>
          <w:sz w:val="22"/>
          <w:szCs w:val="22"/>
        </w:rPr>
        <w:t xml:space="preserve">Sklep je bil sprejet s 7 glasovi za, 0 proti od 7 navzočih. </w:t>
      </w:r>
      <w:r w:rsidRPr="00367A7C">
        <w:rPr>
          <w:sz w:val="22"/>
          <w:szCs w:val="22"/>
        </w:rPr>
        <w:tab/>
      </w:r>
    </w:p>
    <w:p w:rsidR="00125B80" w:rsidRPr="00367A7C" w:rsidRDefault="00125B80" w:rsidP="00125B80">
      <w:pPr>
        <w:pStyle w:val="Telobesedila"/>
        <w:jc w:val="center"/>
        <w:rPr>
          <w:sz w:val="22"/>
          <w:szCs w:val="22"/>
        </w:rPr>
      </w:pPr>
    </w:p>
    <w:p w:rsidR="00125B80" w:rsidRPr="00367A7C" w:rsidRDefault="00125B80" w:rsidP="00750B29">
      <w:pPr>
        <w:pStyle w:val="Telobesedila"/>
        <w:rPr>
          <w:sz w:val="22"/>
          <w:szCs w:val="22"/>
        </w:rPr>
      </w:pPr>
    </w:p>
    <w:p w:rsidR="00125B80" w:rsidRPr="00367A7C" w:rsidRDefault="00750B29" w:rsidP="00125B80">
      <w:pPr>
        <w:pStyle w:val="Telobesedila"/>
        <w:jc w:val="center"/>
        <w:rPr>
          <w:sz w:val="22"/>
          <w:szCs w:val="22"/>
        </w:rPr>
      </w:pPr>
      <w:r w:rsidRPr="00367A7C">
        <w:rPr>
          <w:sz w:val="22"/>
          <w:szCs w:val="22"/>
        </w:rPr>
        <w:t>4.</w:t>
      </w:r>
    </w:p>
    <w:p w:rsidR="00125B80" w:rsidRPr="00367A7C" w:rsidRDefault="00125B80" w:rsidP="00125B80">
      <w:pPr>
        <w:pStyle w:val="Telobesedila"/>
        <w:jc w:val="center"/>
        <w:rPr>
          <w:sz w:val="22"/>
          <w:szCs w:val="22"/>
        </w:rPr>
      </w:pPr>
      <w:r w:rsidRPr="00367A7C">
        <w:rPr>
          <w:sz w:val="22"/>
          <w:szCs w:val="22"/>
        </w:rPr>
        <w:t>Razno</w:t>
      </w:r>
    </w:p>
    <w:p w:rsidR="00DB4EB2" w:rsidRPr="00367A7C" w:rsidRDefault="00DB4EB2" w:rsidP="00125B80">
      <w:pPr>
        <w:pStyle w:val="Telobesedila"/>
        <w:jc w:val="center"/>
        <w:rPr>
          <w:sz w:val="22"/>
          <w:szCs w:val="22"/>
        </w:rPr>
      </w:pPr>
    </w:p>
    <w:p w:rsidR="00DB4EB2" w:rsidRDefault="00750B29" w:rsidP="00DB4EB2">
      <w:pPr>
        <w:pStyle w:val="Telobesedila"/>
        <w:rPr>
          <w:b w:val="0"/>
          <w:sz w:val="22"/>
          <w:szCs w:val="22"/>
        </w:rPr>
      </w:pPr>
      <w:r w:rsidRPr="00367A7C">
        <w:rPr>
          <w:b w:val="0"/>
          <w:sz w:val="22"/>
          <w:szCs w:val="22"/>
        </w:rPr>
        <w:t>Naslednja seja odbora bo organizirana v Konservatoriju za glasbo in balet Ljubljana z ogledom nove koncertne dvorane, predvidoma 9. 10. 2019.</w:t>
      </w:r>
      <w:bookmarkStart w:id="0" w:name="_GoBack"/>
      <w:bookmarkEnd w:id="0"/>
    </w:p>
    <w:p w:rsidR="00367A7C" w:rsidRDefault="00367A7C" w:rsidP="00DB4EB2">
      <w:pPr>
        <w:pStyle w:val="Telobesedila"/>
        <w:rPr>
          <w:b w:val="0"/>
          <w:sz w:val="22"/>
          <w:szCs w:val="22"/>
        </w:rPr>
      </w:pPr>
    </w:p>
    <w:p w:rsidR="00367A7C" w:rsidRDefault="00367A7C" w:rsidP="00DB4EB2">
      <w:pPr>
        <w:pStyle w:val="Telobesedila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Urška Honzak je zaprosila </w:t>
      </w:r>
      <w:r w:rsidR="00D45B10">
        <w:rPr>
          <w:b w:val="0"/>
          <w:sz w:val="22"/>
          <w:szCs w:val="22"/>
        </w:rPr>
        <w:t>in prejela</w:t>
      </w:r>
      <w:r>
        <w:rPr>
          <w:b w:val="0"/>
          <w:sz w:val="22"/>
          <w:szCs w:val="22"/>
        </w:rPr>
        <w:t xml:space="preserve"> pojasnilo</w:t>
      </w:r>
      <w:r w:rsidR="00D45B10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kako </w:t>
      </w:r>
      <w:r w:rsidR="00D45B10">
        <w:rPr>
          <w:b w:val="0"/>
          <w:sz w:val="22"/>
          <w:szCs w:val="22"/>
        </w:rPr>
        <w:t xml:space="preserve">je z vpisom otrok v vrtce, </w:t>
      </w:r>
      <w:r>
        <w:rPr>
          <w:b w:val="0"/>
          <w:sz w:val="22"/>
          <w:szCs w:val="22"/>
        </w:rPr>
        <w:t xml:space="preserve"> rojeni</w:t>
      </w:r>
      <w:r w:rsidR="00D45B10">
        <w:rPr>
          <w:b w:val="0"/>
          <w:sz w:val="22"/>
          <w:szCs w:val="22"/>
        </w:rPr>
        <w:t>h</w:t>
      </w:r>
      <w:r>
        <w:rPr>
          <w:b w:val="0"/>
          <w:sz w:val="22"/>
          <w:szCs w:val="22"/>
        </w:rPr>
        <w:t xml:space="preserve"> po 15. </w:t>
      </w:r>
      <w:r w:rsidR="00C8048D">
        <w:rPr>
          <w:b w:val="0"/>
          <w:sz w:val="22"/>
          <w:szCs w:val="22"/>
        </w:rPr>
        <w:t>m</w:t>
      </w:r>
      <w:r>
        <w:rPr>
          <w:b w:val="0"/>
          <w:sz w:val="22"/>
          <w:szCs w:val="22"/>
        </w:rPr>
        <w:t>arcu tekoče</w:t>
      </w:r>
      <w:r w:rsidR="00D45B10">
        <w:rPr>
          <w:b w:val="0"/>
          <w:sz w:val="22"/>
          <w:szCs w:val="22"/>
        </w:rPr>
        <w:t>ga</w:t>
      </w:r>
      <w:r>
        <w:rPr>
          <w:b w:val="0"/>
          <w:sz w:val="22"/>
          <w:szCs w:val="22"/>
        </w:rPr>
        <w:t xml:space="preserve"> leta in prijavo za vpis zamudijo ter niso uvrščeni na čakalni seznam. </w:t>
      </w:r>
    </w:p>
    <w:p w:rsidR="00EF59BD" w:rsidRDefault="00EF59BD" w:rsidP="00DB4EB2">
      <w:pPr>
        <w:pStyle w:val="Telobesedila"/>
        <w:rPr>
          <w:b w:val="0"/>
          <w:sz w:val="22"/>
          <w:szCs w:val="22"/>
        </w:rPr>
      </w:pPr>
    </w:p>
    <w:p w:rsidR="007F6FD4" w:rsidRPr="007F6FD4" w:rsidRDefault="00EF59BD" w:rsidP="007F6FD4">
      <w:pPr>
        <w:jc w:val="both"/>
        <w:rPr>
          <w:sz w:val="22"/>
          <w:szCs w:val="22"/>
        </w:rPr>
      </w:pPr>
      <w:r w:rsidRPr="007F6FD4">
        <w:rPr>
          <w:sz w:val="22"/>
          <w:szCs w:val="22"/>
        </w:rPr>
        <w:t xml:space="preserve">Maruša Babnik je izpostavila potrebno energetsko sanacijo OŠ Kette Murn in pohvalila </w:t>
      </w:r>
      <w:r w:rsidR="007F6FD4" w:rsidRPr="007F6FD4">
        <w:rPr>
          <w:sz w:val="22"/>
          <w:szCs w:val="22"/>
        </w:rPr>
        <w:t xml:space="preserve">pilotni projekt MOL, </w:t>
      </w:r>
      <w:r w:rsidRPr="007F6FD4">
        <w:rPr>
          <w:sz w:val="22"/>
          <w:szCs w:val="22"/>
        </w:rPr>
        <w:t>Prvi šolski zvezek</w:t>
      </w:r>
      <w:r w:rsidR="007F6FD4" w:rsidRPr="007F6FD4">
        <w:rPr>
          <w:sz w:val="22"/>
          <w:szCs w:val="22"/>
        </w:rPr>
        <w:t xml:space="preserve">, </w:t>
      </w:r>
      <w:proofErr w:type="spellStart"/>
      <w:r w:rsidR="007F6FD4" w:rsidRPr="007F6FD4">
        <w:rPr>
          <w:sz w:val="22"/>
          <w:szCs w:val="22"/>
        </w:rPr>
        <w:t>večpredmetni</w:t>
      </w:r>
      <w:proofErr w:type="spellEnd"/>
      <w:r w:rsidR="007F6FD4" w:rsidRPr="007F6FD4">
        <w:rPr>
          <w:sz w:val="22"/>
          <w:szCs w:val="22"/>
        </w:rPr>
        <w:t xml:space="preserve"> zvezek namenjen učencem in uč</w:t>
      </w:r>
      <w:r w:rsidR="00D45B10">
        <w:rPr>
          <w:sz w:val="22"/>
          <w:szCs w:val="22"/>
        </w:rPr>
        <w:t>itelje 1. razreda. Marija Fabčič je povedala, da se je v šolskem letu 2019/20</w:t>
      </w:r>
      <w:r w:rsidR="007F6FD4" w:rsidRPr="007F6FD4">
        <w:rPr>
          <w:sz w:val="22"/>
          <w:szCs w:val="22"/>
        </w:rPr>
        <w:t xml:space="preserve"> na projekt prijavilo</w:t>
      </w:r>
      <w:r w:rsidR="00D45B10">
        <w:rPr>
          <w:sz w:val="22"/>
          <w:szCs w:val="22"/>
        </w:rPr>
        <w:t xml:space="preserve"> 13 šol s 27 razredi prvošolcev</w:t>
      </w:r>
      <w:r w:rsidR="007F6FD4" w:rsidRPr="007F6FD4">
        <w:rPr>
          <w:sz w:val="22"/>
          <w:szCs w:val="22"/>
        </w:rPr>
        <w:t>, tako bo Moj prvi zvezek v letošnjem šolskem letu uporabljalo okrog 600 prvošolcev.</w:t>
      </w:r>
    </w:p>
    <w:p w:rsidR="00EF59BD" w:rsidRDefault="00EF59BD" w:rsidP="00DB4EB2">
      <w:pPr>
        <w:pStyle w:val="Telobesedila"/>
        <w:rPr>
          <w:b w:val="0"/>
          <w:sz w:val="22"/>
          <w:szCs w:val="22"/>
        </w:rPr>
      </w:pPr>
    </w:p>
    <w:p w:rsidR="00EF59BD" w:rsidRPr="00EF59BD" w:rsidRDefault="007F6FD4" w:rsidP="00DB4EB2">
      <w:pPr>
        <w:pStyle w:val="Telobesedila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</w:t>
      </w:r>
      <w:r w:rsidR="00EF59BD" w:rsidRPr="00EF59BD">
        <w:rPr>
          <w:b w:val="0"/>
          <w:sz w:val="22"/>
          <w:szCs w:val="22"/>
        </w:rPr>
        <w:t>ag. Verica Šenica Pavletič je predstavila problematiko s katero se soočajo</w:t>
      </w:r>
      <w:r w:rsidR="00EF59BD">
        <w:rPr>
          <w:b w:val="0"/>
          <w:sz w:val="22"/>
          <w:szCs w:val="22"/>
        </w:rPr>
        <w:t xml:space="preserve"> učitelji</w:t>
      </w:r>
      <w:r w:rsidR="00EF59BD" w:rsidRPr="00EF59BD">
        <w:rPr>
          <w:b w:val="0"/>
          <w:sz w:val="22"/>
          <w:szCs w:val="22"/>
        </w:rPr>
        <w:t xml:space="preserve"> v</w:t>
      </w:r>
      <w:r w:rsidR="00EF59BD">
        <w:rPr>
          <w:b w:val="0"/>
          <w:sz w:val="22"/>
          <w:szCs w:val="22"/>
        </w:rPr>
        <w:t xml:space="preserve"> osnovnih šolah ob vključevanje učencev priseljencev</w:t>
      </w:r>
      <w:r w:rsidR="00D45B10">
        <w:rPr>
          <w:b w:val="0"/>
          <w:sz w:val="22"/>
          <w:szCs w:val="22"/>
        </w:rPr>
        <w:t>,</w:t>
      </w:r>
      <w:r w:rsidR="00EF59BD">
        <w:rPr>
          <w:b w:val="0"/>
          <w:sz w:val="22"/>
          <w:szCs w:val="22"/>
        </w:rPr>
        <w:t xml:space="preserve"> zaradi nepoznavanja slovenskega jezika.</w:t>
      </w:r>
    </w:p>
    <w:p w:rsidR="00EF59BD" w:rsidRPr="00367A7C" w:rsidRDefault="00EF59BD" w:rsidP="00DB4EB2">
      <w:pPr>
        <w:pStyle w:val="Telobesedila"/>
        <w:rPr>
          <w:b w:val="0"/>
          <w:sz w:val="22"/>
          <w:szCs w:val="22"/>
        </w:rPr>
      </w:pPr>
    </w:p>
    <w:p w:rsidR="00125B80" w:rsidRPr="00367A7C" w:rsidRDefault="00125B80" w:rsidP="00016770">
      <w:pPr>
        <w:jc w:val="center"/>
        <w:rPr>
          <w:b/>
          <w:sz w:val="22"/>
          <w:szCs w:val="22"/>
        </w:rPr>
      </w:pPr>
    </w:p>
    <w:p w:rsidR="00676AB5" w:rsidRPr="00367A7C" w:rsidRDefault="009A058F" w:rsidP="001E1630">
      <w:pPr>
        <w:tabs>
          <w:tab w:val="center" w:pos="4489"/>
        </w:tabs>
        <w:jc w:val="both"/>
        <w:rPr>
          <w:sz w:val="22"/>
          <w:szCs w:val="22"/>
        </w:rPr>
      </w:pPr>
      <w:r w:rsidRPr="00367A7C">
        <w:rPr>
          <w:sz w:val="22"/>
          <w:szCs w:val="22"/>
        </w:rPr>
        <w:t>Seja j</w:t>
      </w:r>
      <w:r w:rsidR="000A1176" w:rsidRPr="00367A7C">
        <w:rPr>
          <w:sz w:val="22"/>
          <w:szCs w:val="22"/>
        </w:rPr>
        <w:t xml:space="preserve">e bila končana ob </w:t>
      </w:r>
      <w:r w:rsidR="005B13DF" w:rsidRPr="00367A7C">
        <w:rPr>
          <w:sz w:val="22"/>
          <w:szCs w:val="22"/>
        </w:rPr>
        <w:t>1</w:t>
      </w:r>
      <w:r w:rsidR="00155C57" w:rsidRPr="00367A7C">
        <w:rPr>
          <w:sz w:val="22"/>
          <w:szCs w:val="22"/>
        </w:rPr>
        <w:t>6</w:t>
      </w:r>
      <w:r w:rsidR="000B16F8" w:rsidRPr="00367A7C">
        <w:rPr>
          <w:sz w:val="22"/>
          <w:szCs w:val="22"/>
        </w:rPr>
        <w:t>.0</w:t>
      </w:r>
      <w:r w:rsidR="00400337" w:rsidRPr="00367A7C">
        <w:rPr>
          <w:sz w:val="22"/>
          <w:szCs w:val="22"/>
        </w:rPr>
        <w:t>0</w:t>
      </w:r>
      <w:r w:rsidRPr="00367A7C">
        <w:rPr>
          <w:sz w:val="22"/>
          <w:szCs w:val="22"/>
        </w:rPr>
        <w:t xml:space="preserve"> uri.</w:t>
      </w:r>
    </w:p>
    <w:p w:rsidR="00A31EEB" w:rsidRPr="00367A7C" w:rsidRDefault="001E1630" w:rsidP="001E1630">
      <w:pPr>
        <w:tabs>
          <w:tab w:val="center" w:pos="4489"/>
        </w:tabs>
        <w:jc w:val="both"/>
        <w:rPr>
          <w:sz w:val="22"/>
          <w:szCs w:val="22"/>
        </w:rPr>
      </w:pPr>
      <w:r w:rsidRPr="00367A7C">
        <w:rPr>
          <w:sz w:val="22"/>
          <w:szCs w:val="22"/>
        </w:rPr>
        <w:tab/>
      </w:r>
    </w:p>
    <w:p w:rsidR="00ED2D0E" w:rsidRPr="00367A7C" w:rsidRDefault="00ED2D0E" w:rsidP="00A56225">
      <w:pPr>
        <w:jc w:val="both"/>
        <w:rPr>
          <w:sz w:val="22"/>
          <w:szCs w:val="22"/>
        </w:rPr>
      </w:pPr>
    </w:p>
    <w:p w:rsidR="00733EF1" w:rsidRPr="00367A7C" w:rsidRDefault="00073D77" w:rsidP="00A56225">
      <w:pPr>
        <w:jc w:val="both"/>
        <w:rPr>
          <w:sz w:val="22"/>
          <w:szCs w:val="22"/>
        </w:rPr>
      </w:pPr>
      <w:r w:rsidRPr="00367A7C">
        <w:rPr>
          <w:sz w:val="22"/>
          <w:szCs w:val="22"/>
        </w:rPr>
        <w:t xml:space="preserve">Zapisala: </w:t>
      </w:r>
      <w:r w:rsidR="00B06DDC" w:rsidRPr="00367A7C">
        <w:rPr>
          <w:sz w:val="22"/>
          <w:szCs w:val="22"/>
        </w:rPr>
        <w:t>Tatjana Zavašnik</w:t>
      </w:r>
      <w:r w:rsidRPr="00367A7C">
        <w:rPr>
          <w:sz w:val="22"/>
          <w:szCs w:val="22"/>
        </w:rPr>
        <w:t xml:space="preserve">                                                   </w:t>
      </w:r>
    </w:p>
    <w:p w:rsidR="00A31EEB" w:rsidRPr="00367A7C" w:rsidRDefault="00A31EEB" w:rsidP="00A56225">
      <w:pPr>
        <w:jc w:val="both"/>
        <w:rPr>
          <w:sz w:val="22"/>
          <w:szCs w:val="22"/>
          <w:highlight w:val="yellow"/>
        </w:rPr>
      </w:pPr>
      <w:r w:rsidRPr="00367A7C">
        <w:rPr>
          <w:sz w:val="22"/>
          <w:szCs w:val="22"/>
        </w:rPr>
        <w:t xml:space="preserve">  </w:t>
      </w:r>
      <w:r w:rsidRPr="00367A7C">
        <w:rPr>
          <w:sz w:val="22"/>
          <w:szCs w:val="22"/>
        </w:rPr>
        <w:tab/>
      </w:r>
      <w:r w:rsidRPr="00367A7C">
        <w:rPr>
          <w:sz w:val="22"/>
          <w:szCs w:val="22"/>
        </w:rPr>
        <w:tab/>
      </w:r>
      <w:r w:rsidRPr="00367A7C">
        <w:rPr>
          <w:sz w:val="22"/>
          <w:szCs w:val="22"/>
        </w:rPr>
        <w:tab/>
      </w:r>
      <w:r w:rsidRPr="00367A7C">
        <w:rPr>
          <w:sz w:val="22"/>
          <w:szCs w:val="22"/>
        </w:rPr>
        <w:tab/>
      </w:r>
      <w:r w:rsidRPr="00367A7C">
        <w:rPr>
          <w:sz w:val="22"/>
          <w:szCs w:val="22"/>
        </w:rPr>
        <w:tab/>
      </w:r>
      <w:r w:rsidRPr="00367A7C">
        <w:rPr>
          <w:sz w:val="22"/>
          <w:szCs w:val="22"/>
        </w:rPr>
        <w:tab/>
      </w:r>
      <w:r w:rsidRPr="00367A7C">
        <w:rPr>
          <w:sz w:val="22"/>
          <w:szCs w:val="22"/>
        </w:rPr>
        <w:tab/>
        <w:t xml:space="preserve">   </w:t>
      </w:r>
      <w:r w:rsidR="002C7CAC" w:rsidRPr="00367A7C">
        <w:rPr>
          <w:sz w:val="22"/>
          <w:szCs w:val="22"/>
        </w:rPr>
        <w:t xml:space="preserve">            </w:t>
      </w:r>
      <w:r w:rsidR="0009767D" w:rsidRPr="00367A7C">
        <w:rPr>
          <w:sz w:val="22"/>
          <w:szCs w:val="22"/>
        </w:rPr>
        <w:t xml:space="preserve">     Francka Trobec</w:t>
      </w:r>
      <w:r w:rsidRPr="00367A7C">
        <w:rPr>
          <w:sz w:val="22"/>
          <w:szCs w:val="22"/>
        </w:rPr>
        <w:t xml:space="preserve"> </w:t>
      </w:r>
      <w:r w:rsidR="00301C4D" w:rsidRPr="00367A7C">
        <w:rPr>
          <w:sz w:val="22"/>
          <w:szCs w:val="22"/>
        </w:rPr>
        <w:t xml:space="preserve"> </w:t>
      </w:r>
    </w:p>
    <w:p w:rsidR="00B87A1F" w:rsidRPr="00367A7C" w:rsidRDefault="00A31EEB" w:rsidP="00A56225">
      <w:pPr>
        <w:jc w:val="both"/>
        <w:rPr>
          <w:sz w:val="22"/>
          <w:szCs w:val="22"/>
        </w:rPr>
      </w:pPr>
      <w:r w:rsidRPr="00367A7C">
        <w:rPr>
          <w:sz w:val="22"/>
          <w:szCs w:val="22"/>
        </w:rPr>
        <w:t xml:space="preserve">                                                                      </w:t>
      </w:r>
      <w:r w:rsidR="00073D77" w:rsidRPr="00367A7C">
        <w:rPr>
          <w:sz w:val="22"/>
          <w:szCs w:val="22"/>
        </w:rPr>
        <w:t xml:space="preserve">                      </w:t>
      </w:r>
      <w:r w:rsidR="00A04D05" w:rsidRPr="00367A7C">
        <w:rPr>
          <w:sz w:val="22"/>
          <w:szCs w:val="22"/>
        </w:rPr>
        <w:t xml:space="preserve">        </w:t>
      </w:r>
      <w:r w:rsidR="00E72188" w:rsidRPr="00367A7C">
        <w:rPr>
          <w:sz w:val="22"/>
          <w:szCs w:val="22"/>
        </w:rPr>
        <w:t xml:space="preserve"> </w:t>
      </w:r>
      <w:r w:rsidR="0070206A" w:rsidRPr="00367A7C">
        <w:rPr>
          <w:sz w:val="22"/>
          <w:szCs w:val="22"/>
        </w:rPr>
        <w:t xml:space="preserve"> </w:t>
      </w:r>
      <w:r w:rsidR="00073D77" w:rsidRPr="00367A7C">
        <w:rPr>
          <w:sz w:val="22"/>
          <w:szCs w:val="22"/>
        </w:rPr>
        <w:t xml:space="preserve">     </w:t>
      </w:r>
      <w:r w:rsidRPr="00367A7C">
        <w:rPr>
          <w:sz w:val="22"/>
          <w:szCs w:val="22"/>
        </w:rPr>
        <w:t xml:space="preserve">  p r e d s e d n i c</w:t>
      </w:r>
      <w:r w:rsidR="002F2124" w:rsidRPr="00367A7C">
        <w:rPr>
          <w:sz w:val="22"/>
          <w:szCs w:val="22"/>
        </w:rPr>
        <w:t xml:space="preserve"> a </w:t>
      </w:r>
    </w:p>
    <w:sectPr w:rsidR="00B87A1F" w:rsidRPr="00367A7C" w:rsidSect="00B87A1F">
      <w:headerReference w:type="default" r:id="rId10"/>
      <w:footerReference w:type="default" r:id="rId11"/>
      <w:head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7D5" w:rsidRDefault="003027D5">
      <w:r>
        <w:separator/>
      </w:r>
    </w:p>
  </w:endnote>
  <w:endnote w:type="continuationSeparator" w:id="0">
    <w:p w:rsidR="003027D5" w:rsidRDefault="0030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03" w:rsidRDefault="006E3703" w:rsidP="00B87A1F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7D5" w:rsidRDefault="003027D5">
      <w:r>
        <w:separator/>
      </w:r>
    </w:p>
  </w:footnote>
  <w:footnote w:type="continuationSeparator" w:id="0">
    <w:p w:rsidR="003027D5" w:rsidRDefault="00302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03" w:rsidRDefault="006E3703" w:rsidP="00B87A1F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03" w:rsidRPr="00246999" w:rsidRDefault="006E3703" w:rsidP="00B87A1F">
    <w:pPr>
      <w:ind w:left="-1219"/>
    </w:pPr>
    <w:r>
      <w:rPr>
        <w:noProof/>
      </w:rPr>
      <w:drawing>
        <wp:inline distT="0" distB="0" distL="0" distR="0">
          <wp:extent cx="6350635" cy="832485"/>
          <wp:effectExtent l="19050" t="0" r="0" b="0"/>
          <wp:docPr id="1" name="Slika 1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B2C99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-117475</wp:posOffset>
              </wp:positionH>
              <wp:positionV relativeFrom="paragraph">
                <wp:posOffset>-104140</wp:posOffset>
              </wp:positionV>
              <wp:extent cx="6057900" cy="1313815"/>
              <wp:effectExtent l="0" t="0" r="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25pt;margin-top:-8.2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676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C5088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E6E84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601D52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8F2229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B57B8"/>
    <w:multiLevelType w:val="hybridMultilevel"/>
    <w:tmpl w:val="A08471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C235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C72E94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8506BE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1012D4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5E7DC7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A6419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B15AC7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1C748F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476B06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3A5C8B"/>
    <w:multiLevelType w:val="hybridMultilevel"/>
    <w:tmpl w:val="D982FE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4378C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77E5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D918D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B6240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E3AB8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1535F3"/>
    <w:multiLevelType w:val="hybridMultilevel"/>
    <w:tmpl w:val="5A7A928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2287F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BF1DB0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487010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604FB1"/>
    <w:multiLevelType w:val="hybridMultilevel"/>
    <w:tmpl w:val="9E16541A"/>
    <w:lvl w:ilvl="0" w:tplc="9DD20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8F1D32"/>
    <w:multiLevelType w:val="hybridMultilevel"/>
    <w:tmpl w:val="033A1DE0"/>
    <w:lvl w:ilvl="0" w:tplc="7CB83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02440B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C1330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CD59E6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9075B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315243"/>
    <w:multiLevelType w:val="hybridMultilevel"/>
    <w:tmpl w:val="FBEADE42"/>
    <w:lvl w:ilvl="0" w:tplc="FAD8E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406AE0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E368E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7"/>
  </w:num>
  <w:num w:numId="4">
    <w:abstractNumId w:val="32"/>
  </w:num>
  <w:num w:numId="5">
    <w:abstractNumId w:val="19"/>
  </w:num>
  <w:num w:numId="6">
    <w:abstractNumId w:val="29"/>
  </w:num>
  <w:num w:numId="7">
    <w:abstractNumId w:val="15"/>
  </w:num>
  <w:num w:numId="8">
    <w:abstractNumId w:val="18"/>
  </w:num>
  <w:num w:numId="9">
    <w:abstractNumId w:val="6"/>
  </w:num>
  <w:num w:numId="10">
    <w:abstractNumId w:val="20"/>
  </w:num>
  <w:num w:numId="11">
    <w:abstractNumId w:val="26"/>
  </w:num>
  <w:num w:numId="12">
    <w:abstractNumId w:val="2"/>
  </w:num>
  <w:num w:numId="13">
    <w:abstractNumId w:val="30"/>
  </w:num>
  <w:num w:numId="14">
    <w:abstractNumId w:val="23"/>
  </w:num>
  <w:num w:numId="15">
    <w:abstractNumId w:val="4"/>
  </w:num>
  <w:num w:numId="16">
    <w:abstractNumId w:val="34"/>
  </w:num>
  <w:num w:numId="17">
    <w:abstractNumId w:val="12"/>
  </w:num>
  <w:num w:numId="18">
    <w:abstractNumId w:val="16"/>
  </w:num>
  <w:num w:numId="19">
    <w:abstractNumId w:val="5"/>
  </w:num>
  <w:num w:numId="20">
    <w:abstractNumId w:val="21"/>
  </w:num>
  <w:num w:numId="21">
    <w:abstractNumId w:val="11"/>
  </w:num>
  <w:num w:numId="22">
    <w:abstractNumId w:val="22"/>
  </w:num>
  <w:num w:numId="23">
    <w:abstractNumId w:val="1"/>
  </w:num>
  <w:num w:numId="24">
    <w:abstractNumId w:val="28"/>
  </w:num>
  <w:num w:numId="25">
    <w:abstractNumId w:val="8"/>
  </w:num>
  <w:num w:numId="26">
    <w:abstractNumId w:val="10"/>
  </w:num>
  <w:num w:numId="27">
    <w:abstractNumId w:val="3"/>
  </w:num>
  <w:num w:numId="28">
    <w:abstractNumId w:val="24"/>
  </w:num>
  <w:num w:numId="29">
    <w:abstractNumId w:val="14"/>
  </w:num>
  <w:num w:numId="30">
    <w:abstractNumId w:val="17"/>
  </w:num>
  <w:num w:numId="31">
    <w:abstractNumId w:val="13"/>
  </w:num>
  <w:num w:numId="32">
    <w:abstractNumId w:val="9"/>
  </w:num>
  <w:num w:numId="33">
    <w:abstractNumId w:val="27"/>
  </w:num>
  <w:num w:numId="34">
    <w:abstractNumId w:val="31"/>
  </w:num>
  <w:num w:numId="3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EB"/>
    <w:rsid w:val="00001416"/>
    <w:rsid w:val="000022A2"/>
    <w:rsid w:val="00002580"/>
    <w:rsid w:val="00002ECA"/>
    <w:rsid w:val="00004230"/>
    <w:rsid w:val="00004EEF"/>
    <w:rsid w:val="0000546C"/>
    <w:rsid w:val="0000581E"/>
    <w:rsid w:val="00016770"/>
    <w:rsid w:val="00020271"/>
    <w:rsid w:val="000204F9"/>
    <w:rsid w:val="000258FE"/>
    <w:rsid w:val="000261C3"/>
    <w:rsid w:val="000342C9"/>
    <w:rsid w:val="00035470"/>
    <w:rsid w:val="000367AE"/>
    <w:rsid w:val="00037437"/>
    <w:rsid w:val="00037996"/>
    <w:rsid w:val="00042917"/>
    <w:rsid w:val="000437A3"/>
    <w:rsid w:val="00043B24"/>
    <w:rsid w:val="00046A80"/>
    <w:rsid w:val="000518D2"/>
    <w:rsid w:val="00053E88"/>
    <w:rsid w:val="00060EFE"/>
    <w:rsid w:val="00061FFD"/>
    <w:rsid w:val="00067E18"/>
    <w:rsid w:val="00070101"/>
    <w:rsid w:val="00071B99"/>
    <w:rsid w:val="00071D0A"/>
    <w:rsid w:val="00073D77"/>
    <w:rsid w:val="00075A2B"/>
    <w:rsid w:val="00082AB2"/>
    <w:rsid w:val="00083207"/>
    <w:rsid w:val="00083A98"/>
    <w:rsid w:val="000843AC"/>
    <w:rsid w:val="00085C92"/>
    <w:rsid w:val="00087535"/>
    <w:rsid w:val="0009200A"/>
    <w:rsid w:val="00094CC9"/>
    <w:rsid w:val="0009767D"/>
    <w:rsid w:val="000A1176"/>
    <w:rsid w:val="000A1D18"/>
    <w:rsid w:val="000A273B"/>
    <w:rsid w:val="000A6610"/>
    <w:rsid w:val="000A74FE"/>
    <w:rsid w:val="000B16F8"/>
    <w:rsid w:val="000B19C5"/>
    <w:rsid w:val="000B4A77"/>
    <w:rsid w:val="000B6AFF"/>
    <w:rsid w:val="000C31DA"/>
    <w:rsid w:val="000C384A"/>
    <w:rsid w:val="000C6292"/>
    <w:rsid w:val="000D2B14"/>
    <w:rsid w:val="000D519C"/>
    <w:rsid w:val="000D542A"/>
    <w:rsid w:val="000D6F5D"/>
    <w:rsid w:val="000D6F90"/>
    <w:rsid w:val="000E045D"/>
    <w:rsid w:val="000F0C46"/>
    <w:rsid w:val="000F282A"/>
    <w:rsid w:val="000F429A"/>
    <w:rsid w:val="001018E4"/>
    <w:rsid w:val="00102999"/>
    <w:rsid w:val="001070BD"/>
    <w:rsid w:val="001146DE"/>
    <w:rsid w:val="00116369"/>
    <w:rsid w:val="001168F1"/>
    <w:rsid w:val="0011692F"/>
    <w:rsid w:val="00116D4E"/>
    <w:rsid w:val="001174F7"/>
    <w:rsid w:val="001209DB"/>
    <w:rsid w:val="00125B80"/>
    <w:rsid w:val="00126449"/>
    <w:rsid w:val="00126D10"/>
    <w:rsid w:val="00131EAB"/>
    <w:rsid w:val="0013252D"/>
    <w:rsid w:val="00137040"/>
    <w:rsid w:val="001372E0"/>
    <w:rsid w:val="00137467"/>
    <w:rsid w:val="00137F75"/>
    <w:rsid w:val="001421CF"/>
    <w:rsid w:val="00144D02"/>
    <w:rsid w:val="0015057C"/>
    <w:rsid w:val="0015541B"/>
    <w:rsid w:val="00155815"/>
    <w:rsid w:val="00155C57"/>
    <w:rsid w:val="00157F24"/>
    <w:rsid w:val="00160D3E"/>
    <w:rsid w:val="00163EF4"/>
    <w:rsid w:val="00166FAF"/>
    <w:rsid w:val="001670E0"/>
    <w:rsid w:val="00167D19"/>
    <w:rsid w:val="00172654"/>
    <w:rsid w:val="001727EE"/>
    <w:rsid w:val="001728CC"/>
    <w:rsid w:val="00173318"/>
    <w:rsid w:val="001768DD"/>
    <w:rsid w:val="00185C09"/>
    <w:rsid w:val="0018785C"/>
    <w:rsid w:val="00192ED6"/>
    <w:rsid w:val="00195504"/>
    <w:rsid w:val="00195A52"/>
    <w:rsid w:val="001A203B"/>
    <w:rsid w:val="001A2303"/>
    <w:rsid w:val="001A3FF6"/>
    <w:rsid w:val="001A5308"/>
    <w:rsid w:val="001A5F4A"/>
    <w:rsid w:val="001A6B73"/>
    <w:rsid w:val="001A74AB"/>
    <w:rsid w:val="001B0185"/>
    <w:rsid w:val="001B0A60"/>
    <w:rsid w:val="001B365E"/>
    <w:rsid w:val="001B36E0"/>
    <w:rsid w:val="001B4575"/>
    <w:rsid w:val="001B4D18"/>
    <w:rsid w:val="001B5A54"/>
    <w:rsid w:val="001C0E6B"/>
    <w:rsid w:val="001C1B94"/>
    <w:rsid w:val="001C543E"/>
    <w:rsid w:val="001C5C43"/>
    <w:rsid w:val="001D0B69"/>
    <w:rsid w:val="001D1132"/>
    <w:rsid w:val="001D1986"/>
    <w:rsid w:val="001D1ED6"/>
    <w:rsid w:val="001D26B6"/>
    <w:rsid w:val="001D2A8C"/>
    <w:rsid w:val="001D5087"/>
    <w:rsid w:val="001D52AD"/>
    <w:rsid w:val="001E1630"/>
    <w:rsid w:val="001E188D"/>
    <w:rsid w:val="001E261B"/>
    <w:rsid w:val="001E7EA8"/>
    <w:rsid w:val="001F09A8"/>
    <w:rsid w:val="001F0A58"/>
    <w:rsid w:val="001F121D"/>
    <w:rsid w:val="001F152C"/>
    <w:rsid w:val="002010BA"/>
    <w:rsid w:val="00201D68"/>
    <w:rsid w:val="00204469"/>
    <w:rsid w:val="002046F1"/>
    <w:rsid w:val="00207825"/>
    <w:rsid w:val="0021188E"/>
    <w:rsid w:val="00213C83"/>
    <w:rsid w:val="00214C61"/>
    <w:rsid w:val="00215503"/>
    <w:rsid w:val="0021685D"/>
    <w:rsid w:val="0022140F"/>
    <w:rsid w:val="00226AC8"/>
    <w:rsid w:val="00233C96"/>
    <w:rsid w:val="0024260D"/>
    <w:rsid w:val="00243D8E"/>
    <w:rsid w:val="00246E6B"/>
    <w:rsid w:val="00247EE7"/>
    <w:rsid w:val="002570EA"/>
    <w:rsid w:val="002605FC"/>
    <w:rsid w:val="00260A33"/>
    <w:rsid w:val="00266626"/>
    <w:rsid w:val="00266870"/>
    <w:rsid w:val="00266CE0"/>
    <w:rsid w:val="002710D6"/>
    <w:rsid w:val="00272ECC"/>
    <w:rsid w:val="0028027B"/>
    <w:rsid w:val="002808E7"/>
    <w:rsid w:val="00281F1D"/>
    <w:rsid w:val="00284F20"/>
    <w:rsid w:val="00285D6F"/>
    <w:rsid w:val="0028664B"/>
    <w:rsid w:val="002867F3"/>
    <w:rsid w:val="00287ABA"/>
    <w:rsid w:val="00290191"/>
    <w:rsid w:val="0029715C"/>
    <w:rsid w:val="002A1140"/>
    <w:rsid w:val="002A201B"/>
    <w:rsid w:val="002A3B10"/>
    <w:rsid w:val="002A4D84"/>
    <w:rsid w:val="002B296E"/>
    <w:rsid w:val="002B2C9E"/>
    <w:rsid w:val="002B654B"/>
    <w:rsid w:val="002B75E8"/>
    <w:rsid w:val="002C1B25"/>
    <w:rsid w:val="002C2918"/>
    <w:rsid w:val="002C7CAC"/>
    <w:rsid w:val="002D1028"/>
    <w:rsid w:val="002D6D8D"/>
    <w:rsid w:val="002E0254"/>
    <w:rsid w:val="002E1DE0"/>
    <w:rsid w:val="002E5F40"/>
    <w:rsid w:val="002F2124"/>
    <w:rsid w:val="002F5771"/>
    <w:rsid w:val="002F6AC6"/>
    <w:rsid w:val="002F7E50"/>
    <w:rsid w:val="00301C4D"/>
    <w:rsid w:val="003020AF"/>
    <w:rsid w:val="00302404"/>
    <w:rsid w:val="003027D5"/>
    <w:rsid w:val="003043B4"/>
    <w:rsid w:val="0030575C"/>
    <w:rsid w:val="003136D6"/>
    <w:rsid w:val="00324B5A"/>
    <w:rsid w:val="00325C3E"/>
    <w:rsid w:val="00330219"/>
    <w:rsid w:val="00331C84"/>
    <w:rsid w:val="003349EC"/>
    <w:rsid w:val="00334FD7"/>
    <w:rsid w:val="003375F8"/>
    <w:rsid w:val="00337E9A"/>
    <w:rsid w:val="003406E3"/>
    <w:rsid w:val="00340A53"/>
    <w:rsid w:val="00340A98"/>
    <w:rsid w:val="0034130E"/>
    <w:rsid w:val="00341522"/>
    <w:rsid w:val="00342E81"/>
    <w:rsid w:val="003436CD"/>
    <w:rsid w:val="00345D52"/>
    <w:rsid w:val="00346A07"/>
    <w:rsid w:val="00350AC5"/>
    <w:rsid w:val="003543A0"/>
    <w:rsid w:val="00354881"/>
    <w:rsid w:val="00354A70"/>
    <w:rsid w:val="00355051"/>
    <w:rsid w:val="003553D3"/>
    <w:rsid w:val="0035722D"/>
    <w:rsid w:val="00357DE6"/>
    <w:rsid w:val="003604AB"/>
    <w:rsid w:val="00361E81"/>
    <w:rsid w:val="00363B69"/>
    <w:rsid w:val="00367A7C"/>
    <w:rsid w:val="00371BB2"/>
    <w:rsid w:val="00372217"/>
    <w:rsid w:val="00377975"/>
    <w:rsid w:val="00377D85"/>
    <w:rsid w:val="0038233A"/>
    <w:rsid w:val="0039128B"/>
    <w:rsid w:val="003919F7"/>
    <w:rsid w:val="00394858"/>
    <w:rsid w:val="003A0E77"/>
    <w:rsid w:val="003A32DA"/>
    <w:rsid w:val="003A6990"/>
    <w:rsid w:val="003B1E55"/>
    <w:rsid w:val="003B58FE"/>
    <w:rsid w:val="003B7618"/>
    <w:rsid w:val="003C06F5"/>
    <w:rsid w:val="003C0F83"/>
    <w:rsid w:val="003C4CC9"/>
    <w:rsid w:val="003D5900"/>
    <w:rsid w:val="003E3BC8"/>
    <w:rsid w:val="003E4AA3"/>
    <w:rsid w:val="003E4CB4"/>
    <w:rsid w:val="003E7252"/>
    <w:rsid w:val="003F49CD"/>
    <w:rsid w:val="003F6EF7"/>
    <w:rsid w:val="003F752C"/>
    <w:rsid w:val="004001FF"/>
    <w:rsid w:val="00400337"/>
    <w:rsid w:val="0040182F"/>
    <w:rsid w:val="0040244D"/>
    <w:rsid w:val="00402763"/>
    <w:rsid w:val="00404C32"/>
    <w:rsid w:val="004054D9"/>
    <w:rsid w:val="00405828"/>
    <w:rsid w:val="00406948"/>
    <w:rsid w:val="0041044C"/>
    <w:rsid w:val="00410E68"/>
    <w:rsid w:val="004122F0"/>
    <w:rsid w:val="004144F6"/>
    <w:rsid w:val="00420320"/>
    <w:rsid w:val="00425A67"/>
    <w:rsid w:val="00431F61"/>
    <w:rsid w:val="004347F7"/>
    <w:rsid w:val="004356B5"/>
    <w:rsid w:val="00436557"/>
    <w:rsid w:val="00436F89"/>
    <w:rsid w:val="004370E3"/>
    <w:rsid w:val="00437661"/>
    <w:rsid w:val="00440194"/>
    <w:rsid w:val="00445C3D"/>
    <w:rsid w:val="00446488"/>
    <w:rsid w:val="004508B0"/>
    <w:rsid w:val="0045177B"/>
    <w:rsid w:val="00460855"/>
    <w:rsid w:val="00461B39"/>
    <w:rsid w:val="00467B1A"/>
    <w:rsid w:val="00477BC6"/>
    <w:rsid w:val="0049003E"/>
    <w:rsid w:val="00493567"/>
    <w:rsid w:val="004A1A28"/>
    <w:rsid w:val="004A42CC"/>
    <w:rsid w:val="004A6F18"/>
    <w:rsid w:val="004A7F2B"/>
    <w:rsid w:val="004C343C"/>
    <w:rsid w:val="004C5FCF"/>
    <w:rsid w:val="004C7C33"/>
    <w:rsid w:val="004D40B5"/>
    <w:rsid w:val="004E1701"/>
    <w:rsid w:val="004E27EB"/>
    <w:rsid w:val="004E46F7"/>
    <w:rsid w:val="004E48CF"/>
    <w:rsid w:val="004E4AE7"/>
    <w:rsid w:val="004F396D"/>
    <w:rsid w:val="004F460D"/>
    <w:rsid w:val="00510A6D"/>
    <w:rsid w:val="005126E0"/>
    <w:rsid w:val="00514333"/>
    <w:rsid w:val="005147B5"/>
    <w:rsid w:val="00520569"/>
    <w:rsid w:val="00527B73"/>
    <w:rsid w:val="00527FE9"/>
    <w:rsid w:val="0053143A"/>
    <w:rsid w:val="00531633"/>
    <w:rsid w:val="005329D8"/>
    <w:rsid w:val="00535977"/>
    <w:rsid w:val="005359FF"/>
    <w:rsid w:val="00535D15"/>
    <w:rsid w:val="005430E2"/>
    <w:rsid w:val="0054332F"/>
    <w:rsid w:val="005438E8"/>
    <w:rsid w:val="00551720"/>
    <w:rsid w:val="0055251B"/>
    <w:rsid w:val="00555C13"/>
    <w:rsid w:val="005645C9"/>
    <w:rsid w:val="00567EEE"/>
    <w:rsid w:val="0057016F"/>
    <w:rsid w:val="00570763"/>
    <w:rsid w:val="00582492"/>
    <w:rsid w:val="0058427C"/>
    <w:rsid w:val="00584374"/>
    <w:rsid w:val="00586C1D"/>
    <w:rsid w:val="00587D39"/>
    <w:rsid w:val="00590F4C"/>
    <w:rsid w:val="0059107D"/>
    <w:rsid w:val="005A0101"/>
    <w:rsid w:val="005A0EE3"/>
    <w:rsid w:val="005A37C5"/>
    <w:rsid w:val="005A4C1C"/>
    <w:rsid w:val="005B0D68"/>
    <w:rsid w:val="005B13DF"/>
    <w:rsid w:val="005B40CF"/>
    <w:rsid w:val="005B5FB7"/>
    <w:rsid w:val="005B6084"/>
    <w:rsid w:val="005C1609"/>
    <w:rsid w:val="005C268B"/>
    <w:rsid w:val="005D2089"/>
    <w:rsid w:val="005D28B3"/>
    <w:rsid w:val="005D2FB8"/>
    <w:rsid w:val="005D4402"/>
    <w:rsid w:val="005D7216"/>
    <w:rsid w:val="005E27D0"/>
    <w:rsid w:val="005E3399"/>
    <w:rsid w:val="005E60F8"/>
    <w:rsid w:val="005F581B"/>
    <w:rsid w:val="005F5907"/>
    <w:rsid w:val="00601446"/>
    <w:rsid w:val="006033A9"/>
    <w:rsid w:val="00605BB2"/>
    <w:rsid w:val="006070D8"/>
    <w:rsid w:val="00610E47"/>
    <w:rsid w:val="0061275D"/>
    <w:rsid w:val="006178DA"/>
    <w:rsid w:val="00621873"/>
    <w:rsid w:val="00621DB7"/>
    <w:rsid w:val="006233A3"/>
    <w:rsid w:val="00623B25"/>
    <w:rsid w:val="00625DCF"/>
    <w:rsid w:val="006277F4"/>
    <w:rsid w:val="006367BE"/>
    <w:rsid w:val="00636E2A"/>
    <w:rsid w:val="00641151"/>
    <w:rsid w:val="00641C39"/>
    <w:rsid w:val="006439CB"/>
    <w:rsid w:val="00644A19"/>
    <w:rsid w:val="006453F0"/>
    <w:rsid w:val="00645466"/>
    <w:rsid w:val="006466A5"/>
    <w:rsid w:val="00653E0E"/>
    <w:rsid w:val="00654176"/>
    <w:rsid w:val="006549C9"/>
    <w:rsid w:val="00657E4C"/>
    <w:rsid w:val="0066289C"/>
    <w:rsid w:val="00664152"/>
    <w:rsid w:val="0066425C"/>
    <w:rsid w:val="00664C57"/>
    <w:rsid w:val="006700F2"/>
    <w:rsid w:val="00674F90"/>
    <w:rsid w:val="00675A2C"/>
    <w:rsid w:val="00676AB5"/>
    <w:rsid w:val="00677829"/>
    <w:rsid w:val="006814E1"/>
    <w:rsid w:val="00682B51"/>
    <w:rsid w:val="006855CB"/>
    <w:rsid w:val="00687CF6"/>
    <w:rsid w:val="00692DE2"/>
    <w:rsid w:val="00696ED6"/>
    <w:rsid w:val="006A3CDF"/>
    <w:rsid w:val="006A42B9"/>
    <w:rsid w:val="006A4448"/>
    <w:rsid w:val="006A4799"/>
    <w:rsid w:val="006B0EB5"/>
    <w:rsid w:val="006B0FF1"/>
    <w:rsid w:val="006B2773"/>
    <w:rsid w:val="006B3872"/>
    <w:rsid w:val="006B4287"/>
    <w:rsid w:val="006C4334"/>
    <w:rsid w:val="006D10EE"/>
    <w:rsid w:val="006D30B6"/>
    <w:rsid w:val="006D4E93"/>
    <w:rsid w:val="006E2443"/>
    <w:rsid w:val="006E3703"/>
    <w:rsid w:val="006E40BD"/>
    <w:rsid w:val="006F1056"/>
    <w:rsid w:val="006F2B89"/>
    <w:rsid w:val="0070206A"/>
    <w:rsid w:val="00704C87"/>
    <w:rsid w:val="00706E5A"/>
    <w:rsid w:val="00710395"/>
    <w:rsid w:val="007146B7"/>
    <w:rsid w:val="00720B4E"/>
    <w:rsid w:val="00721275"/>
    <w:rsid w:val="00721A40"/>
    <w:rsid w:val="007228A7"/>
    <w:rsid w:val="007234EB"/>
    <w:rsid w:val="00726D08"/>
    <w:rsid w:val="007278A8"/>
    <w:rsid w:val="00730B1A"/>
    <w:rsid w:val="00732ADE"/>
    <w:rsid w:val="007332D2"/>
    <w:rsid w:val="00733EF1"/>
    <w:rsid w:val="00734D6D"/>
    <w:rsid w:val="00736CAE"/>
    <w:rsid w:val="00742618"/>
    <w:rsid w:val="00743EDA"/>
    <w:rsid w:val="00744073"/>
    <w:rsid w:val="00750B29"/>
    <w:rsid w:val="00751128"/>
    <w:rsid w:val="00760BCD"/>
    <w:rsid w:val="00761BA6"/>
    <w:rsid w:val="00762DB2"/>
    <w:rsid w:val="00772458"/>
    <w:rsid w:val="007731B4"/>
    <w:rsid w:val="00775D06"/>
    <w:rsid w:val="00781523"/>
    <w:rsid w:val="00785517"/>
    <w:rsid w:val="00786C29"/>
    <w:rsid w:val="00791289"/>
    <w:rsid w:val="0079494D"/>
    <w:rsid w:val="00794EC8"/>
    <w:rsid w:val="00797D9B"/>
    <w:rsid w:val="007A05A9"/>
    <w:rsid w:val="007A474D"/>
    <w:rsid w:val="007A5B30"/>
    <w:rsid w:val="007C05D8"/>
    <w:rsid w:val="007C0A9C"/>
    <w:rsid w:val="007C5D9C"/>
    <w:rsid w:val="007D3F19"/>
    <w:rsid w:val="007D40AE"/>
    <w:rsid w:val="007D51AE"/>
    <w:rsid w:val="007D59BC"/>
    <w:rsid w:val="007E0CE7"/>
    <w:rsid w:val="007E15AF"/>
    <w:rsid w:val="007E4391"/>
    <w:rsid w:val="007F14BD"/>
    <w:rsid w:val="007F2A7B"/>
    <w:rsid w:val="007F62EB"/>
    <w:rsid w:val="007F6FD4"/>
    <w:rsid w:val="00800A73"/>
    <w:rsid w:val="00804167"/>
    <w:rsid w:val="00812CB0"/>
    <w:rsid w:val="00814BFA"/>
    <w:rsid w:val="00821AD8"/>
    <w:rsid w:val="00826C68"/>
    <w:rsid w:val="00830217"/>
    <w:rsid w:val="00831CB3"/>
    <w:rsid w:val="0083288F"/>
    <w:rsid w:val="00833A55"/>
    <w:rsid w:val="00834A30"/>
    <w:rsid w:val="008366EA"/>
    <w:rsid w:val="00840A98"/>
    <w:rsid w:val="00841E46"/>
    <w:rsid w:val="00843B37"/>
    <w:rsid w:val="00845BC8"/>
    <w:rsid w:val="008509DC"/>
    <w:rsid w:val="008608AD"/>
    <w:rsid w:val="008635C7"/>
    <w:rsid w:val="0086438E"/>
    <w:rsid w:val="00864ECC"/>
    <w:rsid w:val="00865C50"/>
    <w:rsid w:val="00866ADB"/>
    <w:rsid w:val="008731B5"/>
    <w:rsid w:val="0088282B"/>
    <w:rsid w:val="00882D54"/>
    <w:rsid w:val="008850D4"/>
    <w:rsid w:val="00893841"/>
    <w:rsid w:val="008952AB"/>
    <w:rsid w:val="00895A7C"/>
    <w:rsid w:val="0089637C"/>
    <w:rsid w:val="00896C65"/>
    <w:rsid w:val="00897414"/>
    <w:rsid w:val="008B1D1E"/>
    <w:rsid w:val="008B1FFF"/>
    <w:rsid w:val="008B381E"/>
    <w:rsid w:val="008B7562"/>
    <w:rsid w:val="008C0EA2"/>
    <w:rsid w:val="008C1F2D"/>
    <w:rsid w:val="008C2038"/>
    <w:rsid w:val="008C2D23"/>
    <w:rsid w:val="008C4238"/>
    <w:rsid w:val="008C71D4"/>
    <w:rsid w:val="008D2B27"/>
    <w:rsid w:val="008D3B6B"/>
    <w:rsid w:val="008D3E4E"/>
    <w:rsid w:val="008D55DC"/>
    <w:rsid w:val="008D6C85"/>
    <w:rsid w:val="008E2FB3"/>
    <w:rsid w:val="008E3B75"/>
    <w:rsid w:val="008E5A50"/>
    <w:rsid w:val="008E5A7D"/>
    <w:rsid w:val="008E7405"/>
    <w:rsid w:val="008F119F"/>
    <w:rsid w:val="008F5D09"/>
    <w:rsid w:val="008F6A18"/>
    <w:rsid w:val="00906E09"/>
    <w:rsid w:val="00907BCC"/>
    <w:rsid w:val="0091263D"/>
    <w:rsid w:val="00912E68"/>
    <w:rsid w:val="0091378A"/>
    <w:rsid w:val="009167E3"/>
    <w:rsid w:val="00924A4A"/>
    <w:rsid w:val="00926088"/>
    <w:rsid w:val="00930F31"/>
    <w:rsid w:val="00932875"/>
    <w:rsid w:val="00936DBD"/>
    <w:rsid w:val="009464C9"/>
    <w:rsid w:val="00950A80"/>
    <w:rsid w:val="00953028"/>
    <w:rsid w:val="00953860"/>
    <w:rsid w:val="00960CA7"/>
    <w:rsid w:val="0096302C"/>
    <w:rsid w:val="00964BEB"/>
    <w:rsid w:val="0097125F"/>
    <w:rsid w:val="009742E2"/>
    <w:rsid w:val="00981A89"/>
    <w:rsid w:val="009826E7"/>
    <w:rsid w:val="009855DD"/>
    <w:rsid w:val="00986A31"/>
    <w:rsid w:val="00991A89"/>
    <w:rsid w:val="00994617"/>
    <w:rsid w:val="009A058F"/>
    <w:rsid w:val="009A2C42"/>
    <w:rsid w:val="009B11F7"/>
    <w:rsid w:val="009B1E6A"/>
    <w:rsid w:val="009B246A"/>
    <w:rsid w:val="009B3769"/>
    <w:rsid w:val="009B3E09"/>
    <w:rsid w:val="009B4F07"/>
    <w:rsid w:val="009B571E"/>
    <w:rsid w:val="009B668B"/>
    <w:rsid w:val="009B6D68"/>
    <w:rsid w:val="009B7BD3"/>
    <w:rsid w:val="009D2822"/>
    <w:rsid w:val="009D3F31"/>
    <w:rsid w:val="009D4A57"/>
    <w:rsid w:val="009D5C20"/>
    <w:rsid w:val="009D6208"/>
    <w:rsid w:val="009D74FF"/>
    <w:rsid w:val="009E7563"/>
    <w:rsid w:val="009F138B"/>
    <w:rsid w:val="009F26BE"/>
    <w:rsid w:val="009F5F7D"/>
    <w:rsid w:val="009F6E38"/>
    <w:rsid w:val="00A004B6"/>
    <w:rsid w:val="00A0175A"/>
    <w:rsid w:val="00A02B89"/>
    <w:rsid w:val="00A032F0"/>
    <w:rsid w:val="00A037B6"/>
    <w:rsid w:val="00A0423C"/>
    <w:rsid w:val="00A04D05"/>
    <w:rsid w:val="00A0694C"/>
    <w:rsid w:val="00A14E3B"/>
    <w:rsid w:val="00A15038"/>
    <w:rsid w:val="00A226CD"/>
    <w:rsid w:val="00A24088"/>
    <w:rsid w:val="00A26688"/>
    <w:rsid w:val="00A26A3B"/>
    <w:rsid w:val="00A31EEB"/>
    <w:rsid w:val="00A43338"/>
    <w:rsid w:val="00A46885"/>
    <w:rsid w:val="00A51704"/>
    <w:rsid w:val="00A532CB"/>
    <w:rsid w:val="00A56225"/>
    <w:rsid w:val="00A564B3"/>
    <w:rsid w:val="00A61AAA"/>
    <w:rsid w:val="00A61CA9"/>
    <w:rsid w:val="00A66FF8"/>
    <w:rsid w:val="00A679C1"/>
    <w:rsid w:val="00A67F2E"/>
    <w:rsid w:val="00A73784"/>
    <w:rsid w:val="00A7382F"/>
    <w:rsid w:val="00A74026"/>
    <w:rsid w:val="00A75273"/>
    <w:rsid w:val="00A75B4F"/>
    <w:rsid w:val="00A75D98"/>
    <w:rsid w:val="00A766EB"/>
    <w:rsid w:val="00A866C0"/>
    <w:rsid w:val="00A87FE6"/>
    <w:rsid w:val="00A90C5A"/>
    <w:rsid w:val="00A92444"/>
    <w:rsid w:val="00A953DB"/>
    <w:rsid w:val="00A96D2A"/>
    <w:rsid w:val="00A97C83"/>
    <w:rsid w:val="00AA1D7B"/>
    <w:rsid w:val="00AA6252"/>
    <w:rsid w:val="00AA67D9"/>
    <w:rsid w:val="00AB07AB"/>
    <w:rsid w:val="00AB2ADD"/>
    <w:rsid w:val="00AB38A1"/>
    <w:rsid w:val="00AB5585"/>
    <w:rsid w:val="00AB7301"/>
    <w:rsid w:val="00AB7CC3"/>
    <w:rsid w:val="00AC02CE"/>
    <w:rsid w:val="00AC0616"/>
    <w:rsid w:val="00AC0838"/>
    <w:rsid w:val="00AC20BD"/>
    <w:rsid w:val="00AC459D"/>
    <w:rsid w:val="00AD1801"/>
    <w:rsid w:val="00AD1AB9"/>
    <w:rsid w:val="00AD22F2"/>
    <w:rsid w:val="00AD4076"/>
    <w:rsid w:val="00AE6447"/>
    <w:rsid w:val="00AE754F"/>
    <w:rsid w:val="00AF1FA0"/>
    <w:rsid w:val="00AF61F3"/>
    <w:rsid w:val="00AF77E3"/>
    <w:rsid w:val="00AF7FDE"/>
    <w:rsid w:val="00B05A47"/>
    <w:rsid w:val="00B060B7"/>
    <w:rsid w:val="00B06234"/>
    <w:rsid w:val="00B06341"/>
    <w:rsid w:val="00B06DDC"/>
    <w:rsid w:val="00B11499"/>
    <w:rsid w:val="00B15263"/>
    <w:rsid w:val="00B15AEB"/>
    <w:rsid w:val="00B27F8B"/>
    <w:rsid w:val="00B31251"/>
    <w:rsid w:val="00B3167F"/>
    <w:rsid w:val="00B3491E"/>
    <w:rsid w:val="00B439F0"/>
    <w:rsid w:val="00B4478C"/>
    <w:rsid w:val="00B4569B"/>
    <w:rsid w:val="00B46E04"/>
    <w:rsid w:val="00B524B0"/>
    <w:rsid w:val="00B54186"/>
    <w:rsid w:val="00B56053"/>
    <w:rsid w:val="00B56C3D"/>
    <w:rsid w:val="00B60241"/>
    <w:rsid w:val="00B60420"/>
    <w:rsid w:val="00B62434"/>
    <w:rsid w:val="00B635A8"/>
    <w:rsid w:val="00B65FFB"/>
    <w:rsid w:val="00B66247"/>
    <w:rsid w:val="00B6696B"/>
    <w:rsid w:val="00B66BF3"/>
    <w:rsid w:val="00B66D5C"/>
    <w:rsid w:val="00B77B64"/>
    <w:rsid w:val="00B87894"/>
    <w:rsid w:val="00B87A1F"/>
    <w:rsid w:val="00B9134B"/>
    <w:rsid w:val="00B9729B"/>
    <w:rsid w:val="00B9784F"/>
    <w:rsid w:val="00B97EEA"/>
    <w:rsid w:val="00BA082B"/>
    <w:rsid w:val="00BA26E9"/>
    <w:rsid w:val="00BA2FA3"/>
    <w:rsid w:val="00BA64BD"/>
    <w:rsid w:val="00BB1686"/>
    <w:rsid w:val="00BB2C99"/>
    <w:rsid w:val="00BB4B7D"/>
    <w:rsid w:val="00BB57C2"/>
    <w:rsid w:val="00BB6164"/>
    <w:rsid w:val="00BC0262"/>
    <w:rsid w:val="00BC087E"/>
    <w:rsid w:val="00BC158E"/>
    <w:rsid w:val="00BD087F"/>
    <w:rsid w:val="00BD11C7"/>
    <w:rsid w:val="00BD1E3E"/>
    <w:rsid w:val="00BD2945"/>
    <w:rsid w:val="00BD4549"/>
    <w:rsid w:val="00BE1560"/>
    <w:rsid w:val="00BE2CA0"/>
    <w:rsid w:val="00BE42B5"/>
    <w:rsid w:val="00BE5AA4"/>
    <w:rsid w:val="00BE754A"/>
    <w:rsid w:val="00BF0A31"/>
    <w:rsid w:val="00BF18AD"/>
    <w:rsid w:val="00BF6004"/>
    <w:rsid w:val="00BF77D6"/>
    <w:rsid w:val="00C029CE"/>
    <w:rsid w:val="00C03569"/>
    <w:rsid w:val="00C063B9"/>
    <w:rsid w:val="00C10C45"/>
    <w:rsid w:val="00C202F0"/>
    <w:rsid w:val="00C21372"/>
    <w:rsid w:val="00C22B26"/>
    <w:rsid w:val="00C22F07"/>
    <w:rsid w:val="00C262BE"/>
    <w:rsid w:val="00C26DB4"/>
    <w:rsid w:val="00C30F39"/>
    <w:rsid w:val="00C31430"/>
    <w:rsid w:val="00C31C54"/>
    <w:rsid w:val="00C35801"/>
    <w:rsid w:val="00C37974"/>
    <w:rsid w:val="00C40853"/>
    <w:rsid w:val="00C40D1B"/>
    <w:rsid w:val="00C46522"/>
    <w:rsid w:val="00C47C48"/>
    <w:rsid w:val="00C53E2C"/>
    <w:rsid w:val="00C55B34"/>
    <w:rsid w:val="00C560AC"/>
    <w:rsid w:val="00C610D8"/>
    <w:rsid w:val="00C612A8"/>
    <w:rsid w:val="00C62CA3"/>
    <w:rsid w:val="00C64A6C"/>
    <w:rsid w:val="00C70BCD"/>
    <w:rsid w:val="00C710A0"/>
    <w:rsid w:val="00C71344"/>
    <w:rsid w:val="00C75CED"/>
    <w:rsid w:val="00C77EB1"/>
    <w:rsid w:val="00C8048D"/>
    <w:rsid w:val="00C84674"/>
    <w:rsid w:val="00C863D4"/>
    <w:rsid w:val="00C87F37"/>
    <w:rsid w:val="00C96C9F"/>
    <w:rsid w:val="00C96FBC"/>
    <w:rsid w:val="00CA3AB5"/>
    <w:rsid w:val="00CA7BD2"/>
    <w:rsid w:val="00CB1077"/>
    <w:rsid w:val="00CC03DE"/>
    <w:rsid w:val="00CC161A"/>
    <w:rsid w:val="00CC3281"/>
    <w:rsid w:val="00CC68E0"/>
    <w:rsid w:val="00CD3CBB"/>
    <w:rsid w:val="00CD41F8"/>
    <w:rsid w:val="00CD5F29"/>
    <w:rsid w:val="00CE0C84"/>
    <w:rsid w:val="00CE0DE3"/>
    <w:rsid w:val="00CE48BA"/>
    <w:rsid w:val="00CF15A9"/>
    <w:rsid w:val="00CF22B2"/>
    <w:rsid w:val="00CF429D"/>
    <w:rsid w:val="00CF5F73"/>
    <w:rsid w:val="00D0114B"/>
    <w:rsid w:val="00D03B2B"/>
    <w:rsid w:val="00D064FB"/>
    <w:rsid w:val="00D12913"/>
    <w:rsid w:val="00D22BC5"/>
    <w:rsid w:val="00D22F41"/>
    <w:rsid w:val="00D23392"/>
    <w:rsid w:val="00D23DC5"/>
    <w:rsid w:val="00D24245"/>
    <w:rsid w:val="00D245A8"/>
    <w:rsid w:val="00D2785D"/>
    <w:rsid w:val="00D27E01"/>
    <w:rsid w:val="00D329A7"/>
    <w:rsid w:val="00D34497"/>
    <w:rsid w:val="00D3476A"/>
    <w:rsid w:val="00D35ABF"/>
    <w:rsid w:val="00D35FD5"/>
    <w:rsid w:val="00D458E4"/>
    <w:rsid w:val="00D45B10"/>
    <w:rsid w:val="00D45B6A"/>
    <w:rsid w:val="00D4756A"/>
    <w:rsid w:val="00D50756"/>
    <w:rsid w:val="00D5590D"/>
    <w:rsid w:val="00D56D62"/>
    <w:rsid w:val="00D56D67"/>
    <w:rsid w:val="00D63C13"/>
    <w:rsid w:val="00D72950"/>
    <w:rsid w:val="00D732C8"/>
    <w:rsid w:val="00D73C02"/>
    <w:rsid w:val="00D7447B"/>
    <w:rsid w:val="00D76C51"/>
    <w:rsid w:val="00D76E66"/>
    <w:rsid w:val="00D80924"/>
    <w:rsid w:val="00D81E98"/>
    <w:rsid w:val="00D83C5A"/>
    <w:rsid w:val="00D86186"/>
    <w:rsid w:val="00D8690E"/>
    <w:rsid w:val="00D87FB3"/>
    <w:rsid w:val="00D933DA"/>
    <w:rsid w:val="00D93E4A"/>
    <w:rsid w:val="00DA03BC"/>
    <w:rsid w:val="00DA2147"/>
    <w:rsid w:val="00DA3B45"/>
    <w:rsid w:val="00DA457A"/>
    <w:rsid w:val="00DB2AF6"/>
    <w:rsid w:val="00DB33E1"/>
    <w:rsid w:val="00DB4EB2"/>
    <w:rsid w:val="00DB56FA"/>
    <w:rsid w:val="00DB716B"/>
    <w:rsid w:val="00DB751A"/>
    <w:rsid w:val="00DC35AD"/>
    <w:rsid w:val="00DD5089"/>
    <w:rsid w:val="00DD5842"/>
    <w:rsid w:val="00DD6A5D"/>
    <w:rsid w:val="00DE179D"/>
    <w:rsid w:val="00DF13D2"/>
    <w:rsid w:val="00DF6256"/>
    <w:rsid w:val="00DF6716"/>
    <w:rsid w:val="00DF6A80"/>
    <w:rsid w:val="00DF7EE5"/>
    <w:rsid w:val="00E02513"/>
    <w:rsid w:val="00E06652"/>
    <w:rsid w:val="00E0687A"/>
    <w:rsid w:val="00E11C98"/>
    <w:rsid w:val="00E12025"/>
    <w:rsid w:val="00E124DA"/>
    <w:rsid w:val="00E16461"/>
    <w:rsid w:val="00E16AFB"/>
    <w:rsid w:val="00E23520"/>
    <w:rsid w:val="00E26897"/>
    <w:rsid w:val="00E27C5D"/>
    <w:rsid w:val="00E305BD"/>
    <w:rsid w:val="00E33E06"/>
    <w:rsid w:val="00E376EC"/>
    <w:rsid w:val="00E43146"/>
    <w:rsid w:val="00E45781"/>
    <w:rsid w:val="00E55859"/>
    <w:rsid w:val="00E56E66"/>
    <w:rsid w:val="00E62AD0"/>
    <w:rsid w:val="00E65627"/>
    <w:rsid w:val="00E705FC"/>
    <w:rsid w:val="00E72188"/>
    <w:rsid w:val="00E77CCA"/>
    <w:rsid w:val="00E81405"/>
    <w:rsid w:val="00E826F2"/>
    <w:rsid w:val="00E84A43"/>
    <w:rsid w:val="00E862AD"/>
    <w:rsid w:val="00E93150"/>
    <w:rsid w:val="00E94104"/>
    <w:rsid w:val="00E97D1D"/>
    <w:rsid w:val="00EA1C75"/>
    <w:rsid w:val="00EA1E5E"/>
    <w:rsid w:val="00EA2425"/>
    <w:rsid w:val="00EA25C3"/>
    <w:rsid w:val="00EA3867"/>
    <w:rsid w:val="00EB2330"/>
    <w:rsid w:val="00EB3D69"/>
    <w:rsid w:val="00EC3B25"/>
    <w:rsid w:val="00EC3FB3"/>
    <w:rsid w:val="00EC6D37"/>
    <w:rsid w:val="00ED2D0E"/>
    <w:rsid w:val="00ED3FCB"/>
    <w:rsid w:val="00ED5867"/>
    <w:rsid w:val="00ED6924"/>
    <w:rsid w:val="00ED6D0F"/>
    <w:rsid w:val="00ED6D95"/>
    <w:rsid w:val="00EE4A5A"/>
    <w:rsid w:val="00EE570B"/>
    <w:rsid w:val="00EE7474"/>
    <w:rsid w:val="00EF59BD"/>
    <w:rsid w:val="00EF6D7F"/>
    <w:rsid w:val="00F01C91"/>
    <w:rsid w:val="00F04DB2"/>
    <w:rsid w:val="00F05259"/>
    <w:rsid w:val="00F05A42"/>
    <w:rsid w:val="00F06055"/>
    <w:rsid w:val="00F100EA"/>
    <w:rsid w:val="00F10B20"/>
    <w:rsid w:val="00F145BA"/>
    <w:rsid w:val="00F154C5"/>
    <w:rsid w:val="00F1608E"/>
    <w:rsid w:val="00F22741"/>
    <w:rsid w:val="00F2423A"/>
    <w:rsid w:val="00F25462"/>
    <w:rsid w:val="00F255F3"/>
    <w:rsid w:val="00F260D4"/>
    <w:rsid w:val="00F313B3"/>
    <w:rsid w:val="00F32FF9"/>
    <w:rsid w:val="00F3502A"/>
    <w:rsid w:val="00F35593"/>
    <w:rsid w:val="00F356BC"/>
    <w:rsid w:val="00F35872"/>
    <w:rsid w:val="00F37B18"/>
    <w:rsid w:val="00F414E8"/>
    <w:rsid w:val="00F41D8C"/>
    <w:rsid w:val="00F42ECC"/>
    <w:rsid w:val="00F471DD"/>
    <w:rsid w:val="00F506E5"/>
    <w:rsid w:val="00F5191E"/>
    <w:rsid w:val="00F52914"/>
    <w:rsid w:val="00F60B37"/>
    <w:rsid w:val="00F62C75"/>
    <w:rsid w:val="00F650D8"/>
    <w:rsid w:val="00F66DB4"/>
    <w:rsid w:val="00F67922"/>
    <w:rsid w:val="00F731A3"/>
    <w:rsid w:val="00F77C9C"/>
    <w:rsid w:val="00F833B0"/>
    <w:rsid w:val="00F859E7"/>
    <w:rsid w:val="00F9693F"/>
    <w:rsid w:val="00F96B4E"/>
    <w:rsid w:val="00FA0CC9"/>
    <w:rsid w:val="00FA4E83"/>
    <w:rsid w:val="00FB1909"/>
    <w:rsid w:val="00FB4AA9"/>
    <w:rsid w:val="00FB6E7E"/>
    <w:rsid w:val="00FB7EDD"/>
    <w:rsid w:val="00FC2A48"/>
    <w:rsid w:val="00FC5C9F"/>
    <w:rsid w:val="00FC762A"/>
    <w:rsid w:val="00FD0247"/>
    <w:rsid w:val="00FD0387"/>
    <w:rsid w:val="00FD1BCB"/>
    <w:rsid w:val="00FD2366"/>
    <w:rsid w:val="00FD2E63"/>
    <w:rsid w:val="00FD3583"/>
    <w:rsid w:val="00FD49E1"/>
    <w:rsid w:val="00FE645B"/>
    <w:rsid w:val="00FE6869"/>
    <w:rsid w:val="00FF1F59"/>
    <w:rsid w:val="00FF3124"/>
    <w:rsid w:val="00FF698E"/>
    <w:rsid w:val="00FF6CA3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1EEB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31E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302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1EE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1EEB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A31EEB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1"/>
    <w:rsid w:val="00A31EEB"/>
    <w:pPr>
      <w:jc w:val="both"/>
    </w:pPr>
    <w:rPr>
      <w:b/>
      <w:szCs w:val="20"/>
    </w:rPr>
  </w:style>
  <w:style w:type="character" w:customStyle="1" w:styleId="TelobesedilaZnak1">
    <w:name w:val="Telo besedila Znak1"/>
    <w:basedOn w:val="Privzetapisavaodstavka"/>
    <w:link w:val="Telobesedila"/>
    <w:rsid w:val="00A31EEB"/>
    <w:rPr>
      <w:b/>
      <w:sz w:val="24"/>
    </w:rPr>
  </w:style>
  <w:style w:type="character" w:styleId="Hiperpovezava">
    <w:name w:val="Hyperlink"/>
    <w:basedOn w:val="Privzetapisavaodstavka"/>
    <w:rsid w:val="00A31EEB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A56225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AB7301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0258FE"/>
    <w:rPr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8F119F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185C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5Znak">
    <w:name w:val="Naslov 5 Znak"/>
    <w:basedOn w:val="Privzetapisavaodstavka"/>
    <w:link w:val="Naslov5"/>
    <w:uiPriority w:val="9"/>
    <w:semiHidden/>
    <w:rsid w:val="008302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repko">
    <w:name w:val="Strong"/>
    <w:basedOn w:val="Privzetapisavaodstavka"/>
    <w:uiPriority w:val="22"/>
    <w:qFormat/>
    <w:rsid w:val="00830217"/>
    <w:rPr>
      <w:b/>
      <w:bCs/>
    </w:rPr>
  </w:style>
  <w:style w:type="paragraph" w:customStyle="1" w:styleId="Default">
    <w:name w:val="Default"/>
    <w:rsid w:val="00B65F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B87A1F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87A1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87A1F"/>
    <w:rPr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87A1F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87A1F"/>
    <w:rPr>
      <w:b/>
      <w:bCs/>
      <w:sz w:val="24"/>
      <w:szCs w:val="24"/>
    </w:rPr>
  </w:style>
  <w:style w:type="character" w:customStyle="1" w:styleId="TelobesedilaZnak">
    <w:name w:val="Telo besedila Znak"/>
    <w:basedOn w:val="Privzetapisavaodstavka"/>
    <w:rsid w:val="00FD49E1"/>
    <w:rPr>
      <w:b/>
      <w:sz w:val="24"/>
    </w:rPr>
  </w:style>
  <w:style w:type="paragraph" w:customStyle="1" w:styleId="published">
    <w:name w:val="published"/>
    <w:basedOn w:val="Navaden"/>
    <w:rsid w:val="00355051"/>
    <w:pPr>
      <w:spacing w:before="100" w:beforeAutospacing="1" w:after="100" w:afterAutospacing="1"/>
    </w:pPr>
  </w:style>
  <w:style w:type="character" w:customStyle="1" w:styleId="value-title">
    <w:name w:val="value-title"/>
    <w:basedOn w:val="Privzetapisavaodstavka"/>
    <w:rsid w:val="00355051"/>
  </w:style>
  <w:style w:type="paragraph" w:customStyle="1" w:styleId="entry-summary">
    <w:name w:val="entry-summary"/>
    <w:basedOn w:val="Navaden"/>
    <w:rsid w:val="00355051"/>
    <w:pPr>
      <w:spacing w:before="100" w:beforeAutospacing="1" w:after="100" w:afterAutospacing="1"/>
    </w:pPr>
  </w:style>
  <w:style w:type="character" w:customStyle="1" w:styleId="text5">
    <w:name w:val="text5"/>
    <w:basedOn w:val="Privzetapisavaodstavka"/>
    <w:rsid w:val="00355051"/>
  </w:style>
  <w:style w:type="character" w:styleId="Poudarek">
    <w:name w:val="Emphasis"/>
    <w:basedOn w:val="Privzetapisavaodstavka"/>
    <w:uiPriority w:val="20"/>
    <w:qFormat/>
    <w:rsid w:val="00355051"/>
    <w:rPr>
      <w:i/>
      <w:iCs/>
    </w:rPr>
  </w:style>
  <w:style w:type="character" w:customStyle="1" w:styleId="gallery-paging3">
    <w:name w:val="gallery-paging3"/>
    <w:basedOn w:val="Privzetapisavaodstavka"/>
    <w:rsid w:val="00355051"/>
    <w:rPr>
      <w:vanish w:val="0"/>
      <w:webHidden w:val="0"/>
      <w:bdr w:val="single" w:sz="6" w:space="8" w:color="FFFFFF" w:frame="1"/>
      <w:shd w:val="clear" w:color="auto" w:fill="F7F7F7"/>
      <w:specVanish w:val="0"/>
    </w:rPr>
  </w:style>
  <w:style w:type="character" w:customStyle="1" w:styleId="css1compat">
    <w:name w:val="css1compat"/>
    <w:basedOn w:val="Privzetapisavaodstavka"/>
    <w:rsid w:val="007D51AE"/>
  </w:style>
  <w:style w:type="paragraph" w:styleId="Golobesedilo">
    <w:name w:val="Plain Text"/>
    <w:basedOn w:val="Navaden"/>
    <w:link w:val="GolobesediloZnak"/>
    <w:uiPriority w:val="99"/>
    <w:semiHidden/>
    <w:unhideWhenUsed/>
    <w:rsid w:val="00D7295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D7295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1EEB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31E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302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1EE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1EEB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A31EEB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1"/>
    <w:rsid w:val="00A31EEB"/>
    <w:pPr>
      <w:jc w:val="both"/>
    </w:pPr>
    <w:rPr>
      <w:b/>
      <w:szCs w:val="20"/>
    </w:rPr>
  </w:style>
  <w:style w:type="character" w:customStyle="1" w:styleId="TelobesedilaZnak1">
    <w:name w:val="Telo besedila Znak1"/>
    <w:basedOn w:val="Privzetapisavaodstavka"/>
    <w:link w:val="Telobesedila"/>
    <w:rsid w:val="00A31EEB"/>
    <w:rPr>
      <w:b/>
      <w:sz w:val="24"/>
    </w:rPr>
  </w:style>
  <w:style w:type="character" w:styleId="Hiperpovezava">
    <w:name w:val="Hyperlink"/>
    <w:basedOn w:val="Privzetapisavaodstavka"/>
    <w:rsid w:val="00A31EEB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A56225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AB7301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0258FE"/>
    <w:rPr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8F119F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185C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5Znak">
    <w:name w:val="Naslov 5 Znak"/>
    <w:basedOn w:val="Privzetapisavaodstavka"/>
    <w:link w:val="Naslov5"/>
    <w:uiPriority w:val="9"/>
    <w:semiHidden/>
    <w:rsid w:val="008302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repko">
    <w:name w:val="Strong"/>
    <w:basedOn w:val="Privzetapisavaodstavka"/>
    <w:uiPriority w:val="22"/>
    <w:qFormat/>
    <w:rsid w:val="00830217"/>
    <w:rPr>
      <w:b/>
      <w:bCs/>
    </w:rPr>
  </w:style>
  <w:style w:type="paragraph" w:customStyle="1" w:styleId="Default">
    <w:name w:val="Default"/>
    <w:rsid w:val="00B65F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B87A1F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87A1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87A1F"/>
    <w:rPr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87A1F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87A1F"/>
    <w:rPr>
      <w:b/>
      <w:bCs/>
      <w:sz w:val="24"/>
      <w:szCs w:val="24"/>
    </w:rPr>
  </w:style>
  <w:style w:type="character" w:customStyle="1" w:styleId="TelobesedilaZnak">
    <w:name w:val="Telo besedila Znak"/>
    <w:basedOn w:val="Privzetapisavaodstavka"/>
    <w:rsid w:val="00FD49E1"/>
    <w:rPr>
      <w:b/>
      <w:sz w:val="24"/>
    </w:rPr>
  </w:style>
  <w:style w:type="paragraph" w:customStyle="1" w:styleId="published">
    <w:name w:val="published"/>
    <w:basedOn w:val="Navaden"/>
    <w:rsid w:val="00355051"/>
    <w:pPr>
      <w:spacing w:before="100" w:beforeAutospacing="1" w:after="100" w:afterAutospacing="1"/>
    </w:pPr>
  </w:style>
  <w:style w:type="character" w:customStyle="1" w:styleId="value-title">
    <w:name w:val="value-title"/>
    <w:basedOn w:val="Privzetapisavaodstavka"/>
    <w:rsid w:val="00355051"/>
  </w:style>
  <w:style w:type="paragraph" w:customStyle="1" w:styleId="entry-summary">
    <w:name w:val="entry-summary"/>
    <w:basedOn w:val="Navaden"/>
    <w:rsid w:val="00355051"/>
    <w:pPr>
      <w:spacing w:before="100" w:beforeAutospacing="1" w:after="100" w:afterAutospacing="1"/>
    </w:pPr>
  </w:style>
  <w:style w:type="character" w:customStyle="1" w:styleId="text5">
    <w:name w:val="text5"/>
    <w:basedOn w:val="Privzetapisavaodstavka"/>
    <w:rsid w:val="00355051"/>
  </w:style>
  <w:style w:type="character" w:styleId="Poudarek">
    <w:name w:val="Emphasis"/>
    <w:basedOn w:val="Privzetapisavaodstavka"/>
    <w:uiPriority w:val="20"/>
    <w:qFormat/>
    <w:rsid w:val="00355051"/>
    <w:rPr>
      <w:i/>
      <w:iCs/>
    </w:rPr>
  </w:style>
  <w:style w:type="character" w:customStyle="1" w:styleId="gallery-paging3">
    <w:name w:val="gallery-paging3"/>
    <w:basedOn w:val="Privzetapisavaodstavka"/>
    <w:rsid w:val="00355051"/>
    <w:rPr>
      <w:vanish w:val="0"/>
      <w:webHidden w:val="0"/>
      <w:bdr w:val="single" w:sz="6" w:space="8" w:color="FFFFFF" w:frame="1"/>
      <w:shd w:val="clear" w:color="auto" w:fill="F7F7F7"/>
      <w:specVanish w:val="0"/>
    </w:rPr>
  </w:style>
  <w:style w:type="character" w:customStyle="1" w:styleId="css1compat">
    <w:name w:val="css1compat"/>
    <w:basedOn w:val="Privzetapisavaodstavka"/>
    <w:rsid w:val="007D51AE"/>
  </w:style>
  <w:style w:type="paragraph" w:styleId="Golobesedilo">
    <w:name w:val="Plain Text"/>
    <w:basedOn w:val="Navaden"/>
    <w:link w:val="GolobesediloZnak"/>
    <w:uiPriority w:val="99"/>
    <w:semiHidden/>
    <w:unhideWhenUsed/>
    <w:rsid w:val="00D7295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D7295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6403">
              <w:marLeft w:val="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629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0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115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2555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5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7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316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286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0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27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30436">
                          <w:marLeft w:val="0"/>
                          <w:marRight w:val="3"/>
                          <w:marTop w:val="7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24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91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5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63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3758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8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497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23241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582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571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1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8098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3065">
                          <w:marLeft w:val="0"/>
                          <w:marRight w:val="3"/>
                          <w:marTop w:val="7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64164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2955">
              <w:marLeft w:val="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878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2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16813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147">
              <w:marLeft w:val="2880"/>
              <w:marRight w:val="2880"/>
              <w:marTop w:val="0"/>
              <w:marBottom w:val="0"/>
              <w:divBdr>
                <w:top w:val="single" w:sz="6" w:space="8" w:color="365578"/>
                <w:left w:val="single" w:sz="6" w:space="8" w:color="365578"/>
                <w:bottom w:val="single" w:sz="6" w:space="8" w:color="365578"/>
                <w:right w:val="single" w:sz="6" w:space="8" w:color="365578"/>
              </w:divBdr>
              <w:divsChild>
                <w:div w:id="1946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ljubljana.si/assets/Uploads/5.-tocka-Porocilo-o-izvsevanju-proracuna-MOL-1.1.-do-30.6.2019.pdf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avasnik\Local%20Settings\Temporary%20Internet%20Files\Content.Outlook\DG1G7K09\dopis_MS_opvi_&#268;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599B4-C535-4183-A33D-450F0BC4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dopis_MS_opvi_ČB.dot</Template>
  <TotalTime>166</TotalTime>
  <Pages>2</Pages>
  <Words>605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4214</CharactersWithSpaces>
  <SharedDoc>false</SharedDoc>
  <HLinks>
    <vt:vector size="6" baseType="variant">
      <vt:variant>
        <vt:i4>3342336</vt:i4>
      </vt:variant>
      <vt:variant>
        <vt:i4>1541</vt:i4>
      </vt:variant>
      <vt:variant>
        <vt:i4>1033</vt:i4>
      </vt:variant>
      <vt:variant>
        <vt:i4>1</vt:i4>
      </vt:variant>
      <vt:variant>
        <vt:lpwstr>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zavasnik</dc:creator>
  <cp:lastModifiedBy>Tatjana Zavašnik</cp:lastModifiedBy>
  <cp:revision>9</cp:revision>
  <cp:lastPrinted>2019-06-17T17:26:00Z</cp:lastPrinted>
  <dcterms:created xsi:type="dcterms:W3CDTF">2019-09-26T07:35:00Z</dcterms:created>
  <dcterms:modified xsi:type="dcterms:W3CDTF">2019-10-01T08:11:00Z</dcterms:modified>
</cp:coreProperties>
</file>