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0BB" w:rsidRPr="00B62D21" w:rsidRDefault="00B62D21">
      <w:pPr>
        <w:rPr>
          <w:b/>
          <w:bCs/>
          <w:color w:val="538135" w:themeColor="accent6" w:themeShade="BF"/>
          <w:sz w:val="28"/>
          <w:szCs w:val="28"/>
        </w:rPr>
      </w:pPr>
      <w:r w:rsidRPr="00B62D21">
        <w:rPr>
          <w:b/>
          <w:bCs/>
          <w:color w:val="538135" w:themeColor="accent6" w:themeShade="BF"/>
          <w:sz w:val="28"/>
          <w:szCs w:val="28"/>
        </w:rPr>
        <w:t>Zaščita posevkov čez zimo</w:t>
      </w:r>
    </w:p>
    <w:p w:rsidR="00B62D21" w:rsidRDefault="00B62D21"/>
    <w:p w:rsidR="00B62D21" w:rsidRPr="00994F0C" w:rsidRDefault="00F21D95" w:rsidP="00EE09F8">
      <w:pPr>
        <w:jc w:val="both"/>
        <w:rPr>
          <w:sz w:val="24"/>
          <w:szCs w:val="24"/>
        </w:rPr>
      </w:pPr>
      <w:r w:rsidRPr="00994F0C">
        <w:rPr>
          <w:sz w:val="24"/>
          <w:szCs w:val="24"/>
        </w:rPr>
        <w:t>Če smo se odločili na vrtu posejati vrtnine tudi jeseni, v upanju, da nas »počakajo« čez zimo in razveselijo spomladi, potem moramo tudi poskrbeti za primerno zaščito posevkov in rastlin, ki zrastejo že pred zimo.</w:t>
      </w:r>
    </w:p>
    <w:p w:rsidR="00F21D95" w:rsidRPr="00994F0C" w:rsidRDefault="00F21D95" w:rsidP="00EE09F8">
      <w:pPr>
        <w:jc w:val="both"/>
        <w:rPr>
          <w:sz w:val="24"/>
          <w:szCs w:val="24"/>
        </w:rPr>
      </w:pPr>
      <w:r w:rsidRPr="00994F0C">
        <w:rPr>
          <w:sz w:val="24"/>
          <w:szCs w:val="24"/>
        </w:rPr>
        <w:t>Pri nas je najbolj znan način pokrivanja z agrokopreno. Poznamo dve vrsti, letno in zimsko, ki je debelejša. Z njo lahko zaščitimo posevke pred mrazom, pa tudi pred mačkami in ptiči, ki radi brskajo za semeni. Kako deluje koprena? Čez dan se ogreje zrak pod kopreno, ta ga pa ob koncu dneva ne spusti ven</w:t>
      </w:r>
      <w:r w:rsidR="00C76DB8" w:rsidRPr="00994F0C">
        <w:rPr>
          <w:sz w:val="24"/>
          <w:szCs w:val="24"/>
        </w:rPr>
        <w:t xml:space="preserve"> in greje rastline tudi ponoči. Zmotno pa je mišljenje, da koprena greje tudi v zgodnjih pomladanskih mesecih. Zemlja takrat še ni ogreta, pokrita s kopreno pa se ne segreje nič hitreje.</w:t>
      </w:r>
    </w:p>
    <w:p w:rsidR="00C76DB8" w:rsidRPr="00994F0C" w:rsidRDefault="00C76DB8" w:rsidP="00EE09F8">
      <w:pPr>
        <w:jc w:val="both"/>
        <w:rPr>
          <w:sz w:val="24"/>
          <w:szCs w:val="24"/>
        </w:rPr>
      </w:pPr>
      <w:r w:rsidRPr="00994F0C">
        <w:rPr>
          <w:sz w:val="24"/>
          <w:szCs w:val="24"/>
        </w:rPr>
        <w:t xml:space="preserve">Kako ravnati jeseni? Mlade rastlinice zimske solate zaščitimo s kopreno, ki jo napnemo nad loke, tako da dobimo tunel. Ob straneh tunela skopljemo plitev jarek, v katerega položimo kopreno, jo zasujemo z zemljo in dobro potlačimo. Tako bomo preprečili, da bi se veter ujel v tunel in ga dvignil. </w:t>
      </w:r>
      <w:r w:rsidR="00AA34AB" w:rsidRPr="00994F0C">
        <w:rPr>
          <w:sz w:val="24"/>
          <w:szCs w:val="24"/>
        </w:rPr>
        <w:t>Če zapade sneg, je bolje, da vrtnine niso pokrite</w:t>
      </w:r>
      <w:r w:rsidR="008B5CF9" w:rsidRPr="00994F0C">
        <w:rPr>
          <w:sz w:val="24"/>
          <w:szCs w:val="24"/>
        </w:rPr>
        <w:t xml:space="preserve">, saj </w:t>
      </w:r>
      <w:r w:rsidR="00AA34AB" w:rsidRPr="00994F0C">
        <w:rPr>
          <w:sz w:val="24"/>
          <w:szCs w:val="24"/>
        </w:rPr>
        <w:t>sneg deluje kot izolator</w:t>
      </w:r>
      <w:r w:rsidR="008B5CF9" w:rsidRPr="00994F0C">
        <w:rPr>
          <w:sz w:val="24"/>
          <w:szCs w:val="24"/>
        </w:rPr>
        <w:t xml:space="preserve">. Če imamo na vrtu tunele, jih večja količina snega lahko polomi, takrat pa se poškodujejo tudi rastline pod njim. </w:t>
      </w:r>
    </w:p>
    <w:p w:rsidR="008B5CF9" w:rsidRPr="00994F0C" w:rsidRDefault="008B5CF9" w:rsidP="00EE09F8">
      <w:pPr>
        <w:jc w:val="both"/>
        <w:rPr>
          <w:sz w:val="24"/>
          <w:szCs w:val="24"/>
        </w:rPr>
      </w:pPr>
      <w:r w:rsidRPr="00994F0C">
        <w:rPr>
          <w:sz w:val="24"/>
          <w:szCs w:val="24"/>
        </w:rPr>
        <w:t>Kot zaščito posevkov lahko uporabimo tudi zastirko. Debelo plast slame naložimo po gredici, okoli rastlin, ki jih bo zaščitila pred mrazom, pa tudi pred plevelom, ki bi se ob milih zimah razraščal po gredi. Pod zastirko se bodo zbirali deževniki, ki bodo zemljo rahljali in nam tako spomladi omogočili zgodnje sajenje v zrahljano zemljo.</w:t>
      </w:r>
    </w:p>
    <w:p w:rsidR="004D31F5" w:rsidRPr="00994F0C" w:rsidRDefault="004D31F5" w:rsidP="00EE09F8">
      <w:pPr>
        <w:jc w:val="both"/>
        <w:rPr>
          <w:sz w:val="24"/>
          <w:szCs w:val="24"/>
        </w:rPr>
      </w:pPr>
      <w:r w:rsidRPr="00994F0C">
        <w:rPr>
          <w:sz w:val="24"/>
          <w:szCs w:val="24"/>
        </w:rPr>
        <w:t xml:space="preserve">Gredo s posevki lahko zaščitimo tudi z neke vrste toplo gredo oziroma »pokrovom« iz polikarbonata, ki je narejen tako, da se </w:t>
      </w:r>
      <w:r w:rsidR="005D58E5">
        <w:rPr>
          <w:sz w:val="24"/>
          <w:szCs w:val="24"/>
        </w:rPr>
        <w:t>polovici strehe</w:t>
      </w:r>
      <w:r w:rsidRPr="00994F0C">
        <w:rPr>
          <w:sz w:val="24"/>
          <w:szCs w:val="24"/>
        </w:rPr>
        <w:t xml:space="preserve"> lahko odpreta in tako omogočata zračenje, s čimer preprečimo pregrevanje pod pokrovom. Ko pokrov sestavljamo bodimo natančni, dobro privijmo vse vijake, da bo pokrov prenesel obremenitev</w:t>
      </w:r>
      <w:r w:rsidR="00EE09F8" w:rsidRPr="00994F0C">
        <w:rPr>
          <w:sz w:val="24"/>
          <w:szCs w:val="24"/>
        </w:rPr>
        <w:t>,</w:t>
      </w:r>
      <w:r w:rsidRPr="00994F0C">
        <w:rPr>
          <w:sz w:val="24"/>
          <w:szCs w:val="24"/>
        </w:rPr>
        <w:t xml:space="preserve"> ko zapade sneg ali ob močnejšem vetru. Pod takim pokrovom lahko spomladi tudi vzgajamo sadike.</w:t>
      </w:r>
    </w:p>
    <w:p w:rsidR="00EE09F8" w:rsidRPr="00994F0C" w:rsidRDefault="00EE09F8" w:rsidP="00EE09F8">
      <w:pPr>
        <w:jc w:val="both"/>
        <w:rPr>
          <w:sz w:val="24"/>
          <w:szCs w:val="24"/>
        </w:rPr>
      </w:pPr>
      <w:r w:rsidRPr="00994F0C">
        <w:rPr>
          <w:sz w:val="24"/>
          <w:szCs w:val="24"/>
        </w:rPr>
        <w:t xml:space="preserve">Ves čas pa moramo biti pozorni, kaj se na vrtu dogaja. Ob nepredvidljivem vremenu, kot je zadnje čase, ne moremo oktobra prekriti posevke in zaključiti delo na vrtu. Temperature, ki se v zadnjih oktobrskih dneh gibljejo čez 20°C, so odločno previsoke za prekrivanje s tuneli, pod katerimi se vrtnine »kuhajo«. Tudi nočne temperature niso tako nizke, da bi rastline potrebovale zaščito. Zato spremljajmo vremenske napovedi in začnimo s prekrivanjem, ko temperature padejo ali je napovedana večja ohladitev. </w:t>
      </w:r>
    </w:p>
    <w:p w:rsidR="00EE09F8" w:rsidRPr="00994F0C" w:rsidRDefault="005D58E5" w:rsidP="00EE09F8">
      <w:pPr>
        <w:jc w:val="both"/>
        <w:rPr>
          <w:sz w:val="24"/>
          <w:szCs w:val="24"/>
        </w:rPr>
      </w:pPr>
      <w:r>
        <w:rPr>
          <w:sz w:val="24"/>
          <w:szCs w:val="24"/>
        </w:rPr>
        <w:t>N</w:t>
      </w:r>
      <w:r w:rsidR="00EE09F8" w:rsidRPr="00994F0C">
        <w:rPr>
          <w:sz w:val="24"/>
          <w:szCs w:val="24"/>
        </w:rPr>
        <w:t xml:space="preserve">a vrtu </w:t>
      </w:r>
      <w:r>
        <w:rPr>
          <w:sz w:val="24"/>
          <w:szCs w:val="24"/>
        </w:rPr>
        <w:t xml:space="preserve">pa bo </w:t>
      </w:r>
      <w:r w:rsidR="00EE09F8" w:rsidRPr="00994F0C">
        <w:rPr>
          <w:sz w:val="24"/>
          <w:szCs w:val="24"/>
        </w:rPr>
        <w:t>ostalo kar nekaj vrtnin, ki se mraza ne bojijo, ker jim ne škodi. Tako lahko brez težav na gredah ostanejo ohrovti, glavnati in kodrolistni, motovilec, zimske sorte radiča (na primer Verona), zimska solata, por, črna redkev, koleraba in repa. Te vrtnine pobiramo sproti, Če pričakujemo hujši mraz, jih prekrijemo z debelejšo plastjo zastirke (na primer slame).</w:t>
      </w:r>
      <w:r w:rsidR="009045CC" w:rsidRPr="00994F0C">
        <w:rPr>
          <w:sz w:val="24"/>
          <w:szCs w:val="24"/>
        </w:rPr>
        <w:t xml:space="preserve"> Ne pokrivamo </w:t>
      </w:r>
      <w:r>
        <w:rPr>
          <w:sz w:val="24"/>
          <w:szCs w:val="24"/>
        </w:rPr>
        <w:t>pa</w:t>
      </w:r>
      <w:bookmarkStart w:id="0" w:name="_GoBack"/>
      <w:bookmarkEnd w:id="0"/>
      <w:r w:rsidR="009045CC" w:rsidRPr="00994F0C">
        <w:rPr>
          <w:sz w:val="24"/>
          <w:szCs w:val="24"/>
        </w:rPr>
        <w:t xml:space="preserve"> česna in čebule, ki smo ju posadili jeseni, saj ni cilj, da bi rastlinice pokukale iz zemlje.</w:t>
      </w:r>
    </w:p>
    <w:p w:rsidR="009045CC" w:rsidRDefault="009045CC" w:rsidP="00EE09F8">
      <w:pPr>
        <w:jc w:val="both"/>
      </w:pPr>
    </w:p>
    <w:p w:rsidR="009045CC" w:rsidRPr="009045CC" w:rsidRDefault="009045CC" w:rsidP="009045CC">
      <w:pPr>
        <w:pStyle w:val="Brezrazmikov"/>
        <w:rPr>
          <w:b/>
          <w:color w:val="538135" w:themeColor="accent6" w:themeShade="BF"/>
          <w:sz w:val="24"/>
          <w:szCs w:val="24"/>
        </w:rPr>
      </w:pPr>
      <w:r w:rsidRPr="009045CC">
        <w:rPr>
          <w:b/>
          <w:color w:val="538135" w:themeColor="accent6" w:themeShade="BF"/>
          <w:sz w:val="24"/>
          <w:szCs w:val="24"/>
        </w:rPr>
        <w:t>Marjana Kajzer Nagode</w:t>
      </w:r>
    </w:p>
    <w:p w:rsidR="009045CC" w:rsidRPr="00EF3E94" w:rsidRDefault="009045CC" w:rsidP="009045CC">
      <w:pPr>
        <w:pStyle w:val="Brezrazmikov"/>
        <w:rPr>
          <w:sz w:val="24"/>
          <w:szCs w:val="24"/>
        </w:rPr>
      </w:pPr>
      <w:r w:rsidRPr="00EF3E94">
        <w:rPr>
          <w:sz w:val="24"/>
          <w:szCs w:val="24"/>
        </w:rPr>
        <w:t>mentorica na Učnem vrtu MOL</w:t>
      </w:r>
    </w:p>
    <w:p w:rsidR="009045CC" w:rsidRDefault="009045CC" w:rsidP="00994F0C">
      <w:pPr>
        <w:pStyle w:val="Brezrazmikov"/>
      </w:pPr>
      <w:r w:rsidRPr="00EF3E94">
        <w:rPr>
          <w:sz w:val="24"/>
          <w:szCs w:val="24"/>
        </w:rPr>
        <w:t>vrt@isaznanje.si</w:t>
      </w:r>
    </w:p>
    <w:sectPr w:rsidR="009045CC" w:rsidSect="00994F0C">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21"/>
    <w:rsid w:val="003050BB"/>
    <w:rsid w:val="004D31F5"/>
    <w:rsid w:val="005D58E5"/>
    <w:rsid w:val="008B5CF9"/>
    <w:rsid w:val="009045CC"/>
    <w:rsid w:val="00994F0C"/>
    <w:rsid w:val="00AA34AB"/>
    <w:rsid w:val="00B62D21"/>
    <w:rsid w:val="00C76DB8"/>
    <w:rsid w:val="00EE09F8"/>
    <w:rsid w:val="00F21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93D"/>
  <w15:docId w15:val="{6E1B20BE-BED1-4542-BB0B-F92C32D6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045CC"/>
    <w:pPr>
      <w:spacing w:after="0" w:line="240" w:lineRule="auto"/>
    </w:pPr>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454</Words>
  <Characters>2591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Nagode</dc:creator>
  <cp:keywords/>
  <dc:description/>
  <cp:lastModifiedBy>Marjana Nagode</cp:lastModifiedBy>
  <cp:revision>7</cp:revision>
  <dcterms:created xsi:type="dcterms:W3CDTF">2019-10-19T18:38:00Z</dcterms:created>
  <dcterms:modified xsi:type="dcterms:W3CDTF">2019-10-20T09:42:00Z</dcterms:modified>
</cp:coreProperties>
</file>