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65E" w:rsidRPr="000054C4" w:rsidRDefault="0006365E" w:rsidP="0006365E">
      <w:pPr>
        <w:spacing w:after="0"/>
        <w:jc w:val="both"/>
        <w:rPr>
          <w:szCs w:val="22"/>
        </w:rPr>
      </w:pPr>
      <w:r w:rsidRPr="000054C4">
        <w:rPr>
          <w:szCs w:val="22"/>
        </w:rPr>
        <w:t>Številka:</w:t>
      </w:r>
      <w:r>
        <w:rPr>
          <w:szCs w:val="22"/>
        </w:rPr>
        <w:t xml:space="preserve"> 014-5/2023 - </w:t>
      </w:r>
      <w:r w:rsidR="00380C2A">
        <w:rPr>
          <w:szCs w:val="22"/>
        </w:rPr>
        <w:t>3</w:t>
      </w:r>
    </w:p>
    <w:p w:rsidR="0006365E" w:rsidRPr="000054C4" w:rsidRDefault="0006365E" w:rsidP="0006365E">
      <w:pPr>
        <w:spacing w:after="0"/>
        <w:jc w:val="both"/>
        <w:rPr>
          <w:szCs w:val="22"/>
        </w:rPr>
      </w:pPr>
      <w:r w:rsidRPr="000054C4">
        <w:rPr>
          <w:szCs w:val="22"/>
        </w:rPr>
        <w:t>Datum</w:t>
      </w:r>
      <w:r>
        <w:rPr>
          <w:szCs w:val="22"/>
        </w:rPr>
        <w:t xml:space="preserve">: </w:t>
      </w:r>
      <w:r w:rsidR="00FB609F">
        <w:rPr>
          <w:szCs w:val="22"/>
        </w:rPr>
        <w:t>14</w:t>
      </w:r>
      <w:r w:rsidR="002540D1">
        <w:rPr>
          <w:szCs w:val="22"/>
        </w:rPr>
        <w:t>. 2. 2023</w:t>
      </w:r>
    </w:p>
    <w:p w:rsidR="0006365E" w:rsidRPr="000054C4" w:rsidRDefault="0006365E" w:rsidP="0006365E">
      <w:pPr>
        <w:spacing w:after="0"/>
        <w:jc w:val="both"/>
        <w:rPr>
          <w:i/>
          <w:szCs w:val="22"/>
        </w:rPr>
      </w:pPr>
    </w:p>
    <w:p w:rsidR="0006365E" w:rsidRPr="00244320" w:rsidRDefault="0006365E" w:rsidP="0006365E">
      <w:pPr>
        <w:spacing w:after="0"/>
        <w:jc w:val="both"/>
        <w:rPr>
          <w:i/>
          <w:color w:val="000000"/>
          <w:szCs w:val="22"/>
        </w:rPr>
      </w:pPr>
    </w:p>
    <w:p w:rsidR="0006365E" w:rsidRPr="00244320" w:rsidRDefault="0006365E" w:rsidP="0006365E">
      <w:pPr>
        <w:spacing w:after="0"/>
        <w:jc w:val="both"/>
        <w:rPr>
          <w:szCs w:val="22"/>
        </w:rPr>
      </w:pPr>
      <w:r w:rsidRPr="00244320">
        <w:rPr>
          <w:szCs w:val="22"/>
        </w:rPr>
        <w:t xml:space="preserve">Mestna občina Ljubljana, Mestni trg 1, Ljubljana, na podlagi 50. člena Zakona o stvarnem premoženju države in samoupravnih lokalnih skupnosti (Uradni list RS, št. </w:t>
      </w:r>
      <w:hyperlink r:id="rId7" w:tgtFrame="_blank" w:tooltip="Zakon o stvarnem premoženju države in samoupravnih lokalnih skupnosti (ZSPDSLS)" w:history="1">
        <w:r w:rsidRPr="00244320">
          <w:rPr>
            <w:szCs w:val="22"/>
          </w:rPr>
          <w:t>11</w:t>
        </w:r>
      </w:hyperlink>
      <w:r w:rsidRPr="00244320">
        <w:rPr>
          <w:szCs w:val="22"/>
        </w:rPr>
        <w:t>/18 in 79/18, v nadaljnjem besedilu: ZSPDSLS-1), 13. člena Uredbe o stvarnem premoženju države in samoupravnih lokalnih skupnosti (Uradni list RS, št. 31/18) in Načrta razpolaganja s premičnim premoženjem Mestne občine Ljubljana z</w:t>
      </w:r>
      <w:r w:rsidR="002540D1">
        <w:rPr>
          <w:szCs w:val="22"/>
        </w:rPr>
        <w:t>a leto 2023</w:t>
      </w:r>
      <w:r w:rsidRPr="00244320">
        <w:rPr>
          <w:szCs w:val="22"/>
        </w:rPr>
        <w:t xml:space="preserve"> št.</w:t>
      </w:r>
      <w:r w:rsidR="002540D1">
        <w:rPr>
          <w:szCs w:val="22"/>
        </w:rPr>
        <w:t xml:space="preserve"> 014-5/2023-2 z dne 9. 2. 2023</w:t>
      </w:r>
      <w:r>
        <w:rPr>
          <w:szCs w:val="22"/>
        </w:rPr>
        <w:t xml:space="preserve"> </w:t>
      </w:r>
      <w:r w:rsidRPr="00244320">
        <w:rPr>
          <w:szCs w:val="22"/>
        </w:rPr>
        <w:t>objavlja</w:t>
      </w:r>
    </w:p>
    <w:p w:rsidR="0006365E" w:rsidRPr="00244320" w:rsidRDefault="0006365E" w:rsidP="0006365E">
      <w:pPr>
        <w:spacing w:after="0"/>
        <w:jc w:val="both"/>
        <w:rPr>
          <w:b/>
          <w:szCs w:val="22"/>
        </w:rPr>
      </w:pPr>
    </w:p>
    <w:p w:rsidR="0006365E" w:rsidRPr="00244320" w:rsidRDefault="0006365E" w:rsidP="0006365E">
      <w:pPr>
        <w:spacing w:after="0"/>
        <w:jc w:val="both"/>
        <w:rPr>
          <w:b/>
          <w:szCs w:val="22"/>
        </w:rPr>
      </w:pPr>
    </w:p>
    <w:p w:rsidR="0006365E" w:rsidRPr="00244320" w:rsidRDefault="0006365E" w:rsidP="0006365E">
      <w:pPr>
        <w:spacing w:after="0"/>
        <w:jc w:val="center"/>
        <w:rPr>
          <w:b/>
          <w:szCs w:val="22"/>
        </w:rPr>
      </w:pPr>
      <w:r w:rsidRPr="00244320">
        <w:rPr>
          <w:b/>
          <w:szCs w:val="22"/>
        </w:rPr>
        <w:t>JAVNO DRAŽBO</w:t>
      </w:r>
    </w:p>
    <w:p w:rsidR="0006365E" w:rsidRPr="00244320" w:rsidRDefault="0006365E" w:rsidP="0006365E">
      <w:pPr>
        <w:spacing w:after="0"/>
        <w:jc w:val="center"/>
        <w:rPr>
          <w:b/>
          <w:szCs w:val="22"/>
        </w:rPr>
      </w:pPr>
      <w:r w:rsidRPr="00244320">
        <w:rPr>
          <w:b/>
          <w:szCs w:val="22"/>
        </w:rPr>
        <w:t>za prodajo rabljenih avtobusov</w:t>
      </w:r>
    </w:p>
    <w:p w:rsidR="0006365E" w:rsidRPr="00244320" w:rsidRDefault="0006365E" w:rsidP="0006365E">
      <w:pPr>
        <w:spacing w:after="0"/>
        <w:jc w:val="both"/>
        <w:rPr>
          <w:szCs w:val="22"/>
        </w:rPr>
      </w:pPr>
    </w:p>
    <w:p w:rsidR="0006365E" w:rsidRPr="00244320" w:rsidRDefault="0006365E" w:rsidP="0006365E">
      <w:pPr>
        <w:spacing w:after="0"/>
        <w:jc w:val="both"/>
        <w:rPr>
          <w:szCs w:val="22"/>
        </w:rPr>
      </w:pPr>
    </w:p>
    <w:p w:rsidR="0006365E" w:rsidRPr="00244320" w:rsidRDefault="0006365E" w:rsidP="0006365E">
      <w:pPr>
        <w:spacing w:after="0"/>
        <w:jc w:val="both"/>
        <w:rPr>
          <w:szCs w:val="22"/>
        </w:rPr>
      </w:pPr>
    </w:p>
    <w:p w:rsidR="0006365E" w:rsidRPr="00244320" w:rsidRDefault="0006365E" w:rsidP="0006365E">
      <w:pPr>
        <w:spacing w:after="0"/>
        <w:jc w:val="both"/>
        <w:rPr>
          <w:b/>
          <w:szCs w:val="22"/>
        </w:rPr>
      </w:pPr>
      <w:r w:rsidRPr="00244320">
        <w:rPr>
          <w:b/>
          <w:szCs w:val="22"/>
        </w:rPr>
        <w:t>1</w:t>
      </w:r>
      <w:r w:rsidRPr="00244320">
        <w:rPr>
          <w:szCs w:val="22"/>
        </w:rPr>
        <w:t xml:space="preserve">. </w:t>
      </w:r>
      <w:r w:rsidRPr="00244320">
        <w:rPr>
          <w:b/>
          <w:szCs w:val="22"/>
        </w:rPr>
        <w:t>NAZIV IN SEDEŽ PRODAJALCA IN ORGANIZATORJA JAVNE DRAŽBE</w:t>
      </w:r>
    </w:p>
    <w:p w:rsidR="0006365E" w:rsidRPr="00244320" w:rsidRDefault="0006365E" w:rsidP="0006365E">
      <w:pPr>
        <w:spacing w:after="0"/>
        <w:jc w:val="both"/>
        <w:rPr>
          <w:b/>
          <w:szCs w:val="22"/>
        </w:rPr>
      </w:pPr>
    </w:p>
    <w:p w:rsidR="0006365E" w:rsidRPr="00244320" w:rsidRDefault="0006365E" w:rsidP="0006365E">
      <w:pPr>
        <w:spacing w:after="0"/>
        <w:jc w:val="both"/>
        <w:rPr>
          <w:szCs w:val="22"/>
        </w:rPr>
      </w:pPr>
      <w:r w:rsidRPr="00244320">
        <w:rPr>
          <w:b/>
          <w:szCs w:val="22"/>
        </w:rPr>
        <w:t>Mestna občina Ljubljana</w:t>
      </w:r>
      <w:r w:rsidRPr="00244320">
        <w:rPr>
          <w:szCs w:val="22"/>
        </w:rPr>
        <w:t>, Mestni trg 1, Ljubljana, mati</w:t>
      </w:r>
      <w:r w:rsidR="001169C6">
        <w:rPr>
          <w:szCs w:val="22"/>
        </w:rPr>
        <w:t>čna številka: 5874025000, identifikacijska številka</w:t>
      </w:r>
      <w:r w:rsidRPr="00244320">
        <w:rPr>
          <w:szCs w:val="22"/>
        </w:rPr>
        <w:t xml:space="preserve"> za DDV: SI67593321</w:t>
      </w:r>
    </w:p>
    <w:p w:rsidR="0006365E" w:rsidRPr="00244320" w:rsidRDefault="0006365E" w:rsidP="0006365E">
      <w:pPr>
        <w:spacing w:after="0"/>
        <w:jc w:val="both"/>
        <w:rPr>
          <w:szCs w:val="22"/>
        </w:rPr>
      </w:pPr>
    </w:p>
    <w:p w:rsidR="0006365E" w:rsidRPr="00244320" w:rsidRDefault="0006365E" w:rsidP="0006365E">
      <w:pPr>
        <w:spacing w:after="0"/>
        <w:jc w:val="both"/>
        <w:rPr>
          <w:szCs w:val="22"/>
        </w:rPr>
      </w:pPr>
    </w:p>
    <w:p w:rsidR="0006365E" w:rsidRPr="00244320" w:rsidRDefault="0006365E" w:rsidP="0006365E">
      <w:pPr>
        <w:spacing w:after="0"/>
        <w:jc w:val="both"/>
        <w:rPr>
          <w:b/>
          <w:szCs w:val="22"/>
        </w:rPr>
      </w:pPr>
      <w:r w:rsidRPr="00244320">
        <w:rPr>
          <w:b/>
          <w:szCs w:val="22"/>
        </w:rPr>
        <w:t>2.</w:t>
      </w:r>
      <w:r w:rsidRPr="00244320">
        <w:rPr>
          <w:szCs w:val="22"/>
        </w:rPr>
        <w:t xml:space="preserve"> </w:t>
      </w:r>
      <w:r w:rsidRPr="00244320">
        <w:rPr>
          <w:b/>
          <w:szCs w:val="22"/>
        </w:rPr>
        <w:t>PREDMET JAVNE DRAŽBE IN IZKLICNA CENA</w:t>
      </w:r>
      <w:r w:rsidRPr="00244320">
        <w:rPr>
          <w:szCs w:val="22"/>
        </w:rPr>
        <w:t xml:space="preserve"> </w:t>
      </w:r>
    </w:p>
    <w:p w:rsidR="0006365E" w:rsidRPr="00244320" w:rsidRDefault="0006365E" w:rsidP="0006365E">
      <w:pPr>
        <w:spacing w:after="0"/>
        <w:rPr>
          <w:szCs w:val="22"/>
          <w:u w:val="single"/>
        </w:rPr>
      </w:pPr>
    </w:p>
    <w:p w:rsidR="0006365E" w:rsidRPr="00244320" w:rsidRDefault="0006365E" w:rsidP="0006365E">
      <w:pPr>
        <w:spacing w:after="0"/>
        <w:jc w:val="both"/>
        <w:rPr>
          <w:szCs w:val="22"/>
        </w:rPr>
      </w:pPr>
      <w:r w:rsidRPr="00244320">
        <w:rPr>
          <w:szCs w:val="22"/>
        </w:rPr>
        <w:t>Predmet javne dražbe so rabljeni avtobusi:</w:t>
      </w:r>
    </w:p>
    <w:p w:rsidR="0006365E" w:rsidRPr="00244320" w:rsidRDefault="0006365E" w:rsidP="0006365E">
      <w:pPr>
        <w:spacing w:after="0"/>
        <w:rPr>
          <w:szCs w:val="22"/>
        </w:rPr>
      </w:pPr>
    </w:p>
    <w:tbl>
      <w:tblPr>
        <w:tblStyle w:val="Tabelamrea"/>
        <w:tblW w:w="8611" w:type="dxa"/>
        <w:tblLook w:val="01E0" w:firstRow="1" w:lastRow="1" w:firstColumn="1" w:lastColumn="1" w:noHBand="0" w:noVBand="0"/>
      </w:tblPr>
      <w:tblGrid>
        <w:gridCol w:w="987"/>
        <w:gridCol w:w="2693"/>
        <w:gridCol w:w="2441"/>
        <w:gridCol w:w="1245"/>
        <w:gridCol w:w="1245"/>
      </w:tblGrid>
      <w:tr w:rsidR="00380C2A" w:rsidRPr="00244320" w:rsidTr="001169C6">
        <w:tc>
          <w:tcPr>
            <w:tcW w:w="987" w:type="dxa"/>
          </w:tcPr>
          <w:p w:rsidR="0006365E" w:rsidRPr="00244320" w:rsidRDefault="0006365E" w:rsidP="0006365E">
            <w:pPr>
              <w:spacing w:after="0"/>
              <w:rPr>
                <w:szCs w:val="22"/>
              </w:rPr>
            </w:pPr>
            <w:r w:rsidRPr="00244320">
              <w:rPr>
                <w:szCs w:val="22"/>
              </w:rPr>
              <w:t>ZAP. ŠT.</w:t>
            </w:r>
          </w:p>
        </w:tc>
        <w:tc>
          <w:tcPr>
            <w:tcW w:w="2693" w:type="dxa"/>
          </w:tcPr>
          <w:p w:rsidR="0006365E" w:rsidRPr="00244320" w:rsidRDefault="0006365E" w:rsidP="0006365E">
            <w:pPr>
              <w:spacing w:after="0"/>
              <w:rPr>
                <w:szCs w:val="22"/>
              </w:rPr>
            </w:pPr>
            <w:r w:rsidRPr="00244320">
              <w:rPr>
                <w:szCs w:val="22"/>
              </w:rPr>
              <w:t>Znamka in model</w:t>
            </w:r>
          </w:p>
        </w:tc>
        <w:tc>
          <w:tcPr>
            <w:tcW w:w="2441" w:type="dxa"/>
          </w:tcPr>
          <w:p w:rsidR="0006365E" w:rsidRPr="00244320" w:rsidRDefault="0006365E" w:rsidP="0006365E">
            <w:pPr>
              <w:spacing w:after="0"/>
              <w:rPr>
                <w:szCs w:val="22"/>
              </w:rPr>
            </w:pPr>
            <w:r w:rsidRPr="00244320">
              <w:rPr>
                <w:szCs w:val="22"/>
              </w:rPr>
              <w:t>Identifikacijska številka</w:t>
            </w:r>
          </w:p>
        </w:tc>
        <w:tc>
          <w:tcPr>
            <w:tcW w:w="1245" w:type="dxa"/>
          </w:tcPr>
          <w:p w:rsidR="0006365E" w:rsidRPr="00244320" w:rsidRDefault="0006365E" w:rsidP="0006365E">
            <w:pPr>
              <w:spacing w:after="0"/>
              <w:rPr>
                <w:szCs w:val="22"/>
              </w:rPr>
            </w:pPr>
            <w:r w:rsidRPr="00244320">
              <w:rPr>
                <w:szCs w:val="22"/>
              </w:rPr>
              <w:t>Št. km</w:t>
            </w:r>
          </w:p>
        </w:tc>
        <w:tc>
          <w:tcPr>
            <w:tcW w:w="1245" w:type="dxa"/>
          </w:tcPr>
          <w:p w:rsidR="0006365E" w:rsidRPr="00244320" w:rsidRDefault="0006365E" w:rsidP="0006365E">
            <w:pPr>
              <w:spacing w:after="0"/>
              <w:rPr>
                <w:szCs w:val="22"/>
              </w:rPr>
            </w:pPr>
            <w:r w:rsidRPr="00244320">
              <w:rPr>
                <w:szCs w:val="22"/>
              </w:rPr>
              <w:t>Leto izdelave</w:t>
            </w:r>
          </w:p>
        </w:tc>
      </w:tr>
      <w:tr w:rsidR="00380C2A" w:rsidRPr="00244320" w:rsidTr="001169C6">
        <w:tc>
          <w:tcPr>
            <w:tcW w:w="987" w:type="dxa"/>
          </w:tcPr>
          <w:p w:rsidR="00380C2A" w:rsidRPr="00244320" w:rsidRDefault="00380C2A" w:rsidP="00380C2A">
            <w:pPr>
              <w:spacing w:after="0"/>
              <w:rPr>
                <w:szCs w:val="22"/>
              </w:rPr>
            </w:pPr>
            <w:r w:rsidRPr="00244320">
              <w:rPr>
                <w:szCs w:val="22"/>
              </w:rPr>
              <w:t>1.</w:t>
            </w:r>
          </w:p>
        </w:tc>
        <w:tc>
          <w:tcPr>
            <w:tcW w:w="2693" w:type="dxa"/>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 xml:space="preserve">rabljeni avtobus </w:t>
            </w:r>
            <w:r>
              <w:rPr>
                <w:rFonts w:ascii="Times New Roman" w:hAnsi="Times New Roman" w:cs="Times New Roman"/>
                <w:szCs w:val="22"/>
              </w:rPr>
              <w:t xml:space="preserve">IVECO </w:t>
            </w:r>
            <w:proofErr w:type="spellStart"/>
            <w:r>
              <w:rPr>
                <w:rFonts w:ascii="Times New Roman" w:hAnsi="Times New Roman" w:cs="Times New Roman"/>
                <w:szCs w:val="22"/>
              </w:rPr>
              <w:t>Crossway</w:t>
            </w:r>
            <w:proofErr w:type="spellEnd"/>
            <w:r>
              <w:rPr>
                <w:rFonts w:ascii="Times New Roman" w:hAnsi="Times New Roman" w:cs="Times New Roman"/>
                <w:szCs w:val="22"/>
              </w:rPr>
              <w:t xml:space="preserve"> LE</w:t>
            </w:r>
          </w:p>
        </w:tc>
        <w:tc>
          <w:tcPr>
            <w:tcW w:w="2441" w:type="dxa"/>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VNE5046N70M025657</w:t>
            </w:r>
          </w:p>
        </w:tc>
        <w:tc>
          <w:tcPr>
            <w:tcW w:w="1245" w:type="dxa"/>
          </w:tcPr>
          <w:p w:rsidR="00380C2A" w:rsidRPr="00244320" w:rsidRDefault="00380C2A" w:rsidP="00380C2A">
            <w:pPr>
              <w:spacing w:after="0"/>
              <w:rPr>
                <w:szCs w:val="22"/>
              </w:rPr>
            </w:pPr>
            <w:r>
              <w:rPr>
                <w:szCs w:val="22"/>
              </w:rPr>
              <w:t>391.056</w:t>
            </w:r>
          </w:p>
        </w:tc>
        <w:tc>
          <w:tcPr>
            <w:tcW w:w="1245" w:type="dxa"/>
          </w:tcPr>
          <w:p w:rsidR="00380C2A" w:rsidRPr="00244320" w:rsidRDefault="00380C2A" w:rsidP="00380C2A">
            <w:pPr>
              <w:spacing w:after="0"/>
              <w:rPr>
                <w:szCs w:val="22"/>
              </w:rPr>
            </w:pPr>
            <w:r>
              <w:rPr>
                <w:szCs w:val="22"/>
              </w:rPr>
              <w:t>2016</w:t>
            </w:r>
          </w:p>
        </w:tc>
      </w:tr>
      <w:tr w:rsidR="00380C2A" w:rsidRPr="00244320" w:rsidTr="001169C6">
        <w:tc>
          <w:tcPr>
            <w:tcW w:w="987" w:type="dxa"/>
          </w:tcPr>
          <w:p w:rsidR="00380C2A" w:rsidRPr="00244320" w:rsidRDefault="00380C2A" w:rsidP="00380C2A">
            <w:pPr>
              <w:spacing w:after="0"/>
              <w:rPr>
                <w:szCs w:val="22"/>
              </w:rPr>
            </w:pPr>
            <w:r w:rsidRPr="00244320">
              <w:rPr>
                <w:szCs w:val="22"/>
              </w:rPr>
              <w:t>2.</w:t>
            </w:r>
          </w:p>
        </w:tc>
        <w:tc>
          <w:tcPr>
            <w:tcW w:w="2693" w:type="dxa"/>
          </w:tcPr>
          <w:p w:rsidR="00380C2A"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rabl</w:t>
            </w:r>
            <w:r>
              <w:rPr>
                <w:rFonts w:ascii="Times New Roman" w:hAnsi="Times New Roman" w:cs="Times New Roman"/>
                <w:szCs w:val="22"/>
              </w:rPr>
              <w:t xml:space="preserve">jeni avtobus IVECO </w:t>
            </w:r>
            <w:proofErr w:type="spellStart"/>
            <w:r>
              <w:rPr>
                <w:rFonts w:ascii="Times New Roman" w:hAnsi="Times New Roman" w:cs="Times New Roman"/>
                <w:szCs w:val="22"/>
              </w:rPr>
              <w:t>Crossway</w:t>
            </w:r>
            <w:proofErr w:type="spellEnd"/>
            <w:r>
              <w:rPr>
                <w:rFonts w:ascii="Times New Roman" w:hAnsi="Times New Roman" w:cs="Times New Roman"/>
                <w:szCs w:val="22"/>
              </w:rPr>
              <w:t xml:space="preserve"> LE</w:t>
            </w:r>
          </w:p>
          <w:p w:rsidR="00380C2A" w:rsidRPr="00A44C43" w:rsidRDefault="00380C2A" w:rsidP="00380C2A">
            <w:pPr>
              <w:autoSpaceDE w:val="0"/>
              <w:autoSpaceDN w:val="0"/>
              <w:adjustRightInd w:val="0"/>
              <w:spacing w:after="0"/>
              <w:rPr>
                <w:rFonts w:ascii="Times New Roman" w:hAnsi="Times New Roman" w:cs="Times New Roman"/>
                <w:szCs w:val="22"/>
              </w:rPr>
            </w:pPr>
          </w:p>
        </w:tc>
        <w:tc>
          <w:tcPr>
            <w:tcW w:w="2441" w:type="dxa"/>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VNE5046N00M025659</w:t>
            </w:r>
          </w:p>
        </w:tc>
        <w:tc>
          <w:tcPr>
            <w:tcW w:w="1245" w:type="dxa"/>
          </w:tcPr>
          <w:p w:rsidR="00380C2A" w:rsidRPr="00244320" w:rsidRDefault="00380C2A" w:rsidP="00380C2A">
            <w:pPr>
              <w:spacing w:after="0"/>
              <w:rPr>
                <w:szCs w:val="22"/>
              </w:rPr>
            </w:pPr>
            <w:r>
              <w:rPr>
                <w:szCs w:val="22"/>
              </w:rPr>
              <w:t>530.228</w:t>
            </w:r>
          </w:p>
        </w:tc>
        <w:tc>
          <w:tcPr>
            <w:tcW w:w="1245" w:type="dxa"/>
          </w:tcPr>
          <w:p w:rsidR="00380C2A" w:rsidRPr="00244320" w:rsidRDefault="00380C2A" w:rsidP="00380C2A">
            <w:pPr>
              <w:spacing w:after="0"/>
              <w:rPr>
                <w:szCs w:val="22"/>
              </w:rPr>
            </w:pPr>
            <w:r>
              <w:rPr>
                <w:szCs w:val="22"/>
              </w:rPr>
              <w:t>2016</w:t>
            </w:r>
          </w:p>
        </w:tc>
      </w:tr>
      <w:tr w:rsidR="00380C2A" w:rsidRPr="00244320" w:rsidTr="001169C6">
        <w:tc>
          <w:tcPr>
            <w:tcW w:w="987" w:type="dxa"/>
          </w:tcPr>
          <w:p w:rsidR="00380C2A" w:rsidRPr="00244320" w:rsidRDefault="00380C2A" w:rsidP="00380C2A">
            <w:pPr>
              <w:spacing w:after="0"/>
              <w:rPr>
                <w:szCs w:val="22"/>
              </w:rPr>
            </w:pPr>
            <w:r w:rsidRPr="00244320">
              <w:rPr>
                <w:szCs w:val="22"/>
              </w:rPr>
              <w:t>3.</w:t>
            </w:r>
          </w:p>
        </w:tc>
        <w:tc>
          <w:tcPr>
            <w:tcW w:w="2693" w:type="dxa"/>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rabl</w:t>
            </w:r>
            <w:r>
              <w:rPr>
                <w:rFonts w:ascii="Times New Roman" w:hAnsi="Times New Roman" w:cs="Times New Roman"/>
                <w:szCs w:val="22"/>
              </w:rPr>
              <w:t xml:space="preserve">jeni avtobus IVECO </w:t>
            </w:r>
            <w:proofErr w:type="spellStart"/>
            <w:r>
              <w:rPr>
                <w:rFonts w:ascii="Times New Roman" w:hAnsi="Times New Roman" w:cs="Times New Roman"/>
                <w:szCs w:val="22"/>
              </w:rPr>
              <w:t>Crossway</w:t>
            </w:r>
            <w:proofErr w:type="spellEnd"/>
            <w:r>
              <w:rPr>
                <w:rFonts w:ascii="Times New Roman" w:hAnsi="Times New Roman" w:cs="Times New Roman"/>
                <w:szCs w:val="22"/>
              </w:rPr>
              <w:t xml:space="preserve"> LE</w:t>
            </w:r>
          </w:p>
        </w:tc>
        <w:tc>
          <w:tcPr>
            <w:tcW w:w="2441" w:type="dxa"/>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VNE5046N00M025662</w:t>
            </w:r>
          </w:p>
        </w:tc>
        <w:tc>
          <w:tcPr>
            <w:tcW w:w="1245" w:type="dxa"/>
          </w:tcPr>
          <w:p w:rsidR="00380C2A" w:rsidRPr="00244320" w:rsidRDefault="00380C2A" w:rsidP="00380C2A">
            <w:pPr>
              <w:spacing w:after="0"/>
              <w:rPr>
                <w:szCs w:val="22"/>
              </w:rPr>
            </w:pPr>
            <w:r>
              <w:rPr>
                <w:szCs w:val="22"/>
              </w:rPr>
              <w:t>380.070</w:t>
            </w:r>
          </w:p>
        </w:tc>
        <w:tc>
          <w:tcPr>
            <w:tcW w:w="1245" w:type="dxa"/>
          </w:tcPr>
          <w:p w:rsidR="00380C2A" w:rsidRPr="00244320" w:rsidRDefault="00380C2A" w:rsidP="00380C2A">
            <w:pPr>
              <w:spacing w:after="0"/>
              <w:rPr>
                <w:szCs w:val="22"/>
              </w:rPr>
            </w:pPr>
            <w:r>
              <w:rPr>
                <w:szCs w:val="22"/>
              </w:rPr>
              <w:t>2016</w:t>
            </w:r>
          </w:p>
        </w:tc>
      </w:tr>
      <w:tr w:rsidR="00380C2A" w:rsidRPr="00244320" w:rsidTr="001169C6">
        <w:tc>
          <w:tcPr>
            <w:tcW w:w="987" w:type="dxa"/>
          </w:tcPr>
          <w:p w:rsidR="00380C2A" w:rsidRPr="00244320" w:rsidRDefault="00380C2A" w:rsidP="00380C2A">
            <w:pPr>
              <w:spacing w:after="0"/>
              <w:rPr>
                <w:szCs w:val="22"/>
              </w:rPr>
            </w:pPr>
            <w:r w:rsidRPr="00244320">
              <w:rPr>
                <w:szCs w:val="22"/>
              </w:rPr>
              <w:t>4.</w:t>
            </w:r>
          </w:p>
        </w:tc>
        <w:tc>
          <w:tcPr>
            <w:tcW w:w="2693" w:type="dxa"/>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rabl</w:t>
            </w:r>
            <w:r>
              <w:rPr>
                <w:rFonts w:ascii="Times New Roman" w:hAnsi="Times New Roman" w:cs="Times New Roman"/>
                <w:szCs w:val="22"/>
              </w:rPr>
              <w:t xml:space="preserve">jeni avtobus IVECO </w:t>
            </w:r>
            <w:proofErr w:type="spellStart"/>
            <w:r>
              <w:rPr>
                <w:rFonts w:ascii="Times New Roman" w:hAnsi="Times New Roman" w:cs="Times New Roman"/>
                <w:szCs w:val="22"/>
              </w:rPr>
              <w:t>Crossway</w:t>
            </w:r>
            <w:proofErr w:type="spellEnd"/>
            <w:r>
              <w:rPr>
                <w:rFonts w:ascii="Times New Roman" w:hAnsi="Times New Roman" w:cs="Times New Roman"/>
                <w:szCs w:val="22"/>
              </w:rPr>
              <w:t xml:space="preserve"> LE</w:t>
            </w:r>
          </w:p>
        </w:tc>
        <w:tc>
          <w:tcPr>
            <w:tcW w:w="2441" w:type="dxa"/>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VNE5046N20M025727</w:t>
            </w:r>
          </w:p>
        </w:tc>
        <w:tc>
          <w:tcPr>
            <w:tcW w:w="1245" w:type="dxa"/>
          </w:tcPr>
          <w:p w:rsidR="00380C2A" w:rsidRPr="00244320" w:rsidRDefault="00380C2A" w:rsidP="00380C2A">
            <w:pPr>
              <w:spacing w:after="0"/>
              <w:rPr>
                <w:szCs w:val="22"/>
              </w:rPr>
            </w:pPr>
            <w:r>
              <w:rPr>
                <w:szCs w:val="22"/>
              </w:rPr>
              <w:t>538.422</w:t>
            </w:r>
          </w:p>
        </w:tc>
        <w:tc>
          <w:tcPr>
            <w:tcW w:w="1245" w:type="dxa"/>
          </w:tcPr>
          <w:p w:rsidR="00380C2A" w:rsidRPr="00244320" w:rsidRDefault="00380C2A" w:rsidP="00380C2A">
            <w:pPr>
              <w:spacing w:after="0"/>
              <w:rPr>
                <w:szCs w:val="22"/>
              </w:rPr>
            </w:pPr>
            <w:r>
              <w:rPr>
                <w:szCs w:val="22"/>
              </w:rPr>
              <w:t>2016</w:t>
            </w:r>
          </w:p>
        </w:tc>
      </w:tr>
      <w:tr w:rsidR="00380C2A" w:rsidRPr="00244320" w:rsidTr="001169C6">
        <w:tc>
          <w:tcPr>
            <w:tcW w:w="987" w:type="dxa"/>
          </w:tcPr>
          <w:p w:rsidR="00380C2A" w:rsidRPr="00244320" w:rsidRDefault="00380C2A" w:rsidP="00380C2A">
            <w:pPr>
              <w:spacing w:after="0"/>
              <w:rPr>
                <w:szCs w:val="22"/>
              </w:rPr>
            </w:pPr>
            <w:r w:rsidRPr="00244320">
              <w:rPr>
                <w:szCs w:val="22"/>
              </w:rPr>
              <w:t>5.</w:t>
            </w:r>
          </w:p>
        </w:tc>
        <w:tc>
          <w:tcPr>
            <w:tcW w:w="2693" w:type="dxa"/>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 xml:space="preserve">rabljeni avtobus IVECO </w:t>
            </w:r>
            <w:proofErr w:type="spellStart"/>
            <w:r>
              <w:rPr>
                <w:rFonts w:ascii="Times New Roman" w:hAnsi="Times New Roman" w:cs="Times New Roman"/>
                <w:szCs w:val="22"/>
              </w:rPr>
              <w:t>Crossway</w:t>
            </w:r>
            <w:proofErr w:type="spellEnd"/>
            <w:r>
              <w:rPr>
                <w:rFonts w:ascii="Times New Roman" w:hAnsi="Times New Roman" w:cs="Times New Roman"/>
                <w:szCs w:val="22"/>
              </w:rPr>
              <w:t xml:space="preserve"> LE</w:t>
            </w:r>
          </w:p>
        </w:tc>
        <w:tc>
          <w:tcPr>
            <w:tcW w:w="2441" w:type="dxa"/>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VNE5046N30M025736</w:t>
            </w:r>
          </w:p>
        </w:tc>
        <w:tc>
          <w:tcPr>
            <w:tcW w:w="1245" w:type="dxa"/>
          </w:tcPr>
          <w:p w:rsidR="00380C2A" w:rsidRPr="00244320" w:rsidRDefault="00380C2A" w:rsidP="00380C2A">
            <w:pPr>
              <w:spacing w:after="0"/>
              <w:rPr>
                <w:szCs w:val="22"/>
              </w:rPr>
            </w:pPr>
            <w:r>
              <w:rPr>
                <w:szCs w:val="22"/>
              </w:rPr>
              <w:t>348.727</w:t>
            </w:r>
          </w:p>
        </w:tc>
        <w:tc>
          <w:tcPr>
            <w:tcW w:w="1245" w:type="dxa"/>
          </w:tcPr>
          <w:p w:rsidR="00380C2A" w:rsidRPr="00244320" w:rsidRDefault="00380C2A" w:rsidP="00380C2A">
            <w:pPr>
              <w:spacing w:after="0"/>
              <w:rPr>
                <w:szCs w:val="22"/>
              </w:rPr>
            </w:pPr>
            <w:r>
              <w:rPr>
                <w:szCs w:val="22"/>
              </w:rPr>
              <w:t>2016</w:t>
            </w:r>
          </w:p>
        </w:tc>
      </w:tr>
      <w:tr w:rsidR="00380C2A" w:rsidRPr="00244320" w:rsidTr="001169C6">
        <w:tc>
          <w:tcPr>
            <w:tcW w:w="987" w:type="dxa"/>
          </w:tcPr>
          <w:p w:rsidR="00380C2A" w:rsidRPr="00244320" w:rsidRDefault="00380C2A" w:rsidP="00380C2A">
            <w:pPr>
              <w:spacing w:after="0"/>
              <w:rPr>
                <w:szCs w:val="22"/>
              </w:rPr>
            </w:pPr>
            <w:r w:rsidRPr="00244320">
              <w:rPr>
                <w:szCs w:val="22"/>
              </w:rPr>
              <w:t>6.</w:t>
            </w:r>
          </w:p>
        </w:tc>
        <w:tc>
          <w:tcPr>
            <w:tcW w:w="2693" w:type="dxa"/>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rabljeni avtobus IV</w:t>
            </w:r>
            <w:r>
              <w:rPr>
                <w:rFonts w:ascii="Times New Roman" w:hAnsi="Times New Roman" w:cs="Times New Roman"/>
                <w:szCs w:val="22"/>
              </w:rPr>
              <w:t xml:space="preserve">ECO </w:t>
            </w:r>
            <w:proofErr w:type="spellStart"/>
            <w:r>
              <w:rPr>
                <w:rFonts w:ascii="Times New Roman" w:hAnsi="Times New Roman" w:cs="Times New Roman"/>
                <w:szCs w:val="22"/>
              </w:rPr>
              <w:t>Feniksbus</w:t>
            </w:r>
            <w:proofErr w:type="spellEnd"/>
            <w:r>
              <w:rPr>
                <w:rFonts w:ascii="Times New Roman" w:hAnsi="Times New Roman" w:cs="Times New Roman"/>
                <w:szCs w:val="22"/>
              </w:rPr>
              <w:t xml:space="preserve"> FBI 83 M / 70C17</w:t>
            </w:r>
          </w:p>
        </w:tc>
        <w:tc>
          <w:tcPr>
            <w:tcW w:w="2441" w:type="dxa"/>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ZCFC270A705073354</w:t>
            </w:r>
          </w:p>
        </w:tc>
        <w:tc>
          <w:tcPr>
            <w:tcW w:w="1245" w:type="dxa"/>
          </w:tcPr>
          <w:p w:rsidR="00380C2A" w:rsidRPr="00244320" w:rsidRDefault="00380C2A" w:rsidP="00380C2A">
            <w:pPr>
              <w:spacing w:after="0"/>
              <w:rPr>
                <w:szCs w:val="22"/>
              </w:rPr>
            </w:pPr>
            <w:r>
              <w:rPr>
                <w:szCs w:val="22"/>
              </w:rPr>
              <w:t>273.555</w:t>
            </w:r>
          </w:p>
        </w:tc>
        <w:tc>
          <w:tcPr>
            <w:tcW w:w="1245" w:type="dxa"/>
          </w:tcPr>
          <w:p w:rsidR="00380C2A" w:rsidRPr="00244320" w:rsidRDefault="00380C2A" w:rsidP="00380C2A">
            <w:pPr>
              <w:spacing w:after="0"/>
              <w:rPr>
                <w:szCs w:val="22"/>
              </w:rPr>
            </w:pPr>
            <w:r>
              <w:rPr>
                <w:szCs w:val="22"/>
              </w:rPr>
              <w:t>2016</w:t>
            </w:r>
          </w:p>
        </w:tc>
      </w:tr>
      <w:tr w:rsidR="00380C2A" w:rsidRPr="00244320" w:rsidTr="001169C6">
        <w:tc>
          <w:tcPr>
            <w:tcW w:w="987" w:type="dxa"/>
          </w:tcPr>
          <w:p w:rsidR="00380C2A" w:rsidRPr="00244320" w:rsidRDefault="00380C2A" w:rsidP="00380C2A">
            <w:pPr>
              <w:spacing w:after="0"/>
              <w:rPr>
                <w:szCs w:val="22"/>
              </w:rPr>
            </w:pPr>
            <w:r w:rsidRPr="00244320">
              <w:rPr>
                <w:szCs w:val="22"/>
              </w:rPr>
              <w:t>7.</w:t>
            </w:r>
          </w:p>
        </w:tc>
        <w:tc>
          <w:tcPr>
            <w:tcW w:w="2693" w:type="dxa"/>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rabljeni avtobus IV</w:t>
            </w:r>
            <w:r>
              <w:rPr>
                <w:rFonts w:ascii="Times New Roman" w:hAnsi="Times New Roman" w:cs="Times New Roman"/>
                <w:szCs w:val="22"/>
              </w:rPr>
              <w:t xml:space="preserve">ECO </w:t>
            </w:r>
            <w:proofErr w:type="spellStart"/>
            <w:r>
              <w:rPr>
                <w:rFonts w:ascii="Times New Roman" w:hAnsi="Times New Roman" w:cs="Times New Roman"/>
                <w:szCs w:val="22"/>
              </w:rPr>
              <w:t>Feniksbus</w:t>
            </w:r>
            <w:proofErr w:type="spellEnd"/>
            <w:r>
              <w:rPr>
                <w:rFonts w:ascii="Times New Roman" w:hAnsi="Times New Roman" w:cs="Times New Roman"/>
                <w:szCs w:val="22"/>
              </w:rPr>
              <w:t xml:space="preserve"> FBI 83 M / 70C17</w:t>
            </w:r>
          </w:p>
        </w:tc>
        <w:tc>
          <w:tcPr>
            <w:tcW w:w="2441" w:type="dxa"/>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ZCFC270A205073097</w:t>
            </w:r>
          </w:p>
        </w:tc>
        <w:tc>
          <w:tcPr>
            <w:tcW w:w="1245" w:type="dxa"/>
          </w:tcPr>
          <w:p w:rsidR="00380C2A" w:rsidRPr="00244320" w:rsidRDefault="00380C2A" w:rsidP="00380C2A">
            <w:pPr>
              <w:spacing w:after="0"/>
              <w:rPr>
                <w:szCs w:val="22"/>
              </w:rPr>
            </w:pPr>
            <w:r>
              <w:rPr>
                <w:szCs w:val="22"/>
              </w:rPr>
              <w:t>274.944</w:t>
            </w:r>
          </w:p>
        </w:tc>
        <w:tc>
          <w:tcPr>
            <w:tcW w:w="1245" w:type="dxa"/>
          </w:tcPr>
          <w:p w:rsidR="00380C2A" w:rsidRPr="00244320" w:rsidRDefault="00380C2A" w:rsidP="00380C2A">
            <w:pPr>
              <w:spacing w:after="0"/>
              <w:rPr>
                <w:szCs w:val="22"/>
              </w:rPr>
            </w:pPr>
            <w:r>
              <w:rPr>
                <w:szCs w:val="22"/>
              </w:rPr>
              <w:t>2016</w:t>
            </w:r>
          </w:p>
        </w:tc>
      </w:tr>
    </w:tbl>
    <w:p w:rsidR="0006365E" w:rsidRPr="00244320" w:rsidRDefault="0006365E" w:rsidP="0006365E">
      <w:pPr>
        <w:spacing w:after="0"/>
        <w:jc w:val="both"/>
        <w:rPr>
          <w:szCs w:val="22"/>
        </w:rPr>
      </w:pPr>
    </w:p>
    <w:p w:rsidR="0006365E" w:rsidRPr="00244320" w:rsidRDefault="0006365E" w:rsidP="0006365E">
      <w:pPr>
        <w:spacing w:after="0"/>
        <w:rPr>
          <w:b/>
          <w:szCs w:val="22"/>
        </w:rPr>
      </w:pPr>
      <w:r w:rsidRPr="00244320">
        <w:rPr>
          <w:b/>
          <w:szCs w:val="22"/>
        </w:rPr>
        <w:t xml:space="preserve">Izklicna cena za rabljen avtobus pod </w:t>
      </w:r>
      <w:proofErr w:type="spellStart"/>
      <w:r w:rsidRPr="00244320">
        <w:rPr>
          <w:b/>
          <w:szCs w:val="22"/>
        </w:rPr>
        <w:t>zap</w:t>
      </w:r>
      <w:proofErr w:type="spellEnd"/>
      <w:r w:rsidRPr="00244320">
        <w:rPr>
          <w:b/>
          <w:szCs w:val="22"/>
        </w:rPr>
        <w:t xml:space="preserve">. št. 1.: </w:t>
      </w:r>
      <w:r w:rsidR="00DA14D7">
        <w:rPr>
          <w:b/>
          <w:szCs w:val="22"/>
        </w:rPr>
        <w:t>62.300</w:t>
      </w:r>
      <w:r w:rsidRPr="00244320">
        <w:rPr>
          <w:b/>
          <w:szCs w:val="22"/>
        </w:rPr>
        <w:t>,00 EUR</w:t>
      </w:r>
    </w:p>
    <w:p w:rsidR="0006365E" w:rsidRPr="00244320" w:rsidRDefault="0006365E" w:rsidP="0006365E">
      <w:pPr>
        <w:spacing w:after="0"/>
        <w:rPr>
          <w:szCs w:val="22"/>
        </w:rPr>
      </w:pPr>
      <w:r w:rsidRPr="00244320">
        <w:rPr>
          <w:szCs w:val="22"/>
        </w:rPr>
        <w:t>Navedena izklicna cena ne vključuje 22% davka na dodano vrednost, ki ga plača kupec.</w:t>
      </w:r>
    </w:p>
    <w:p w:rsidR="00DA14D7" w:rsidRDefault="00DA14D7" w:rsidP="0006365E">
      <w:pPr>
        <w:spacing w:after="0"/>
        <w:rPr>
          <w:b/>
          <w:szCs w:val="22"/>
        </w:rPr>
      </w:pPr>
    </w:p>
    <w:p w:rsidR="0006365E" w:rsidRPr="00244320" w:rsidRDefault="0006365E" w:rsidP="0006365E">
      <w:pPr>
        <w:spacing w:after="0"/>
        <w:rPr>
          <w:b/>
          <w:szCs w:val="22"/>
        </w:rPr>
      </w:pPr>
      <w:r w:rsidRPr="00244320">
        <w:rPr>
          <w:b/>
          <w:szCs w:val="22"/>
        </w:rPr>
        <w:lastRenderedPageBreak/>
        <w:t xml:space="preserve">Izklicna cena za rabljen </w:t>
      </w:r>
      <w:r w:rsidR="00DA14D7">
        <w:rPr>
          <w:b/>
          <w:szCs w:val="22"/>
        </w:rPr>
        <w:t xml:space="preserve">avtobus pod </w:t>
      </w:r>
      <w:proofErr w:type="spellStart"/>
      <w:r w:rsidR="00DA14D7">
        <w:rPr>
          <w:b/>
          <w:szCs w:val="22"/>
        </w:rPr>
        <w:t>zap</w:t>
      </w:r>
      <w:proofErr w:type="spellEnd"/>
      <w:r w:rsidR="00DA14D7">
        <w:rPr>
          <w:b/>
          <w:szCs w:val="22"/>
        </w:rPr>
        <w:t>. št. 2.:  58.500</w:t>
      </w:r>
      <w:r w:rsidRPr="00244320">
        <w:rPr>
          <w:b/>
          <w:szCs w:val="22"/>
        </w:rPr>
        <w:t>,00EUR</w:t>
      </w:r>
    </w:p>
    <w:p w:rsidR="0006365E" w:rsidRPr="00244320" w:rsidRDefault="0006365E" w:rsidP="0006365E">
      <w:pPr>
        <w:spacing w:after="0"/>
        <w:rPr>
          <w:szCs w:val="22"/>
        </w:rPr>
      </w:pPr>
      <w:r w:rsidRPr="00244320">
        <w:rPr>
          <w:szCs w:val="22"/>
        </w:rPr>
        <w:t>Navedena izklicna cena ne vključuje 22% davka na dodano vrednost, ki ga plača kupec.</w:t>
      </w:r>
    </w:p>
    <w:p w:rsidR="0006365E" w:rsidRPr="00244320" w:rsidRDefault="0006365E" w:rsidP="0006365E">
      <w:pPr>
        <w:spacing w:after="0"/>
        <w:rPr>
          <w:szCs w:val="22"/>
        </w:rPr>
      </w:pPr>
    </w:p>
    <w:p w:rsidR="0006365E" w:rsidRPr="00244320" w:rsidRDefault="0006365E" w:rsidP="0006365E">
      <w:pPr>
        <w:spacing w:after="0"/>
        <w:rPr>
          <w:b/>
          <w:szCs w:val="22"/>
        </w:rPr>
      </w:pPr>
      <w:r w:rsidRPr="00244320">
        <w:rPr>
          <w:b/>
          <w:szCs w:val="22"/>
        </w:rPr>
        <w:t xml:space="preserve">Izklicna cena za rabljen </w:t>
      </w:r>
      <w:r w:rsidR="00DA14D7">
        <w:rPr>
          <w:b/>
          <w:szCs w:val="22"/>
        </w:rPr>
        <w:t xml:space="preserve">avtobus pod </w:t>
      </w:r>
      <w:proofErr w:type="spellStart"/>
      <w:r w:rsidR="00DA14D7">
        <w:rPr>
          <w:b/>
          <w:szCs w:val="22"/>
        </w:rPr>
        <w:t>zap</w:t>
      </w:r>
      <w:proofErr w:type="spellEnd"/>
      <w:r w:rsidR="00DA14D7">
        <w:rPr>
          <w:b/>
          <w:szCs w:val="22"/>
        </w:rPr>
        <w:t>. št. 3.:  62.300</w:t>
      </w:r>
      <w:r w:rsidRPr="00244320">
        <w:rPr>
          <w:b/>
          <w:szCs w:val="22"/>
        </w:rPr>
        <w:t>,00 EUR</w:t>
      </w:r>
    </w:p>
    <w:p w:rsidR="0006365E" w:rsidRPr="00244320" w:rsidRDefault="0006365E" w:rsidP="0006365E">
      <w:pPr>
        <w:spacing w:after="0"/>
        <w:rPr>
          <w:szCs w:val="22"/>
        </w:rPr>
      </w:pPr>
      <w:r w:rsidRPr="00244320">
        <w:rPr>
          <w:szCs w:val="22"/>
        </w:rPr>
        <w:t>Navedena izklicna cena ne vključuje 22% davka na dodano vrednost, ki ga plača kupec.</w:t>
      </w:r>
    </w:p>
    <w:p w:rsidR="0006365E" w:rsidRPr="00244320" w:rsidRDefault="0006365E" w:rsidP="0006365E">
      <w:pPr>
        <w:spacing w:after="0"/>
        <w:rPr>
          <w:szCs w:val="22"/>
        </w:rPr>
      </w:pPr>
    </w:p>
    <w:p w:rsidR="0006365E" w:rsidRPr="00244320" w:rsidRDefault="0006365E" w:rsidP="0006365E">
      <w:pPr>
        <w:spacing w:after="0"/>
        <w:rPr>
          <w:b/>
          <w:szCs w:val="22"/>
        </w:rPr>
      </w:pPr>
      <w:r w:rsidRPr="00244320">
        <w:rPr>
          <w:b/>
          <w:szCs w:val="22"/>
        </w:rPr>
        <w:t xml:space="preserve">Izklicna cena za rabljen </w:t>
      </w:r>
      <w:r w:rsidR="00DA14D7">
        <w:rPr>
          <w:b/>
          <w:szCs w:val="22"/>
        </w:rPr>
        <w:t xml:space="preserve">avtobus pod </w:t>
      </w:r>
      <w:proofErr w:type="spellStart"/>
      <w:r w:rsidR="00DA14D7">
        <w:rPr>
          <w:b/>
          <w:szCs w:val="22"/>
        </w:rPr>
        <w:t>zap</w:t>
      </w:r>
      <w:proofErr w:type="spellEnd"/>
      <w:r w:rsidR="00DA14D7">
        <w:rPr>
          <w:b/>
          <w:szCs w:val="22"/>
        </w:rPr>
        <w:t>. št. 4.:  58.400</w:t>
      </w:r>
      <w:r w:rsidRPr="00244320">
        <w:rPr>
          <w:b/>
          <w:szCs w:val="22"/>
        </w:rPr>
        <w:t>,00 EUR</w:t>
      </w:r>
    </w:p>
    <w:p w:rsidR="0006365E" w:rsidRPr="00244320" w:rsidRDefault="0006365E" w:rsidP="0006365E">
      <w:pPr>
        <w:spacing w:after="0"/>
        <w:rPr>
          <w:szCs w:val="22"/>
        </w:rPr>
      </w:pPr>
      <w:r w:rsidRPr="00244320">
        <w:rPr>
          <w:szCs w:val="22"/>
        </w:rPr>
        <w:t>Navedena izklicna cena ne vključuje 22% davka na dodano vrednost, ki ga plača kupec.</w:t>
      </w:r>
    </w:p>
    <w:p w:rsidR="0006365E" w:rsidRPr="00244320" w:rsidRDefault="0006365E" w:rsidP="0006365E">
      <w:pPr>
        <w:spacing w:after="0"/>
        <w:rPr>
          <w:szCs w:val="22"/>
        </w:rPr>
      </w:pPr>
    </w:p>
    <w:p w:rsidR="0006365E" w:rsidRPr="00244320" w:rsidRDefault="0006365E" w:rsidP="0006365E">
      <w:pPr>
        <w:spacing w:after="0"/>
        <w:rPr>
          <w:b/>
          <w:szCs w:val="22"/>
        </w:rPr>
      </w:pPr>
      <w:r w:rsidRPr="00244320">
        <w:rPr>
          <w:b/>
          <w:szCs w:val="22"/>
        </w:rPr>
        <w:t xml:space="preserve">Izklicna cena za rabljen </w:t>
      </w:r>
      <w:r w:rsidR="00DA14D7">
        <w:rPr>
          <w:b/>
          <w:szCs w:val="22"/>
        </w:rPr>
        <w:t xml:space="preserve">avtobus pod </w:t>
      </w:r>
      <w:proofErr w:type="spellStart"/>
      <w:r w:rsidR="00DA14D7">
        <w:rPr>
          <w:b/>
          <w:szCs w:val="22"/>
        </w:rPr>
        <w:t>zap</w:t>
      </w:r>
      <w:proofErr w:type="spellEnd"/>
      <w:r w:rsidR="00DA14D7">
        <w:rPr>
          <w:b/>
          <w:szCs w:val="22"/>
        </w:rPr>
        <w:t>. št. 5.:  63.300</w:t>
      </w:r>
      <w:r w:rsidRPr="00244320">
        <w:rPr>
          <w:b/>
          <w:szCs w:val="22"/>
        </w:rPr>
        <w:t>,00 EUR</w:t>
      </w:r>
    </w:p>
    <w:p w:rsidR="0006365E" w:rsidRPr="00244320" w:rsidRDefault="0006365E" w:rsidP="0006365E">
      <w:pPr>
        <w:spacing w:after="0"/>
        <w:rPr>
          <w:szCs w:val="22"/>
        </w:rPr>
      </w:pPr>
      <w:r w:rsidRPr="00244320">
        <w:rPr>
          <w:szCs w:val="22"/>
        </w:rPr>
        <w:t>Navedena izklicna cena ne vključuje 22% davka na dodano vrednost, ki ga plača kupec.</w:t>
      </w:r>
    </w:p>
    <w:p w:rsidR="0006365E" w:rsidRPr="00244320" w:rsidRDefault="0006365E" w:rsidP="0006365E">
      <w:pPr>
        <w:spacing w:after="0"/>
        <w:rPr>
          <w:szCs w:val="22"/>
        </w:rPr>
      </w:pPr>
    </w:p>
    <w:p w:rsidR="0006365E" w:rsidRPr="00244320" w:rsidRDefault="0006365E" w:rsidP="0006365E">
      <w:pPr>
        <w:spacing w:after="0"/>
        <w:rPr>
          <w:b/>
          <w:szCs w:val="22"/>
        </w:rPr>
      </w:pPr>
      <w:r w:rsidRPr="00244320">
        <w:rPr>
          <w:b/>
          <w:szCs w:val="22"/>
        </w:rPr>
        <w:t xml:space="preserve">Izklicna cena za rabljen </w:t>
      </w:r>
      <w:r w:rsidR="00DA14D7">
        <w:rPr>
          <w:b/>
          <w:szCs w:val="22"/>
        </w:rPr>
        <w:t xml:space="preserve">avtobus pod </w:t>
      </w:r>
      <w:proofErr w:type="spellStart"/>
      <w:r w:rsidR="00DA14D7">
        <w:rPr>
          <w:b/>
          <w:szCs w:val="22"/>
        </w:rPr>
        <w:t>zap</w:t>
      </w:r>
      <w:proofErr w:type="spellEnd"/>
      <w:r w:rsidR="00DA14D7">
        <w:rPr>
          <w:b/>
          <w:szCs w:val="22"/>
        </w:rPr>
        <w:t>. št. 6.:  37.400</w:t>
      </w:r>
      <w:r w:rsidRPr="00244320">
        <w:rPr>
          <w:b/>
          <w:szCs w:val="22"/>
        </w:rPr>
        <w:t>,00 EUR</w:t>
      </w:r>
    </w:p>
    <w:p w:rsidR="0006365E" w:rsidRPr="00244320" w:rsidRDefault="0006365E" w:rsidP="0006365E">
      <w:pPr>
        <w:spacing w:after="0"/>
        <w:rPr>
          <w:szCs w:val="22"/>
        </w:rPr>
      </w:pPr>
      <w:r w:rsidRPr="00244320">
        <w:rPr>
          <w:szCs w:val="22"/>
        </w:rPr>
        <w:t>Navedena izklicna cena ne vključuje 22% davka na dodano vrednost, ki ga plača kupec.</w:t>
      </w:r>
    </w:p>
    <w:p w:rsidR="0006365E" w:rsidRPr="00244320" w:rsidRDefault="0006365E" w:rsidP="0006365E">
      <w:pPr>
        <w:spacing w:after="0"/>
        <w:rPr>
          <w:szCs w:val="22"/>
        </w:rPr>
      </w:pPr>
    </w:p>
    <w:p w:rsidR="0006365E" w:rsidRPr="00244320" w:rsidRDefault="0006365E" w:rsidP="0006365E">
      <w:pPr>
        <w:spacing w:after="0"/>
        <w:rPr>
          <w:b/>
          <w:szCs w:val="22"/>
        </w:rPr>
      </w:pPr>
      <w:r w:rsidRPr="00244320">
        <w:rPr>
          <w:b/>
          <w:szCs w:val="22"/>
        </w:rPr>
        <w:t>Izklicna cena za rabl</w:t>
      </w:r>
      <w:r w:rsidR="00DA14D7">
        <w:rPr>
          <w:b/>
          <w:szCs w:val="22"/>
        </w:rPr>
        <w:t xml:space="preserve">jen avtobus pod </w:t>
      </w:r>
      <w:proofErr w:type="spellStart"/>
      <w:r w:rsidR="00DA14D7">
        <w:rPr>
          <w:b/>
          <w:szCs w:val="22"/>
        </w:rPr>
        <w:t>zap</w:t>
      </w:r>
      <w:proofErr w:type="spellEnd"/>
      <w:r w:rsidR="00DA14D7">
        <w:rPr>
          <w:b/>
          <w:szCs w:val="22"/>
        </w:rPr>
        <w:t>. št. 7.:  37</w:t>
      </w:r>
      <w:r w:rsidRPr="00244320">
        <w:rPr>
          <w:b/>
          <w:szCs w:val="22"/>
        </w:rPr>
        <w:t>.400,00 EUR</w:t>
      </w:r>
    </w:p>
    <w:p w:rsidR="0006365E" w:rsidRPr="00244320" w:rsidRDefault="0006365E" w:rsidP="0006365E">
      <w:pPr>
        <w:spacing w:after="0"/>
        <w:rPr>
          <w:szCs w:val="22"/>
        </w:rPr>
      </w:pPr>
      <w:r w:rsidRPr="00244320">
        <w:rPr>
          <w:szCs w:val="22"/>
        </w:rPr>
        <w:t>Navedena izklicna cena ne vključuje 22% davka na dodano vrednost, ki ga plača kupec.</w:t>
      </w:r>
    </w:p>
    <w:p w:rsidR="0006365E" w:rsidRPr="00244320" w:rsidRDefault="0006365E" w:rsidP="0006365E">
      <w:pPr>
        <w:spacing w:after="0"/>
        <w:rPr>
          <w:szCs w:val="22"/>
        </w:rPr>
      </w:pPr>
    </w:p>
    <w:p w:rsidR="0006365E" w:rsidRPr="00244320" w:rsidRDefault="0006365E" w:rsidP="0006365E">
      <w:pPr>
        <w:spacing w:after="0"/>
        <w:rPr>
          <w:szCs w:val="22"/>
        </w:rPr>
      </w:pPr>
    </w:p>
    <w:p w:rsidR="0006365E" w:rsidRPr="00244320" w:rsidRDefault="0006365E" w:rsidP="0006365E">
      <w:pPr>
        <w:spacing w:after="0"/>
        <w:jc w:val="both"/>
        <w:rPr>
          <w:b/>
          <w:szCs w:val="22"/>
        </w:rPr>
      </w:pPr>
      <w:r w:rsidRPr="00244320">
        <w:rPr>
          <w:b/>
          <w:szCs w:val="22"/>
        </w:rPr>
        <w:t>3.</w:t>
      </w:r>
      <w:r w:rsidRPr="00244320">
        <w:rPr>
          <w:szCs w:val="22"/>
        </w:rPr>
        <w:t xml:space="preserve"> </w:t>
      </w:r>
      <w:r w:rsidRPr="00244320">
        <w:rPr>
          <w:b/>
          <w:szCs w:val="22"/>
        </w:rPr>
        <w:t xml:space="preserve">NAJNIŽJI ZNESEK VIŠANJA </w:t>
      </w:r>
    </w:p>
    <w:p w:rsidR="0006365E" w:rsidRPr="00244320" w:rsidRDefault="0006365E" w:rsidP="0006365E">
      <w:pPr>
        <w:spacing w:after="0"/>
        <w:jc w:val="both"/>
        <w:rPr>
          <w:szCs w:val="22"/>
        </w:rPr>
      </w:pPr>
    </w:p>
    <w:p w:rsidR="0006365E" w:rsidRPr="00244320" w:rsidRDefault="0006365E" w:rsidP="0006365E">
      <w:pPr>
        <w:spacing w:after="0"/>
        <w:jc w:val="both"/>
        <w:rPr>
          <w:szCs w:val="22"/>
        </w:rPr>
      </w:pPr>
      <w:r w:rsidRPr="00244320">
        <w:rPr>
          <w:szCs w:val="22"/>
        </w:rPr>
        <w:t>3.1. Najnižji znesek višanja kupnine za predmet javne dražbe za rablj</w:t>
      </w:r>
      <w:r w:rsidR="00DA14D7">
        <w:rPr>
          <w:szCs w:val="22"/>
        </w:rPr>
        <w:t xml:space="preserve">ene avtobuse pod </w:t>
      </w:r>
      <w:proofErr w:type="spellStart"/>
      <w:r w:rsidR="00DA14D7">
        <w:rPr>
          <w:szCs w:val="22"/>
        </w:rPr>
        <w:t>zap</w:t>
      </w:r>
      <w:proofErr w:type="spellEnd"/>
      <w:r w:rsidR="00DA14D7">
        <w:rPr>
          <w:szCs w:val="22"/>
        </w:rPr>
        <w:t>. št. 1 do 5</w:t>
      </w:r>
      <w:r w:rsidRPr="00244320">
        <w:rPr>
          <w:szCs w:val="22"/>
        </w:rPr>
        <w:t xml:space="preserve"> iz točke 2. je 2.000,00 EUR.</w:t>
      </w:r>
    </w:p>
    <w:p w:rsidR="0006365E" w:rsidRPr="00244320" w:rsidRDefault="0006365E" w:rsidP="0006365E">
      <w:pPr>
        <w:spacing w:after="0"/>
        <w:jc w:val="both"/>
        <w:rPr>
          <w:szCs w:val="22"/>
        </w:rPr>
      </w:pPr>
    </w:p>
    <w:p w:rsidR="0006365E" w:rsidRPr="00244320" w:rsidRDefault="0006365E" w:rsidP="0006365E">
      <w:pPr>
        <w:spacing w:after="0"/>
        <w:jc w:val="both"/>
        <w:rPr>
          <w:szCs w:val="22"/>
        </w:rPr>
      </w:pPr>
      <w:r w:rsidRPr="00244320">
        <w:rPr>
          <w:szCs w:val="22"/>
        </w:rPr>
        <w:t xml:space="preserve">3.2. Najnižji znesek višanja kupnine za predmet javne dražbe za </w:t>
      </w:r>
      <w:r w:rsidR="00DA14D7">
        <w:rPr>
          <w:szCs w:val="22"/>
        </w:rPr>
        <w:t xml:space="preserve">rabljene avtobuse pod </w:t>
      </w:r>
      <w:proofErr w:type="spellStart"/>
      <w:r w:rsidR="00DA14D7">
        <w:rPr>
          <w:szCs w:val="22"/>
        </w:rPr>
        <w:t>zap</w:t>
      </w:r>
      <w:proofErr w:type="spellEnd"/>
      <w:r w:rsidR="00DA14D7">
        <w:rPr>
          <w:szCs w:val="22"/>
        </w:rPr>
        <w:t>. št. 6</w:t>
      </w:r>
      <w:r w:rsidRPr="00244320">
        <w:rPr>
          <w:szCs w:val="22"/>
        </w:rPr>
        <w:t xml:space="preserve"> do 7 iz točke 2. je 1.000,00 EUR.</w:t>
      </w:r>
    </w:p>
    <w:p w:rsidR="0006365E" w:rsidRPr="00244320" w:rsidRDefault="0006365E" w:rsidP="0006365E">
      <w:pPr>
        <w:spacing w:after="0"/>
        <w:jc w:val="both"/>
        <w:rPr>
          <w:szCs w:val="22"/>
        </w:rPr>
      </w:pPr>
    </w:p>
    <w:p w:rsidR="0006365E" w:rsidRPr="00244320" w:rsidRDefault="0006365E" w:rsidP="0006365E">
      <w:pPr>
        <w:spacing w:after="0"/>
        <w:jc w:val="both"/>
        <w:rPr>
          <w:b/>
          <w:szCs w:val="22"/>
        </w:rPr>
      </w:pPr>
    </w:p>
    <w:p w:rsidR="0006365E" w:rsidRPr="00244320" w:rsidRDefault="0006365E" w:rsidP="0006365E">
      <w:pPr>
        <w:spacing w:after="0"/>
        <w:jc w:val="both"/>
        <w:rPr>
          <w:b/>
          <w:szCs w:val="22"/>
        </w:rPr>
      </w:pPr>
      <w:r w:rsidRPr="00244320">
        <w:rPr>
          <w:b/>
          <w:szCs w:val="22"/>
        </w:rPr>
        <w:t xml:space="preserve">4. VARŠČINA </w:t>
      </w:r>
    </w:p>
    <w:p w:rsidR="0006365E" w:rsidRPr="00F00EA3" w:rsidRDefault="0006365E" w:rsidP="0006365E">
      <w:pPr>
        <w:spacing w:after="0"/>
        <w:jc w:val="both"/>
        <w:rPr>
          <w:b/>
          <w:szCs w:val="22"/>
        </w:rPr>
      </w:pPr>
    </w:p>
    <w:p w:rsidR="0006365E" w:rsidRPr="00F00EA3" w:rsidRDefault="0006365E" w:rsidP="0006365E">
      <w:pPr>
        <w:spacing w:after="0"/>
        <w:jc w:val="both"/>
        <w:rPr>
          <w:szCs w:val="22"/>
        </w:rPr>
      </w:pPr>
      <w:r w:rsidRPr="001169C6">
        <w:rPr>
          <w:szCs w:val="22"/>
        </w:rPr>
        <w:t>4. 1. Dražitelji morajo tri dni pred začetkom javne dražbe prodaje rabljenih avtobusov (oz. do vključno</w:t>
      </w:r>
      <w:r w:rsidRPr="001169C6">
        <w:rPr>
          <w:b/>
          <w:szCs w:val="22"/>
        </w:rPr>
        <w:t xml:space="preserve"> </w:t>
      </w:r>
      <w:r w:rsidR="00380C2A" w:rsidRPr="001169C6">
        <w:rPr>
          <w:b/>
          <w:szCs w:val="22"/>
        </w:rPr>
        <w:t>3. 3. 2023</w:t>
      </w:r>
      <w:r w:rsidRPr="001169C6">
        <w:rPr>
          <w:b/>
          <w:szCs w:val="22"/>
        </w:rPr>
        <w:t>)</w:t>
      </w:r>
      <w:r w:rsidRPr="001169C6">
        <w:rPr>
          <w:szCs w:val="22"/>
        </w:rPr>
        <w:t xml:space="preserve"> vplačati varščino, ki znaša 10% izklicne cene, na podračun enotnega zakladniškega računa</w:t>
      </w:r>
      <w:r w:rsidRPr="00F00EA3">
        <w:rPr>
          <w:szCs w:val="22"/>
        </w:rPr>
        <w:t xml:space="preserve"> Mestne občine Ljubljana, odprtega pri Banki Slovenije:</w:t>
      </w:r>
    </w:p>
    <w:p w:rsidR="0006365E" w:rsidRPr="00F00EA3" w:rsidRDefault="0006365E" w:rsidP="0006365E">
      <w:pPr>
        <w:pStyle w:val="Odstavekseznama"/>
        <w:ind w:left="360"/>
        <w:jc w:val="both"/>
        <w:rPr>
          <w:sz w:val="22"/>
          <w:szCs w:val="22"/>
        </w:rPr>
      </w:pPr>
      <w:r w:rsidRPr="00F00EA3">
        <w:rPr>
          <w:sz w:val="22"/>
          <w:szCs w:val="22"/>
        </w:rPr>
        <w:t>- številka: SI56 0126 1010 0000 114, sklic na številko: 201025, z navedbo »plačilo varščine za nakup rabljenega avtobusa z zap. št. (navedete zaporedno številko avtobusa iz točke 2.)«</w:t>
      </w:r>
    </w:p>
    <w:p w:rsidR="0006365E" w:rsidRPr="00F00EA3" w:rsidRDefault="0006365E" w:rsidP="0006365E">
      <w:pPr>
        <w:spacing w:after="0"/>
        <w:jc w:val="both"/>
        <w:rPr>
          <w:szCs w:val="22"/>
        </w:rPr>
      </w:pPr>
    </w:p>
    <w:p w:rsidR="0006365E" w:rsidRPr="00244320" w:rsidRDefault="0006365E" w:rsidP="0006365E">
      <w:pPr>
        <w:spacing w:after="0"/>
        <w:jc w:val="both"/>
        <w:rPr>
          <w:szCs w:val="22"/>
        </w:rPr>
      </w:pPr>
      <w:r w:rsidRPr="00244320">
        <w:rPr>
          <w:szCs w:val="22"/>
        </w:rPr>
        <w:t xml:space="preserve">Plačana varščina se najugodnejšemu dražitelju vračuna v kupnino, ostalim dražiteljem, ki niso uspeli na javni dražbi, pa se varščina vrne brez obresti v roku 30 dni po zaključku javne dražbe. </w:t>
      </w:r>
    </w:p>
    <w:p w:rsidR="0006365E" w:rsidRPr="00244320" w:rsidRDefault="0006365E" w:rsidP="0006365E">
      <w:pPr>
        <w:spacing w:after="0"/>
        <w:rPr>
          <w:szCs w:val="22"/>
        </w:rPr>
      </w:pPr>
    </w:p>
    <w:p w:rsidR="0006365E" w:rsidRPr="00244320" w:rsidRDefault="0006365E" w:rsidP="0006365E">
      <w:pPr>
        <w:spacing w:after="0"/>
        <w:jc w:val="both"/>
        <w:rPr>
          <w:szCs w:val="22"/>
        </w:rPr>
      </w:pPr>
      <w:r w:rsidRPr="00244320">
        <w:rPr>
          <w:szCs w:val="22"/>
        </w:rPr>
        <w:t>4.2. Če dražitelj ne sklene pogodbe ali ne plača kupnine, prodajalec obdrži varščino.</w:t>
      </w:r>
    </w:p>
    <w:p w:rsidR="0006365E" w:rsidRPr="00244320" w:rsidRDefault="0006365E" w:rsidP="0006365E">
      <w:pPr>
        <w:pStyle w:val="Odstavekseznama"/>
        <w:ind w:left="360"/>
        <w:jc w:val="both"/>
        <w:rPr>
          <w:sz w:val="22"/>
          <w:szCs w:val="22"/>
        </w:rPr>
      </w:pPr>
    </w:p>
    <w:p w:rsidR="0006365E" w:rsidRPr="00244320" w:rsidRDefault="0006365E" w:rsidP="0006365E">
      <w:pPr>
        <w:spacing w:after="0"/>
        <w:jc w:val="both"/>
        <w:rPr>
          <w:szCs w:val="22"/>
        </w:rPr>
      </w:pPr>
      <w:r w:rsidRPr="00244320">
        <w:rPr>
          <w:szCs w:val="22"/>
        </w:rPr>
        <w:t xml:space="preserve">4.3. V kolikor oseba, ki je vplačala varščino, iz neupravičenih razlogov ne bo pristopila na javno dražbo oz. kljub udeležbi na javni dražbi ne bo pripravljena kupiti predmeta javne dražbe, prodajalec obdrži varščino. </w:t>
      </w:r>
    </w:p>
    <w:p w:rsidR="0006365E" w:rsidRPr="00244320" w:rsidRDefault="0006365E" w:rsidP="0006365E">
      <w:pPr>
        <w:spacing w:after="0"/>
        <w:jc w:val="both"/>
        <w:rPr>
          <w:b/>
          <w:szCs w:val="22"/>
        </w:rPr>
      </w:pPr>
    </w:p>
    <w:p w:rsidR="0006365E" w:rsidRPr="00244320" w:rsidRDefault="0006365E" w:rsidP="0006365E">
      <w:pPr>
        <w:spacing w:after="0"/>
        <w:jc w:val="both"/>
        <w:rPr>
          <w:b/>
          <w:szCs w:val="22"/>
        </w:rPr>
      </w:pPr>
    </w:p>
    <w:p w:rsidR="0006365E" w:rsidRPr="00244320" w:rsidRDefault="0006365E" w:rsidP="0006365E">
      <w:pPr>
        <w:spacing w:after="0"/>
        <w:jc w:val="both"/>
        <w:rPr>
          <w:b/>
          <w:szCs w:val="22"/>
        </w:rPr>
      </w:pPr>
      <w:r w:rsidRPr="00244320">
        <w:rPr>
          <w:b/>
          <w:szCs w:val="22"/>
        </w:rPr>
        <w:t>5. NAČIN IN ROK PLAČILA KUPNINE</w:t>
      </w:r>
    </w:p>
    <w:p w:rsidR="0006365E" w:rsidRPr="00244320" w:rsidRDefault="0006365E" w:rsidP="0006365E">
      <w:pPr>
        <w:spacing w:after="0"/>
        <w:jc w:val="both"/>
        <w:rPr>
          <w:b/>
          <w:szCs w:val="22"/>
        </w:rPr>
      </w:pPr>
    </w:p>
    <w:p w:rsidR="0006365E" w:rsidRPr="00244320" w:rsidRDefault="0006365E" w:rsidP="0006365E">
      <w:pPr>
        <w:spacing w:after="0"/>
        <w:jc w:val="both"/>
        <w:rPr>
          <w:szCs w:val="22"/>
        </w:rPr>
      </w:pPr>
      <w:r w:rsidRPr="00244320">
        <w:rPr>
          <w:szCs w:val="22"/>
        </w:rPr>
        <w:t>Kupnino bo kupec poravnal na podračun enotnega zakladniškega računa Mestne občine Ljubljana odprtega pri Banki Slovenije IBAN SI56 0126 1010 0000 114 v 8 (osmih) dneh od dneva sklenitve prodajne pogodbe oziroma izstavitve računa, v enkratnem znesku.</w:t>
      </w:r>
    </w:p>
    <w:p w:rsidR="0006365E" w:rsidRPr="00244320" w:rsidRDefault="0006365E" w:rsidP="0006365E">
      <w:pPr>
        <w:spacing w:after="0"/>
        <w:ind w:left="180"/>
        <w:jc w:val="both"/>
        <w:rPr>
          <w:szCs w:val="22"/>
        </w:rPr>
      </w:pPr>
    </w:p>
    <w:p w:rsidR="0006365E" w:rsidRDefault="0006365E" w:rsidP="0006365E">
      <w:pPr>
        <w:pStyle w:val="Odstavekseznama"/>
        <w:tabs>
          <w:tab w:val="left" w:pos="2145"/>
        </w:tabs>
        <w:ind w:left="360"/>
        <w:rPr>
          <w:sz w:val="22"/>
          <w:szCs w:val="22"/>
        </w:rPr>
      </w:pPr>
    </w:p>
    <w:p w:rsidR="0006365E" w:rsidRDefault="0006365E" w:rsidP="0006365E">
      <w:pPr>
        <w:pStyle w:val="Odstavekseznama"/>
        <w:tabs>
          <w:tab w:val="left" w:pos="2145"/>
        </w:tabs>
        <w:ind w:left="360"/>
        <w:rPr>
          <w:sz w:val="22"/>
          <w:szCs w:val="22"/>
        </w:rPr>
      </w:pPr>
    </w:p>
    <w:p w:rsidR="00380C2A" w:rsidRDefault="00380C2A" w:rsidP="0006365E">
      <w:pPr>
        <w:pStyle w:val="Odstavekseznama"/>
        <w:tabs>
          <w:tab w:val="left" w:pos="2145"/>
        </w:tabs>
        <w:ind w:left="360"/>
        <w:rPr>
          <w:sz w:val="22"/>
          <w:szCs w:val="22"/>
        </w:rPr>
      </w:pPr>
    </w:p>
    <w:p w:rsidR="00380C2A" w:rsidRDefault="00380C2A" w:rsidP="0006365E">
      <w:pPr>
        <w:pStyle w:val="Odstavekseznama"/>
        <w:tabs>
          <w:tab w:val="left" w:pos="2145"/>
        </w:tabs>
        <w:ind w:left="360"/>
        <w:rPr>
          <w:sz w:val="22"/>
          <w:szCs w:val="22"/>
        </w:rPr>
      </w:pPr>
    </w:p>
    <w:p w:rsidR="00380C2A" w:rsidRDefault="00380C2A" w:rsidP="0006365E">
      <w:pPr>
        <w:pStyle w:val="Odstavekseznama"/>
        <w:tabs>
          <w:tab w:val="left" w:pos="2145"/>
        </w:tabs>
        <w:ind w:left="360"/>
        <w:rPr>
          <w:sz w:val="22"/>
          <w:szCs w:val="22"/>
        </w:rPr>
      </w:pPr>
    </w:p>
    <w:p w:rsidR="00380C2A" w:rsidRPr="00244320" w:rsidRDefault="00380C2A" w:rsidP="0006365E">
      <w:pPr>
        <w:pStyle w:val="Odstavekseznama"/>
        <w:tabs>
          <w:tab w:val="left" w:pos="2145"/>
        </w:tabs>
        <w:ind w:left="360"/>
        <w:rPr>
          <w:sz w:val="22"/>
          <w:szCs w:val="22"/>
        </w:rPr>
      </w:pPr>
    </w:p>
    <w:p w:rsidR="0006365E" w:rsidRPr="00244320" w:rsidRDefault="0006365E" w:rsidP="0006365E">
      <w:pPr>
        <w:spacing w:after="0"/>
        <w:jc w:val="both"/>
        <w:rPr>
          <w:b/>
          <w:szCs w:val="22"/>
        </w:rPr>
      </w:pPr>
    </w:p>
    <w:p w:rsidR="0006365E" w:rsidRPr="00244320" w:rsidRDefault="0006365E" w:rsidP="0006365E">
      <w:pPr>
        <w:spacing w:after="0"/>
        <w:jc w:val="both"/>
        <w:rPr>
          <w:b/>
          <w:szCs w:val="22"/>
        </w:rPr>
      </w:pPr>
      <w:r w:rsidRPr="00244320">
        <w:rPr>
          <w:b/>
          <w:szCs w:val="22"/>
        </w:rPr>
        <w:t>6.</w:t>
      </w:r>
      <w:r w:rsidRPr="00244320">
        <w:rPr>
          <w:szCs w:val="22"/>
        </w:rPr>
        <w:t xml:space="preserve"> </w:t>
      </w:r>
      <w:r w:rsidRPr="00244320">
        <w:rPr>
          <w:b/>
          <w:szCs w:val="22"/>
        </w:rPr>
        <w:t>KRAJ IN ČAS JAVNE DRAŽBE</w:t>
      </w:r>
    </w:p>
    <w:p w:rsidR="0006365E" w:rsidRPr="00244320" w:rsidRDefault="0006365E" w:rsidP="0006365E">
      <w:pPr>
        <w:spacing w:after="0"/>
        <w:jc w:val="both"/>
        <w:rPr>
          <w:b/>
          <w:szCs w:val="22"/>
        </w:rPr>
      </w:pPr>
    </w:p>
    <w:p w:rsidR="0006365E" w:rsidRDefault="0006365E" w:rsidP="0006365E">
      <w:pPr>
        <w:spacing w:after="0"/>
        <w:jc w:val="both"/>
        <w:rPr>
          <w:szCs w:val="22"/>
        </w:rPr>
      </w:pPr>
      <w:r w:rsidRPr="00244320">
        <w:rPr>
          <w:szCs w:val="22"/>
        </w:rPr>
        <w:t xml:space="preserve">Javna dražba za rabljene avtobuse pod točko 2. se bo vršila dne </w:t>
      </w:r>
      <w:r w:rsidR="00380C2A">
        <w:rPr>
          <w:b/>
          <w:szCs w:val="22"/>
        </w:rPr>
        <w:t>7. 3. 2023</w:t>
      </w:r>
      <w:r w:rsidRPr="00244320">
        <w:rPr>
          <w:szCs w:val="22"/>
        </w:rPr>
        <w:t xml:space="preserve"> na Mestni občini Ljubljana, Mestni upravi, Oddelku za gospodarske dejavnosti in promet, Trg Mladinskih delovnih brigad 7, Ljubljana, v sejni sobi v kleti, in sicer:</w:t>
      </w:r>
    </w:p>
    <w:p w:rsidR="0006365E" w:rsidRPr="00244320" w:rsidRDefault="0006365E" w:rsidP="0006365E">
      <w:pPr>
        <w:spacing w:after="0"/>
        <w:rPr>
          <w:szCs w:val="22"/>
        </w:rPr>
      </w:pPr>
    </w:p>
    <w:tbl>
      <w:tblPr>
        <w:tblW w:w="7192" w:type="dxa"/>
        <w:tblInd w:w="171" w:type="dxa"/>
        <w:tblLayout w:type="fixed"/>
        <w:tblCellMar>
          <w:left w:w="30" w:type="dxa"/>
          <w:right w:w="30" w:type="dxa"/>
        </w:tblCellMar>
        <w:tblLook w:val="0000" w:firstRow="0" w:lastRow="0" w:firstColumn="0" w:lastColumn="0" w:noHBand="0" w:noVBand="0"/>
      </w:tblPr>
      <w:tblGrid>
        <w:gridCol w:w="709"/>
        <w:gridCol w:w="1418"/>
        <w:gridCol w:w="5065"/>
      </w:tblGrid>
      <w:tr w:rsidR="0006365E" w:rsidRPr="00244320" w:rsidTr="001169C6">
        <w:trPr>
          <w:trHeight w:val="185"/>
        </w:trPr>
        <w:tc>
          <w:tcPr>
            <w:tcW w:w="709" w:type="dxa"/>
            <w:tcBorders>
              <w:top w:val="single" w:sz="6" w:space="0" w:color="auto"/>
              <w:left w:val="single" w:sz="6" w:space="0" w:color="auto"/>
              <w:bottom w:val="single" w:sz="6" w:space="0" w:color="auto"/>
              <w:right w:val="single" w:sz="6" w:space="0" w:color="auto"/>
            </w:tcBorders>
            <w:shd w:val="solid" w:color="C0C0C0" w:fill="auto"/>
          </w:tcPr>
          <w:p w:rsidR="0006365E" w:rsidRPr="00244320" w:rsidRDefault="0006365E" w:rsidP="0006365E">
            <w:pPr>
              <w:spacing w:after="0"/>
              <w:rPr>
                <w:b/>
                <w:bCs/>
                <w:szCs w:val="22"/>
              </w:rPr>
            </w:pPr>
            <w:proofErr w:type="spellStart"/>
            <w:r w:rsidRPr="00244320">
              <w:rPr>
                <w:b/>
                <w:bCs/>
                <w:szCs w:val="22"/>
              </w:rPr>
              <w:t>Zap.št</w:t>
            </w:r>
            <w:proofErr w:type="spellEnd"/>
            <w:r w:rsidRPr="00244320">
              <w:rPr>
                <w:b/>
                <w:bCs/>
                <w:szCs w:val="22"/>
              </w:rPr>
              <w:t>.</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6365E" w:rsidRPr="00244320" w:rsidRDefault="0006365E" w:rsidP="0006365E">
            <w:pPr>
              <w:spacing w:after="0"/>
              <w:jc w:val="center"/>
              <w:rPr>
                <w:b/>
                <w:bCs/>
                <w:szCs w:val="22"/>
              </w:rPr>
            </w:pPr>
            <w:r w:rsidRPr="00244320">
              <w:rPr>
                <w:b/>
                <w:bCs/>
                <w:szCs w:val="22"/>
              </w:rPr>
              <w:t>URA</w:t>
            </w:r>
          </w:p>
        </w:tc>
        <w:tc>
          <w:tcPr>
            <w:tcW w:w="5065" w:type="dxa"/>
            <w:tcBorders>
              <w:top w:val="single" w:sz="6" w:space="0" w:color="auto"/>
              <w:left w:val="single" w:sz="6" w:space="0" w:color="auto"/>
              <w:bottom w:val="single" w:sz="6" w:space="0" w:color="auto"/>
              <w:right w:val="single" w:sz="6" w:space="0" w:color="auto"/>
            </w:tcBorders>
            <w:shd w:val="solid" w:color="C0C0C0" w:fill="auto"/>
          </w:tcPr>
          <w:p w:rsidR="0006365E" w:rsidRPr="00244320" w:rsidRDefault="0006365E" w:rsidP="0006365E">
            <w:pPr>
              <w:spacing w:after="0"/>
              <w:jc w:val="center"/>
              <w:rPr>
                <w:b/>
                <w:bCs/>
                <w:szCs w:val="22"/>
              </w:rPr>
            </w:pPr>
            <w:r w:rsidRPr="00244320">
              <w:rPr>
                <w:b/>
                <w:bCs/>
                <w:szCs w:val="22"/>
              </w:rPr>
              <w:t>Predmet javne dražbe</w:t>
            </w:r>
          </w:p>
        </w:tc>
      </w:tr>
      <w:tr w:rsidR="00380C2A" w:rsidRPr="00244320" w:rsidTr="001169C6">
        <w:trPr>
          <w:trHeight w:val="185"/>
        </w:trPr>
        <w:tc>
          <w:tcPr>
            <w:tcW w:w="709" w:type="dxa"/>
            <w:tcBorders>
              <w:top w:val="single" w:sz="6" w:space="0" w:color="auto"/>
              <w:left w:val="single" w:sz="6" w:space="0" w:color="auto"/>
              <w:bottom w:val="single" w:sz="6" w:space="0" w:color="auto"/>
              <w:right w:val="single" w:sz="6" w:space="0" w:color="auto"/>
            </w:tcBorders>
          </w:tcPr>
          <w:p w:rsidR="00380C2A" w:rsidRPr="00244320" w:rsidRDefault="00380C2A" w:rsidP="00380C2A">
            <w:pPr>
              <w:spacing w:after="0"/>
              <w:jc w:val="center"/>
              <w:rPr>
                <w:szCs w:val="22"/>
              </w:rPr>
            </w:pPr>
            <w:r w:rsidRPr="00244320">
              <w:rPr>
                <w:szCs w:val="22"/>
              </w:rPr>
              <w:t>1.</w:t>
            </w:r>
          </w:p>
        </w:tc>
        <w:tc>
          <w:tcPr>
            <w:tcW w:w="1418" w:type="dxa"/>
            <w:tcBorders>
              <w:top w:val="single" w:sz="6" w:space="0" w:color="auto"/>
              <w:left w:val="single" w:sz="6" w:space="0" w:color="auto"/>
              <w:bottom w:val="single" w:sz="6" w:space="0" w:color="auto"/>
              <w:right w:val="single" w:sz="6" w:space="0" w:color="auto"/>
            </w:tcBorders>
          </w:tcPr>
          <w:p w:rsidR="00380C2A" w:rsidRPr="00244320" w:rsidRDefault="00380C2A" w:rsidP="00380C2A">
            <w:pPr>
              <w:spacing w:after="0"/>
              <w:jc w:val="center"/>
              <w:rPr>
                <w:szCs w:val="22"/>
              </w:rPr>
            </w:pPr>
            <w:r w:rsidRPr="00244320">
              <w:rPr>
                <w:szCs w:val="22"/>
              </w:rPr>
              <w:t>10.00</w:t>
            </w:r>
          </w:p>
        </w:tc>
        <w:tc>
          <w:tcPr>
            <w:tcW w:w="5065" w:type="dxa"/>
            <w:tcBorders>
              <w:top w:val="single" w:sz="6" w:space="0" w:color="auto"/>
              <w:left w:val="single" w:sz="6" w:space="0" w:color="auto"/>
              <w:bottom w:val="single" w:sz="6" w:space="0" w:color="auto"/>
              <w:right w:val="single" w:sz="6" w:space="0" w:color="auto"/>
            </w:tcBorders>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 xml:space="preserve">rabljeni avtobus IVECO </w:t>
            </w:r>
            <w:proofErr w:type="spellStart"/>
            <w:r w:rsidRPr="00A44C43">
              <w:rPr>
                <w:rFonts w:ascii="Times New Roman" w:hAnsi="Times New Roman" w:cs="Times New Roman"/>
                <w:szCs w:val="22"/>
              </w:rPr>
              <w:t>Crossway</w:t>
            </w:r>
            <w:proofErr w:type="spellEnd"/>
            <w:r w:rsidRPr="00A44C43">
              <w:rPr>
                <w:rFonts w:ascii="Times New Roman" w:hAnsi="Times New Roman" w:cs="Times New Roman"/>
                <w:szCs w:val="22"/>
              </w:rPr>
              <w:t xml:space="preserve"> LE, identifikacijska številka VNE5046N70M025657</w:t>
            </w:r>
          </w:p>
        </w:tc>
      </w:tr>
      <w:tr w:rsidR="00380C2A" w:rsidRPr="00244320" w:rsidTr="001169C6">
        <w:trPr>
          <w:trHeight w:val="250"/>
        </w:trPr>
        <w:tc>
          <w:tcPr>
            <w:tcW w:w="709" w:type="dxa"/>
            <w:tcBorders>
              <w:top w:val="single" w:sz="6" w:space="0" w:color="auto"/>
              <w:left w:val="single" w:sz="6" w:space="0" w:color="auto"/>
              <w:bottom w:val="single" w:sz="6" w:space="0" w:color="auto"/>
              <w:right w:val="single" w:sz="6" w:space="0" w:color="auto"/>
            </w:tcBorders>
          </w:tcPr>
          <w:p w:rsidR="00380C2A" w:rsidRPr="00244320" w:rsidRDefault="00380C2A" w:rsidP="00380C2A">
            <w:pPr>
              <w:spacing w:after="0"/>
              <w:jc w:val="center"/>
              <w:rPr>
                <w:szCs w:val="22"/>
              </w:rPr>
            </w:pPr>
            <w:r w:rsidRPr="00244320">
              <w:rPr>
                <w:szCs w:val="22"/>
              </w:rPr>
              <w:t>2.</w:t>
            </w:r>
          </w:p>
        </w:tc>
        <w:tc>
          <w:tcPr>
            <w:tcW w:w="1418" w:type="dxa"/>
            <w:tcBorders>
              <w:top w:val="single" w:sz="6" w:space="0" w:color="auto"/>
              <w:left w:val="single" w:sz="6" w:space="0" w:color="auto"/>
              <w:bottom w:val="single" w:sz="6" w:space="0" w:color="auto"/>
              <w:right w:val="single" w:sz="6" w:space="0" w:color="auto"/>
            </w:tcBorders>
          </w:tcPr>
          <w:p w:rsidR="00380C2A" w:rsidRPr="00244320" w:rsidRDefault="00380C2A" w:rsidP="00380C2A">
            <w:pPr>
              <w:spacing w:after="0"/>
              <w:jc w:val="center"/>
              <w:rPr>
                <w:szCs w:val="22"/>
              </w:rPr>
            </w:pPr>
            <w:r w:rsidRPr="00244320">
              <w:rPr>
                <w:szCs w:val="22"/>
              </w:rPr>
              <w:t>10.10</w:t>
            </w:r>
          </w:p>
        </w:tc>
        <w:tc>
          <w:tcPr>
            <w:tcW w:w="5065" w:type="dxa"/>
            <w:tcBorders>
              <w:top w:val="single" w:sz="6" w:space="0" w:color="auto"/>
              <w:left w:val="single" w:sz="6" w:space="0" w:color="auto"/>
              <w:bottom w:val="single" w:sz="6" w:space="0" w:color="auto"/>
              <w:right w:val="single" w:sz="6" w:space="0" w:color="auto"/>
            </w:tcBorders>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 xml:space="preserve">rabljeni avtobus IVECO </w:t>
            </w:r>
            <w:proofErr w:type="spellStart"/>
            <w:r w:rsidRPr="00A44C43">
              <w:rPr>
                <w:rFonts w:ascii="Times New Roman" w:hAnsi="Times New Roman" w:cs="Times New Roman"/>
                <w:szCs w:val="22"/>
              </w:rPr>
              <w:t>Crossway</w:t>
            </w:r>
            <w:proofErr w:type="spellEnd"/>
            <w:r w:rsidRPr="00A44C43">
              <w:rPr>
                <w:rFonts w:ascii="Times New Roman" w:hAnsi="Times New Roman" w:cs="Times New Roman"/>
                <w:szCs w:val="22"/>
              </w:rPr>
              <w:t xml:space="preserve"> LE, identifikacijska številka VNE5046N00M025659</w:t>
            </w:r>
          </w:p>
        </w:tc>
      </w:tr>
      <w:tr w:rsidR="00380C2A" w:rsidRPr="00244320" w:rsidTr="001169C6">
        <w:trPr>
          <w:trHeight w:val="185"/>
        </w:trPr>
        <w:tc>
          <w:tcPr>
            <w:tcW w:w="709" w:type="dxa"/>
            <w:tcBorders>
              <w:top w:val="single" w:sz="6" w:space="0" w:color="auto"/>
              <w:left w:val="single" w:sz="6" w:space="0" w:color="auto"/>
              <w:bottom w:val="single" w:sz="6" w:space="0" w:color="auto"/>
              <w:right w:val="single" w:sz="6" w:space="0" w:color="auto"/>
            </w:tcBorders>
          </w:tcPr>
          <w:p w:rsidR="00380C2A" w:rsidRPr="00244320" w:rsidRDefault="00380C2A" w:rsidP="00380C2A">
            <w:pPr>
              <w:spacing w:after="0"/>
              <w:jc w:val="center"/>
              <w:rPr>
                <w:szCs w:val="22"/>
              </w:rPr>
            </w:pPr>
            <w:r w:rsidRPr="00244320">
              <w:rPr>
                <w:szCs w:val="22"/>
              </w:rPr>
              <w:t>3.</w:t>
            </w:r>
          </w:p>
        </w:tc>
        <w:tc>
          <w:tcPr>
            <w:tcW w:w="1418" w:type="dxa"/>
            <w:tcBorders>
              <w:top w:val="single" w:sz="6" w:space="0" w:color="auto"/>
              <w:left w:val="single" w:sz="6" w:space="0" w:color="auto"/>
              <w:bottom w:val="single" w:sz="6" w:space="0" w:color="auto"/>
              <w:right w:val="single" w:sz="6" w:space="0" w:color="auto"/>
            </w:tcBorders>
          </w:tcPr>
          <w:p w:rsidR="00380C2A" w:rsidRPr="00244320" w:rsidRDefault="00380C2A" w:rsidP="00380C2A">
            <w:pPr>
              <w:spacing w:after="0"/>
              <w:jc w:val="center"/>
              <w:rPr>
                <w:szCs w:val="22"/>
              </w:rPr>
            </w:pPr>
            <w:r w:rsidRPr="00244320">
              <w:rPr>
                <w:szCs w:val="22"/>
              </w:rPr>
              <w:t>10.20</w:t>
            </w:r>
          </w:p>
        </w:tc>
        <w:tc>
          <w:tcPr>
            <w:tcW w:w="5065" w:type="dxa"/>
            <w:tcBorders>
              <w:top w:val="single" w:sz="6" w:space="0" w:color="auto"/>
              <w:left w:val="single" w:sz="6" w:space="0" w:color="auto"/>
              <w:bottom w:val="single" w:sz="6" w:space="0" w:color="auto"/>
              <w:right w:val="single" w:sz="6" w:space="0" w:color="auto"/>
            </w:tcBorders>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 xml:space="preserve">rabljeni avtobus IVECO </w:t>
            </w:r>
            <w:proofErr w:type="spellStart"/>
            <w:r w:rsidRPr="00A44C43">
              <w:rPr>
                <w:rFonts w:ascii="Times New Roman" w:hAnsi="Times New Roman" w:cs="Times New Roman"/>
                <w:szCs w:val="22"/>
              </w:rPr>
              <w:t>Crossway</w:t>
            </w:r>
            <w:proofErr w:type="spellEnd"/>
            <w:r w:rsidRPr="00A44C43">
              <w:rPr>
                <w:rFonts w:ascii="Times New Roman" w:hAnsi="Times New Roman" w:cs="Times New Roman"/>
                <w:szCs w:val="22"/>
              </w:rPr>
              <w:t xml:space="preserve"> LE, identifikacijska številka VNE5046N00M025662</w:t>
            </w:r>
          </w:p>
        </w:tc>
      </w:tr>
      <w:tr w:rsidR="00380C2A" w:rsidRPr="00244320" w:rsidTr="001169C6">
        <w:trPr>
          <w:trHeight w:val="185"/>
        </w:trPr>
        <w:tc>
          <w:tcPr>
            <w:tcW w:w="709" w:type="dxa"/>
            <w:tcBorders>
              <w:top w:val="single" w:sz="6" w:space="0" w:color="auto"/>
              <w:left w:val="single" w:sz="6" w:space="0" w:color="auto"/>
              <w:bottom w:val="single" w:sz="6" w:space="0" w:color="auto"/>
              <w:right w:val="single" w:sz="6" w:space="0" w:color="auto"/>
            </w:tcBorders>
          </w:tcPr>
          <w:p w:rsidR="00380C2A" w:rsidRPr="00244320" w:rsidRDefault="00380C2A" w:rsidP="00380C2A">
            <w:pPr>
              <w:spacing w:after="0"/>
              <w:jc w:val="center"/>
              <w:rPr>
                <w:szCs w:val="22"/>
              </w:rPr>
            </w:pPr>
            <w:r w:rsidRPr="00244320">
              <w:rPr>
                <w:szCs w:val="22"/>
              </w:rPr>
              <w:t>4.</w:t>
            </w:r>
          </w:p>
        </w:tc>
        <w:tc>
          <w:tcPr>
            <w:tcW w:w="1418" w:type="dxa"/>
            <w:tcBorders>
              <w:top w:val="single" w:sz="6" w:space="0" w:color="auto"/>
              <w:left w:val="single" w:sz="6" w:space="0" w:color="auto"/>
              <w:bottom w:val="single" w:sz="6" w:space="0" w:color="auto"/>
              <w:right w:val="single" w:sz="6" w:space="0" w:color="auto"/>
            </w:tcBorders>
          </w:tcPr>
          <w:p w:rsidR="00380C2A" w:rsidRPr="00244320" w:rsidRDefault="00380C2A" w:rsidP="00380C2A">
            <w:pPr>
              <w:spacing w:after="0"/>
              <w:jc w:val="center"/>
              <w:rPr>
                <w:szCs w:val="22"/>
              </w:rPr>
            </w:pPr>
            <w:r w:rsidRPr="00244320">
              <w:rPr>
                <w:szCs w:val="22"/>
              </w:rPr>
              <w:t>10.30</w:t>
            </w:r>
          </w:p>
        </w:tc>
        <w:tc>
          <w:tcPr>
            <w:tcW w:w="5065" w:type="dxa"/>
            <w:tcBorders>
              <w:top w:val="single" w:sz="6" w:space="0" w:color="auto"/>
              <w:left w:val="single" w:sz="6" w:space="0" w:color="auto"/>
              <w:bottom w:val="single" w:sz="6" w:space="0" w:color="auto"/>
              <w:right w:val="single" w:sz="6" w:space="0" w:color="auto"/>
            </w:tcBorders>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 xml:space="preserve">rabljeni avtobus IVECO </w:t>
            </w:r>
            <w:proofErr w:type="spellStart"/>
            <w:r w:rsidRPr="00A44C43">
              <w:rPr>
                <w:rFonts w:ascii="Times New Roman" w:hAnsi="Times New Roman" w:cs="Times New Roman"/>
                <w:szCs w:val="22"/>
              </w:rPr>
              <w:t>Crossway</w:t>
            </w:r>
            <w:proofErr w:type="spellEnd"/>
            <w:r w:rsidRPr="00A44C43">
              <w:rPr>
                <w:rFonts w:ascii="Times New Roman" w:hAnsi="Times New Roman" w:cs="Times New Roman"/>
                <w:szCs w:val="22"/>
              </w:rPr>
              <w:t xml:space="preserve"> LE, identifikacijska številka VNE5046N20M025727</w:t>
            </w:r>
          </w:p>
        </w:tc>
      </w:tr>
      <w:tr w:rsidR="00380C2A" w:rsidRPr="00244320" w:rsidTr="001169C6">
        <w:trPr>
          <w:trHeight w:val="185"/>
        </w:trPr>
        <w:tc>
          <w:tcPr>
            <w:tcW w:w="709" w:type="dxa"/>
            <w:tcBorders>
              <w:top w:val="single" w:sz="6" w:space="0" w:color="auto"/>
              <w:left w:val="single" w:sz="6" w:space="0" w:color="auto"/>
              <w:bottom w:val="single" w:sz="6" w:space="0" w:color="auto"/>
              <w:right w:val="single" w:sz="6" w:space="0" w:color="auto"/>
            </w:tcBorders>
          </w:tcPr>
          <w:p w:rsidR="00380C2A" w:rsidRPr="00244320" w:rsidRDefault="00380C2A" w:rsidP="00380C2A">
            <w:pPr>
              <w:spacing w:after="0"/>
              <w:jc w:val="center"/>
              <w:rPr>
                <w:szCs w:val="22"/>
              </w:rPr>
            </w:pPr>
            <w:r w:rsidRPr="00244320">
              <w:rPr>
                <w:szCs w:val="22"/>
              </w:rPr>
              <w:t>5.</w:t>
            </w:r>
          </w:p>
        </w:tc>
        <w:tc>
          <w:tcPr>
            <w:tcW w:w="1418" w:type="dxa"/>
            <w:tcBorders>
              <w:top w:val="single" w:sz="6" w:space="0" w:color="auto"/>
              <w:left w:val="single" w:sz="6" w:space="0" w:color="auto"/>
              <w:bottom w:val="single" w:sz="6" w:space="0" w:color="auto"/>
              <w:right w:val="single" w:sz="6" w:space="0" w:color="auto"/>
            </w:tcBorders>
          </w:tcPr>
          <w:p w:rsidR="00380C2A" w:rsidRPr="00244320" w:rsidRDefault="00380C2A" w:rsidP="00380C2A">
            <w:pPr>
              <w:spacing w:after="0"/>
              <w:jc w:val="center"/>
              <w:rPr>
                <w:szCs w:val="22"/>
              </w:rPr>
            </w:pPr>
            <w:r w:rsidRPr="00244320">
              <w:rPr>
                <w:szCs w:val="22"/>
              </w:rPr>
              <w:t>10.40</w:t>
            </w:r>
          </w:p>
        </w:tc>
        <w:tc>
          <w:tcPr>
            <w:tcW w:w="5065" w:type="dxa"/>
            <w:tcBorders>
              <w:top w:val="single" w:sz="6" w:space="0" w:color="auto"/>
              <w:left w:val="single" w:sz="6" w:space="0" w:color="auto"/>
              <w:bottom w:val="single" w:sz="6" w:space="0" w:color="auto"/>
              <w:right w:val="single" w:sz="6" w:space="0" w:color="auto"/>
            </w:tcBorders>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 xml:space="preserve">rabljeni avtobus IVECO </w:t>
            </w:r>
            <w:proofErr w:type="spellStart"/>
            <w:r w:rsidRPr="00A44C43">
              <w:rPr>
                <w:rFonts w:ascii="Times New Roman" w:hAnsi="Times New Roman" w:cs="Times New Roman"/>
                <w:szCs w:val="22"/>
              </w:rPr>
              <w:t>Crossway</w:t>
            </w:r>
            <w:proofErr w:type="spellEnd"/>
            <w:r w:rsidRPr="00A44C43">
              <w:rPr>
                <w:rFonts w:ascii="Times New Roman" w:hAnsi="Times New Roman" w:cs="Times New Roman"/>
                <w:szCs w:val="22"/>
              </w:rPr>
              <w:t xml:space="preserve"> LE, identifikacijska številka VNE5046N30M025736</w:t>
            </w:r>
          </w:p>
        </w:tc>
      </w:tr>
      <w:tr w:rsidR="00380C2A" w:rsidRPr="00244320" w:rsidTr="001169C6">
        <w:trPr>
          <w:trHeight w:val="185"/>
        </w:trPr>
        <w:tc>
          <w:tcPr>
            <w:tcW w:w="709" w:type="dxa"/>
            <w:tcBorders>
              <w:top w:val="single" w:sz="6" w:space="0" w:color="auto"/>
              <w:left w:val="single" w:sz="6" w:space="0" w:color="auto"/>
              <w:bottom w:val="single" w:sz="6" w:space="0" w:color="auto"/>
              <w:right w:val="single" w:sz="6" w:space="0" w:color="auto"/>
            </w:tcBorders>
          </w:tcPr>
          <w:p w:rsidR="00380C2A" w:rsidRPr="00244320" w:rsidRDefault="00380C2A" w:rsidP="00380C2A">
            <w:pPr>
              <w:spacing w:after="0"/>
              <w:jc w:val="center"/>
              <w:rPr>
                <w:szCs w:val="22"/>
              </w:rPr>
            </w:pPr>
            <w:r w:rsidRPr="00244320">
              <w:rPr>
                <w:szCs w:val="22"/>
              </w:rPr>
              <w:t>6.</w:t>
            </w:r>
          </w:p>
        </w:tc>
        <w:tc>
          <w:tcPr>
            <w:tcW w:w="1418" w:type="dxa"/>
            <w:tcBorders>
              <w:top w:val="single" w:sz="6" w:space="0" w:color="auto"/>
              <w:left w:val="single" w:sz="6" w:space="0" w:color="auto"/>
              <w:bottom w:val="single" w:sz="6" w:space="0" w:color="auto"/>
              <w:right w:val="single" w:sz="6" w:space="0" w:color="auto"/>
            </w:tcBorders>
          </w:tcPr>
          <w:p w:rsidR="00380C2A" w:rsidRPr="00244320" w:rsidRDefault="00380C2A" w:rsidP="00380C2A">
            <w:pPr>
              <w:spacing w:after="0"/>
              <w:jc w:val="center"/>
              <w:rPr>
                <w:szCs w:val="22"/>
              </w:rPr>
            </w:pPr>
            <w:r w:rsidRPr="00244320">
              <w:rPr>
                <w:szCs w:val="22"/>
              </w:rPr>
              <w:t>10.50</w:t>
            </w:r>
          </w:p>
        </w:tc>
        <w:tc>
          <w:tcPr>
            <w:tcW w:w="5065" w:type="dxa"/>
            <w:tcBorders>
              <w:top w:val="single" w:sz="6" w:space="0" w:color="auto"/>
              <w:left w:val="single" w:sz="6" w:space="0" w:color="auto"/>
              <w:bottom w:val="single" w:sz="6" w:space="0" w:color="auto"/>
              <w:right w:val="single" w:sz="6" w:space="0" w:color="auto"/>
            </w:tcBorders>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 xml:space="preserve">rabljeni avtobus IVECO </w:t>
            </w:r>
            <w:proofErr w:type="spellStart"/>
            <w:r w:rsidRPr="00A44C43">
              <w:rPr>
                <w:rFonts w:ascii="Times New Roman" w:hAnsi="Times New Roman" w:cs="Times New Roman"/>
                <w:szCs w:val="22"/>
              </w:rPr>
              <w:t>Feniksbus</w:t>
            </w:r>
            <w:proofErr w:type="spellEnd"/>
            <w:r w:rsidRPr="00A44C43">
              <w:rPr>
                <w:rFonts w:ascii="Times New Roman" w:hAnsi="Times New Roman" w:cs="Times New Roman"/>
                <w:szCs w:val="22"/>
              </w:rPr>
              <w:t xml:space="preserve"> FBI 83 M / 70C17, identifikacijska številka ZCFC270A705073354</w:t>
            </w:r>
          </w:p>
        </w:tc>
      </w:tr>
      <w:tr w:rsidR="00380C2A" w:rsidRPr="00244320" w:rsidTr="001169C6">
        <w:trPr>
          <w:trHeight w:val="185"/>
        </w:trPr>
        <w:tc>
          <w:tcPr>
            <w:tcW w:w="709" w:type="dxa"/>
            <w:tcBorders>
              <w:top w:val="single" w:sz="6" w:space="0" w:color="auto"/>
              <w:left w:val="single" w:sz="6" w:space="0" w:color="auto"/>
              <w:bottom w:val="single" w:sz="6" w:space="0" w:color="auto"/>
              <w:right w:val="single" w:sz="6" w:space="0" w:color="auto"/>
            </w:tcBorders>
          </w:tcPr>
          <w:p w:rsidR="00380C2A" w:rsidRPr="00244320" w:rsidRDefault="00380C2A" w:rsidP="00380C2A">
            <w:pPr>
              <w:spacing w:after="0"/>
              <w:jc w:val="center"/>
              <w:rPr>
                <w:szCs w:val="22"/>
              </w:rPr>
            </w:pPr>
            <w:r w:rsidRPr="00244320">
              <w:rPr>
                <w:szCs w:val="22"/>
              </w:rPr>
              <w:t>7.</w:t>
            </w:r>
          </w:p>
        </w:tc>
        <w:tc>
          <w:tcPr>
            <w:tcW w:w="1418" w:type="dxa"/>
            <w:tcBorders>
              <w:top w:val="single" w:sz="6" w:space="0" w:color="auto"/>
              <w:left w:val="single" w:sz="6" w:space="0" w:color="auto"/>
              <w:bottom w:val="single" w:sz="6" w:space="0" w:color="auto"/>
              <w:right w:val="single" w:sz="6" w:space="0" w:color="auto"/>
            </w:tcBorders>
          </w:tcPr>
          <w:p w:rsidR="00380C2A" w:rsidRPr="00244320" w:rsidRDefault="00380C2A" w:rsidP="00380C2A">
            <w:pPr>
              <w:spacing w:after="0"/>
              <w:jc w:val="center"/>
              <w:rPr>
                <w:szCs w:val="22"/>
              </w:rPr>
            </w:pPr>
            <w:r w:rsidRPr="00244320">
              <w:rPr>
                <w:szCs w:val="22"/>
              </w:rPr>
              <w:t>11.00</w:t>
            </w:r>
          </w:p>
        </w:tc>
        <w:tc>
          <w:tcPr>
            <w:tcW w:w="5065" w:type="dxa"/>
            <w:tcBorders>
              <w:top w:val="single" w:sz="6" w:space="0" w:color="auto"/>
              <w:left w:val="single" w:sz="6" w:space="0" w:color="auto"/>
              <w:bottom w:val="single" w:sz="6" w:space="0" w:color="auto"/>
              <w:right w:val="single" w:sz="6" w:space="0" w:color="auto"/>
            </w:tcBorders>
          </w:tcPr>
          <w:p w:rsidR="00380C2A" w:rsidRPr="00A44C43" w:rsidRDefault="00380C2A" w:rsidP="00380C2A">
            <w:pPr>
              <w:autoSpaceDE w:val="0"/>
              <w:autoSpaceDN w:val="0"/>
              <w:adjustRightInd w:val="0"/>
              <w:spacing w:after="0"/>
              <w:rPr>
                <w:rFonts w:ascii="Times New Roman" w:hAnsi="Times New Roman" w:cs="Times New Roman"/>
                <w:szCs w:val="22"/>
              </w:rPr>
            </w:pPr>
            <w:r w:rsidRPr="00A44C43">
              <w:rPr>
                <w:rFonts w:ascii="Times New Roman" w:hAnsi="Times New Roman" w:cs="Times New Roman"/>
                <w:szCs w:val="22"/>
              </w:rPr>
              <w:t xml:space="preserve">rabljeni avtobus IVECO </w:t>
            </w:r>
            <w:proofErr w:type="spellStart"/>
            <w:r w:rsidRPr="00A44C43">
              <w:rPr>
                <w:rFonts w:ascii="Times New Roman" w:hAnsi="Times New Roman" w:cs="Times New Roman"/>
                <w:szCs w:val="22"/>
              </w:rPr>
              <w:t>Feniksbus</w:t>
            </w:r>
            <w:proofErr w:type="spellEnd"/>
            <w:r w:rsidRPr="00A44C43">
              <w:rPr>
                <w:rFonts w:ascii="Times New Roman" w:hAnsi="Times New Roman" w:cs="Times New Roman"/>
                <w:szCs w:val="22"/>
              </w:rPr>
              <w:t xml:space="preserve"> FBI 83 M / 70C17, identifikacijska številka ZCFC270A205073097</w:t>
            </w:r>
          </w:p>
        </w:tc>
      </w:tr>
    </w:tbl>
    <w:p w:rsidR="0006365E" w:rsidRPr="00244320" w:rsidRDefault="0006365E" w:rsidP="0006365E">
      <w:pPr>
        <w:spacing w:after="0"/>
        <w:jc w:val="both"/>
        <w:rPr>
          <w:szCs w:val="22"/>
        </w:rPr>
      </w:pPr>
    </w:p>
    <w:p w:rsidR="0006365E" w:rsidRPr="00244320" w:rsidRDefault="0006365E" w:rsidP="0006365E">
      <w:pPr>
        <w:spacing w:after="0"/>
        <w:jc w:val="both"/>
        <w:rPr>
          <w:b/>
          <w:szCs w:val="22"/>
        </w:rPr>
      </w:pPr>
    </w:p>
    <w:p w:rsidR="0006365E" w:rsidRPr="00244320" w:rsidRDefault="0006365E" w:rsidP="0006365E">
      <w:pPr>
        <w:spacing w:after="0"/>
        <w:jc w:val="both"/>
        <w:rPr>
          <w:b/>
          <w:szCs w:val="22"/>
        </w:rPr>
      </w:pPr>
      <w:r w:rsidRPr="00244320">
        <w:rPr>
          <w:b/>
          <w:szCs w:val="22"/>
        </w:rPr>
        <w:t>7. POGOJI PRODAJE</w:t>
      </w:r>
      <w:r w:rsidRPr="00244320">
        <w:rPr>
          <w:b/>
          <w:szCs w:val="22"/>
        </w:rPr>
        <w:tab/>
      </w:r>
    </w:p>
    <w:p w:rsidR="0006365E" w:rsidRPr="00244320" w:rsidRDefault="0006365E" w:rsidP="0006365E">
      <w:pPr>
        <w:spacing w:after="0"/>
        <w:jc w:val="both"/>
        <w:rPr>
          <w:b/>
          <w:szCs w:val="22"/>
        </w:rPr>
      </w:pPr>
    </w:p>
    <w:p w:rsidR="0006365E" w:rsidRPr="00244320" w:rsidRDefault="0006365E" w:rsidP="0006365E">
      <w:pPr>
        <w:pStyle w:val="Default"/>
        <w:numPr>
          <w:ilvl w:val="1"/>
          <w:numId w:val="3"/>
        </w:numPr>
        <w:jc w:val="both"/>
        <w:rPr>
          <w:rFonts w:eastAsia="Times New Roman"/>
          <w:color w:val="auto"/>
          <w:sz w:val="22"/>
          <w:szCs w:val="22"/>
        </w:rPr>
      </w:pPr>
      <w:r w:rsidRPr="00244320">
        <w:rPr>
          <w:rFonts w:eastAsia="Times New Roman"/>
          <w:color w:val="auto"/>
          <w:sz w:val="22"/>
          <w:szCs w:val="22"/>
        </w:rPr>
        <w:t>V skladu s 6. in 7. odstavkom 50. člena ZSPDSLS-1 na javni dražbi kot dražitelji ne morejo sodelovati člani komisije ter z njimi povezane osebe. Najugodnejši dražitelj bo moral pred sklenitvijo kupoprodajne pogodbe podati pisno izjavo, da ni povezana oseba v skladu s 7. odstavkom 50. člena ZSPDSLS-1.</w:t>
      </w:r>
    </w:p>
    <w:p w:rsidR="0006365E" w:rsidRPr="00244320" w:rsidRDefault="0006365E" w:rsidP="0006365E">
      <w:pPr>
        <w:pStyle w:val="Default"/>
        <w:ind w:left="360"/>
        <w:jc w:val="both"/>
        <w:rPr>
          <w:rFonts w:eastAsia="Times New Roman"/>
          <w:color w:val="auto"/>
          <w:sz w:val="22"/>
          <w:szCs w:val="22"/>
        </w:rPr>
      </w:pPr>
    </w:p>
    <w:p w:rsidR="0006365E" w:rsidRPr="00244320" w:rsidRDefault="0006365E" w:rsidP="0006365E">
      <w:pPr>
        <w:pStyle w:val="Default"/>
        <w:jc w:val="both"/>
        <w:rPr>
          <w:color w:val="auto"/>
          <w:sz w:val="22"/>
          <w:szCs w:val="22"/>
        </w:rPr>
      </w:pPr>
      <w:r w:rsidRPr="00244320">
        <w:rPr>
          <w:color w:val="auto"/>
          <w:sz w:val="22"/>
          <w:szCs w:val="22"/>
        </w:rPr>
        <w:t>7.2. Rabljen avtobus bo prodan dražitelju, ki bo ponudil najvišjo ceno.</w:t>
      </w:r>
    </w:p>
    <w:p w:rsidR="0006365E" w:rsidRPr="00244320" w:rsidRDefault="0006365E" w:rsidP="0006365E">
      <w:pPr>
        <w:pStyle w:val="Default"/>
        <w:jc w:val="both"/>
        <w:rPr>
          <w:color w:val="auto"/>
          <w:sz w:val="22"/>
          <w:szCs w:val="22"/>
        </w:rPr>
      </w:pPr>
    </w:p>
    <w:p w:rsidR="0006365E" w:rsidRPr="00244320" w:rsidRDefault="0006365E" w:rsidP="0006365E">
      <w:pPr>
        <w:pStyle w:val="Odstavekseznama"/>
        <w:numPr>
          <w:ilvl w:val="1"/>
          <w:numId w:val="2"/>
        </w:numPr>
        <w:jc w:val="both"/>
        <w:rPr>
          <w:sz w:val="22"/>
          <w:szCs w:val="22"/>
        </w:rPr>
      </w:pPr>
      <w:r w:rsidRPr="00244320">
        <w:rPr>
          <w:sz w:val="22"/>
          <w:szCs w:val="22"/>
        </w:rPr>
        <w:t>Najugodnejši dražitelj bo poleg ponujene kupnine dolžan plačati še davek na dodano vrednost.</w:t>
      </w:r>
    </w:p>
    <w:p w:rsidR="0006365E" w:rsidRPr="00244320" w:rsidRDefault="0006365E" w:rsidP="0006365E">
      <w:pPr>
        <w:pStyle w:val="Odstavekseznama"/>
        <w:ind w:left="360"/>
        <w:jc w:val="both"/>
        <w:rPr>
          <w:sz w:val="22"/>
          <w:szCs w:val="22"/>
        </w:rPr>
      </w:pPr>
    </w:p>
    <w:p w:rsidR="0006365E" w:rsidRPr="00244320" w:rsidRDefault="0006365E" w:rsidP="0006365E">
      <w:pPr>
        <w:pStyle w:val="Odstavekseznama"/>
        <w:numPr>
          <w:ilvl w:val="1"/>
          <w:numId w:val="2"/>
        </w:numPr>
        <w:jc w:val="both"/>
        <w:rPr>
          <w:sz w:val="22"/>
          <w:szCs w:val="22"/>
        </w:rPr>
      </w:pPr>
      <w:r w:rsidRPr="00244320">
        <w:rPr>
          <w:sz w:val="22"/>
          <w:szCs w:val="22"/>
        </w:rPr>
        <w:t>V roku 15 dni od dneva javne dražbe bo z najugodnejšim dražiteljem sklenjena pogodba. Prodajalec lahko rok za sklenitev pogodbe podaljša za 15 dni ali pa zadrži varščino. Če dražitelj v tem roku ne bo podpisal pogodbe se šteje, da je od nakupa odstopil in ima Mestna občina Ljubljana pravico zadržati vplačano varščino.</w:t>
      </w:r>
    </w:p>
    <w:p w:rsidR="0006365E" w:rsidRPr="00244320" w:rsidRDefault="0006365E" w:rsidP="0006365E">
      <w:pPr>
        <w:spacing w:after="0"/>
        <w:jc w:val="both"/>
        <w:rPr>
          <w:szCs w:val="22"/>
        </w:rPr>
      </w:pPr>
    </w:p>
    <w:p w:rsidR="0006365E" w:rsidRPr="00244320" w:rsidRDefault="0006365E" w:rsidP="0006365E">
      <w:pPr>
        <w:spacing w:after="0"/>
        <w:jc w:val="both"/>
        <w:rPr>
          <w:szCs w:val="22"/>
        </w:rPr>
      </w:pPr>
      <w:r w:rsidRPr="00244320">
        <w:rPr>
          <w:szCs w:val="22"/>
        </w:rPr>
        <w:t xml:space="preserve">7.6. Plačilo celotne kupnine v roku </w:t>
      </w:r>
      <w:r w:rsidRPr="00244320">
        <w:rPr>
          <w:b/>
          <w:szCs w:val="22"/>
        </w:rPr>
        <w:t xml:space="preserve">8 dni po sklenitvi </w:t>
      </w:r>
      <w:r w:rsidRPr="00244320">
        <w:rPr>
          <w:szCs w:val="22"/>
        </w:rPr>
        <w:t>prodajne pogodbe je bistvena sestavina pogodbe.</w:t>
      </w:r>
    </w:p>
    <w:p w:rsidR="0006365E" w:rsidRPr="00244320" w:rsidRDefault="0006365E" w:rsidP="0006365E">
      <w:pPr>
        <w:spacing w:after="0"/>
        <w:jc w:val="both"/>
        <w:rPr>
          <w:b/>
          <w:szCs w:val="22"/>
        </w:rPr>
      </w:pPr>
    </w:p>
    <w:p w:rsidR="0006365E" w:rsidRPr="00244320" w:rsidRDefault="0006365E" w:rsidP="0006365E">
      <w:pPr>
        <w:spacing w:after="0"/>
        <w:jc w:val="both"/>
        <w:rPr>
          <w:b/>
          <w:szCs w:val="22"/>
        </w:rPr>
      </w:pPr>
    </w:p>
    <w:p w:rsidR="0006365E" w:rsidRPr="00244320" w:rsidRDefault="0006365E" w:rsidP="0006365E">
      <w:pPr>
        <w:spacing w:after="0"/>
        <w:jc w:val="both"/>
        <w:rPr>
          <w:b/>
          <w:szCs w:val="22"/>
        </w:rPr>
      </w:pPr>
      <w:r w:rsidRPr="00244320">
        <w:rPr>
          <w:b/>
          <w:szCs w:val="22"/>
        </w:rPr>
        <w:t>8. POGOJI ZA UDELEŽBO NA JAVNI DRAŽBI</w:t>
      </w:r>
    </w:p>
    <w:p w:rsidR="0006365E" w:rsidRPr="00244320" w:rsidRDefault="0006365E" w:rsidP="0006365E">
      <w:pPr>
        <w:spacing w:after="0"/>
        <w:jc w:val="both"/>
        <w:rPr>
          <w:b/>
          <w:szCs w:val="22"/>
        </w:rPr>
      </w:pPr>
    </w:p>
    <w:p w:rsidR="0006365E" w:rsidRPr="00244320" w:rsidRDefault="0006365E" w:rsidP="0006365E">
      <w:pPr>
        <w:autoSpaceDE w:val="0"/>
        <w:autoSpaceDN w:val="0"/>
        <w:adjustRightInd w:val="0"/>
        <w:spacing w:after="0"/>
        <w:jc w:val="both"/>
        <w:rPr>
          <w:rFonts w:eastAsia="ArialMT"/>
          <w:szCs w:val="22"/>
        </w:rPr>
      </w:pPr>
      <w:r w:rsidRPr="00244320">
        <w:rPr>
          <w:szCs w:val="22"/>
        </w:rPr>
        <w:t>8.1. Na javni dražbi lahko sodeluje domača ali tuja pravna</w:t>
      </w:r>
      <w:r>
        <w:rPr>
          <w:szCs w:val="22"/>
        </w:rPr>
        <w:t xml:space="preserve"> oseba</w:t>
      </w:r>
      <w:r w:rsidRPr="00244320">
        <w:rPr>
          <w:szCs w:val="22"/>
        </w:rPr>
        <w:t>, ki se pravočasno in pravilno prijavi na predpisanem obrazcu, ki je sestavni del tega razpisa (Priloga 1), s tem da:</w:t>
      </w:r>
      <w:r w:rsidRPr="00244320">
        <w:rPr>
          <w:rFonts w:eastAsia="ArialMT"/>
          <w:szCs w:val="22"/>
        </w:rPr>
        <w:t xml:space="preserve"> </w:t>
      </w:r>
    </w:p>
    <w:p w:rsidR="0006365E" w:rsidRDefault="0006365E" w:rsidP="0006365E">
      <w:pPr>
        <w:pStyle w:val="Odstavekseznama"/>
        <w:numPr>
          <w:ilvl w:val="0"/>
          <w:numId w:val="6"/>
        </w:numPr>
        <w:jc w:val="both"/>
        <w:rPr>
          <w:sz w:val="22"/>
          <w:szCs w:val="22"/>
        </w:rPr>
      </w:pPr>
      <w:r>
        <w:rPr>
          <w:sz w:val="22"/>
          <w:szCs w:val="22"/>
        </w:rPr>
        <w:t>predložiti dokazilo o izpolnjevanju pogojev za opravljanje dejavnosti iz razpisa, kar pomeni, da mora biti dražitelj registriran za opravljanje dejavnosti po Standardni klasifikaciji dejavnosti (SKD) 49.310 Mestni in primestni kopenski potniški promet,</w:t>
      </w:r>
    </w:p>
    <w:p w:rsidR="0006365E" w:rsidRDefault="0006365E" w:rsidP="0006365E">
      <w:pPr>
        <w:pStyle w:val="Odstavekseznama"/>
        <w:numPr>
          <w:ilvl w:val="0"/>
          <w:numId w:val="6"/>
        </w:numPr>
        <w:jc w:val="both"/>
        <w:rPr>
          <w:sz w:val="22"/>
          <w:szCs w:val="22"/>
        </w:rPr>
      </w:pPr>
      <w:r w:rsidRPr="00244320">
        <w:rPr>
          <w:sz w:val="22"/>
          <w:szCs w:val="22"/>
        </w:rPr>
        <w:t>plača varščino in predloži dokazilo o njenem plačilu,</w:t>
      </w:r>
    </w:p>
    <w:p w:rsidR="0006365E" w:rsidRPr="000C2400" w:rsidRDefault="0006365E" w:rsidP="0006365E">
      <w:pPr>
        <w:pStyle w:val="Odstavekseznama"/>
        <w:numPr>
          <w:ilvl w:val="0"/>
          <w:numId w:val="6"/>
        </w:numPr>
        <w:jc w:val="both"/>
        <w:rPr>
          <w:sz w:val="22"/>
          <w:szCs w:val="22"/>
        </w:rPr>
      </w:pPr>
      <w:r>
        <w:rPr>
          <w:sz w:val="22"/>
          <w:szCs w:val="22"/>
        </w:rPr>
        <w:t>predloži izpisek iz poslovnega</w:t>
      </w:r>
      <w:r w:rsidRPr="00244320">
        <w:rPr>
          <w:sz w:val="22"/>
          <w:szCs w:val="22"/>
        </w:rPr>
        <w:t xml:space="preserve"> registra oziroma AJPES-a, ki ne sm</w:t>
      </w:r>
      <w:r>
        <w:rPr>
          <w:sz w:val="22"/>
          <w:szCs w:val="22"/>
        </w:rPr>
        <w:t>e biti starejši od treh mesecev,</w:t>
      </w:r>
    </w:p>
    <w:p w:rsidR="0006365E" w:rsidRDefault="0006365E" w:rsidP="0006365E">
      <w:pPr>
        <w:pStyle w:val="Odstavekseznama"/>
        <w:numPr>
          <w:ilvl w:val="0"/>
          <w:numId w:val="6"/>
        </w:numPr>
        <w:jc w:val="both"/>
        <w:rPr>
          <w:sz w:val="22"/>
          <w:szCs w:val="22"/>
        </w:rPr>
      </w:pPr>
      <w:r w:rsidRPr="00244320">
        <w:rPr>
          <w:sz w:val="22"/>
          <w:szCs w:val="22"/>
        </w:rPr>
        <w:t>predloži pooblastilo, ki se mora nanašati na predmet javne dražbe, v primeru, če se v imenu ponudnika ja</w:t>
      </w:r>
      <w:r>
        <w:rPr>
          <w:sz w:val="22"/>
          <w:szCs w:val="22"/>
        </w:rPr>
        <w:t>vne dražbe udeleži pooblaščenec.</w:t>
      </w:r>
    </w:p>
    <w:p w:rsidR="00380C2A" w:rsidRPr="00244320" w:rsidRDefault="00380C2A" w:rsidP="00380C2A">
      <w:pPr>
        <w:pStyle w:val="Odstavekseznama"/>
        <w:ind w:left="1080"/>
        <w:jc w:val="both"/>
        <w:rPr>
          <w:sz w:val="22"/>
          <w:szCs w:val="22"/>
        </w:rPr>
      </w:pPr>
    </w:p>
    <w:p w:rsidR="0006365E" w:rsidRPr="00244320" w:rsidRDefault="0006365E" w:rsidP="0006365E">
      <w:pPr>
        <w:pStyle w:val="Odstavekseznama"/>
        <w:numPr>
          <w:ilvl w:val="1"/>
          <w:numId w:val="4"/>
        </w:numPr>
        <w:tabs>
          <w:tab w:val="left" w:pos="540"/>
        </w:tabs>
        <w:jc w:val="both"/>
        <w:rPr>
          <w:sz w:val="22"/>
          <w:szCs w:val="22"/>
        </w:rPr>
      </w:pPr>
      <w:r w:rsidRPr="00244320">
        <w:rPr>
          <w:sz w:val="22"/>
          <w:szCs w:val="22"/>
        </w:rPr>
        <w:t>Organizator javne dražbe bo potrdil vse pravilne in pravočasne prijave.</w:t>
      </w:r>
    </w:p>
    <w:p w:rsidR="0006365E" w:rsidRPr="00244320" w:rsidRDefault="0006365E" w:rsidP="0006365E">
      <w:pPr>
        <w:pStyle w:val="Odstavekseznama"/>
        <w:tabs>
          <w:tab w:val="left" w:pos="540"/>
        </w:tabs>
        <w:ind w:left="360"/>
        <w:jc w:val="both"/>
        <w:rPr>
          <w:sz w:val="22"/>
          <w:szCs w:val="22"/>
        </w:rPr>
      </w:pPr>
    </w:p>
    <w:p w:rsidR="0006365E" w:rsidRPr="00244320" w:rsidRDefault="0006365E" w:rsidP="0006365E">
      <w:pPr>
        <w:pStyle w:val="Odstavekseznama"/>
        <w:numPr>
          <w:ilvl w:val="1"/>
          <w:numId w:val="4"/>
        </w:numPr>
        <w:tabs>
          <w:tab w:val="left" w:pos="540"/>
        </w:tabs>
        <w:jc w:val="both"/>
        <w:rPr>
          <w:sz w:val="22"/>
          <w:szCs w:val="22"/>
        </w:rPr>
      </w:pPr>
      <w:r w:rsidRPr="00244320">
        <w:rPr>
          <w:sz w:val="22"/>
          <w:szCs w:val="22"/>
        </w:rPr>
        <w:t>Javna dražba se bo opravila v slovenskem jeziku.</w:t>
      </w:r>
    </w:p>
    <w:p w:rsidR="0006365E" w:rsidRDefault="0006365E" w:rsidP="0006365E">
      <w:pPr>
        <w:spacing w:after="0"/>
        <w:jc w:val="both"/>
        <w:rPr>
          <w:b/>
          <w:szCs w:val="22"/>
        </w:rPr>
      </w:pPr>
    </w:p>
    <w:p w:rsidR="0006365E" w:rsidRPr="00244320" w:rsidRDefault="0006365E" w:rsidP="0006365E">
      <w:pPr>
        <w:spacing w:after="0"/>
        <w:jc w:val="both"/>
        <w:rPr>
          <w:b/>
          <w:szCs w:val="22"/>
        </w:rPr>
      </w:pPr>
    </w:p>
    <w:p w:rsidR="0006365E" w:rsidRPr="00244320" w:rsidRDefault="0006365E" w:rsidP="0006365E">
      <w:pPr>
        <w:tabs>
          <w:tab w:val="left" w:pos="540"/>
        </w:tabs>
        <w:spacing w:after="0"/>
        <w:rPr>
          <w:b/>
          <w:szCs w:val="22"/>
        </w:rPr>
      </w:pPr>
      <w:r w:rsidRPr="00244320">
        <w:rPr>
          <w:b/>
          <w:szCs w:val="22"/>
        </w:rPr>
        <w:t>9. ROK PRIJAVE NA JAVNO DRAŽBO</w:t>
      </w:r>
    </w:p>
    <w:p w:rsidR="0006365E" w:rsidRPr="00244320" w:rsidRDefault="0006365E" w:rsidP="0006365E">
      <w:pPr>
        <w:tabs>
          <w:tab w:val="left" w:pos="540"/>
        </w:tabs>
        <w:spacing w:after="0"/>
        <w:rPr>
          <w:szCs w:val="22"/>
        </w:rPr>
      </w:pPr>
    </w:p>
    <w:p w:rsidR="0006365E" w:rsidRPr="00244320" w:rsidRDefault="0006365E" w:rsidP="0006365E">
      <w:pPr>
        <w:tabs>
          <w:tab w:val="left" w:pos="540"/>
        </w:tabs>
        <w:spacing w:after="0"/>
        <w:jc w:val="both"/>
        <w:rPr>
          <w:szCs w:val="22"/>
        </w:rPr>
      </w:pPr>
      <w:r w:rsidRPr="00244320">
        <w:rPr>
          <w:szCs w:val="22"/>
        </w:rPr>
        <w:t>Kandidati lahko popolno prijavo z dokazili iz 8.1. točke te objave za predlagano lokacijo oddajo:</w:t>
      </w:r>
    </w:p>
    <w:p w:rsidR="0006365E" w:rsidRPr="00244320" w:rsidRDefault="0006365E" w:rsidP="0006365E">
      <w:pPr>
        <w:pStyle w:val="Odstavekseznama"/>
        <w:numPr>
          <w:ilvl w:val="0"/>
          <w:numId w:val="5"/>
        </w:numPr>
        <w:tabs>
          <w:tab w:val="left" w:pos="540"/>
        </w:tabs>
        <w:ind w:left="426" w:hanging="426"/>
        <w:jc w:val="both"/>
        <w:rPr>
          <w:sz w:val="22"/>
          <w:szCs w:val="22"/>
        </w:rPr>
      </w:pPr>
      <w:r w:rsidRPr="00244320">
        <w:rPr>
          <w:b/>
          <w:sz w:val="22"/>
          <w:szCs w:val="22"/>
        </w:rPr>
        <w:t>osebno</w:t>
      </w:r>
      <w:r w:rsidRPr="00244320">
        <w:rPr>
          <w:sz w:val="22"/>
          <w:szCs w:val="22"/>
        </w:rPr>
        <w:t xml:space="preserve"> v glavni pisarni Mestne občine Ljubljana, Adamič – Lundrovo nabrežje 2 (vhod iz Mačkove 1), na kuverti je potrebno navesti oznako »Prijava na javno dražbo za prodajo rabljenih avtobusov«, najkasneje </w:t>
      </w:r>
      <w:r w:rsidRPr="00244320">
        <w:rPr>
          <w:b/>
          <w:sz w:val="22"/>
          <w:szCs w:val="22"/>
        </w:rPr>
        <w:t xml:space="preserve">do </w:t>
      </w:r>
      <w:r w:rsidR="00FB609F">
        <w:rPr>
          <w:b/>
          <w:sz w:val="22"/>
          <w:szCs w:val="22"/>
        </w:rPr>
        <w:t>3</w:t>
      </w:r>
      <w:r w:rsidR="00380C2A">
        <w:rPr>
          <w:b/>
          <w:sz w:val="22"/>
          <w:szCs w:val="22"/>
        </w:rPr>
        <w:t xml:space="preserve">. 3. 2023 </w:t>
      </w:r>
      <w:r w:rsidRPr="00244320">
        <w:rPr>
          <w:b/>
          <w:sz w:val="22"/>
          <w:szCs w:val="22"/>
        </w:rPr>
        <w:t>do 09.00 ure</w:t>
      </w:r>
      <w:r w:rsidRPr="00244320">
        <w:rPr>
          <w:sz w:val="22"/>
          <w:szCs w:val="22"/>
        </w:rPr>
        <w:t xml:space="preserve"> ali</w:t>
      </w:r>
    </w:p>
    <w:p w:rsidR="0006365E" w:rsidRPr="00244320" w:rsidRDefault="0006365E" w:rsidP="0006365E">
      <w:pPr>
        <w:pStyle w:val="Odstavekseznama"/>
        <w:numPr>
          <w:ilvl w:val="0"/>
          <w:numId w:val="5"/>
        </w:numPr>
        <w:tabs>
          <w:tab w:val="left" w:pos="540"/>
        </w:tabs>
        <w:ind w:left="426" w:hanging="426"/>
        <w:jc w:val="both"/>
        <w:rPr>
          <w:sz w:val="22"/>
          <w:szCs w:val="22"/>
        </w:rPr>
      </w:pPr>
      <w:r w:rsidRPr="00244320">
        <w:rPr>
          <w:b/>
          <w:sz w:val="22"/>
          <w:szCs w:val="22"/>
        </w:rPr>
        <w:t>pisno po pošti</w:t>
      </w:r>
      <w:r w:rsidRPr="00244320">
        <w:rPr>
          <w:sz w:val="22"/>
          <w:szCs w:val="22"/>
        </w:rPr>
        <w:t xml:space="preserve"> na naslov: Mestna občina Ljubljana, Mestni trg 1, 1000 Ljubljana, na kuverti je potrebno navesti oznako »Prijava na javno dražbo za prodajo rabljenih avtobusov«, upoštevale se bodo priporočene pošiljke, z datumom oddaje na pošto </w:t>
      </w:r>
      <w:r w:rsidRPr="00244320">
        <w:rPr>
          <w:b/>
          <w:sz w:val="22"/>
          <w:szCs w:val="22"/>
        </w:rPr>
        <w:t>z dne</w:t>
      </w:r>
      <w:r w:rsidR="00FB609F">
        <w:rPr>
          <w:b/>
          <w:sz w:val="22"/>
          <w:szCs w:val="22"/>
        </w:rPr>
        <w:t xml:space="preserve"> 2</w:t>
      </w:r>
      <w:r w:rsidR="00380C2A">
        <w:rPr>
          <w:b/>
          <w:sz w:val="22"/>
          <w:szCs w:val="22"/>
        </w:rPr>
        <w:t>. 3. 2023</w:t>
      </w:r>
      <w:r w:rsidRPr="00244320">
        <w:rPr>
          <w:b/>
          <w:sz w:val="22"/>
          <w:szCs w:val="22"/>
        </w:rPr>
        <w:t xml:space="preserve"> do 23.59 ure</w:t>
      </w:r>
      <w:r w:rsidRPr="00244320">
        <w:rPr>
          <w:sz w:val="22"/>
          <w:szCs w:val="22"/>
        </w:rPr>
        <w:t xml:space="preserve"> ali </w:t>
      </w:r>
    </w:p>
    <w:p w:rsidR="0006365E" w:rsidRPr="00244320" w:rsidRDefault="0006365E" w:rsidP="0006365E">
      <w:pPr>
        <w:pStyle w:val="Odstavekseznama"/>
        <w:numPr>
          <w:ilvl w:val="0"/>
          <w:numId w:val="5"/>
        </w:numPr>
        <w:tabs>
          <w:tab w:val="left" w:pos="540"/>
        </w:tabs>
        <w:ind w:left="426" w:hanging="426"/>
        <w:jc w:val="both"/>
        <w:rPr>
          <w:sz w:val="22"/>
          <w:szCs w:val="22"/>
        </w:rPr>
      </w:pPr>
      <w:r w:rsidRPr="00244320">
        <w:rPr>
          <w:b/>
          <w:sz w:val="22"/>
          <w:szCs w:val="22"/>
        </w:rPr>
        <w:t>po elektronski pošti</w:t>
      </w:r>
      <w:r w:rsidRPr="00244320">
        <w:rPr>
          <w:sz w:val="22"/>
          <w:szCs w:val="22"/>
        </w:rPr>
        <w:t xml:space="preserve"> na naslov: </w:t>
      </w:r>
      <w:hyperlink r:id="rId8" w:history="1">
        <w:r w:rsidRPr="00244320">
          <w:rPr>
            <w:rStyle w:val="Hiperpovezava"/>
            <w:sz w:val="22"/>
            <w:szCs w:val="22"/>
          </w:rPr>
          <w:t>glavna.pisarna@ljubljana.si</w:t>
        </w:r>
      </w:hyperlink>
      <w:r w:rsidRPr="00244320">
        <w:rPr>
          <w:sz w:val="22"/>
          <w:szCs w:val="22"/>
        </w:rPr>
        <w:t xml:space="preserve">, ki morajo biti poslane najkasneje </w:t>
      </w:r>
      <w:r w:rsidR="00FB609F">
        <w:rPr>
          <w:b/>
          <w:sz w:val="22"/>
          <w:szCs w:val="22"/>
        </w:rPr>
        <w:t>do 3</w:t>
      </w:r>
      <w:bookmarkStart w:id="0" w:name="_GoBack"/>
      <w:bookmarkEnd w:id="0"/>
      <w:r w:rsidR="00380C2A">
        <w:rPr>
          <w:b/>
          <w:sz w:val="22"/>
          <w:szCs w:val="22"/>
        </w:rPr>
        <w:t>. 3. 2023</w:t>
      </w:r>
      <w:r w:rsidRPr="00244320">
        <w:rPr>
          <w:b/>
          <w:sz w:val="22"/>
          <w:szCs w:val="22"/>
        </w:rPr>
        <w:t xml:space="preserve"> do 09.00 ure</w:t>
      </w:r>
      <w:r w:rsidRPr="00244320">
        <w:rPr>
          <w:sz w:val="22"/>
          <w:szCs w:val="22"/>
        </w:rPr>
        <w:t>.</w:t>
      </w:r>
    </w:p>
    <w:p w:rsidR="0006365E" w:rsidRPr="00244320" w:rsidRDefault="0006365E" w:rsidP="0006365E">
      <w:pPr>
        <w:spacing w:after="0"/>
        <w:jc w:val="both"/>
        <w:rPr>
          <w:b/>
          <w:szCs w:val="22"/>
        </w:rPr>
      </w:pPr>
    </w:p>
    <w:p w:rsidR="0006365E" w:rsidRPr="00244320" w:rsidRDefault="0006365E" w:rsidP="0006365E">
      <w:pPr>
        <w:spacing w:after="0"/>
        <w:jc w:val="both"/>
        <w:rPr>
          <w:b/>
          <w:szCs w:val="22"/>
        </w:rPr>
      </w:pPr>
    </w:p>
    <w:p w:rsidR="0006365E" w:rsidRPr="00244320" w:rsidRDefault="0006365E" w:rsidP="0006365E">
      <w:pPr>
        <w:spacing w:after="0"/>
        <w:jc w:val="both"/>
        <w:rPr>
          <w:b/>
          <w:szCs w:val="22"/>
        </w:rPr>
      </w:pPr>
      <w:r w:rsidRPr="00244320">
        <w:rPr>
          <w:b/>
          <w:szCs w:val="22"/>
        </w:rPr>
        <w:t>10. DRUGI POGOJI IN PRAVILA JAVNE DRAŽBE</w:t>
      </w:r>
    </w:p>
    <w:p w:rsidR="0006365E" w:rsidRPr="00244320" w:rsidRDefault="0006365E" w:rsidP="0006365E">
      <w:pPr>
        <w:spacing w:after="0"/>
        <w:jc w:val="both"/>
        <w:rPr>
          <w:b/>
          <w:szCs w:val="22"/>
        </w:rPr>
      </w:pPr>
    </w:p>
    <w:p w:rsidR="0006365E" w:rsidRPr="00244320" w:rsidRDefault="0006365E" w:rsidP="0006365E">
      <w:pPr>
        <w:spacing w:after="0"/>
        <w:jc w:val="both"/>
        <w:rPr>
          <w:szCs w:val="22"/>
        </w:rPr>
      </w:pPr>
      <w:r w:rsidRPr="00244320">
        <w:rPr>
          <w:szCs w:val="22"/>
        </w:rPr>
        <w:t>10.1. Na javni dražbi uspe dražitelj, ki ponudi najvišjo ceno.</w:t>
      </w:r>
    </w:p>
    <w:p w:rsidR="0006365E" w:rsidRPr="00244320" w:rsidRDefault="0006365E" w:rsidP="0006365E">
      <w:pPr>
        <w:spacing w:after="0"/>
        <w:jc w:val="both"/>
        <w:rPr>
          <w:szCs w:val="22"/>
        </w:rPr>
      </w:pPr>
    </w:p>
    <w:p w:rsidR="0006365E" w:rsidRPr="00244320" w:rsidRDefault="0006365E" w:rsidP="0006365E">
      <w:pPr>
        <w:spacing w:after="0"/>
        <w:jc w:val="both"/>
        <w:rPr>
          <w:szCs w:val="22"/>
        </w:rPr>
      </w:pPr>
      <w:r w:rsidRPr="00244320">
        <w:rPr>
          <w:szCs w:val="22"/>
        </w:rPr>
        <w:t xml:space="preserve">10.2. Javna dražba je končana, ko voditelj dražbe trikrat neuspešno ponovi isto najvišjo ponudbo. </w:t>
      </w:r>
    </w:p>
    <w:p w:rsidR="0006365E" w:rsidRPr="00244320" w:rsidRDefault="0006365E" w:rsidP="0006365E">
      <w:pPr>
        <w:spacing w:after="0"/>
        <w:jc w:val="both"/>
        <w:rPr>
          <w:szCs w:val="22"/>
        </w:rPr>
      </w:pPr>
    </w:p>
    <w:p w:rsidR="0006365E" w:rsidRPr="00244320" w:rsidRDefault="0006365E" w:rsidP="0006365E">
      <w:pPr>
        <w:spacing w:after="0"/>
        <w:jc w:val="both"/>
        <w:rPr>
          <w:szCs w:val="22"/>
        </w:rPr>
      </w:pPr>
      <w:r w:rsidRPr="00244320">
        <w:rPr>
          <w:szCs w:val="22"/>
        </w:rPr>
        <w:t>10.3. Ugovore proti dražbenemu postopku je mogoče podati, dokler ni končan zapisnik o poteku dražbe.</w:t>
      </w:r>
    </w:p>
    <w:p w:rsidR="0006365E" w:rsidRPr="00244320" w:rsidRDefault="0006365E" w:rsidP="0006365E">
      <w:pPr>
        <w:spacing w:after="0"/>
        <w:jc w:val="both"/>
        <w:rPr>
          <w:szCs w:val="22"/>
        </w:rPr>
      </w:pPr>
    </w:p>
    <w:p w:rsidR="0006365E" w:rsidRPr="00244320" w:rsidRDefault="0006365E" w:rsidP="0006365E">
      <w:pPr>
        <w:tabs>
          <w:tab w:val="left" w:pos="2145"/>
        </w:tabs>
        <w:spacing w:after="0"/>
        <w:jc w:val="both"/>
        <w:rPr>
          <w:szCs w:val="22"/>
        </w:rPr>
      </w:pPr>
      <w:r w:rsidRPr="00244320">
        <w:rPr>
          <w:szCs w:val="22"/>
        </w:rPr>
        <w:t xml:space="preserve">10.4. Javno dražbo bo izvedla Komisija </w:t>
      </w:r>
      <w:r w:rsidRPr="00244320">
        <w:rPr>
          <w:bCs/>
          <w:szCs w:val="22"/>
        </w:rPr>
        <w:t xml:space="preserve">za izvedbo javne dražbe za prodajo rabljenih avtobusov </w:t>
      </w:r>
      <w:r w:rsidRPr="00244320">
        <w:rPr>
          <w:szCs w:val="22"/>
        </w:rPr>
        <w:t>v skladu z 49. členom ZSPDSLS-1</w:t>
      </w:r>
      <w:r>
        <w:rPr>
          <w:szCs w:val="22"/>
        </w:rPr>
        <w:t>, ki jo</w:t>
      </w:r>
      <w:r w:rsidRPr="00244320">
        <w:rPr>
          <w:szCs w:val="22"/>
        </w:rPr>
        <w:t xml:space="preserve"> imenuje predstojnik upravljavca (župan).</w:t>
      </w:r>
    </w:p>
    <w:p w:rsidR="0006365E" w:rsidRPr="00244320" w:rsidRDefault="0006365E" w:rsidP="0006365E">
      <w:pPr>
        <w:spacing w:after="0"/>
        <w:jc w:val="both"/>
        <w:rPr>
          <w:szCs w:val="22"/>
        </w:rPr>
      </w:pPr>
    </w:p>
    <w:p w:rsidR="0006365E" w:rsidRPr="00244320" w:rsidRDefault="0006365E" w:rsidP="0006365E">
      <w:pPr>
        <w:tabs>
          <w:tab w:val="left" w:pos="720"/>
        </w:tabs>
        <w:spacing w:after="0"/>
        <w:jc w:val="both"/>
        <w:rPr>
          <w:szCs w:val="22"/>
        </w:rPr>
      </w:pPr>
      <w:r w:rsidRPr="00244320">
        <w:rPr>
          <w:szCs w:val="22"/>
        </w:rPr>
        <w:t xml:space="preserve">10.5. Organizator in upravljavec javne dražbe lahko začeti postopek </w:t>
      </w:r>
      <w:r>
        <w:rPr>
          <w:szCs w:val="22"/>
        </w:rPr>
        <w:t xml:space="preserve">prodaje rabljenih avtobusov </w:t>
      </w:r>
      <w:r w:rsidRPr="00244320">
        <w:rPr>
          <w:szCs w:val="22"/>
        </w:rPr>
        <w:t>delno ali v celoti ustavi, kadarkoli do sklenitve pravnega posla brez obrazložitve in brez odškodninske odgovornosti, dolžan pa je vrniti vplačano varščino brez obresti.</w:t>
      </w:r>
    </w:p>
    <w:p w:rsidR="0006365E" w:rsidRPr="00244320" w:rsidRDefault="0006365E" w:rsidP="0006365E">
      <w:pPr>
        <w:spacing w:after="0"/>
        <w:jc w:val="both"/>
        <w:rPr>
          <w:szCs w:val="22"/>
        </w:rPr>
      </w:pPr>
    </w:p>
    <w:p w:rsidR="0006365E" w:rsidRPr="00244320" w:rsidRDefault="0006365E" w:rsidP="0006365E">
      <w:pPr>
        <w:spacing w:after="0"/>
        <w:jc w:val="both"/>
        <w:rPr>
          <w:szCs w:val="22"/>
        </w:rPr>
      </w:pPr>
    </w:p>
    <w:p w:rsidR="0006365E" w:rsidRPr="00244320" w:rsidRDefault="0006365E" w:rsidP="0006365E">
      <w:pPr>
        <w:spacing w:after="0"/>
        <w:jc w:val="both"/>
        <w:rPr>
          <w:b/>
          <w:szCs w:val="22"/>
        </w:rPr>
      </w:pPr>
      <w:r w:rsidRPr="00244320">
        <w:rPr>
          <w:b/>
          <w:szCs w:val="22"/>
        </w:rPr>
        <w:t>11. DODATNE INFORMACIJE</w:t>
      </w:r>
    </w:p>
    <w:p w:rsidR="0006365E" w:rsidRPr="00244320" w:rsidRDefault="0006365E" w:rsidP="0006365E">
      <w:pPr>
        <w:spacing w:after="0"/>
        <w:jc w:val="both"/>
        <w:rPr>
          <w:szCs w:val="22"/>
        </w:rPr>
      </w:pPr>
    </w:p>
    <w:p w:rsidR="0006365E" w:rsidRPr="00244320" w:rsidRDefault="0006365E" w:rsidP="0006365E">
      <w:pPr>
        <w:spacing w:after="0"/>
        <w:jc w:val="both"/>
        <w:rPr>
          <w:szCs w:val="22"/>
        </w:rPr>
      </w:pPr>
      <w:r w:rsidRPr="00244320">
        <w:rPr>
          <w:szCs w:val="22"/>
        </w:rPr>
        <w:t>Dodatne podrobnejše informacije o pogojih javne dražbe in podatke o rabljenih avtobusih dobijo interesenti na Mestni občini Ljubljana, Mestna uprava, Oddelek za gospodarske dejavnosti in promet, na e-naslovu: glavna.pisarna@ljubljana.si.</w:t>
      </w:r>
    </w:p>
    <w:p w:rsidR="0006365E" w:rsidRPr="00244320" w:rsidRDefault="0006365E" w:rsidP="0006365E">
      <w:pPr>
        <w:spacing w:after="0"/>
        <w:jc w:val="both"/>
        <w:rPr>
          <w:szCs w:val="22"/>
        </w:rPr>
      </w:pPr>
    </w:p>
    <w:p w:rsidR="0006365E" w:rsidRPr="00244320" w:rsidRDefault="0006365E" w:rsidP="0006365E">
      <w:pPr>
        <w:spacing w:after="0"/>
        <w:jc w:val="both"/>
        <w:rPr>
          <w:szCs w:val="22"/>
        </w:rPr>
      </w:pPr>
    </w:p>
    <w:p w:rsidR="0006365E" w:rsidRPr="00244320" w:rsidRDefault="0006365E" w:rsidP="0006365E">
      <w:pPr>
        <w:spacing w:after="0"/>
        <w:jc w:val="both"/>
        <w:rPr>
          <w:szCs w:val="22"/>
        </w:rPr>
      </w:pPr>
      <w:r w:rsidRPr="00244320">
        <w:rPr>
          <w:szCs w:val="22"/>
        </w:rPr>
        <w:t xml:space="preserve">Besedilo javne dražbe je objavljeno na spletni strani Mestne občine Ljubljana </w:t>
      </w:r>
      <w:r w:rsidRPr="00244320">
        <w:rPr>
          <w:b/>
          <w:szCs w:val="22"/>
        </w:rPr>
        <w:t>www.ljubljana.si</w:t>
      </w:r>
      <w:r w:rsidRPr="00244320">
        <w:rPr>
          <w:szCs w:val="22"/>
        </w:rPr>
        <w:t>.</w:t>
      </w:r>
    </w:p>
    <w:p w:rsidR="0006365E" w:rsidRPr="00244320" w:rsidRDefault="0006365E" w:rsidP="0006365E">
      <w:pPr>
        <w:spacing w:after="0"/>
        <w:ind w:left="360"/>
        <w:jc w:val="both"/>
        <w:rPr>
          <w:szCs w:val="22"/>
        </w:rPr>
      </w:pPr>
      <w:r w:rsidRPr="00244320">
        <w:rPr>
          <w:szCs w:val="22"/>
        </w:rPr>
        <w:tab/>
      </w:r>
      <w:r w:rsidRPr="00244320">
        <w:rPr>
          <w:szCs w:val="22"/>
        </w:rPr>
        <w:tab/>
      </w:r>
      <w:r w:rsidRPr="00244320">
        <w:rPr>
          <w:szCs w:val="22"/>
        </w:rPr>
        <w:tab/>
      </w:r>
      <w:r w:rsidRPr="00244320">
        <w:rPr>
          <w:szCs w:val="22"/>
        </w:rPr>
        <w:tab/>
      </w:r>
    </w:p>
    <w:p w:rsidR="0006365E" w:rsidRPr="00244320" w:rsidRDefault="0006365E" w:rsidP="0006365E">
      <w:pPr>
        <w:spacing w:after="0"/>
        <w:ind w:left="360"/>
        <w:jc w:val="both"/>
        <w:rPr>
          <w:szCs w:val="22"/>
        </w:rPr>
      </w:pPr>
    </w:p>
    <w:p w:rsidR="0006365E" w:rsidRPr="000054C4" w:rsidRDefault="0006365E" w:rsidP="0006365E">
      <w:pPr>
        <w:spacing w:after="0"/>
        <w:ind w:left="360"/>
        <w:jc w:val="right"/>
        <w:rPr>
          <w:szCs w:val="22"/>
        </w:rPr>
      </w:pPr>
      <w:r w:rsidRPr="00244320">
        <w:rPr>
          <w:b/>
          <w:szCs w:val="22"/>
        </w:rPr>
        <w:t>MESTNA OBČINA LJUBLJANA</w:t>
      </w:r>
    </w:p>
    <w:p w:rsidR="0006365E" w:rsidRPr="000054C4" w:rsidRDefault="0006365E" w:rsidP="0006365E">
      <w:pPr>
        <w:spacing w:after="0"/>
        <w:rPr>
          <w:szCs w:val="22"/>
        </w:rPr>
      </w:pPr>
    </w:p>
    <w:p w:rsidR="0006365E" w:rsidRPr="000054C4" w:rsidRDefault="0006365E" w:rsidP="0006365E">
      <w:pPr>
        <w:spacing w:after="0"/>
        <w:rPr>
          <w:szCs w:val="22"/>
        </w:rPr>
      </w:pPr>
    </w:p>
    <w:p w:rsidR="00156723" w:rsidRDefault="00156723" w:rsidP="0006365E">
      <w:pPr>
        <w:spacing w:after="0"/>
      </w:pPr>
    </w:p>
    <w:sectPr w:rsidR="00156723" w:rsidSect="001169C6">
      <w:headerReference w:type="default" r:id="rId9"/>
      <w:footerReference w:type="default" r:id="rId10"/>
      <w:headerReference w:type="first" r:id="rId11"/>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F5F" w:rsidRDefault="000E232B">
      <w:pPr>
        <w:spacing w:after="0"/>
      </w:pPr>
      <w:r>
        <w:separator/>
      </w:r>
    </w:p>
  </w:endnote>
  <w:endnote w:type="continuationSeparator" w:id="0">
    <w:p w:rsidR="00C95F5F" w:rsidRDefault="000E2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Yu Gothic UI"/>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010784"/>
      <w:docPartObj>
        <w:docPartGallery w:val="Page Numbers (Bottom of Page)"/>
        <w:docPartUnique/>
      </w:docPartObj>
    </w:sdtPr>
    <w:sdtEndPr/>
    <w:sdtContent>
      <w:p w:rsidR="00135D75" w:rsidRDefault="00135D75">
        <w:pPr>
          <w:pStyle w:val="Noga"/>
          <w:jc w:val="center"/>
        </w:pPr>
        <w:r>
          <w:fldChar w:fldCharType="begin"/>
        </w:r>
        <w:r>
          <w:instrText>PAGE   \* MERGEFORMAT</w:instrText>
        </w:r>
        <w:r>
          <w:fldChar w:fldCharType="separate"/>
        </w:r>
        <w:r w:rsidR="00FB609F">
          <w:rPr>
            <w:noProof/>
          </w:rPr>
          <w:t>4</w:t>
        </w:r>
        <w:r>
          <w:fldChar w:fldCharType="end"/>
        </w:r>
      </w:p>
    </w:sdtContent>
  </w:sdt>
  <w:p w:rsidR="00135D75" w:rsidRDefault="00135D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F5F" w:rsidRDefault="000E232B">
      <w:pPr>
        <w:spacing w:after="0"/>
      </w:pPr>
      <w:r>
        <w:separator/>
      </w:r>
    </w:p>
  </w:footnote>
  <w:footnote w:type="continuationSeparator" w:id="0">
    <w:p w:rsidR="00C95F5F" w:rsidRDefault="000E23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9C6" w:rsidRPr="00807CDD" w:rsidRDefault="001169C6" w:rsidP="001169C6">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9C6" w:rsidRDefault="007624DA" w:rsidP="001169C6">
    <w:pPr>
      <w:pStyle w:val="MOLLogookvir"/>
      <w:framePr w:wrap="notBeside"/>
    </w:pPr>
    <w:r w:rsidRPr="0042651B">
      <w:rPr>
        <w:lang w:eastAsia="sl-SI"/>
      </w:rPr>
      <w:drawing>
        <wp:inline distT="0" distB="0" distL="0" distR="0" wp14:anchorId="3EE12EE2" wp14:editId="5FD062B3">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1169C6" w:rsidRPr="00777742" w:rsidRDefault="007624DA" w:rsidP="001169C6">
    <w:pPr>
      <w:pStyle w:val="GLAVAlogotiokvirV14mm"/>
      <w:framePr w:wrap="around"/>
    </w:pPr>
    <w:r w:rsidRPr="00777742">
      <w:rPr>
        <w:noProof/>
        <w:lang w:eastAsia="sl-SI"/>
      </w:rPr>
      <w:drawing>
        <wp:inline distT="0" distB="0" distL="0" distR="0" wp14:anchorId="58675B9F" wp14:editId="1032C08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076ED"/>
    <w:multiLevelType w:val="hybridMultilevel"/>
    <w:tmpl w:val="F75AB82A"/>
    <w:lvl w:ilvl="0" w:tplc="A0729F5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6CD7980"/>
    <w:multiLevelType w:val="multilevel"/>
    <w:tmpl w:val="F9D40358"/>
    <w:lvl w:ilvl="0">
      <w:start w:val="7"/>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 w15:restartNumberingAfterBreak="0">
    <w:nsid w:val="52DA3582"/>
    <w:multiLevelType w:val="hybridMultilevel"/>
    <w:tmpl w:val="D43A4AC2"/>
    <w:lvl w:ilvl="0" w:tplc="A5AAF49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56C467D9"/>
    <w:multiLevelType w:val="multilevel"/>
    <w:tmpl w:val="A016020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A74972"/>
    <w:multiLevelType w:val="multilevel"/>
    <w:tmpl w:val="A016020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E54249"/>
    <w:multiLevelType w:val="hybridMultilevel"/>
    <w:tmpl w:val="39C004F2"/>
    <w:lvl w:ilvl="0" w:tplc="A5AAF4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09"/>
    <w:rsid w:val="00006094"/>
    <w:rsid w:val="0006365E"/>
    <w:rsid w:val="000E232B"/>
    <w:rsid w:val="001169C6"/>
    <w:rsid w:val="00135D75"/>
    <w:rsid w:val="00156723"/>
    <w:rsid w:val="002540D1"/>
    <w:rsid w:val="002B243D"/>
    <w:rsid w:val="00380C2A"/>
    <w:rsid w:val="004F5AAC"/>
    <w:rsid w:val="004F78E9"/>
    <w:rsid w:val="0066474D"/>
    <w:rsid w:val="006E0762"/>
    <w:rsid w:val="007557BD"/>
    <w:rsid w:val="007624DA"/>
    <w:rsid w:val="007A22FF"/>
    <w:rsid w:val="00813CF7"/>
    <w:rsid w:val="00817409"/>
    <w:rsid w:val="00C95F5F"/>
    <w:rsid w:val="00DA14D7"/>
    <w:rsid w:val="00E16E12"/>
    <w:rsid w:val="00E76B9E"/>
    <w:rsid w:val="00F151CC"/>
    <w:rsid w:val="00FB60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2F28"/>
  <w15:chartTrackingRefBased/>
  <w15:docId w15:val="{C58184CE-5958-4700-9E43-2F7ADB79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17409"/>
    <w:pPr>
      <w:spacing w:after="220" w:line="240" w:lineRule="auto"/>
    </w:pPr>
    <w:rPr>
      <w:rFonts w:ascii="Times" w:hAnsi="Times"/>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817409"/>
    <w:pPr>
      <w:tabs>
        <w:tab w:val="center" w:pos="4513"/>
        <w:tab w:val="right" w:pos="9026"/>
      </w:tabs>
      <w:spacing w:after="0" w:line="240" w:lineRule="auto"/>
      <w:ind w:left="-1021"/>
    </w:pPr>
    <w:rPr>
      <w:rFonts w:ascii="Times" w:hAnsi="Times"/>
      <w:szCs w:val="24"/>
    </w:rPr>
  </w:style>
  <w:style w:type="character" w:customStyle="1" w:styleId="GlavaZnak">
    <w:name w:val="Glava Znak"/>
    <w:basedOn w:val="Privzetapisavaodstavka"/>
    <w:link w:val="Glava"/>
    <w:uiPriority w:val="99"/>
    <w:rsid w:val="00817409"/>
    <w:rPr>
      <w:rFonts w:ascii="Times" w:hAnsi="Times"/>
      <w:szCs w:val="24"/>
    </w:rPr>
  </w:style>
  <w:style w:type="paragraph" w:styleId="Brezrazmikov">
    <w:name w:val="No Spacing"/>
    <w:aliases w:val="Normal brez odmika"/>
    <w:basedOn w:val="Navaden"/>
    <w:uiPriority w:val="1"/>
    <w:qFormat/>
    <w:rsid w:val="00817409"/>
    <w:pPr>
      <w:contextualSpacing/>
    </w:pPr>
  </w:style>
  <w:style w:type="paragraph" w:customStyle="1" w:styleId="GLAVAlogotiokvirV14mm">
    <w:name w:val="GLAVA logoti okvir V 14mm"/>
    <w:basedOn w:val="Navaden"/>
    <w:qFormat/>
    <w:rsid w:val="00817409"/>
    <w:pPr>
      <w:framePr w:w="6974" w:h="794" w:hRule="exact" w:wrap="around" w:vAnchor="page" w:hAnchor="page" w:x="3800" w:y="568"/>
      <w:jc w:val="right"/>
    </w:pPr>
  </w:style>
  <w:style w:type="paragraph" w:customStyle="1" w:styleId="NOGAlogotiokvirV14mm">
    <w:name w:val="NOGA logoti okvir V14mm"/>
    <w:basedOn w:val="Noga"/>
    <w:qFormat/>
    <w:rsid w:val="00817409"/>
    <w:pPr>
      <w:framePr w:w="9185" w:h="794" w:hRule="exact" w:vSpace="284" w:wrap="around" w:vAnchor="page" w:hAnchor="page" w:x="1589" w:y="15764"/>
      <w:tabs>
        <w:tab w:val="clear" w:pos="4536"/>
        <w:tab w:val="clear" w:pos="9072"/>
      </w:tabs>
      <w:spacing w:after="220"/>
    </w:pPr>
  </w:style>
  <w:style w:type="paragraph" w:customStyle="1" w:styleId="MOLLogookvir">
    <w:name w:val="MOL Logo okvir"/>
    <w:qFormat/>
    <w:rsid w:val="00817409"/>
    <w:pPr>
      <w:framePr w:w="5387" w:h="2495" w:hRule="exact" w:wrap="notBeside" w:vAnchor="page" w:hAnchor="page" w:x="568" w:y="551"/>
      <w:spacing w:after="0" w:line="240" w:lineRule="auto"/>
    </w:pPr>
    <w:rPr>
      <w:rFonts w:ascii="Times" w:hAnsi="Times"/>
      <w:noProof/>
      <w:szCs w:val="24"/>
    </w:rPr>
  </w:style>
  <w:style w:type="paragraph" w:styleId="Odstavekseznama">
    <w:name w:val="List Paragraph"/>
    <w:basedOn w:val="Navaden"/>
    <w:uiPriority w:val="34"/>
    <w:qFormat/>
    <w:rsid w:val="00817409"/>
    <w:pPr>
      <w:spacing w:after="0"/>
      <w:ind w:left="720"/>
      <w:contextualSpacing/>
    </w:pPr>
    <w:rPr>
      <w:rFonts w:ascii="Times New Roman" w:eastAsia="Times New Roman" w:hAnsi="Times New Roman" w:cs="Times New Roman"/>
      <w:noProof/>
      <w:sz w:val="24"/>
      <w:lang w:eastAsia="sl-SI"/>
    </w:rPr>
  </w:style>
  <w:style w:type="character" w:styleId="Hiperpovezava">
    <w:name w:val="Hyperlink"/>
    <w:basedOn w:val="Privzetapisavaodstavka"/>
    <w:uiPriority w:val="99"/>
    <w:semiHidden/>
    <w:unhideWhenUsed/>
    <w:rsid w:val="00817409"/>
    <w:rPr>
      <w:color w:val="0000FF"/>
      <w:u w:val="single"/>
    </w:rPr>
  </w:style>
  <w:style w:type="paragraph" w:styleId="Noga">
    <w:name w:val="footer"/>
    <w:basedOn w:val="Navaden"/>
    <w:link w:val="NogaZnak"/>
    <w:uiPriority w:val="99"/>
    <w:unhideWhenUsed/>
    <w:rsid w:val="00817409"/>
    <w:pPr>
      <w:tabs>
        <w:tab w:val="center" w:pos="4536"/>
        <w:tab w:val="right" w:pos="9072"/>
      </w:tabs>
      <w:spacing w:after="0"/>
    </w:pPr>
  </w:style>
  <w:style w:type="character" w:customStyle="1" w:styleId="NogaZnak">
    <w:name w:val="Noga Znak"/>
    <w:basedOn w:val="Privzetapisavaodstavka"/>
    <w:link w:val="Noga"/>
    <w:uiPriority w:val="99"/>
    <w:rsid w:val="00817409"/>
    <w:rPr>
      <w:rFonts w:ascii="Times" w:hAnsi="Times"/>
      <w:szCs w:val="24"/>
    </w:rPr>
  </w:style>
  <w:style w:type="paragraph" w:styleId="Besedilooblaka">
    <w:name w:val="Balloon Text"/>
    <w:basedOn w:val="Navaden"/>
    <w:link w:val="BesedilooblakaZnak"/>
    <w:uiPriority w:val="99"/>
    <w:semiHidden/>
    <w:unhideWhenUsed/>
    <w:rsid w:val="007624DA"/>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624DA"/>
    <w:rPr>
      <w:rFonts w:ascii="Segoe UI" w:hAnsi="Segoe UI" w:cs="Segoe UI"/>
      <w:sz w:val="18"/>
      <w:szCs w:val="18"/>
    </w:rPr>
  </w:style>
  <w:style w:type="paragraph" w:styleId="Telobesedila">
    <w:name w:val="Body Text"/>
    <w:basedOn w:val="Navaden"/>
    <w:link w:val="TelobesedilaZnak"/>
    <w:rsid w:val="002B243D"/>
    <w:pPr>
      <w:spacing w:after="0"/>
      <w:jc w:val="both"/>
    </w:pPr>
    <w:rPr>
      <w:rFonts w:ascii="Times New Roman" w:eastAsia="Times New Roman" w:hAnsi="Times New Roman" w:cs="Times New Roman"/>
      <w:sz w:val="24"/>
      <w:szCs w:val="20"/>
      <w:lang w:val="x-none" w:eastAsia="sl-SI"/>
    </w:rPr>
  </w:style>
  <w:style w:type="character" w:customStyle="1" w:styleId="TelobesedilaZnak">
    <w:name w:val="Telo besedila Znak"/>
    <w:basedOn w:val="Privzetapisavaodstavka"/>
    <w:link w:val="Telobesedila"/>
    <w:rsid w:val="002B243D"/>
    <w:rPr>
      <w:rFonts w:ascii="Times New Roman" w:eastAsia="Times New Roman" w:hAnsi="Times New Roman" w:cs="Times New Roman"/>
      <w:sz w:val="24"/>
      <w:szCs w:val="20"/>
      <w:lang w:val="x-none" w:eastAsia="sl-SI"/>
    </w:rPr>
  </w:style>
  <w:style w:type="paragraph" w:customStyle="1" w:styleId="Default">
    <w:name w:val="Default"/>
    <w:rsid w:val="0006365E"/>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table" w:styleId="Tabelamrea">
    <w:name w:val="Table Grid"/>
    <w:basedOn w:val="Navadnatabela"/>
    <w:rsid w:val="0006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10-01-46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1331</Words>
  <Characters>7592</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Tušar</dc:creator>
  <cp:keywords/>
  <dc:description/>
  <cp:lastModifiedBy>Jasna Tušar</cp:lastModifiedBy>
  <cp:revision>3</cp:revision>
  <cp:lastPrinted>2023-01-17T09:49:00Z</cp:lastPrinted>
  <dcterms:created xsi:type="dcterms:W3CDTF">2023-02-14T10:22:00Z</dcterms:created>
  <dcterms:modified xsi:type="dcterms:W3CDTF">2023-02-14T10:24:00Z</dcterms:modified>
</cp:coreProperties>
</file>