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6A4982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351-125/2017 - 2</w:t>
      </w:r>
    </w:p>
    <w:p w:rsidR="008A44D6" w:rsidRPr="00F72203" w:rsidRDefault="00EC77E9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29. 8.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6A4982" w:rsidRDefault="00996B2C" w:rsidP="006A4982">
      <w:pPr>
        <w:ind w:left="426"/>
        <w:rPr>
          <w:snapToGrid w:val="0"/>
          <w:color w:val="000000"/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6A4982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6A4982">
        <w:rPr>
          <w:sz w:val="22"/>
          <w:szCs w:val="22"/>
        </w:rPr>
        <w:t xml:space="preserve"> 1771 1460/1.</w:t>
      </w:r>
    </w:p>
    <w:p w:rsidR="006A4982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6A4982" w:rsidRPr="006A4982" w:rsidRDefault="003D24DA" w:rsidP="006A4982">
      <w:pPr>
        <w:ind w:left="426"/>
        <w:rPr>
          <w:snapToGrid w:val="0"/>
          <w:color w:val="000000"/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6A4982" w:rsidRPr="007B12D6">
        <w:rPr>
          <w:snapToGrid w:val="0"/>
          <w:sz w:val="22"/>
          <w:szCs w:val="22"/>
        </w:rPr>
        <w:t xml:space="preserve">v javno korist gradnje, obratovanja, rekonstrukcije, vzdrževanja in nadzora </w:t>
      </w:r>
      <w:r w:rsidR="006A4982">
        <w:rPr>
          <w:snapToGrid w:val="0"/>
          <w:sz w:val="22"/>
          <w:szCs w:val="22"/>
        </w:rPr>
        <w:t xml:space="preserve">elektro kabelske kanalizacije </w:t>
      </w:r>
      <w:r w:rsidR="006A4982" w:rsidRPr="007B12D6">
        <w:rPr>
          <w:snapToGrid w:val="0"/>
          <w:sz w:val="22"/>
          <w:szCs w:val="22"/>
        </w:rPr>
        <w:t xml:space="preserve">z ustreznimi dostopi in dovozi, za čas obratovanja kanalizacije na nepremičnini </w:t>
      </w:r>
      <w:r w:rsidR="006A4982" w:rsidRPr="007B12D6">
        <w:rPr>
          <w:sz w:val="22"/>
          <w:szCs w:val="22"/>
        </w:rPr>
        <w:t xml:space="preserve">ID znak: parcela 1771 1460/1 v dolžini 110 m in širini 0,5 m levo in desno od osi kablovoda, kot to izhaja iz </w:t>
      </w:r>
      <w:r w:rsidR="006A4982">
        <w:rPr>
          <w:sz w:val="22"/>
          <w:szCs w:val="22"/>
        </w:rPr>
        <w:t>PZI št. ELR2 1541-17 iz maja 2017, izdelovalca Elektro Ljubljana d.d., Slovenska cesta 58, Ljubljana.</w:t>
      </w:r>
    </w:p>
    <w:p w:rsidR="006A4982" w:rsidRDefault="006A4982" w:rsidP="00E2091F">
      <w:pPr>
        <w:ind w:left="426"/>
        <w:rPr>
          <w:snapToGrid w:val="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89" w:rsidRDefault="001D6C89">
      <w:r>
        <w:separator/>
      </w:r>
    </w:p>
  </w:endnote>
  <w:endnote w:type="continuationSeparator" w:id="0">
    <w:p w:rsidR="001D6C89" w:rsidRDefault="001D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D6C8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1D6C8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89" w:rsidRDefault="001D6C89">
      <w:r>
        <w:separator/>
      </w:r>
    </w:p>
  </w:footnote>
  <w:footnote w:type="continuationSeparator" w:id="0">
    <w:p w:rsidR="001D6C89" w:rsidRDefault="001D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6C89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CD8A-F31D-4BC6-8D43-2F29688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2017-07-04T07:49:00Z</cp:lastPrinted>
  <dcterms:created xsi:type="dcterms:W3CDTF">2017-08-29T05:35:00Z</dcterms:created>
  <dcterms:modified xsi:type="dcterms:W3CDTF">2017-08-29T05:35:00Z</dcterms:modified>
</cp:coreProperties>
</file>