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7D4AD3">
        <w:rPr>
          <w:rFonts w:cs="Arial"/>
          <w:sz w:val="22"/>
          <w:szCs w:val="22"/>
        </w:rPr>
        <w:t>tevilka: 351-21</w:t>
      </w:r>
      <w:r w:rsidR="00503E59">
        <w:rPr>
          <w:rFonts w:cs="Arial"/>
          <w:sz w:val="22"/>
          <w:szCs w:val="22"/>
        </w:rPr>
        <w:t>7</w:t>
      </w:r>
      <w:r w:rsidR="00434259">
        <w:rPr>
          <w:rFonts w:cs="Arial"/>
          <w:sz w:val="22"/>
          <w:szCs w:val="22"/>
        </w:rPr>
        <w:t>/2017-2</w:t>
      </w:r>
    </w:p>
    <w:p w:rsidR="008A44D6" w:rsidRPr="00F72203" w:rsidRDefault="00503E59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23</w:t>
      </w:r>
      <w:r w:rsidR="00434259">
        <w:rPr>
          <w:rFonts w:cs="Arial"/>
          <w:sz w:val="22"/>
          <w:szCs w:val="22"/>
        </w:rPr>
        <w:t xml:space="preserve">. 11.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7D4AD3" w:rsidRDefault="008766FE" w:rsidP="00161DC6">
      <w:pPr>
        <w:ind w:left="426"/>
        <w:rPr>
          <w:sz w:val="22"/>
          <w:szCs w:val="22"/>
        </w:rPr>
      </w:pPr>
    </w:p>
    <w:p w:rsidR="007D4AD3" w:rsidRPr="007D4AD3" w:rsidRDefault="00996B2C" w:rsidP="007D4AD3">
      <w:pPr>
        <w:ind w:left="426"/>
        <w:rPr>
          <w:sz w:val="22"/>
          <w:szCs w:val="22"/>
        </w:rPr>
      </w:pPr>
      <w:r w:rsidRPr="007D4AD3">
        <w:rPr>
          <w:sz w:val="22"/>
          <w:szCs w:val="22"/>
        </w:rPr>
        <w:t xml:space="preserve">Mestna občina Ljubljana objavlja namero </w:t>
      </w:r>
      <w:r w:rsidR="003D24DA" w:rsidRPr="007D4AD3">
        <w:rPr>
          <w:sz w:val="22"/>
          <w:szCs w:val="22"/>
        </w:rPr>
        <w:t xml:space="preserve">o sklenitvi neposredne pogodbe o ustanovitvi </w:t>
      </w:r>
      <w:r w:rsidR="00A143A0" w:rsidRPr="007D4AD3">
        <w:rPr>
          <w:sz w:val="22"/>
          <w:szCs w:val="22"/>
        </w:rPr>
        <w:t xml:space="preserve">služnosti </w:t>
      </w:r>
      <w:r w:rsidR="00FE400A" w:rsidRPr="007D4AD3">
        <w:rPr>
          <w:sz w:val="22"/>
          <w:szCs w:val="22"/>
        </w:rPr>
        <w:t xml:space="preserve">na </w:t>
      </w:r>
      <w:r w:rsidR="007D4AD3" w:rsidRPr="007D4AD3">
        <w:rPr>
          <w:sz w:val="22"/>
          <w:szCs w:val="22"/>
        </w:rPr>
        <w:t>nepremičninah ID znak: parcela 1737 2668, parcela 1737 3782/8 in parcela 1737 3778/1.</w:t>
      </w:r>
    </w:p>
    <w:p w:rsidR="007D4AD3" w:rsidRPr="007D4AD3" w:rsidRDefault="007D4AD3" w:rsidP="007D4AD3">
      <w:pPr>
        <w:ind w:left="426"/>
        <w:rPr>
          <w:sz w:val="22"/>
          <w:szCs w:val="22"/>
        </w:rPr>
      </w:pPr>
    </w:p>
    <w:p w:rsidR="007D4AD3" w:rsidRPr="007D4AD3" w:rsidRDefault="003D24DA" w:rsidP="007D4AD3">
      <w:pPr>
        <w:ind w:left="426"/>
        <w:rPr>
          <w:sz w:val="22"/>
          <w:szCs w:val="22"/>
        </w:rPr>
      </w:pPr>
      <w:r w:rsidRPr="007D4AD3">
        <w:rPr>
          <w:sz w:val="22"/>
          <w:szCs w:val="22"/>
        </w:rPr>
        <w:t>Predmet pogodbe bo ustanovitev služnostne pravice</w:t>
      </w:r>
      <w:r w:rsidR="008C553B" w:rsidRPr="007D4AD3">
        <w:rPr>
          <w:snapToGrid w:val="0"/>
          <w:sz w:val="22"/>
          <w:szCs w:val="22"/>
        </w:rPr>
        <w:t xml:space="preserve"> </w:t>
      </w:r>
      <w:r w:rsidR="007D4AD3" w:rsidRPr="007D4AD3">
        <w:rPr>
          <w:sz w:val="22"/>
          <w:szCs w:val="22"/>
        </w:rPr>
        <w:t>ureditve gradbišča, z ustreznimi dostopi in dovozi na nepremičnini ID znak: parcela 1737 2668 v skupni izmeri 5 m</w:t>
      </w:r>
      <w:r w:rsidR="007D4AD3" w:rsidRPr="007D4AD3">
        <w:rPr>
          <w:sz w:val="22"/>
          <w:szCs w:val="22"/>
          <w:vertAlign w:val="superscript"/>
        </w:rPr>
        <w:t xml:space="preserve">2 </w:t>
      </w:r>
      <w:r w:rsidR="007D4AD3" w:rsidRPr="007D4AD3">
        <w:rPr>
          <w:sz w:val="22"/>
          <w:szCs w:val="22"/>
        </w:rPr>
        <w:t>in na nepremičnini ID znak: parcela 1737 3782/8 v skupni izmeri 65 m</w:t>
      </w:r>
      <w:r w:rsidR="007D4AD3" w:rsidRPr="007D4AD3">
        <w:rPr>
          <w:sz w:val="22"/>
          <w:szCs w:val="22"/>
          <w:vertAlign w:val="superscript"/>
        </w:rPr>
        <w:t>2</w:t>
      </w:r>
      <w:r w:rsidR="007D4AD3" w:rsidRPr="007D4AD3">
        <w:rPr>
          <w:sz w:val="22"/>
          <w:szCs w:val="22"/>
        </w:rPr>
        <w:t xml:space="preserve"> in na nepremičnini ID znak: parcela 1737 3778/1 v skupni izmeri 120 m</w:t>
      </w:r>
      <w:r w:rsidR="007D4AD3" w:rsidRPr="007D4AD3">
        <w:rPr>
          <w:sz w:val="22"/>
          <w:szCs w:val="22"/>
          <w:vertAlign w:val="superscript"/>
        </w:rPr>
        <w:t>2</w:t>
      </w:r>
      <w:r w:rsidR="007D4AD3" w:rsidRPr="007D4AD3">
        <w:rPr>
          <w:sz w:val="22"/>
          <w:szCs w:val="22"/>
        </w:rPr>
        <w:t>, kot to izhaja iz PGD št. 35/C-411 iz julija 2017, izdelovalca Energetika Ljubljana d.o.o., Verovškova ulica 62, Ljubljana.</w:t>
      </w:r>
    </w:p>
    <w:p w:rsidR="00434259" w:rsidRPr="007D4AD3" w:rsidRDefault="00434259" w:rsidP="00434259">
      <w:pPr>
        <w:ind w:left="426"/>
        <w:rPr>
          <w:sz w:val="22"/>
          <w:szCs w:val="22"/>
        </w:rPr>
      </w:pPr>
    </w:p>
    <w:p w:rsidR="003D24DA" w:rsidRPr="007D4AD3" w:rsidRDefault="003D24DA" w:rsidP="004E7341">
      <w:pPr>
        <w:ind w:left="426"/>
        <w:rPr>
          <w:sz w:val="22"/>
          <w:szCs w:val="22"/>
        </w:rPr>
      </w:pPr>
      <w:r w:rsidRPr="007D4AD3">
        <w:rPr>
          <w:sz w:val="22"/>
          <w:szCs w:val="22"/>
        </w:rPr>
        <w:t>Pogodba bo sklenjena po preteku 15 dni od dn</w:t>
      </w:r>
      <w:r w:rsidR="00996B2C" w:rsidRPr="007D4AD3">
        <w:rPr>
          <w:sz w:val="22"/>
          <w:szCs w:val="22"/>
        </w:rPr>
        <w:t>eva objave te namere na spletni strani</w:t>
      </w:r>
      <w:r w:rsidRPr="007D4AD3">
        <w:rPr>
          <w:sz w:val="22"/>
          <w:szCs w:val="22"/>
        </w:rPr>
        <w:t xml:space="preserve"> </w:t>
      </w:r>
      <w:r w:rsidR="00996B2C" w:rsidRPr="007D4AD3">
        <w:rPr>
          <w:sz w:val="22"/>
          <w:szCs w:val="22"/>
        </w:rPr>
        <w:t xml:space="preserve">Mestne </w:t>
      </w:r>
      <w:r w:rsidRPr="007D4AD3">
        <w:rPr>
          <w:sz w:val="22"/>
          <w:szCs w:val="22"/>
        </w:rPr>
        <w:t>občine</w:t>
      </w:r>
      <w:r w:rsidR="00996B2C" w:rsidRPr="007D4AD3">
        <w:rPr>
          <w:sz w:val="22"/>
          <w:szCs w:val="22"/>
        </w:rPr>
        <w:t xml:space="preserve"> Ljubljana</w:t>
      </w:r>
      <w:r w:rsidRPr="007D4AD3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7E" w:rsidRDefault="00CB677E">
      <w:r>
        <w:separator/>
      </w:r>
    </w:p>
  </w:endnote>
  <w:endnote w:type="continuationSeparator" w:id="0">
    <w:p w:rsidR="00CB677E" w:rsidRDefault="00CB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CB677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CB677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7E" w:rsidRDefault="00CB677E">
      <w:r>
        <w:separator/>
      </w:r>
    </w:p>
  </w:footnote>
  <w:footnote w:type="continuationSeparator" w:id="0">
    <w:p w:rsidR="00CB677E" w:rsidRDefault="00CB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35B7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03E59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B677E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6EC6-AF1E-4FFF-82CC-6E066842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2017-11-23T11:46:00Z</cp:lastPrinted>
  <dcterms:created xsi:type="dcterms:W3CDTF">2017-11-23T11:43:00Z</dcterms:created>
  <dcterms:modified xsi:type="dcterms:W3CDTF">2017-11-23T11:46:00Z</dcterms:modified>
</cp:coreProperties>
</file>