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70437A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20799424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Pr="004C0320">
        <w:rPr>
          <w:sz w:val="22"/>
          <w:szCs w:val="22"/>
        </w:rPr>
        <w:t>in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Pr="00306195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B1586E" w:rsidRDefault="00B1586E" w:rsidP="00B1586E">
      <w:pPr>
        <w:rPr>
          <w:sz w:val="22"/>
          <w:szCs w:val="22"/>
        </w:rPr>
      </w:pPr>
    </w:p>
    <w:p w:rsidR="00040CF1" w:rsidRDefault="009B1820" w:rsidP="00040CF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040CF1">
        <w:rPr>
          <w:sz w:val="22"/>
          <w:szCs w:val="22"/>
          <w:u w:val="single"/>
        </w:rPr>
        <w:t>. Predmet javne dražbe je nepozidano stavbno zemljišče s:</w:t>
      </w:r>
    </w:p>
    <w:p w:rsidR="00040CF1" w:rsidRDefault="00040CF1" w:rsidP="00040C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876/9 </w:t>
      </w:r>
      <w:r>
        <w:rPr>
          <w:sz w:val="22"/>
          <w:szCs w:val="22"/>
        </w:rPr>
        <w:t>(ID znak: parcela 1772 876/9) v izmeri 927 m², k.</w:t>
      </w:r>
      <w:r w:rsidR="008B6BE3">
        <w:rPr>
          <w:sz w:val="22"/>
          <w:szCs w:val="22"/>
        </w:rPr>
        <w:t xml:space="preserve"> </w:t>
      </w:r>
      <w:r>
        <w:rPr>
          <w:sz w:val="22"/>
          <w:szCs w:val="22"/>
        </w:rPr>
        <w:t>o. 1772 Slape.</w:t>
      </w:r>
    </w:p>
    <w:p w:rsidR="00040CF1" w:rsidRDefault="00040CF1" w:rsidP="00040CF1">
      <w:pPr>
        <w:jc w:val="both"/>
        <w:rPr>
          <w:b/>
          <w:sz w:val="22"/>
          <w:szCs w:val="22"/>
        </w:rPr>
      </w:pPr>
    </w:p>
    <w:p w:rsidR="00040CF1" w:rsidRDefault="00040CF1" w:rsidP="00040CF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PO-823,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040CF1" w:rsidRDefault="00040CF1" w:rsidP="00040CF1">
      <w:pPr>
        <w:pStyle w:val="Telobesedila"/>
        <w:ind w:right="264"/>
        <w:jc w:val="both"/>
        <w:rPr>
          <w:lang w:val="sl-SI"/>
        </w:rPr>
      </w:pPr>
    </w:p>
    <w:p w:rsidR="00040CF1" w:rsidRPr="00040CF1" w:rsidRDefault="00040CF1" w:rsidP="00040CF1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bo kupec v korist prodajalca Mestne občine Ljubljana, ustanovil neodplačni stvarni služnosti za javno razsvetljavo ter javni vodovod, ki potekata pri predmetnem zemljišču, za namen vknjižbe v zemljiško knjigo. </w:t>
      </w:r>
    </w:p>
    <w:p w:rsidR="00040CF1" w:rsidRPr="00040CF1" w:rsidRDefault="00040CF1" w:rsidP="00040CF1">
      <w:pPr>
        <w:jc w:val="both"/>
        <w:rPr>
          <w:sz w:val="22"/>
          <w:szCs w:val="22"/>
        </w:rPr>
      </w:pPr>
    </w:p>
    <w:p w:rsidR="00040CF1" w:rsidRPr="00040CF1" w:rsidRDefault="00040CF1" w:rsidP="00040CF1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 185.400,00 EUR.</w:t>
      </w:r>
    </w:p>
    <w:p w:rsidR="00040CF1" w:rsidRPr="00040CF1" w:rsidRDefault="00040CF1" w:rsidP="00040CF1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sto petinosemdeset tisoč štiristo  evrov </w:t>
      </w:r>
      <w:r w:rsidR="00CF5B02"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040CF1" w:rsidRPr="00040CF1" w:rsidRDefault="00040CF1" w:rsidP="00040CF1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B2C17" w:rsidRDefault="00CB2C17" w:rsidP="00B1586E">
      <w:pPr>
        <w:rPr>
          <w:sz w:val="22"/>
          <w:szCs w:val="22"/>
        </w:rPr>
      </w:pPr>
    </w:p>
    <w:p w:rsidR="00CB2C17" w:rsidRDefault="00CB2C17" w:rsidP="00B1586E">
      <w:pPr>
        <w:rPr>
          <w:sz w:val="22"/>
          <w:szCs w:val="22"/>
        </w:rPr>
      </w:pPr>
    </w:p>
    <w:p w:rsidR="00451FE3" w:rsidRDefault="009B1820" w:rsidP="00451FE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="00451FE3">
        <w:rPr>
          <w:sz w:val="22"/>
          <w:szCs w:val="22"/>
          <w:u w:val="single"/>
        </w:rPr>
        <w:t>. Predmet javne dražbe je nepozidano stavbno zemljišče s:</w:t>
      </w:r>
    </w:p>
    <w:p w:rsidR="00451FE3" w:rsidRDefault="005315B5" w:rsidP="00451F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876/7</w:t>
      </w:r>
      <w:r w:rsidR="00451FE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1772 876/7) v izmeri 926</w:t>
      </w:r>
      <w:r w:rsidR="00451FE3">
        <w:rPr>
          <w:sz w:val="22"/>
          <w:szCs w:val="22"/>
        </w:rPr>
        <w:t xml:space="preserve"> m², k.</w:t>
      </w:r>
      <w:r w:rsidR="008B6BE3">
        <w:rPr>
          <w:sz w:val="22"/>
          <w:szCs w:val="22"/>
        </w:rPr>
        <w:t xml:space="preserve"> </w:t>
      </w:r>
      <w:r w:rsidR="00451FE3">
        <w:rPr>
          <w:sz w:val="22"/>
          <w:szCs w:val="22"/>
        </w:rPr>
        <w:t>o. 1772 Slape.</w:t>
      </w:r>
    </w:p>
    <w:p w:rsidR="00451FE3" w:rsidRDefault="00451FE3" w:rsidP="00451FE3">
      <w:pPr>
        <w:jc w:val="both"/>
        <w:rPr>
          <w:b/>
          <w:sz w:val="22"/>
          <w:szCs w:val="22"/>
        </w:rPr>
      </w:pPr>
    </w:p>
    <w:p w:rsidR="00451FE3" w:rsidRDefault="00451FE3" w:rsidP="00451F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PO-823,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451FE3" w:rsidRDefault="00451FE3" w:rsidP="00451FE3">
      <w:pPr>
        <w:pStyle w:val="Telobesedila"/>
        <w:ind w:right="264"/>
        <w:jc w:val="both"/>
        <w:rPr>
          <w:lang w:val="sl-SI"/>
        </w:rPr>
      </w:pPr>
    </w:p>
    <w:p w:rsidR="00451FE3" w:rsidRPr="00040CF1" w:rsidRDefault="00451FE3" w:rsidP="00451FE3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>Pri predmetnem zemljišču sta v zemljiški knjigi vknjiženi nepravi stvarni služnosti v korist imetnikov Telekoma Slovenije, d. d. in Elektra Ljubljana d</w:t>
      </w:r>
      <w:r w:rsidR="003A08EF">
        <w:rPr>
          <w:sz w:val="22"/>
          <w:szCs w:val="22"/>
        </w:rPr>
        <w:t xml:space="preserve">. d.. </w:t>
      </w:r>
    </w:p>
    <w:p w:rsidR="00451FE3" w:rsidRPr="00040CF1" w:rsidRDefault="00451FE3" w:rsidP="00451FE3">
      <w:pPr>
        <w:jc w:val="both"/>
        <w:rPr>
          <w:sz w:val="22"/>
          <w:szCs w:val="22"/>
        </w:rPr>
      </w:pPr>
    </w:p>
    <w:p w:rsidR="00451FE3" w:rsidRPr="00040CF1" w:rsidRDefault="00451FE3" w:rsidP="00451FE3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3A08EF">
        <w:rPr>
          <w:b/>
          <w:sz w:val="22"/>
          <w:szCs w:val="22"/>
        </w:rPr>
        <w:t>185.2</w:t>
      </w:r>
      <w:r w:rsidRPr="00040CF1">
        <w:rPr>
          <w:b/>
          <w:sz w:val="22"/>
          <w:szCs w:val="22"/>
        </w:rPr>
        <w:t>00,00 EUR.</w:t>
      </w:r>
    </w:p>
    <w:p w:rsidR="00451FE3" w:rsidRPr="00040CF1" w:rsidRDefault="00451FE3" w:rsidP="00451FE3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</w:t>
      </w:r>
      <w:r w:rsidR="003A08EF">
        <w:rPr>
          <w:sz w:val="22"/>
          <w:szCs w:val="22"/>
        </w:rPr>
        <w:t>to petinosemdeset tisoč dvesto</w:t>
      </w:r>
      <w:r w:rsidRPr="00040CF1">
        <w:rPr>
          <w:sz w:val="22"/>
          <w:szCs w:val="22"/>
        </w:rPr>
        <w:t xml:space="preserve">  evrov </w:t>
      </w:r>
      <w:r w:rsidR="00CF5B02"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451FE3" w:rsidRPr="00040CF1" w:rsidRDefault="00451FE3" w:rsidP="00451FE3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B2C17" w:rsidRDefault="00CB2C17" w:rsidP="00451FE3">
      <w:pPr>
        <w:rPr>
          <w:sz w:val="22"/>
          <w:szCs w:val="22"/>
        </w:rPr>
      </w:pPr>
    </w:p>
    <w:p w:rsidR="008B6BE3" w:rsidRDefault="008B6BE3" w:rsidP="008B6BE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nepozidano stavbno zemljišče s:</w:t>
      </w:r>
    </w:p>
    <w:p w:rsidR="008B6BE3" w:rsidRDefault="008B6BE3" w:rsidP="008B6B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CF5B02">
        <w:rPr>
          <w:b/>
          <w:sz w:val="22"/>
          <w:szCs w:val="22"/>
        </w:rPr>
        <w:t xml:space="preserve">350/945 </w:t>
      </w:r>
      <w:r>
        <w:rPr>
          <w:sz w:val="22"/>
          <w:szCs w:val="22"/>
        </w:rPr>
        <w:t xml:space="preserve">(ID znak: parcela </w:t>
      </w:r>
      <w:r w:rsidR="00CF5B02">
        <w:rPr>
          <w:sz w:val="22"/>
          <w:szCs w:val="22"/>
        </w:rPr>
        <w:t>1695 350/945</w:t>
      </w:r>
      <w:r>
        <w:rPr>
          <w:sz w:val="22"/>
          <w:szCs w:val="22"/>
        </w:rPr>
        <w:t>) v izmeri</w:t>
      </w:r>
      <w:r w:rsidR="00CF5B02">
        <w:rPr>
          <w:sz w:val="22"/>
          <w:szCs w:val="22"/>
        </w:rPr>
        <w:t xml:space="preserve"> 187</w:t>
      </w:r>
      <w:r>
        <w:rPr>
          <w:sz w:val="22"/>
          <w:szCs w:val="22"/>
        </w:rPr>
        <w:t xml:space="preserve"> m², k. o. </w:t>
      </w:r>
      <w:r w:rsidR="00CF5B02">
        <w:rPr>
          <w:sz w:val="22"/>
          <w:szCs w:val="22"/>
        </w:rPr>
        <w:t>1695 Karlovško predmestje</w:t>
      </w:r>
      <w:r>
        <w:rPr>
          <w:sz w:val="22"/>
          <w:szCs w:val="22"/>
        </w:rPr>
        <w:t>.</w:t>
      </w:r>
    </w:p>
    <w:p w:rsidR="008B6BE3" w:rsidRDefault="008B6BE3" w:rsidP="008B6BE3">
      <w:pPr>
        <w:jc w:val="both"/>
        <w:rPr>
          <w:b/>
          <w:sz w:val="22"/>
          <w:szCs w:val="22"/>
        </w:rPr>
      </w:pPr>
    </w:p>
    <w:p w:rsidR="008B6BE3" w:rsidRDefault="008B6BE3" w:rsidP="008B6B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</w:t>
      </w:r>
      <w:r w:rsidR="00CF5B02">
        <w:rPr>
          <w:sz w:val="22"/>
          <w:szCs w:val="22"/>
        </w:rPr>
        <w:t>enoti urejanja prostora (EUP) RN-451</w:t>
      </w:r>
      <w:r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8B6BE3" w:rsidRDefault="008B6BE3" w:rsidP="008B6BE3">
      <w:pPr>
        <w:pStyle w:val="Telobesedila"/>
        <w:ind w:right="264"/>
        <w:jc w:val="both"/>
        <w:rPr>
          <w:lang w:val="sl-SI"/>
        </w:rPr>
      </w:pPr>
    </w:p>
    <w:p w:rsidR="008B6BE3" w:rsidRPr="00040CF1" w:rsidRDefault="008B6BE3" w:rsidP="008B6BE3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CF5B02">
        <w:rPr>
          <w:b/>
          <w:sz w:val="22"/>
          <w:szCs w:val="22"/>
        </w:rPr>
        <w:t>28.050</w:t>
      </w:r>
      <w:r w:rsidRPr="00040CF1">
        <w:rPr>
          <w:b/>
          <w:sz w:val="22"/>
          <w:szCs w:val="22"/>
        </w:rPr>
        <w:t>,00 EUR.</w:t>
      </w:r>
    </w:p>
    <w:p w:rsidR="008B6BE3" w:rsidRPr="00040CF1" w:rsidRDefault="008B6BE3" w:rsidP="008B6BE3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CF5B02">
        <w:rPr>
          <w:sz w:val="22"/>
          <w:szCs w:val="22"/>
        </w:rPr>
        <w:t xml:space="preserve">oseminpetdeset tisoč petdeset </w:t>
      </w:r>
      <w:r w:rsidRPr="00040CF1">
        <w:rPr>
          <w:sz w:val="22"/>
          <w:szCs w:val="22"/>
        </w:rPr>
        <w:t xml:space="preserve">evrov </w:t>
      </w:r>
      <w:r w:rsidR="00CF5B02"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8B6BE3" w:rsidRPr="00040CF1" w:rsidRDefault="008B6BE3" w:rsidP="008B6BE3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8B6BE3" w:rsidRDefault="008B6BE3" w:rsidP="00451FE3">
      <w:pPr>
        <w:rPr>
          <w:sz w:val="22"/>
          <w:szCs w:val="22"/>
        </w:rPr>
      </w:pPr>
    </w:p>
    <w:p w:rsidR="00CF5B02" w:rsidRDefault="00CF5B02" w:rsidP="00CF5B0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sta pozidani stavbni zemljišči s:</w:t>
      </w:r>
    </w:p>
    <w:p w:rsidR="00CF5B02" w:rsidRDefault="00CF5B02" w:rsidP="00CF5B0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1759/4 </w:t>
      </w:r>
      <w:r>
        <w:rPr>
          <w:sz w:val="22"/>
          <w:szCs w:val="22"/>
        </w:rPr>
        <w:t>(ID znak: parcela 1723 1759/4) v izmeri 183 m², k. o. 1723 Vič,</w:t>
      </w:r>
    </w:p>
    <w:p w:rsidR="00CF5B02" w:rsidRDefault="00CF5B02" w:rsidP="00CF5B0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1759/5 </w:t>
      </w:r>
      <w:r>
        <w:rPr>
          <w:sz w:val="22"/>
          <w:szCs w:val="22"/>
        </w:rPr>
        <w:t>(ID znak: parcela 1723 1759/5) v izmeri 13 m², k. o. 1723 Vič.</w:t>
      </w:r>
    </w:p>
    <w:p w:rsidR="00CF5B02" w:rsidRDefault="00CF5B02" w:rsidP="00CF5B02">
      <w:pPr>
        <w:jc w:val="both"/>
        <w:rPr>
          <w:b/>
          <w:sz w:val="22"/>
          <w:szCs w:val="22"/>
        </w:rPr>
      </w:pPr>
    </w:p>
    <w:p w:rsidR="00CF5B02" w:rsidRDefault="00CF5B02" w:rsidP="00CF5B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sta predmetni zemljišči opredeljeni v enoti urejanja prostora (EUP) VI-375,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143D7A" w:rsidRDefault="00143D7A" w:rsidP="00143D7A">
      <w:pPr>
        <w:jc w:val="both"/>
        <w:rPr>
          <w:sz w:val="22"/>
          <w:szCs w:val="22"/>
        </w:rPr>
      </w:pPr>
    </w:p>
    <w:p w:rsidR="00CF5B02" w:rsidRDefault="00143D7A" w:rsidP="00143D7A">
      <w:pPr>
        <w:jc w:val="both"/>
      </w:pPr>
      <w:r w:rsidRPr="00040CF1">
        <w:rPr>
          <w:sz w:val="22"/>
          <w:szCs w:val="22"/>
        </w:rPr>
        <w:t>Pri predmetn</w:t>
      </w:r>
      <w:r>
        <w:rPr>
          <w:sz w:val="22"/>
          <w:szCs w:val="22"/>
        </w:rPr>
        <w:t>ih</w:t>
      </w:r>
      <w:r w:rsidRPr="00040CF1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ih je</w:t>
      </w:r>
      <w:r w:rsidRPr="00040CF1">
        <w:rPr>
          <w:sz w:val="22"/>
          <w:szCs w:val="22"/>
        </w:rPr>
        <w:t xml:space="preserve"> v zemljiški knj</w:t>
      </w:r>
      <w:r>
        <w:rPr>
          <w:sz w:val="22"/>
          <w:szCs w:val="22"/>
        </w:rPr>
        <w:t>igi vknjižena</w:t>
      </w:r>
      <w:r w:rsidRPr="00040CF1">
        <w:rPr>
          <w:sz w:val="22"/>
          <w:szCs w:val="22"/>
        </w:rPr>
        <w:t xml:space="preserve"> neprav</w:t>
      </w:r>
      <w:r>
        <w:rPr>
          <w:sz w:val="22"/>
          <w:szCs w:val="22"/>
        </w:rPr>
        <w:t>a stvarna</w:t>
      </w:r>
      <w:r w:rsidRPr="00040CF1">
        <w:rPr>
          <w:sz w:val="22"/>
          <w:szCs w:val="22"/>
        </w:rPr>
        <w:t xml:space="preserve"> služnost</w:t>
      </w:r>
      <w:r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>Telekoma Sloveni</w:t>
      </w:r>
      <w:r>
        <w:rPr>
          <w:sz w:val="22"/>
          <w:szCs w:val="22"/>
        </w:rPr>
        <w:t>je.</w:t>
      </w:r>
    </w:p>
    <w:p w:rsidR="00143D7A" w:rsidRDefault="00143D7A" w:rsidP="00CF5B02">
      <w:pPr>
        <w:pStyle w:val="Telobesedila"/>
        <w:ind w:right="264"/>
        <w:jc w:val="both"/>
        <w:rPr>
          <w:lang w:val="sl-SI"/>
        </w:rPr>
      </w:pPr>
    </w:p>
    <w:p w:rsidR="00CF5B02" w:rsidRPr="00040CF1" w:rsidRDefault="00CF5B02" w:rsidP="00CF5B02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29.400</w:t>
      </w:r>
      <w:r w:rsidRPr="00040CF1">
        <w:rPr>
          <w:b/>
          <w:sz w:val="22"/>
          <w:szCs w:val="22"/>
        </w:rPr>
        <w:t>,00 EUR.</w:t>
      </w:r>
    </w:p>
    <w:p w:rsidR="00CF5B02" w:rsidRPr="00040CF1" w:rsidRDefault="00CF5B02" w:rsidP="00CF5B0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devetindvajset tisoč štiristo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F5B02" w:rsidRPr="00040CF1" w:rsidRDefault="00CF5B02" w:rsidP="00CF5B02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2 % dav</w:t>
      </w:r>
      <w:r>
        <w:rPr>
          <w:sz w:val="22"/>
          <w:szCs w:val="22"/>
        </w:rPr>
        <w:t>e</w:t>
      </w:r>
      <w:r w:rsidRPr="00040CF1">
        <w:rPr>
          <w:sz w:val="22"/>
          <w:szCs w:val="22"/>
        </w:rPr>
        <w:t>k</w:t>
      </w:r>
      <w:r>
        <w:rPr>
          <w:sz w:val="22"/>
          <w:szCs w:val="22"/>
        </w:rPr>
        <w:t xml:space="preserve"> na promet nepremičnin</w:t>
      </w:r>
      <w:r w:rsidRPr="00040CF1">
        <w:rPr>
          <w:sz w:val="22"/>
          <w:szCs w:val="22"/>
        </w:rPr>
        <w:t>, ki ga plača kupec.</w:t>
      </w:r>
    </w:p>
    <w:p w:rsidR="00CF5B02" w:rsidRDefault="00CF5B02" w:rsidP="00451FE3">
      <w:pPr>
        <w:rPr>
          <w:sz w:val="22"/>
          <w:szCs w:val="22"/>
        </w:rPr>
      </w:pPr>
    </w:p>
    <w:p w:rsidR="00143D7A" w:rsidRDefault="00143D7A" w:rsidP="00143D7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</w:t>
      </w:r>
      <w:r w:rsidR="00417CB7">
        <w:rPr>
          <w:sz w:val="22"/>
          <w:szCs w:val="22"/>
          <w:u w:val="single"/>
        </w:rPr>
        <w:t xml:space="preserve">. Predmet javne dražbe je </w:t>
      </w:r>
      <w:r>
        <w:rPr>
          <w:sz w:val="22"/>
          <w:szCs w:val="22"/>
          <w:u w:val="single"/>
        </w:rPr>
        <w:t>pozidano stavbno zemljišče s:</w:t>
      </w:r>
    </w:p>
    <w:p w:rsidR="00143D7A" w:rsidRDefault="00143D7A" w:rsidP="00143D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18/3 </w:t>
      </w:r>
      <w:r>
        <w:rPr>
          <w:sz w:val="22"/>
          <w:szCs w:val="22"/>
        </w:rPr>
        <w:t>(ID znak: parcela 1752 18/3) v izmeri 296 m², k. o. 1752 Stanežiče.</w:t>
      </w:r>
    </w:p>
    <w:p w:rsidR="00143D7A" w:rsidRDefault="00143D7A" w:rsidP="00143D7A">
      <w:pPr>
        <w:jc w:val="both"/>
        <w:rPr>
          <w:b/>
          <w:sz w:val="22"/>
          <w:szCs w:val="22"/>
        </w:rPr>
      </w:pPr>
    </w:p>
    <w:p w:rsidR="00143D7A" w:rsidRDefault="00143D7A" w:rsidP="00143D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</w:t>
      </w:r>
      <w:r w:rsidR="00417CB7">
        <w:rPr>
          <w:sz w:val="22"/>
          <w:szCs w:val="22"/>
        </w:rPr>
        <w:t>ŠE-484</w:t>
      </w:r>
      <w:r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ED5CB4" w:rsidRDefault="00ED5CB4" w:rsidP="00ED5CB4">
      <w:pPr>
        <w:jc w:val="both"/>
        <w:rPr>
          <w:sz w:val="22"/>
          <w:szCs w:val="22"/>
        </w:rPr>
      </w:pPr>
    </w:p>
    <w:p w:rsidR="00ED5CB4" w:rsidRDefault="00ED5CB4" w:rsidP="00ED5CB4">
      <w:pPr>
        <w:jc w:val="both"/>
      </w:pPr>
      <w:r w:rsidRPr="00040CF1">
        <w:rPr>
          <w:sz w:val="22"/>
          <w:szCs w:val="22"/>
        </w:rPr>
        <w:t>Pri predmetn</w:t>
      </w:r>
      <w:r>
        <w:rPr>
          <w:sz w:val="22"/>
          <w:szCs w:val="22"/>
        </w:rPr>
        <w:t>em</w:t>
      </w:r>
      <w:r w:rsidRPr="00040CF1">
        <w:rPr>
          <w:sz w:val="22"/>
          <w:szCs w:val="22"/>
        </w:rPr>
        <w:t xml:space="preserve"> zemljišč</w:t>
      </w:r>
      <w:r>
        <w:rPr>
          <w:sz w:val="22"/>
          <w:szCs w:val="22"/>
        </w:rPr>
        <w:t>u je</w:t>
      </w:r>
      <w:r w:rsidRPr="00040CF1">
        <w:rPr>
          <w:sz w:val="22"/>
          <w:szCs w:val="22"/>
        </w:rPr>
        <w:t xml:space="preserve"> v zemljiški knj</w:t>
      </w:r>
      <w:r>
        <w:rPr>
          <w:sz w:val="22"/>
          <w:szCs w:val="22"/>
        </w:rPr>
        <w:t>igi vknjižena</w:t>
      </w:r>
      <w:r w:rsidRPr="00040CF1">
        <w:rPr>
          <w:sz w:val="22"/>
          <w:szCs w:val="22"/>
        </w:rPr>
        <w:t xml:space="preserve"> neprav</w:t>
      </w:r>
      <w:r>
        <w:rPr>
          <w:sz w:val="22"/>
          <w:szCs w:val="22"/>
        </w:rPr>
        <w:t>a stvarna</w:t>
      </w:r>
      <w:r w:rsidRPr="00040CF1">
        <w:rPr>
          <w:sz w:val="22"/>
          <w:szCs w:val="22"/>
        </w:rPr>
        <w:t xml:space="preserve"> služnost</w:t>
      </w:r>
      <w:r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>Telekoma Sloveni</w:t>
      </w:r>
      <w:r>
        <w:rPr>
          <w:sz w:val="22"/>
          <w:szCs w:val="22"/>
        </w:rPr>
        <w:t>je.</w:t>
      </w:r>
    </w:p>
    <w:p w:rsidR="00143D7A" w:rsidRDefault="00143D7A" w:rsidP="00143D7A">
      <w:pPr>
        <w:pStyle w:val="Telobesedila"/>
        <w:ind w:right="264"/>
        <w:jc w:val="both"/>
        <w:rPr>
          <w:lang w:val="sl-SI"/>
        </w:rPr>
      </w:pPr>
    </w:p>
    <w:p w:rsidR="00143D7A" w:rsidRPr="00040CF1" w:rsidRDefault="00143D7A" w:rsidP="00143D7A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417CB7">
        <w:rPr>
          <w:b/>
          <w:sz w:val="22"/>
          <w:szCs w:val="22"/>
        </w:rPr>
        <w:t>44.400</w:t>
      </w:r>
      <w:r w:rsidRPr="00040CF1">
        <w:rPr>
          <w:b/>
          <w:sz w:val="22"/>
          <w:szCs w:val="22"/>
        </w:rPr>
        <w:t>,00 EUR.</w:t>
      </w:r>
    </w:p>
    <w:p w:rsidR="00143D7A" w:rsidRPr="00040CF1" w:rsidRDefault="00143D7A" w:rsidP="00143D7A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417CB7">
        <w:rPr>
          <w:sz w:val="22"/>
          <w:szCs w:val="22"/>
        </w:rPr>
        <w:t>štiriinštirideset tisoč štiristo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143D7A" w:rsidRPr="00040CF1" w:rsidRDefault="00143D7A" w:rsidP="00143D7A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 w:rsidR="00417CB7"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CF5B02" w:rsidRDefault="00CF5B02" w:rsidP="00451FE3">
      <w:pPr>
        <w:rPr>
          <w:sz w:val="22"/>
          <w:szCs w:val="22"/>
        </w:rPr>
      </w:pPr>
    </w:p>
    <w:p w:rsidR="00155839" w:rsidRDefault="00155839" w:rsidP="00287915">
      <w:pPr>
        <w:jc w:val="both"/>
        <w:rPr>
          <w:b/>
          <w:sz w:val="22"/>
          <w:szCs w:val="22"/>
        </w:rPr>
      </w:pPr>
    </w:p>
    <w:p w:rsidR="00AB4B9C" w:rsidRDefault="00AB4B9C" w:rsidP="00AB4B9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2.6. Predmet javne dražbe je pozidano stavbno zemljišče s:</w:t>
      </w:r>
    </w:p>
    <w:p w:rsidR="00AB4B9C" w:rsidRDefault="00AB4B9C" w:rsidP="00AB4B9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406/57 </w:t>
      </w:r>
      <w:r>
        <w:rPr>
          <w:sz w:val="22"/>
          <w:szCs w:val="22"/>
        </w:rPr>
        <w:t>(ID znak: parcela 1695 406/57) v izmeri 191 m², k. o. 1695 Karlovško predmestje.</w:t>
      </w:r>
    </w:p>
    <w:p w:rsidR="00AB4B9C" w:rsidRDefault="00AB4B9C" w:rsidP="00AB4B9C">
      <w:pPr>
        <w:jc w:val="both"/>
        <w:rPr>
          <w:b/>
          <w:sz w:val="22"/>
          <w:szCs w:val="22"/>
        </w:rPr>
      </w:pPr>
    </w:p>
    <w:p w:rsidR="00AB4B9C" w:rsidRDefault="00AB4B9C" w:rsidP="00AB4B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RN-180,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AB4B9C" w:rsidRDefault="00AB4B9C" w:rsidP="00AB4B9C">
      <w:pPr>
        <w:jc w:val="both"/>
        <w:rPr>
          <w:sz w:val="22"/>
          <w:szCs w:val="22"/>
        </w:rPr>
      </w:pPr>
    </w:p>
    <w:p w:rsidR="00AB4B9C" w:rsidRDefault="00AB4B9C" w:rsidP="00AB4B9C">
      <w:pPr>
        <w:jc w:val="both"/>
      </w:pPr>
      <w:r w:rsidRPr="00040CF1">
        <w:rPr>
          <w:sz w:val="22"/>
          <w:szCs w:val="22"/>
        </w:rPr>
        <w:t>Pri predmetn</w:t>
      </w:r>
      <w:r>
        <w:rPr>
          <w:sz w:val="22"/>
          <w:szCs w:val="22"/>
        </w:rPr>
        <w:t>em</w:t>
      </w:r>
      <w:r w:rsidRPr="00040CF1">
        <w:rPr>
          <w:sz w:val="22"/>
          <w:szCs w:val="22"/>
        </w:rPr>
        <w:t xml:space="preserve"> zemljišč</w:t>
      </w:r>
      <w:r>
        <w:rPr>
          <w:sz w:val="22"/>
          <w:szCs w:val="22"/>
        </w:rPr>
        <w:t>u je</w:t>
      </w:r>
      <w:r w:rsidRPr="00040CF1">
        <w:rPr>
          <w:sz w:val="22"/>
          <w:szCs w:val="22"/>
        </w:rPr>
        <w:t xml:space="preserve"> v zemljiški knj</w:t>
      </w:r>
      <w:r>
        <w:rPr>
          <w:sz w:val="22"/>
          <w:szCs w:val="22"/>
        </w:rPr>
        <w:t>igi vknjižena</w:t>
      </w:r>
      <w:r w:rsidRPr="00040CF1">
        <w:rPr>
          <w:sz w:val="22"/>
          <w:szCs w:val="22"/>
        </w:rPr>
        <w:t xml:space="preserve"> neprav</w:t>
      </w:r>
      <w:r>
        <w:rPr>
          <w:sz w:val="22"/>
          <w:szCs w:val="22"/>
        </w:rPr>
        <w:t>a stvarna</w:t>
      </w:r>
      <w:r w:rsidRPr="00040CF1">
        <w:rPr>
          <w:sz w:val="22"/>
          <w:szCs w:val="22"/>
        </w:rPr>
        <w:t xml:space="preserve"> služnost</w:t>
      </w:r>
      <w:r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>Telekoma Sloveni</w:t>
      </w:r>
      <w:r>
        <w:rPr>
          <w:sz w:val="22"/>
          <w:szCs w:val="22"/>
        </w:rPr>
        <w:t>je.</w:t>
      </w:r>
    </w:p>
    <w:p w:rsidR="00AB4B9C" w:rsidRDefault="00AB4B9C" w:rsidP="00AB4B9C">
      <w:pPr>
        <w:pStyle w:val="Telobesedila"/>
        <w:ind w:right="264"/>
        <w:jc w:val="both"/>
        <w:rPr>
          <w:lang w:val="sl-SI"/>
        </w:rPr>
      </w:pPr>
    </w:p>
    <w:p w:rsidR="00AB4B9C" w:rsidRPr="00040CF1" w:rsidRDefault="00AB4B9C" w:rsidP="00AB4B9C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28.650</w:t>
      </w:r>
      <w:r w:rsidRPr="00040CF1">
        <w:rPr>
          <w:b/>
          <w:sz w:val="22"/>
          <w:szCs w:val="22"/>
        </w:rPr>
        <w:t>,00 EUR.</w:t>
      </w:r>
    </w:p>
    <w:p w:rsidR="00AB4B9C" w:rsidRPr="00040CF1" w:rsidRDefault="00AB4B9C" w:rsidP="00AB4B9C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osemindvajset tisoč šeststo petdeset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AB4B9C" w:rsidRPr="00040CF1" w:rsidRDefault="00AB4B9C" w:rsidP="00AB4B9C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AB4B9C" w:rsidRDefault="00AB4B9C" w:rsidP="00AB4B9C">
      <w:pPr>
        <w:rPr>
          <w:sz w:val="22"/>
          <w:szCs w:val="22"/>
        </w:rPr>
      </w:pPr>
    </w:p>
    <w:p w:rsidR="00AB4B9C" w:rsidRDefault="00AB4B9C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Najnižji znesek višanja kupnin</w:t>
      </w:r>
      <w:r w:rsidR="00B47BCF">
        <w:rPr>
          <w:sz w:val="22"/>
          <w:szCs w:val="22"/>
        </w:rPr>
        <w:t xml:space="preserve">e za predmet javne </w:t>
      </w:r>
      <w:r w:rsidR="00B47BCF" w:rsidRPr="00AB4B9C">
        <w:rPr>
          <w:sz w:val="22"/>
          <w:szCs w:val="22"/>
        </w:rPr>
        <w:t>dražbe od 2.1. do vključno 2.</w:t>
      </w:r>
      <w:r w:rsidR="00AB4B9C" w:rsidRPr="00AB4B9C">
        <w:rPr>
          <w:sz w:val="22"/>
          <w:szCs w:val="22"/>
        </w:rPr>
        <w:t>6</w:t>
      </w:r>
      <w:r w:rsidR="00B47BCF" w:rsidRPr="00AB4B9C">
        <w:rPr>
          <w:sz w:val="22"/>
          <w:szCs w:val="22"/>
        </w:rPr>
        <w:t>.</w:t>
      </w:r>
      <w:r w:rsidR="00866D1D" w:rsidRPr="00AB4B9C">
        <w:rPr>
          <w:sz w:val="22"/>
          <w:szCs w:val="22"/>
        </w:rPr>
        <w:t xml:space="preserve"> </w:t>
      </w:r>
      <w:r w:rsidR="004A04A1" w:rsidRPr="00AB4B9C">
        <w:rPr>
          <w:sz w:val="22"/>
          <w:szCs w:val="22"/>
        </w:rPr>
        <w:t>je</w:t>
      </w:r>
      <w:r w:rsidR="004A04A1" w:rsidRPr="00F50FDA">
        <w:rPr>
          <w:sz w:val="22"/>
          <w:szCs w:val="22"/>
        </w:rPr>
        <w:t xml:space="preserve"> </w:t>
      </w:r>
      <w:r w:rsidR="009902BD" w:rsidRPr="00F50FDA">
        <w:rPr>
          <w:sz w:val="22"/>
          <w:szCs w:val="22"/>
        </w:rPr>
        <w:t>1</w:t>
      </w:r>
      <w:r w:rsidRPr="00F50FDA">
        <w:rPr>
          <w:sz w:val="22"/>
          <w:szCs w:val="22"/>
        </w:rPr>
        <w:t>.</w:t>
      </w:r>
      <w:r w:rsidRPr="0071671A">
        <w:rPr>
          <w:sz w:val="22"/>
          <w:szCs w:val="22"/>
        </w:rPr>
        <w:t>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B47BCF" w:rsidRDefault="00287915" w:rsidP="00B47BCF">
      <w:pPr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</w:t>
      </w:r>
      <w:r w:rsidR="00C86EE0" w:rsidRPr="0071671A">
        <w:rPr>
          <w:sz w:val="22"/>
          <w:szCs w:val="22"/>
        </w:rPr>
        <w:t>Prodajna pogodba</w:t>
      </w:r>
      <w:r w:rsidRPr="0071671A">
        <w:rPr>
          <w:sz w:val="22"/>
          <w:szCs w:val="22"/>
        </w:rPr>
        <w:t xml:space="preserve"> </w:t>
      </w:r>
      <w:r w:rsidR="004E066E" w:rsidRPr="0071671A">
        <w:rPr>
          <w:sz w:val="22"/>
          <w:szCs w:val="22"/>
        </w:rPr>
        <w:t xml:space="preserve">za predmet </w:t>
      </w:r>
      <w:r w:rsidR="004E066E" w:rsidRPr="00AB4B9C">
        <w:rPr>
          <w:sz w:val="22"/>
          <w:szCs w:val="22"/>
        </w:rPr>
        <w:t>pod točko</w:t>
      </w:r>
      <w:r w:rsidR="000F6040" w:rsidRPr="00AB4B9C">
        <w:rPr>
          <w:sz w:val="22"/>
          <w:szCs w:val="22"/>
        </w:rPr>
        <w:t xml:space="preserve"> </w:t>
      </w:r>
      <w:r w:rsidR="003A08EF" w:rsidRPr="00AB4B9C">
        <w:rPr>
          <w:sz w:val="22"/>
          <w:szCs w:val="22"/>
        </w:rPr>
        <w:t>2.</w:t>
      </w:r>
      <w:r w:rsidR="00AB4B9C" w:rsidRPr="00AB4B9C">
        <w:rPr>
          <w:sz w:val="22"/>
          <w:szCs w:val="22"/>
        </w:rPr>
        <w:t>1</w:t>
      </w:r>
      <w:r w:rsidR="00D56B8F" w:rsidRPr="00AB4B9C">
        <w:rPr>
          <w:sz w:val="22"/>
          <w:szCs w:val="22"/>
        </w:rPr>
        <w:t xml:space="preserve"> do </w:t>
      </w:r>
      <w:r w:rsidR="00B47BCF" w:rsidRPr="00AB4B9C">
        <w:rPr>
          <w:sz w:val="22"/>
          <w:szCs w:val="22"/>
        </w:rPr>
        <w:t>vključno</w:t>
      </w:r>
      <w:r w:rsidR="0082589C" w:rsidRPr="00AB4B9C">
        <w:rPr>
          <w:sz w:val="22"/>
          <w:szCs w:val="22"/>
        </w:rPr>
        <w:t xml:space="preserve"> </w:t>
      </w:r>
      <w:r w:rsidR="00D56B8F" w:rsidRPr="00AB4B9C">
        <w:rPr>
          <w:sz w:val="22"/>
          <w:szCs w:val="22"/>
        </w:rPr>
        <w:t>2.</w:t>
      </w:r>
      <w:r w:rsidR="0082589C" w:rsidRPr="00AB4B9C">
        <w:rPr>
          <w:sz w:val="22"/>
          <w:szCs w:val="22"/>
        </w:rPr>
        <w:t xml:space="preserve"> </w:t>
      </w:r>
      <w:r w:rsidR="00AB4B9C" w:rsidRPr="00AB4B9C">
        <w:rPr>
          <w:sz w:val="22"/>
          <w:szCs w:val="22"/>
        </w:rPr>
        <w:t>2.</w:t>
      </w:r>
      <w:r w:rsidR="00734140" w:rsidRPr="00AB4B9C">
        <w:rPr>
          <w:sz w:val="22"/>
          <w:szCs w:val="22"/>
        </w:rPr>
        <w:t xml:space="preserve"> </w:t>
      </w:r>
      <w:r w:rsidRPr="00AB4B9C">
        <w:rPr>
          <w:sz w:val="22"/>
          <w:szCs w:val="22"/>
        </w:rPr>
        <w:t>bo sklenjen</w:t>
      </w:r>
      <w:r w:rsidR="00C86EE0" w:rsidRPr="00AB4B9C">
        <w:rPr>
          <w:sz w:val="22"/>
          <w:szCs w:val="22"/>
        </w:rPr>
        <w:t>a</w:t>
      </w:r>
      <w:r w:rsidRPr="00AB4B9C">
        <w:rPr>
          <w:sz w:val="22"/>
          <w:szCs w:val="22"/>
        </w:rPr>
        <w:t xml:space="preserve"> v obliki</w:t>
      </w:r>
      <w:r w:rsidRPr="0071671A">
        <w:rPr>
          <w:sz w:val="22"/>
          <w:szCs w:val="22"/>
        </w:rPr>
        <w:t xml:space="preserve"> notarskega </w:t>
      </w:r>
    </w:p>
    <w:p w:rsidR="00287915" w:rsidRPr="00306195" w:rsidRDefault="00B47BCF" w:rsidP="00B47BC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71671A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>lokalnih skupnosti (ZSPDSL</w:t>
      </w:r>
      <w:r w:rsidR="00AB4B9C">
        <w:rPr>
          <w:rFonts w:eastAsia="Times New Roman"/>
          <w:color w:val="auto"/>
          <w:sz w:val="22"/>
          <w:szCs w:val="22"/>
        </w:rPr>
        <w:t>S-1), (Uradni list RS, št. 11/</w:t>
      </w:r>
      <w:r w:rsidRPr="00306195">
        <w:rPr>
          <w:rFonts w:eastAsia="Times New Roman"/>
          <w:color w:val="auto"/>
          <w:sz w:val="22"/>
          <w:szCs w:val="22"/>
        </w:rPr>
        <w:t>18</w:t>
      </w:r>
      <w:r w:rsidR="00AB4B9C">
        <w:rPr>
          <w:rFonts w:eastAsia="Times New Roman"/>
          <w:color w:val="auto"/>
          <w:sz w:val="22"/>
          <w:szCs w:val="22"/>
        </w:rPr>
        <w:t xml:space="preserve"> in 79/18</w:t>
      </w:r>
      <w:r w:rsidRPr="00306195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4.4. 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 xml:space="preserve">lačilo celotne kupnine v roku </w:t>
      </w:r>
      <w:r w:rsidR="00287915" w:rsidRPr="006603C2">
        <w:rPr>
          <w:b/>
          <w:sz w:val="22"/>
          <w:szCs w:val="22"/>
        </w:rPr>
        <w:t xml:space="preserve">8 dni po sklenitvi </w:t>
      </w:r>
      <w:r w:rsidR="00287915" w:rsidRPr="00306195">
        <w:rPr>
          <w:sz w:val="22"/>
          <w:szCs w:val="22"/>
        </w:rPr>
        <w:t xml:space="preserve">prodajne pogodbe je bistvena sestavina </w:t>
      </w:r>
      <w:r w:rsidR="006603C2">
        <w:rPr>
          <w:sz w:val="22"/>
          <w:szCs w:val="22"/>
        </w:rPr>
        <w:t xml:space="preserve">  </w:t>
      </w:r>
    </w:p>
    <w:p w:rsidR="00287915" w:rsidRPr="00306195" w:rsidRDefault="006603C2" w:rsidP="00C86E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463621" w:rsidRPr="00306195">
        <w:rPr>
          <w:sz w:val="22"/>
          <w:szCs w:val="22"/>
        </w:rPr>
        <w:t xml:space="preserve">okalnih skupnosti (ZSPDSLS-1, </w:t>
      </w:r>
      <w:r w:rsidR="00AB4B9C">
        <w:rPr>
          <w:sz w:val="22"/>
          <w:szCs w:val="22"/>
        </w:rPr>
        <w:t>Uradni list RS, št. 11/</w:t>
      </w:r>
      <w:r w:rsidRPr="00306195">
        <w:rPr>
          <w:sz w:val="22"/>
          <w:szCs w:val="22"/>
        </w:rPr>
        <w:t>18</w:t>
      </w:r>
      <w:r w:rsidR="00AB4B9C">
        <w:rPr>
          <w:sz w:val="22"/>
          <w:szCs w:val="22"/>
        </w:rPr>
        <w:t xml:space="preserve"> in 79/18</w:t>
      </w:r>
      <w:r w:rsidRPr="00306195">
        <w:rPr>
          <w:sz w:val="22"/>
          <w:szCs w:val="22"/>
        </w:rPr>
        <w:t xml:space="preserve">) 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306195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9B1820">
        <w:rPr>
          <w:b/>
          <w:sz w:val="22"/>
          <w:szCs w:val="22"/>
        </w:rPr>
        <w:t>20</w:t>
      </w:r>
      <w:r w:rsidR="00EC79D6" w:rsidRPr="0028501E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9B1820">
        <w:rPr>
          <w:b/>
          <w:sz w:val="22"/>
          <w:szCs w:val="22"/>
        </w:rPr>
        <w:t>6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EE7BAF">
        <w:rPr>
          <w:b/>
          <w:sz w:val="22"/>
          <w:szCs w:val="22"/>
        </w:rPr>
        <w:t>2019</w:t>
      </w:r>
      <w:r w:rsidR="00EC79D6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="00866D1D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5275F">
        <w:rPr>
          <w:sz w:val="22"/>
          <w:szCs w:val="22"/>
        </w:rPr>
        <w:t>1</w:t>
      </w:r>
      <w:r w:rsidR="009B1820">
        <w:rPr>
          <w:sz w:val="22"/>
          <w:szCs w:val="22"/>
        </w:rPr>
        <w:t>1</w:t>
      </w:r>
      <w:r w:rsidR="00E5275F">
        <w:rPr>
          <w:sz w:val="22"/>
          <w:szCs w:val="22"/>
        </w:rPr>
        <w:t>:</w:t>
      </w:r>
      <w:r w:rsidR="009B1820">
        <w:rPr>
          <w:sz w:val="22"/>
          <w:szCs w:val="22"/>
        </w:rPr>
        <w:t>0</w:t>
      </w:r>
      <w:r w:rsidR="00275A47">
        <w:rPr>
          <w:sz w:val="22"/>
          <w:szCs w:val="22"/>
        </w:rPr>
        <w:t xml:space="preserve">0 za zemljišče pod točko </w:t>
      </w:r>
      <w:r w:rsidR="009B1820">
        <w:rPr>
          <w:sz w:val="22"/>
          <w:szCs w:val="22"/>
        </w:rPr>
        <w:t xml:space="preserve"> 2.1</w:t>
      </w:r>
      <w:r w:rsidR="003F232B">
        <w:rPr>
          <w:sz w:val="22"/>
          <w:szCs w:val="22"/>
        </w:rPr>
        <w:t>.</w:t>
      </w:r>
      <w:r w:rsidR="003A08EF">
        <w:rPr>
          <w:sz w:val="22"/>
          <w:szCs w:val="22"/>
        </w:rPr>
        <w:t xml:space="preserve"> v k. o. Slape,</w:t>
      </w:r>
    </w:p>
    <w:p w:rsidR="003A08EF" w:rsidRDefault="00AB4B9C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9B1820">
        <w:rPr>
          <w:sz w:val="22"/>
          <w:szCs w:val="22"/>
        </w:rPr>
        <w:t>:20 za zemljišče pod točko 2.2</w:t>
      </w:r>
      <w:r w:rsidR="003A08EF">
        <w:rPr>
          <w:sz w:val="22"/>
          <w:szCs w:val="22"/>
        </w:rPr>
        <w:t>. v k. o. Slape,</w:t>
      </w:r>
    </w:p>
    <w:p w:rsidR="00AB4B9C" w:rsidRDefault="00AB4B9C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- 11:40 za zemljišče pod točko  2.3. v k.</w:t>
      </w:r>
      <w:r w:rsidR="005A7103">
        <w:rPr>
          <w:sz w:val="22"/>
          <w:szCs w:val="22"/>
        </w:rPr>
        <w:t xml:space="preserve"> </w:t>
      </w:r>
      <w:r>
        <w:rPr>
          <w:sz w:val="22"/>
          <w:szCs w:val="22"/>
        </w:rPr>
        <w:t>o. Karlovško predmestje,</w:t>
      </w:r>
    </w:p>
    <w:p w:rsidR="00AB4B9C" w:rsidRDefault="00AB4B9C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</w:t>
      </w:r>
      <w:r w:rsidR="005A7103">
        <w:rPr>
          <w:sz w:val="22"/>
          <w:szCs w:val="22"/>
        </w:rPr>
        <w:t>i pod točko 2.4. v k. o. Vič,</w:t>
      </w:r>
    </w:p>
    <w:p w:rsidR="005A7103" w:rsidRDefault="005A710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2.5. v k. o. Stanežiče,</w:t>
      </w:r>
    </w:p>
    <w:p w:rsidR="005A7103" w:rsidRDefault="005A710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zemljišče pod točko 2.6. v k. o. Karlovško predmestje.</w:t>
      </w:r>
    </w:p>
    <w:p w:rsidR="00CB2C17" w:rsidRDefault="00CB2C17" w:rsidP="00CB2C17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zemljišč</w:t>
      </w:r>
      <w:r w:rsidR="007B1C7C" w:rsidRPr="004C0320">
        <w:rPr>
          <w:sz w:val="22"/>
          <w:szCs w:val="22"/>
        </w:rPr>
        <w:t xml:space="preserve"> (</w:t>
      </w:r>
      <w:r w:rsidR="007B1C7C" w:rsidRPr="002C235D">
        <w:rPr>
          <w:sz w:val="22"/>
          <w:szCs w:val="22"/>
          <w:highlight w:val="yellow"/>
        </w:rPr>
        <w:t xml:space="preserve">oz. do </w:t>
      </w:r>
      <w:r w:rsidR="002651CE" w:rsidRPr="002C235D">
        <w:rPr>
          <w:sz w:val="22"/>
          <w:szCs w:val="22"/>
          <w:highlight w:val="yellow"/>
        </w:rPr>
        <w:t xml:space="preserve">vključno </w:t>
      </w:r>
      <w:r w:rsidR="002C235D" w:rsidRPr="002C235D">
        <w:rPr>
          <w:b/>
          <w:sz w:val="22"/>
          <w:szCs w:val="22"/>
          <w:highlight w:val="yellow"/>
        </w:rPr>
        <w:t>17.</w:t>
      </w:r>
      <w:r w:rsidR="0070437A">
        <w:rPr>
          <w:b/>
          <w:sz w:val="22"/>
          <w:szCs w:val="22"/>
          <w:highlight w:val="yellow"/>
        </w:rPr>
        <w:t xml:space="preserve"> </w:t>
      </w:r>
      <w:r w:rsidR="002C235D" w:rsidRPr="002C235D">
        <w:rPr>
          <w:b/>
          <w:sz w:val="22"/>
          <w:szCs w:val="22"/>
          <w:highlight w:val="yellow"/>
        </w:rPr>
        <w:t>6</w:t>
      </w:r>
      <w:r w:rsidR="00085291" w:rsidRPr="002C235D">
        <w:rPr>
          <w:b/>
          <w:sz w:val="22"/>
          <w:szCs w:val="22"/>
          <w:highlight w:val="yellow"/>
        </w:rPr>
        <w:t>.</w:t>
      </w:r>
      <w:r w:rsidR="00E26D3E" w:rsidRPr="002C235D">
        <w:rPr>
          <w:b/>
          <w:sz w:val="22"/>
          <w:szCs w:val="22"/>
          <w:highlight w:val="yellow"/>
        </w:rPr>
        <w:t xml:space="preserve"> </w:t>
      </w:r>
      <w:r w:rsidR="00F03737" w:rsidRPr="002C235D">
        <w:rPr>
          <w:b/>
          <w:sz w:val="22"/>
          <w:szCs w:val="22"/>
          <w:highlight w:val="yellow"/>
        </w:rPr>
        <w:t>2019</w:t>
      </w:r>
      <w:r w:rsidR="00085291" w:rsidRPr="002C235D">
        <w:rPr>
          <w:sz w:val="22"/>
          <w:szCs w:val="22"/>
          <w:highlight w:val="yellow"/>
        </w:rPr>
        <w:t>)</w:t>
      </w:r>
      <w:r w:rsidRPr="004C0320">
        <w:rPr>
          <w:sz w:val="22"/>
          <w:szCs w:val="22"/>
        </w:rPr>
        <w:t xml:space="preserve"> vplač</w:t>
      </w:r>
      <w:bookmarkStart w:id="0" w:name="_GoBack"/>
      <w:bookmarkEnd w:id="0"/>
      <w:r w:rsidRPr="004C0320">
        <w:rPr>
          <w:sz w:val="22"/>
          <w:szCs w:val="22"/>
        </w:rPr>
        <w:t>ati varščino, ki znaša 10% izklicne cene, na podračun enotnega zakladniškega računa Mestne občine</w:t>
      </w:r>
      <w:r w:rsidRPr="00306195">
        <w:rPr>
          <w:sz w:val="22"/>
          <w:szCs w:val="22"/>
        </w:rPr>
        <w:t xml:space="preserve"> Ljubljana, odprtega pri Banki Slovenije:</w:t>
      </w:r>
    </w:p>
    <w:p w:rsidR="009B1820" w:rsidRPr="00306195" w:rsidRDefault="009B1820" w:rsidP="009B1820">
      <w:pPr>
        <w:pStyle w:val="Odstavekseznama"/>
        <w:ind w:left="360"/>
        <w:jc w:val="both"/>
        <w:rPr>
          <w:sz w:val="22"/>
          <w:szCs w:val="22"/>
        </w:rPr>
      </w:pPr>
    </w:p>
    <w:p w:rsidR="00275A47" w:rsidRDefault="0082589C" w:rsidP="00275A47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75A47" w:rsidRPr="0030619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="00275A47" w:rsidRPr="00306195">
        <w:rPr>
          <w:sz w:val="22"/>
          <w:szCs w:val="22"/>
        </w:rPr>
        <w:t>parc</w:t>
      </w:r>
      <w:proofErr w:type="spellEnd"/>
      <w:r w:rsidR="00275A47" w:rsidRPr="00306195">
        <w:rPr>
          <w:sz w:val="22"/>
          <w:szCs w:val="22"/>
        </w:rPr>
        <w:t>. št.</w:t>
      </w:r>
      <w:r w:rsidR="00275A47" w:rsidRPr="002651CE">
        <w:rPr>
          <w:sz w:val="22"/>
          <w:szCs w:val="22"/>
        </w:rPr>
        <w:t xml:space="preserve"> </w:t>
      </w:r>
      <w:r w:rsidR="00275A47">
        <w:rPr>
          <w:sz w:val="22"/>
          <w:szCs w:val="22"/>
        </w:rPr>
        <w:t>876/9, k. o. Slape</w:t>
      </w:r>
      <w:r w:rsidR="00275A47" w:rsidRPr="002651CE">
        <w:rPr>
          <w:sz w:val="22"/>
          <w:szCs w:val="22"/>
        </w:rPr>
        <w:t>«,</w:t>
      </w:r>
    </w:p>
    <w:p w:rsidR="002947DB" w:rsidRDefault="002947DB" w:rsidP="002947D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</w:t>
      </w:r>
      <w:r w:rsidR="003A08EF">
        <w:rPr>
          <w:sz w:val="22"/>
          <w:szCs w:val="22"/>
        </w:rPr>
        <w:t>876/7, k. o. Slape</w:t>
      </w:r>
      <w:r>
        <w:rPr>
          <w:sz w:val="22"/>
          <w:szCs w:val="22"/>
        </w:rPr>
        <w:t>,</w:t>
      </w:r>
      <w:r w:rsidR="00F50FDA">
        <w:rPr>
          <w:sz w:val="22"/>
          <w:szCs w:val="22"/>
        </w:rPr>
        <w:t>«.</w:t>
      </w:r>
    </w:p>
    <w:p w:rsidR="00CB7AEC" w:rsidRDefault="00A90EF9" w:rsidP="0082589C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</w:t>
      </w:r>
      <w:r>
        <w:rPr>
          <w:sz w:val="22"/>
          <w:szCs w:val="22"/>
        </w:rPr>
        <w:t>350/945, k. o. Karlovško predmestje«,</w:t>
      </w:r>
    </w:p>
    <w:p w:rsidR="00A90EF9" w:rsidRDefault="00A90EF9" w:rsidP="0082589C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0619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1759/4 in 1759/5, k. o. Vič«, </w:t>
      </w:r>
    </w:p>
    <w:p w:rsidR="00A90EF9" w:rsidRDefault="00A90EF9" w:rsidP="0082589C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06195">
        <w:rPr>
          <w:sz w:val="22"/>
          <w:szCs w:val="22"/>
        </w:rPr>
        <w:t xml:space="preserve">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</w:t>
      </w:r>
      <w:r>
        <w:rPr>
          <w:sz w:val="22"/>
          <w:szCs w:val="22"/>
        </w:rPr>
        <w:t>18/3, k. o. Stanežiče«,</w:t>
      </w:r>
    </w:p>
    <w:p w:rsidR="00A90EF9" w:rsidRDefault="00A90EF9" w:rsidP="0082589C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</w:t>
      </w:r>
      <w:r>
        <w:rPr>
          <w:sz w:val="22"/>
          <w:szCs w:val="22"/>
        </w:rPr>
        <w:t>406/57, k. o. Karlovško predmestje.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3A08EF" w:rsidRPr="00E82C1F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 w:rsidRPr="00306195">
        <w:rPr>
          <w:sz w:val="22"/>
          <w:szCs w:val="22"/>
        </w:rPr>
        <w:t>pod točko 2.</w:t>
      </w:r>
      <w:r w:rsidR="009B1820">
        <w:rPr>
          <w:sz w:val="22"/>
          <w:szCs w:val="22"/>
        </w:rPr>
        <w:t>1.  in točko 2.2</w:t>
      </w:r>
      <w:r>
        <w:rPr>
          <w:sz w:val="22"/>
          <w:szCs w:val="22"/>
        </w:rPr>
        <w:t>. na tel. 01 306 46 72</w:t>
      </w:r>
      <w:r w:rsidRPr="00306195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Milena Ratajc</w:t>
      </w:r>
      <w:r w:rsidRPr="00306195">
        <w:rPr>
          <w:sz w:val="22"/>
          <w:szCs w:val="22"/>
        </w:rPr>
        <w:t xml:space="preserve">, e-mail: </w:t>
      </w:r>
      <w:hyperlink r:id="rId11" w:history="1">
        <w:r w:rsidR="00E82C1F" w:rsidRPr="00E82C1F">
          <w:rPr>
            <w:rStyle w:val="Hiperpovezava"/>
            <w:color w:val="auto"/>
            <w:sz w:val="22"/>
            <w:szCs w:val="22"/>
          </w:rPr>
          <w:t>milena.ratajc@ljubljana.si</w:t>
        </w:r>
      </w:hyperlink>
      <w:r w:rsidRPr="00E82C1F">
        <w:rPr>
          <w:rStyle w:val="Hiperpovezava"/>
          <w:color w:val="auto"/>
          <w:sz w:val="22"/>
          <w:szCs w:val="22"/>
        </w:rPr>
        <w:t>;</w:t>
      </w:r>
    </w:p>
    <w:p w:rsidR="00E82C1F" w:rsidRPr="00E82C1F" w:rsidRDefault="00E82C1F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E82C1F">
        <w:rPr>
          <w:rStyle w:val="Hiperpovezava"/>
          <w:color w:val="auto"/>
          <w:sz w:val="22"/>
          <w:szCs w:val="22"/>
          <w:u w:val="none"/>
        </w:rPr>
        <w:t xml:space="preserve">pod točko 2.3. do 2.6 na tel. 01 306 11 27, kontaktna oseba je Helena Židanek, e-mail: </w:t>
      </w:r>
      <w:hyperlink r:id="rId12" w:history="1">
        <w:r w:rsidRPr="00E82C1F">
          <w:rPr>
            <w:rStyle w:val="Hiperpovezava"/>
            <w:color w:val="auto"/>
            <w:sz w:val="22"/>
            <w:szCs w:val="22"/>
          </w:rPr>
          <w:t>helena.zidanek@ljubljana.si</w:t>
        </w:r>
      </w:hyperlink>
      <w:r w:rsidRPr="00E82C1F">
        <w:rPr>
          <w:rStyle w:val="Hiperpovezava"/>
          <w:color w:val="auto"/>
          <w:sz w:val="22"/>
          <w:szCs w:val="22"/>
          <w:u w:val="none"/>
        </w:rPr>
        <w:t xml:space="preserve"> .</w:t>
      </w:r>
    </w:p>
    <w:p w:rsidR="00980209" w:rsidRPr="00E82C1F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9B1820" w:rsidRDefault="009B1820" w:rsidP="00980209">
      <w:pPr>
        <w:jc w:val="both"/>
        <w:rPr>
          <w:sz w:val="22"/>
          <w:szCs w:val="22"/>
        </w:rPr>
      </w:pPr>
    </w:p>
    <w:p w:rsidR="009B1820" w:rsidRPr="00980209" w:rsidRDefault="009B1820" w:rsidP="00980209">
      <w:pPr>
        <w:jc w:val="both"/>
        <w:rPr>
          <w:sz w:val="22"/>
          <w:szCs w:val="22"/>
        </w:rPr>
      </w:pP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82C1F" w:rsidRDefault="00BF31A3" w:rsidP="00BF31A3">
      <w:pPr>
        <w:tabs>
          <w:tab w:val="left" w:pos="77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E82C1F" w:rsidRPr="00E82C1F" w:rsidRDefault="00E82C1F" w:rsidP="00E82C1F">
      <w:pPr>
        <w:rPr>
          <w:sz w:val="22"/>
          <w:szCs w:val="22"/>
        </w:rPr>
      </w:pPr>
    </w:p>
    <w:p w:rsidR="00E82C1F" w:rsidRDefault="00E82C1F" w:rsidP="00E82C1F">
      <w:pPr>
        <w:rPr>
          <w:sz w:val="22"/>
          <w:szCs w:val="22"/>
        </w:rPr>
      </w:pPr>
    </w:p>
    <w:p w:rsidR="00E51DDA" w:rsidRPr="00E82C1F" w:rsidRDefault="00E51DDA" w:rsidP="00E82C1F">
      <w:pPr>
        <w:jc w:val="right"/>
        <w:rPr>
          <w:sz w:val="22"/>
          <w:szCs w:val="22"/>
        </w:rPr>
      </w:pPr>
    </w:p>
    <w:sectPr w:rsidR="00E51DDA" w:rsidRPr="00E82C1F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96" w:rsidRDefault="00522B96" w:rsidP="00FE57F3">
      <w:r>
        <w:separator/>
      </w:r>
    </w:p>
  </w:endnote>
  <w:endnote w:type="continuationSeparator" w:id="0">
    <w:p w:rsidR="00522B96" w:rsidRDefault="00522B9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70437A">
          <w:rPr>
            <w:noProof/>
            <w:sz w:val="20"/>
            <w:szCs w:val="20"/>
          </w:rPr>
          <w:t>5</w:t>
        </w:r>
        <w:r w:rsidRPr="00BF31A3">
          <w:rPr>
            <w:sz w:val="20"/>
            <w:szCs w:val="20"/>
          </w:rPr>
          <w:fldChar w:fldCharType="end"/>
        </w:r>
        <w:r w:rsidR="00E82C1F">
          <w:rPr>
            <w:sz w:val="20"/>
            <w:szCs w:val="20"/>
          </w:rPr>
          <w:t>/5</w:t>
        </w:r>
      </w:p>
      <w:p w:rsidR="0082589C" w:rsidRPr="00BF31A3" w:rsidRDefault="0070437A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96" w:rsidRDefault="00522B96" w:rsidP="00FE57F3">
      <w:r>
        <w:separator/>
      </w:r>
    </w:p>
  </w:footnote>
  <w:footnote w:type="continuationSeparator" w:id="0">
    <w:p w:rsidR="00522B96" w:rsidRDefault="00522B9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43D7A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52249"/>
    <w:rsid w:val="005600D3"/>
    <w:rsid w:val="00567A50"/>
    <w:rsid w:val="00582D90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26A8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275F"/>
    <w:rsid w:val="00E55A43"/>
    <w:rsid w:val="00E61A20"/>
    <w:rsid w:val="00E63D69"/>
    <w:rsid w:val="00E66383"/>
    <w:rsid w:val="00E665F8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BC271CA-F008-4BA6-BA59-DEAF1A2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a.zidanek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na.ratajc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8A3622-6891-4E2B-BC73-EADF0F3F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2093</Words>
  <Characters>11934</Characters>
  <Application>Microsoft Office Word</Application>
  <DocSecurity>0</DocSecurity>
  <Lines>99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12</cp:revision>
  <cp:lastPrinted>2019-01-10T12:41:00Z</cp:lastPrinted>
  <dcterms:created xsi:type="dcterms:W3CDTF">2019-05-29T08:22:00Z</dcterms:created>
  <dcterms:modified xsi:type="dcterms:W3CDTF">2019-05-31T07:17:00Z</dcterms:modified>
</cp:coreProperties>
</file>