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F43F3B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5269086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936A74" w:rsidRPr="00A61C0C" w:rsidRDefault="00936A74" w:rsidP="00604588">
      <w:pPr>
        <w:jc w:val="both"/>
        <w:rPr>
          <w:sz w:val="22"/>
          <w:szCs w:val="22"/>
        </w:rPr>
      </w:pPr>
      <w:r w:rsidRPr="000A1B86">
        <w:rPr>
          <w:sz w:val="22"/>
          <w:szCs w:val="22"/>
        </w:rPr>
        <w:t>Številka:</w:t>
      </w:r>
      <w:r w:rsidR="00255AAB" w:rsidRPr="000A1B86">
        <w:rPr>
          <w:sz w:val="22"/>
          <w:szCs w:val="22"/>
        </w:rPr>
        <w:t xml:space="preserve"> 3220-</w:t>
      </w:r>
      <w:r w:rsidR="000A1B86" w:rsidRPr="000A1B86">
        <w:rPr>
          <w:sz w:val="22"/>
          <w:szCs w:val="22"/>
        </w:rPr>
        <w:t>424/</w:t>
      </w:r>
      <w:r w:rsidR="000A1B86" w:rsidRPr="00A61C0C">
        <w:rPr>
          <w:sz w:val="22"/>
          <w:szCs w:val="22"/>
        </w:rPr>
        <w:t>2022-</w:t>
      </w:r>
      <w:r w:rsidR="007B0DBA">
        <w:rPr>
          <w:sz w:val="22"/>
          <w:szCs w:val="22"/>
        </w:rPr>
        <w:t>8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A61C0C">
        <w:rPr>
          <w:sz w:val="22"/>
          <w:szCs w:val="22"/>
        </w:rPr>
        <w:t xml:space="preserve">Datum: </w:t>
      </w:r>
      <w:r w:rsidR="007B0DBA">
        <w:rPr>
          <w:sz w:val="22"/>
          <w:szCs w:val="22"/>
        </w:rPr>
        <w:t>2</w:t>
      </w:r>
      <w:r w:rsidR="00042840">
        <w:rPr>
          <w:sz w:val="22"/>
          <w:szCs w:val="22"/>
        </w:rPr>
        <w:t>1</w:t>
      </w:r>
      <w:r w:rsidR="004815CD" w:rsidRPr="00A61C0C">
        <w:rPr>
          <w:sz w:val="22"/>
          <w:szCs w:val="22"/>
        </w:rPr>
        <w:t>.</w:t>
      </w:r>
      <w:r w:rsidR="007B0DBA">
        <w:rPr>
          <w:sz w:val="22"/>
          <w:szCs w:val="22"/>
        </w:rPr>
        <w:t>09</w:t>
      </w:r>
      <w:r w:rsidR="002B652D" w:rsidRPr="00A61C0C">
        <w:rPr>
          <w:sz w:val="22"/>
          <w:szCs w:val="22"/>
        </w:rPr>
        <w:t>.</w:t>
      </w:r>
      <w:r w:rsidR="000A1B86" w:rsidRPr="00A61C0C">
        <w:rPr>
          <w:sz w:val="22"/>
          <w:szCs w:val="22"/>
        </w:rPr>
        <w:t>2022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7B0DBA">
        <w:rPr>
          <w:b/>
          <w:sz w:val="22"/>
          <w:szCs w:val="22"/>
        </w:rPr>
        <w:t>javne</w:t>
      </w:r>
      <w:r w:rsidR="006C7357" w:rsidRPr="000054C4">
        <w:rPr>
          <w:b/>
          <w:sz w:val="22"/>
          <w:szCs w:val="22"/>
        </w:rPr>
        <w:t xml:space="preserve"> površin</w:t>
      </w:r>
      <w:r w:rsidR="007B0DBA">
        <w:rPr>
          <w:b/>
          <w:sz w:val="22"/>
          <w:szCs w:val="22"/>
        </w:rPr>
        <w:t>e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>za postavitev utic</w:t>
      </w:r>
      <w:r w:rsidR="00861316">
        <w:rPr>
          <w:b/>
          <w:sz w:val="22"/>
          <w:szCs w:val="22"/>
        </w:rPr>
        <w:t>e</w:t>
      </w:r>
      <w:r w:rsidR="0037744E" w:rsidRPr="0037744E">
        <w:rPr>
          <w:b/>
          <w:sz w:val="22"/>
          <w:szCs w:val="22"/>
        </w:rPr>
        <w:t xml:space="preserve">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861316">
        <w:rPr>
          <w:sz w:val="22"/>
          <w:szCs w:val="22"/>
          <w:u w:val="single"/>
        </w:rPr>
        <w:t>za potrebe postavitev</w:t>
      </w:r>
      <w:r w:rsidR="0037744E" w:rsidRPr="0037744E">
        <w:rPr>
          <w:sz w:val="22"/>
          <w:szCs w:val="22"/>
          <w:u w:val="single"/>
        </w:rPr>
        <w:t xml:space="preserve"> utic</w:t>
      </w:r>
      <w:r w:rsidR="00861316">
        <w:rPr>
          <w:sz w:val="22"/>
          <w:szCs w:val="22"/>
          <w:u w:val="single"/>
        </w:rPr>
        <w:t>e</w:t>
      </w:r>
      <w:r w:rsidR="0037744E" w:rsidRPr="0037744E">
        <w:rPr>
          <w:sz w:val="22"/>
          <w:szCs w:val="22"/>
          <w:u w:val="single"/>
        </w:rPr>
        <w:t xml:space="preserve">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7B0DBA">
        <w:rPr>
          <w:b/>
          <w:sz w:val="22"/>
          <w:szCs w:val="22"/>
          <w:u w:val="single"/>
        </w:rPr>
        <w:t>od 15</w:t>
      </w:r>
      <w:r w:rsidR="00B44609">
        <w:rPr>
          <w:b/>
          <w:sz w:val="22"/>
          <w:szCs w:val="22"/>
          <w:u w:val="single"/>
        </w:rPr>
        <w:t>.10. 2022</w:t>
      </w:r>
      <w:r w:rsidR="0037744E" w:rsidRPr="00255AAB">
        <w:rPr>
          <w:b/>
          <w:sz w:val="22"/>
          <w:szCs w:val="22"/>
          <w:u w:val="single"/>
        </w:rPr>
        <w:t xml:space="preserve"> do </w:t>
      </w:r>
      <w:r w:rsidR="005261E9">
        <w:rPr>
          <w:b/>
          <w:sz w:val="22"/>
          <w:szCs w:val="22"/>
          <w:u w:val="single"/>
        </w:rPr>
        <w:t>31.01.2023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Zaloška cesta (nasproti Tržnice Moste) </w:t>
      </w:r>
      <w:r w:rsidRPr="00D341AD">
        <w:rPr>
          <w:sz w:val="22"/>
          <w:szCs w:val="22"/>
        </w:rPr>
        <w:t>(tipska utica MOL št. 6);</w:t>
      </w:r>
    </w:p>
    <w:p w:rsidR="00D341AD" w:rsidRPr="00D341AD" w:rsidRDefault="00D341AD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7B0DBA" w:rsidP="006C7357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Natančna mikrolokacija za razpisano lokacijo je</w:t>
      </w:r>
      <w:r w:rsidR="00512D71" w:rsidRPr="00512D71">
        <w:rPr>
          <w:sz w:val="22"/>
          <w:szCs w:val="22"/>
        </w:rPr>
        <w:t xml:space="preserve"> razvidn</w:t>
      </w:r>
      <w:r>
        <w:rPr>
          <w:sz w:val="22"/>
          <w:szCs w:val="22"/>
        </w:rPr>
        <w:t>a</w:t>
      </w:r>
      <w:r w:rsidR="00861316">
        <w:rPr>
          <w:sz w:val="22"/>
          <w:szCs w:val="22"/>
        </w:rPr>
        <w:t xml:space="preserve"> iz načrta v Prilogi, </w:t>
      </w:r>
      <w:r w:rsidR="00512D71" w:rsidRPr="000054C4">
        <w:rPr>
          <w:sz w:val="22"/>
          <w:szCs w:val="22"/>
        </w:rPr>
        <w:t>ki je sestavni del te razpisne dokumentacije.</w:t>
      </w:r>
      <w:r w:rsidR="00512D71"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</w:t>
      </w:r>
      <w:r w:rsidR="00A61C0C" w:rsidRPr="00A61C0C">
        <w:rPr>
          <w:b/>
          <w:sz w:val="22"/>
          <w:szCs w:val="22"/>
        </w:rPr>
        <w:t xml:space="preserve"> </w:t>
      </w:r>
      <w:r w:rsidR="007B0DBA">
        <w:rPr>
          <w:b/>
          <w:sz w:val="22"/>
          <w:szCs w:val="22"/>
        </w:rPr>
        <w:t>1</w:t>
      </w:r>
      <w:r w:rsidRPr="00A61C0C">
        <w:rPr>
          <w:b/>
          <w:sz w:val="22"/>
          <w:szCs w:val="22"/>
        </w:rPr>
        <w:t>:</w:t>
      </w:r>
      <w:r w:rsidR="0037744E" w:rsidRPr="00A61C0C">
        <w:rPr>
          <w:b/>
          <w:sz w:val="22"/>
          <w:szCs w:val="22"/>
        </w:rPr>
        <w:t xml:space="preserve"> </w:t>
      </w:r>
      <w:r w:rsidR="00512D71" w:rsidRPr="00A61C0C">
        <w:rPr>
          <w:b/>
          <w:sz w:val="22"/>
          <w:szCs w:val="22"/>
        </w:rPr>
        <w:tab/>
      </w:r>
      <w:r w:rsidR="00C7640A" w:rsidRPr="00A61C0C">
        <w:rPr>
          <w:b/>
          <w:sz w:val="22"/>
          <w:szCs w:val="22"/>
        </w:rPr>
        <w:t>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A61C0C" w:rsidRDefault="007B0DB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št. 1</w:t>
      </w:r>
      <w:r w:rsidR="009B08C8" w:rsidRPr="00A61C0C">
        <w:rPr>
          <w:b/>
          <w:sz w:val="22"/>
          <w:szCs w:val="22"/>
        </w:rPr>
        <w:t xml:space="preserve">: </w:t>
      </w:r>
      <w:r w:rsidR="009B08C8" w:rsidRP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100</w:t>
      </w:r>
      <w:r w:rsidR="00C7640A" w:rsidRPr="00A61C0C">
        <w:rPr>
          <w:b/>
          <w:sz w:val="22"/>
          <w:szCs w:val="22"/>
        </w:rPr>
        <w:t>,00 EUR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8A69F3" w:rsidRPr="000054C4" w:rsidRDefault="008A69F3" w:rsidP="00604588">
      <w:pPr>
        <w:jc w:val="both"/>
        <w:rPr>
          <w:sz w:val="22"/>
          <w:szCs w:val="22"/>
        </w:rPr>
      </w:pPr>
    </w:p>
    <w:p w:rsidR="00B16D9F" w:rsidRPr="000054C4" w:rsidRDefault="007B0DBA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8A69F3" w:rsidRDefault="00B16D9F" w:rsidP="008A69F3">
      <w:pPr>
        <w:pStyle w:val="Odstavekseznama"/>
        <w:numPr>
          <w:ilvl w:val="1"/>
          <w:numId w:val="44"/>
        </w:numPr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Dražitelji morajo </w:t>
      </w:r>
      <w:r w:rsidRPr="008A69F3">
        <w:rPr>
          <w:b/>
          <w:sz w:val="22"/>
          <w:szCs w:val="22"/>
        </w:rPr>
        <w:t>najpozneje 3 dni pred začetkom javne dražbe vplačati varščino</w:t>
      </w:r>
      <w:r w:rsidRPr="008A69F3">
        <w:rPr>
          <w:sz w:val="22"/>
          <w:szCs w:val="22"/>
        </w:rPr>
        <w:t>, ki znaša 10% izklicne višine uporabnine</w:t>
      </w:r>
      <w:r w:rsidR="000B0822" w:rsidRPr="008A69F3">
        <w:rPr>
          <w:sz w:val="22"/>
          <w:szCs w:val="22"/>
        </w:rPr>
        <w:t xml:space="preserve"> </w:t>
      </w:r>
      <w:r w:rsidR="0046297C" w:rsidRPr="008A69F3">
        <w:rPr>
          <w:sz w:val="22"/>
          <w:szCs w:val="22"/>
        </w:rPr>
        <w:t xml:space="preserve">za posamezno lokaciji </w:t>
      </w:r>
      <w:r w:rsidR="009B08C8" w:rsidRPr="008A69F3">
        <w:rPr>
          <w:sz w:val="22"/>
          <w:szCs w:val="22"/>
        </w:rPr>
        <w:t>za celotno sezono</w:t>
      </w:r>
      <w:r w:rsidR="0046297C" w:rsidRPr="008A69F3">
        <w:rPr>
          <w:sz w:val="22"/>
          <w:szCs w:val="22"/>
        </w:rPr>
        <w:t>, kar znese: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>za u</w:t>
      </w:r>
      <w:r w:rsidR="009D1E88" w:rsidRPr="00284752">
        <w:rPr>
          <w:sz w:val="22"/>
          <w:szCs w:val="22"/>
        </w:rPr>
        <w:t xml:space="preserve">porabo javne površine </w:t>
      </w:r>
      <w:r w:rsidR="007B0DBA">
        <w:rPr>
          <w:b/>
          <w:sz w:val="22"/>
          <w:szCs w:val="22"/>
        </w:rPr>
        <w:t>pod št. 1</w:t>
      </w:r>
      <w:r w:rsidR="009D1E88" w:rsidRPr="00284752">
        <w:rPr>
          <w:sz w:val="22"/>
          <w:szCs w:val="22"/>
        </w:rPr>
        <w:t xml:space="preserve">: </w:t>
      </w:r>
      <w:r w:rsidR="00284752" w:rsidRPr="00284752">
        <w:rPr>
          <w:sz w:val="22"/>
          <w:szCs w:val="22"/>
        </w:rPr>
        <w:tab/>
      </w:r>
      <w:r w:rsidRPr="00284752">
        <w:rPr>
          <w:sz w:val="22"/>
          <w:szCs w:val="22"/>
        </w:rPr>
        <w:t xml:space="preserve">500,00 </w:t>
      </w:r>
      <w:r w:rsidR="009D1E88" w:rsidRPr="00284752">
        <w:rPr>
          <w:sz w:val="22"/>
          <w:szCs w:val="22"/>
        </w:rPr>
        <w:t xml:space="preserve">EUR, 10% = </w:t>
      </w:r>
      <w:r w:rsidR="009D1E88" w:rsidRPr="00284752">
        <w:rPr>
          <w:b/>
          <w:sz w:val="22"/>
          <w:szCs w:val="22"/>
        </w:rPr>
        <w:t>50,00 EUR</w:t>
      </w: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221780" w:rsidRPr="009E0890">
        <w:rPr>
          <w:b/>
          <w:bCs/>
          <w:sz w:val="22"/>
          <w:szCs w:val="22"/>
        </w:rPr>
        <w:t>201025-2022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="007B0DBA" w:rsidRPr="007B0DBA">
        <w:rPr>
          <w:b/>
          <w:bCs/>
          <w:iCs/>
          <w:sz w:val="22"/>
          <w:szCs w:val="22"/>
        </w:rPr>
        <w:t>Zaloška cesta (nasproti Tržnice Moste)</w:t>
      </w:r>
      <w:r w:rsidRPr="007B0DBA"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8A69F3" w:rsidRDefault="00B16D9F" w:rsidP="008A69F3">
      <w:pPr>
        <w:pStyle w:val="Odstavekseznama"/>
        <w:numPr>
          <w:ilvl w:val="1"/>
          <w:numId w:val="44"/>
        </w:numPr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8A69F3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8A69F3" w:rsidRDefault="00CE04E5" w:rsidP="008A69F3">
      <w:pPr>
        <w:pStyle w:val="Odstavekseznama"/>
        <w:numPr>
          <w:ilvl w:val="1"/>
          <w:numId w:val="39"/>
        </w:numPr>
        <w:tabs>
          <w:tab w:val="left" w:pos="2145"/>
        </w:tabs>
        <w:rPr>
          <w:sz w:val="22"/>
          <w:szCs w:val="22"/>
        </w:rPr>
      </w:pPr>
      <w:r w:rsidRPr="008A69F3">
        <w:rPr>
          <w:sz w:val="22"/>
          <w:szCs w:val="22"/>
        </w:rPr>
        <w:t xml:space="preserve">Uporabnina se plača za celotno sezono, za katero se šteje obdobje </w:t>
      </w:r>
      <w:r w:rsidR="008A69F3">
        <w:rPr>
          <w:b/>
          <w:sz w:val="22"/>
          <w:szCs w:val="22"/>
        </w:rPr>
        <w:t>od 15</w:t>
      </w:r>
      <w:r w:rsidR="005261E9" w:rsidRPr="008A69F3">
        <w:rPr>
          <w:b/>
          <w:sz w:val="22"/>
          <w:szCs w:val="22"/>
        </w:rPr>
        <w:t>.10.2022 do 31.01.2023</w:t>
      </w:r>
      <w:r w:rsidRPr="008A69F3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8A69F3" w:rsidRDefault="00A82629" w:rsidP="008A69F3">
      <w:pPr>
        <w:pStyle w:val="Odstavekseznama"/>
        <w:numPr>
          <w:ilvl w:val="1"/>
          <w:numId w:val="39"/>
        </w:numPr>
        <w:tabs>
          <w:tab w:val="left" w:pos="2145"/>
        </w:tabs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Za </w:t>
      </w:r>
      <w:r w:rsidR="00CE04E5" w:rsidRPr="008A69F3">
        <w:rPr>
          <w:sz w:val="22"/>
          <w:szCs w:val="22"/>
        </w:rPr>
        <w:t xml:space="preserve">celotno </w:t>
      </w:r>
      <w:r w:rsidRPr="008A69F3">
        <w:rPr>
          <w:sz w:val="22"/>
          <w:szCs w:val="22"/>
        </w:rPr>
        <w:t xml:space="preserve">obdobje trajanja najema mora najugodnejši dražitelj plačati uporabnino </w:t>
      </w:r>
      <w:r w:rsidR="00D563EE" w:rsidRPr="008A69F3">
        <w:rPr>
          <w:sz w:val="22"/>
          <w:szCs w:val="22"/>
        </w:rPr>
        <w:t xml:space="preserve">najkasneje </w:t>
      </w:r>
      <w:r w:rsidR="00526E81" w:rsidRPr="008A69F3">
        <w:rPr>
          <w:sz w:val="22"/>
          <w:szCs w:val="22"/>
        </w:rPr>
        <w:t>na dan sklenitve pogodbe</w:t>
      </w:r>
      <w:r w:rsidR="00D563EE" w:rsidRPr="008A69F3">
        <w:rPr>
          <w:sz w:val="22"/>
          <w:szCs w:val="22"/>
        </w:rPr>
        <w:t xml:space="preserve"> o najemu</w:t>
      </w:r>
      <w:r w:rsidRPr="008A69F3">
        <w:rPr>
          <w:sz w:val="22"/>
          <w:szCs w:val="22"/>
        </w:rPr>
        <w:t xml:space="preserve"> na podračun enotnega zakladniškega računa Mestne občine Ljubljana odprtega pri Banki Slovenije IBAN </w:t>
      </w:r>
      <w:r w:rsidRPr="008A69F3">
        <w:rPr>
          <w:b/>
          <w:sz w:val="22"/>
          <w:szCs w:val="22"/>
        </w:rPr>
        <w:t>SI56 0126 1010 0000 114</w:t>
      </w:r>
      <w:r w:rsidRPr="008A69F3">
        <w:rPr>
          <w:sz w:val="22"/>
          <w:szCs w:val="22"/>
        </w:rPr>
        <w:t>.</w:t>
      </w:r>
      <w:r w:rsidR="006E306C" w:rsidRPr="008A69F3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>Pogodba o najemu bo sklenjena najkasneje v roku 7 (sedem) dni od izvedbe javne dražbe.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Pr="00526E81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>Račun o plačilu celotne uporabnine bo izdan najkasneje tri dni po plačilu</w:t>
      </w:r>
      <w:r w:rsidR="00E776F9">
        <w:rPr>
          <w:sz w:val="22"/>
          <w:szCs w:val="22"/>
        </w:rPr>
        <w:t>.</w:t>
      </w:r>
    </w:p>
    <w:p w:rsidR="00B567FC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F44B86" w:rsidRDefault="00F44B86" w:rsidP="00A82629">
      <w:pPr>
        <w:jc w:val="both"/>
        <w:rPr>
          <w:b/>
          <w:sz w:val="22"/>
          <w:szCs w:val="22"/>
        </w:rPr>
      </w:pPr>
    </w:p>
    <w:p w:rsidR="00A82629" w:rsidRPr="000054C4" w:rsidRDefault="008A69F3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861316" w:rsidRDefault="00861316" w:rsidP="0069790A">
      <w:pPr>
        <w:jc w:val="both"/>
        <w:rPr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8A69F3">
        <w:rPr>
          <w:b/>
          <w:sz w:val="22"/>
          <w:szCs w:val="22"/>
        </w:rPr>
        <w:t>12.10</w:t>
      </w:r>
      <w:r w:rsidR="005E0EA6" w:rsidRPr="001C1DB1">
        <w:rPr>
          <w:b/>
          <w:sz w:val="22"/>
          <w:szCs w:val="22"/>
        </w:rPr>
        <w:t>.</w:t>
      </w:r>
      <w:r w:rsidR="00F44B86">
        <w:rPr>
          <w:b/>
          <w:sz w:val="22"/>
          <w:szCs w:val="22"/>
        </w:rPr>
        <w:t>2022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8A69F3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0EA6" w:rsidRPr="00EF314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8A69F3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Zaloška cesta (nasproti Tržnice Moste)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5E0EA6" w:rsidRPr="00EF314F">
              <w:rPr>
                <w:sz w:val="22"/>
                <w:szCs w:val="22"/>
              </w:rPr>
              <w:t>(tipska utica MOL št. 6)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8A69F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8A69F3">
      <w:pPr>
        <w:pStyle w:val="Default"/>
        <w:numPr>
          <w:ilvl w:val="1"/>
          <w:numId w:val="40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8A69F3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8A69F3" w:rsidRDefault="007F4DE6" w:rsidP="008A69F3">
      <w:pPr>
        <w:pStyle w:val="Odstavekseznama"/>
        <w:numPr>
          <w:ilvl w:val="1"/>
          <w:numId w:val="41"/>
        </w:numPr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Najugodnejši dražitelj </w:t>
      </w:r>
      <w:r w:rsidR="00604588" w:rsidRPr="008A69F3">
        <w:rPr>
          <w:sz w:val="22"/>
          <w:szCs w:val="22"/>
        </w:rPr>
        <w:t xml:space="preserve">bo poleg ponujene </w:t>
      </w:r>
      <w:r w:rsidRPr="008A69F3">
        <w:rPr>
          <w:sz w:val="22"/>
          <w:szCs w:val="22"/>
        </w:rPr>
        <w:t xml:space="preserve">uporabnine dolžan plačati še </w:t>
      </w:r>
      <w:r w:rsidR="00604588" w:rsidRPr="008A69F3">
        <w:rPr>
          <w:sz w:val="22"/>
          <w:szCs w:val="22"/>
        </w:rPr>
        <w:t>davek na dodano vrednost</w:t>
      </w:r>
      <w:r w:rsidRPr="008A69F3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Pr="008A69F3" w:rsidRDefault="00E26F21" w:rsidP="008A69F3">
      <w:pPr>
        <w:pStyle w:val="Odstavekseznama"/>
        <w:numPr>
          <w:ilvl w:val="1"/>
          <w:numId w:val="42"/>
        </w:numPr>
        <w:ind w:right="49"/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Na </w:t>
      </w:r>
      <w:r w:rsidR="00861316">
        <w:rPr>
          <w:sz w:val="22"/>
          <w:szCs w:val="22"/>
        </w:rPr>
        <w:t>javni površini, ki je</w:t>
      </w:r>
      <w:r w:rsidRPr="008A69F3">
        <w:rPr>
          <w:sz w:val="22"/>
          <w:szCs w:val="22"/>
        </w:rPr>
        <w:t xml:space="preserve"> predmet javne dražbe je dovoljeno postaviti </w:t>
      </w:r>
      <w:r w:rsidR="008925BC" w:rsidRPr="008A69F3">
        <w:rPr>
          <w:sz w:val="22"/>
          <w:szCs w:val="22"/>
        </w:rPr>
        <w:t>enotno o</w:t>
      </w:r>
      <w:r w:rsidR="00CD1FF4" w:rsidRPr="008A69F3">
        <w:rPr>
          <w:sz w:val="22"/>
          <w:szCs w:val="22"/>
        </w:rPr>
        <w:t>blikovano utico, ki jih postavi MOL. Lokacije ut določi MOL v objavi razpisa o javni dražbi.</w:t>
      </w:r>
    </w:p>
    <w:p w:rsidR="00E26F21" w:rsidRPr="008A69F3" w:rsidRDefault="00E95EF9" w:rsidP="008A69F3">
      <w:pPr>
        <w:pStyle w:val="Odstavekseznama"/>
        <w:numPr>
          <w:ilvl w:val="1"/>
          <w:numId w:val="42"/>
        </w:numPr>
        <w:ind w:right="49"/>
        <w:jc w:val="both"/>
        <w:rPr>
          <w:sz w:val="22"/>
          <w:szCs w:val="22"/>
        </w:rPr>
      </w:pPr>
      <w:r w:rsidRPr="008A69F3">
        <w:rPr>
          <w:sz w:val="22"/>
          <w:szCs w:val="22"/>
        </w:rPr>
        <w:lastRenderedPageBreak/>
        <w:t xml:space="preserve">Uporabnik </w:t>
      </w:r>
      <w:r w:rsidR="00E26F21" w:rsidRPr="008A69F3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8A69F3">
      <w:pPr>
        <w:pStyle w:val="Odstavekseznama"/>
        <w:numPr>
          <w:ilvl w:val="1"/>
          <w:numId w:val="42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8A69F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861316" w:rsidRDefault="008A69F3" w:rsidP="00217C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pravočasno in pravilno </w:t>
      </w:r>
      <w:r w:rsidR="00861316">
        <w:rPr>
          <w:sz w:val="22"/>
          <w:szCs w:val="22"/>
        </w:rPr>
        <w:t xml:space="preserve">   </w:t>
      </w:r>
    </w:p>
    <w:p w:rsidR="00604588" w:rsidRDefault="00861316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4588" w:rsidRPr="000054C4">
        <w:rPr>
          <w:sz w:val="22"/>
          <w:szCs w:val="22"/>
        </w:rPr>
        <w:t>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861316" w:rsidRDefault="00861316" w:rsidP="00861316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8A69F3" w:rsidRDefault="00604588" w:rsidP="008A69F3">
      <w:pPr>
        <w:pStyle w:val="Odstavekseznama"/>
        <w:numPr>
          <w:ilvl w:val="1"/>
          <w:numId w:val="43"/>
        </w:numPr>
        <w:tabs>
          <w:tab w:val="left" w:pos="540"/>
        </w:tabs>
        <w:jc w:val="both"/>
        <w:rPr>
          <w:sz w:val="22"/>
          <w:szCs w:val="22"/>
        </w:rPr>
      </w:pPr>
      <w:r w:rsidRPr="008A69F3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8A69F3" w:rsidRDefault="00604588" w:rsidP="008A69F3">
      <w:pPr>
        <w:pStyle w:val="Odstavekseznama"/>
        <w:numPr>
          <w:ilvl w:val="1"/>
          <w:numId w:val="43"/>
        </w:numPr>
        <w:tabs>
          <w:tab w:val="left" w:pos="540"/>
        </w:tabs>
        <w:jc w:val="both"/>
        <w:rPr>
          <w:sz w:val="22"/>
          <w:szCs w:val="22"/>
        </w:rPr>
      </w:pPr>
      <w:r w:rsidRPr="008A69F3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8A69F3" w:rsidP="00604588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84B1B" w:rsidRPr="00784B1B">
        <w:rPr>
          <w:b/>
          <w:sz w:val="22"/>
          <w:szCs w:val="22"/>
        </w:rPr>
        <w:t xml:space="preserve">. </w:t>
      </w:r>
      <w:r w:rsidR="00784B1B">
        <w:rPr>
          <w:b/>
          <w:sz w:val="22"/>
          <w:szCs w:val="22"/>
        </w:rPr>
        <w:t>ROK PRIJAVE</w:t>
      </w:r>
      <w:r w:rsidR="00784B1B"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8A69F3">
        <w:rPr>
          <w:b/>
          <w:sz w:val="22"/>
          <w:szCs w:val="22"/>
        </w:rPr>
        <w:t>do 10.10</w:t>
      </w:r>
      <w:r w:rsidR="00FB39AC">
        <w:rPr>
          <w:b/>
          <w:sz w:val="22"/>
          <w:szCs w:val="22"/>
        </w:rPr>
        <w:t>.2022</w:t>
      </w:r>
      <w:r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8A69F3">
        <w:rPr>
          <w:b/>
          <w:sz w:val="22"/>
          <w:szCs w:val="22"/>
        </w:rPr>
        <w:t>z dne 09.10</w:t>
      </w:r>
      <w:r w:rsidR="00FB39AC">
        <w:rPr>
          <w:b/>
          <w:sz w:val="22"/>
          <w:szCs w:val="22"/>
        </w:rPr>
        <w:t>.2022</w:t>
      </w:r>
      <w:r w:rsidRPr="001C35A1">
        <w:rPr>
          <w:b/>
          <w:sz w:val="22"/>
          <w:szCs w:val="22"/>
        </w:rPr>
        <w:t xml:space="preserve"> do 23.59 ure</w:t>
      </w:r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8A69F3">
        <w:rPr>
          <w:b/>
          <w:sz w:val="22"/>
          <w:szCs w:val="22"/>
        </w:rPr>
        <w:t>do 10.10</w:t>
      </w:r>
      <w:r w:rsidR="00FB39AC">
        <w:rPr>
          <w:b/>
          <w:sz w:val="22"/>
          <w:szCs w:val="22"/>
        </w:rPr>
        <w:t>.2022</w:t>
      </w:r>
      <w:r w:rsidR="004A55E4"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F43F3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F43F3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F43F3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F43F3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F43F3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43F3B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43F3B">
        <w:rPr>
          <w:sz w:val="22"/>
          <w:szCs w:val="22"/>
        </w:rPr>
        <w:t>1</w:t>
      </w:r>
      <w:bookmarkStart w:id="0" w:name="_GoBack"/>
      <w:bookmarkEnd w:id="0"/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3B">
          <w:rPr>
            <w:noProof/>
          </w:rPr>
          <w:t>4</w:t>
        </w:r>
        <w:r>
          <w:fldChar w:fldCharType="end"/>
        </w:r>
      </w:p>
    </w:sdtContent>
  </w:sdt>
  <w:p w:rsidR="00AB1E3F" w:rsidRDefault="00F43F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F43F3B">
    <w:pPr>
      <w:pStyle w:val="Glava"/>
      <w:jc w:val="right"/>
    </w:pPr>
  </w:p>
  <w:p w:rsidR="00AB1E3F" w:rsidRDefault="00F43F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267B8"/>
    <w:multiLevelType w:val="multilevel"/>
    <w:tmpl w:val="7EB0C8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35657E"/>
    <w:multiLevelType w:val="multilevel"/>
    <w:tmpl w:val="E2D6A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6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CD03E7"/>
    <w:multiLevelType w:val="multilevel"/>
    <w:tmpl w:val="D0E8CB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B084D"/>
    <w:multiLevelType w:val="multilevel"/>
    <w:tmpl w:val="22080C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BA4C7D"/>
    <w:multiLevelType w:val="multilevel"/>
    <w:tmpl w:val="589016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31BF2"/>
    <w:multiLevelType w:val="multilevel"/>
    <w:tmpl w:val="85D003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3"/>
  </w:num>
  <w:num w:numId="5">
    <w:abstractNumId w:val="30"/>
  </w:num>
  <w:num w:numId="6">
    <w:abstractNumId w:val="31"/>
  </w:num>
  <w:num w:numId="7">
    <w:abstractNumId w:val="25"/>
  </w:num>
  <w:num w:numId="8">
    <w:abstractNumId w:val="5"/>
  </w:num>
  <w:num w:numId="9">
    <w:abstractNumId w:val="1"/>
  </w:num>
  <w:num w:numId="10">
    <w:abstractNumId w:val="7"/>
  </w:num>
  <w:num w:numId="11">
    <w:abstractNumId w:val="28"/>
  </w:num>
  <w:num w:numId="12">
    <w:abstractNumId w:val="41"/>
  </w:num>
  <w:num w:numId="13">
    <w:abstractNumId w:val="33"/>
  </w:num>
  <w:num w:numId="14">
    <w:abstractNumId w:val="19"/>
  </w:num>
  <w:num w:numId="15">
    <w:abstractNumId w:val="26"/>
  </w:num>
  <w:num w:numId="16">
    <w:abstractNumId w:val="37"/>
  </w:num>
  <w:num w:numId="17">
    <w:abstractNumId w:val="36"/>
  </w:num>
  <w:num w:numId="18">
    <w:abstractNumId w:val="16"/>
  </w:num>
  <w:num w:numId="19">
    <w:abstractNumId w:val="2"/>
  </w:num>
  <w:num w:numId="20">
    <w:abstractNumId w:val="15"/>
  </w:num>
  <w:num w:numId="21">
    <w:abstractNumId w:val="34"/>
  </w:num>
  <w:num w:numId="22">
    <w:abstractNumId w:val="27"/>
  </w:num>
  <w:num w:numId="23">
    <w:abstractNumId w:val="11"/>
  </w:num>
  <w:num w:numId="24">
    <w:abstractNumId w:val="10"/>
  </w:num>
  <w:num w:numId="25">
    <w:abstractNumId w:val="0"/>
  </w:num>
  <w:num w:numId="26">
    <w:abstractNumId w:val="4"/>
  </w:num>
  <w:num w:numId="27">
    <w:abstractNumId w:val="20"/>
  </w:num>
  <w:num w:numId="28">
    <w:abstractNumId w:val="6"/>
  </w:num>
  <w:num w:numId="29">
    <w:abstractNumId w:val="22"/>
  </w:num>
  <w:num w:numId="30">
    <w:abstractNumId w:val="38"/>
  </w:num>
  <w:num w:numId="31">
    <w:abstractNumId w:val="9"/>
  </w:num>
  <w:num w:numId="32">
    <w:abstractNumId w:val="14"/>
  </w:num>
  <w:num w:numId="33">
    <w:abstractNumId w:val="35"/>
  </w:num>
  <w:num w:numId="34">
    <w:abstractNumId w:val="43"/>
  </w:num>
  <w:num w:numId="35">
    <w:abstractNumId w:val="17"/>
  </w:num>
  <w:num w:numId="36">
    <w:abstractNumId w:val="23"/>
  </w:num>
  <w:num w:numId="37">
    <w:abstractNumId w:val="18"/>
  </w:num>
  <w:num w:numId="38">
    <w:abstractNumId w:val="40"/>
  </w:num>
  <w:num w:numId="39">
    <w:abstractNumId w:val="8"/>
  </w:num>
  <w:num w:numId="40">
    <w:abstractNumId w:val="29"/>
  </w:num>
  <w:num w:numId="41">
    <w:abstractNumId w:val="42"/>
  </w:num>
  <w:num w:numId="42">
    <w:abstractNumId w:val="39"/>
  </w:num>
  <w:num w:numId="43">
    <w:abstractNumId w:val="3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7DD2"/>
    <w:rsid w:val="00095A1E"/>
    <w:rsid w:val="000A1B86"/>
    <w:rsid w:val="000B0822"/>
    <w:rsid w:val="000E3C30"/>
    <w:rsid w:val="000F2FE7"/>
    <w:rsid w:val="001273E5"/>
    <w:rsid w:val="00130B61"/>
    <w:rsid w:val="00156723"/>
    <w:rsid w:val="001745A9"/>
    <w:rsid w:val="001C0AD2"/>
    <w:rsid w:val="001C1DB1"/>
    <w:rsid w:val="001C35A1"/>
    <w:rsid w:val="001F62EF"/>
    <w:rsid w:val="0020618F"/>
    <w:rsid w:val="00217CD6"/>
    <w:rsid w:val="00221780"/>
    <w:rsid w:val="00225191"/>
    <w:rsid w:val="00227358"/>
    <w:rsid w:val="002514C2"/>
    <w:rsid w:val="00255AAB"/>
    <w:rsid w:val="00284752"/>
    <w:rsid w:val="002A6BC1"/>
    <w:rsid w:val="002B652D"/>
    <w:rsid w:val="002E2855"/>
    <w:rsid w:val="00344C6B"/>
    <w:rsid w:val="0035523A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4D1E90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6E306C"/>
    <w:rsid w:val="007229CF"/>
    <w:rsid w:val="00743E48"/>
    <w:rsid w:val="00752D48"/>
    <w:rsid w:val="00756390"/>
    <w:rsid w:val="00780643"/>
    <w:rsid w:val="00784B1B"/>
    <w:rsid w:val="007A5DBA"/>
    <w:rsid w:val="007B0DBA"/>
    <w:rsid w:val="007C1CBF"/>
    <w:rsid w:val="007C4BB3"/>
    <w:rsid w:val="007F4DE6"/>
    <w:rsid w:val="00807010"/>
    <w:rsid w:val="008165AD"/>
    <w:rsid w:val="00853E4E"/>
    <w:rsid w:val="008606C4"/>
    <w:rsid w:val="00861316"/>
    <w:rsid w:val="008925BC"/>
    <w:rsid w:val="00894DD3"/>
    <w:rsid w:val="008A69F3"/>
    <w:rsid w:val="008D7C3D"/>
    <w:rsid w:val="00920D4A"/>
    <w:rsid w:val="009244CB"/>
    <w:rsid w:val="009360F7"/>
    <w:rsid w:val="00936A74"/>
    <w:rsid w:val="00953198"/>
    <w:rsid w:val="009834F7"/>
    <w:rsid w:val="00986B21"/>
    <w:rsid w:val="00997BF9"/>
    <w:rsid w:val="009B08C8"/>
    <w:rsid w:val="009D1E88"/>
    <w:rsid w:val="009E0890"/>
    <w:rsid w:val="009F67E1"/>
    <w:rsid w:val="00A1693F"/>
    <w:rsid w:val="00A61C0C"/>
    <w:rsid w:val="00A82629"/>
    <w:rsid w:val="00AC5FAC"/>
    <w:rsid w:val="00AE72BB"/>
    <w:rsid w:val="00AF3EB3"/>
    <w:rsid w:val="00B16D9F"/>
    <w:rsid w:val="00B24B0F"/>
    <w:rsid w:val="00B44609"/>
    <w:rsid w:val="00B54EFC"/>
    <w:rsid w:val="00B567FC"/>
    <w:rsid w:val="00B56C87"/>
    <w:rsid w:val="00B64D53"/>
    <w:rsid w:val="00BD25BB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F7E"/>
    <w:rsid w:val="00CE3F9F"/>
    <w:rsid w:val="00CF5836"/>
    <w:rsid w:val="00D16CD1"/>
    <w:rsid w:val="00D23069"/>
    <w:rsid w:val="00D341AD"/>
    <w:rsid w:val="00D46B23"/>
    <w:rsid w:val="00D515E5"/>
    <w:rsid w:val="00D563EE"/>
    <w:rsid w:val="00D96087"/>
    <w:rsid w:val="00DA68B8"/>
    <w:rsid w:val="00DE72A9"/>
    <w:rsid w:val="00E118F5"/>
    <w:rsid w:val="00E26F21"/>
    <w:rsid w:val="00E439FF"/>
    <w:rsid w:val="00E56140"/>
    <w:rsid w:val="00E7315E"/>
    <w:rsid w:val="00E76F44"/>
    <w:rsid w:val="00E776F9"/>
    <w:rsid w:val="00E95EF9"/>
    <w:rsid w:val="00EA5710"/>
    <w:rsid w:val="00EE5F33"/>
    <w:rsid w:val="00EF314F"/>
    <w:rsid w:val="00F01F3C"/>
    <w:rsid w:val="00F43C3A"/>
    <w:rsid w:val="00F43F3B"/>
    <w:rsid w:val="00F44B86"/>
    <w:rsid w:val="00F518E4"/>
    <w:rsid w:val="00F7766F"/>
    <w:rsid w:val="00F931BC"/>
    <w:rsid w:val="00F9348D"/>
    <w:rsid w:val="00FB14D4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CB1B2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2D7C32-BD32-4549-9FEF-DD412C11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5</cp:revision>
  <cp:lastPrinted>2022-08-30T10:25:00Z</cp:lastPrinted>
  <dcterms:created xsi:type="dcterms:W3CDTF">2022-09-21T10:05:00Z</dcterms:created>
  <dcterms:modified xsi:type="dcterms:W3CDTF">2022-09-21T10:38:00Z</dcterms:modified>
</cp:coreProperties>
</file>