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D00D74" w:rsidP="00D00D74">
      <w:pPr>
        <w:pStyle w:val="Glava"/>
        <w:ind w:left="-91"/>
      </w:pPr>
    </w:p>
    <w:p w:rsidR="005225D2" w:rsidRPr="004E3642" w:rsidRDefault="005225D2" w:rsidP="005225D2">
      <w:pPr>
        <w:pStyle w:val="Glava"/>
        <w:tabs>
          <w:tab w:val="clear" w:pos="4536"/>
          <w:tab w:val="clear" w:pos="9072"/>
        </w:tabs>
        <w:ind w:left="1080"/>
        <w:jc w:val="right"/>
        <w:rPr>
          <w:b/>
          <w:i w:val="0"/>
          <w:sz w:val="22"/>
          <w:szCs w:val="22"/>
        </w:rPr>
      </w:pPr>
      <w:bookmarkStart w:id="0" w:name="_GoBack"/>
      <w:bookmarkEnd w:id="0"/>
      <w:r w:rsidRPr="004E3642">
        <w:rPr>
          <w:b/>
          <w:i w:val="0"/>
          <w:sz w:val="22"/>
          <w:szCs w:val="22"/>
        </w:rPr>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02A55" w:rsidRPr="00402A55">
        <w:rPr>
          <w:i w:val="0"/>
          <w:sz w:val="22"/>
          <w:szCs w:val="22"/>
        </w:rPr>
        <w:t xml:space="preserve">7560-18-220077 </w:t>
      </w:r>
      <w:r w:rsidR="00214E01" w:rsidRPr="00214E01">
        <w:rPr>
          <w:i w:val="0"/>
          <w:sz w:val="22"/>
          <w:szCs w:val="22"/>
        </w:rPr>
        <w:t xml:space="preserve">- </w:t>
      </w:r>
      <w:r w:rsidR="002961D1" w:rsidRPr="002961D1">
        <w:rPr>
          <w:i w:val="0"/>
          <w:sz w:val="22"/>
          <w:szCs w:val="22"/>
        </w:rPr>
        <w:t>REKONSTRUKCIJA SEVERNEGA DELA SLOVENSKE CESTE OD TRDINOVE ULICE DO VKLJUČNO S KRIŽIŠČEM Z DUNAJSKO CESTO TER KERSNIKOVA, DVORAKOVA IN VOŠNJAKOVA ULICA</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rsidR="002961D1" w:rsidRDefault="002961D1" w:rsidP="005225D2">
      <w:pPr>
        <w:pStyle w:val="Glava"/>
        <w:tabs>
          <w:tab w:val="clear" w:pos="4536"/>
          <w:tab w:val="clear" w:pos="9072"/>
        </w:tabs>
        <w:jc w:val="right"/>
        <w:rPr>
          <w:b/>
          <w:i w:val="0"/>
          <w:sz w:val="22"/>
          <w:szCs w:val="22"/>
        </w:rPr>
      </w:pPr>
    </w:p>
    <w:p w:rsidR="002961D1" w:rsidRDefault="002961D1"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02A55" w:rsidRPr="00402A55">
        <w:rPr>
          <w:i w:val="0"/>
          <w:sz w:val="22"/>
          <w:szCs w:val="22"/>
        </w:rPr>
        <w:t>7560-18-220077</w:t>
      </w:r>
      <w:r w:rsidR="009B684B">
        <w:rPr>
          <w:i w:val="0"/>
          <w:sz w:val="22"/>
          <w:szCs w:val="22"/>
        </w:rPr>
        <w:t xml:space="preserve"> - </w:t>
      </w:r>
      <w:r w:rsidR="002961D1" w:rsidRPr="002961D1">
        <w:rPr>
          <w:i w:val="0"/>
          <w:sz w:val="22"/>
          <w:szCs w:val="22"/>
        </w:rPr>
        <w:t>REKONSTRUKCIJA SEVERNEGA DELA SLOVENSKE CESTE OD TRDINOVE ULICE DO VKLJUČNO S KRIŽIŠČEM Z DUNAJSKO CESTO TER KERSNIKOVA, DVORAKOVA IN VOŠNJAKOVA ULICA</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277AD1" w:rsidP="004A483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rsidR="00A24142" w:rsidRPr="004E3642" w:rsidRDefault="004F45DF" w:rsidP="00A24142">
      <w:pPr>
        <w:pStyle w:val="Glava"/>
        <w:tabs>
          <w:tab w:val="clear" w:pos="4536"/>
          <w:tab w:val="clear" w:pos="9072"/>
        </w:tabs>
        <w:ind w:left="1080"/>
        <w:jc w:val="right"/>
        <w:rPr>
          <w:b/>
          <w:i w:val="0"/>
          <w:sz w:val="22"/>
          <w:szCs w:val="22"/>
        </w:rPr>
      </w:pPr>
      <w:r>
        <w:rPr>
          <w:b/>
          <w:i w:val="0"/>
          <w:sz w:val="22"/>
          <w:szCs w:val="22"/>
        </w:rPr>
        <w:br w:type="page"/>
      </w:r>
      <w:r w:rsidR="00A24142" w:rsidRPr="004E3642">
        <w:rPr>
          <w:b/>
          <w:i w:val="0"/>
          <w:sz w:val="22"/>
          <w:szCs w:val="22"/>
        </w:rPr>
        <w:lastRenderedPageBreak/>
        <w:t xml:space="preserve">PRILOGA </w:t>
      </w:r>
      <w:r w:rsidR="00A24142">
        <w:rPr>
          <w:b/>
          <w:i w:val="0"/>
          <w:sz w:val="22"/>
          <w:szCs w:val="22"/>
        </w:rPr>
        <w:t>4</w:t>
      </w:r>
    </w:p>
    <w:p w:rsidR="00A24142" w:rsidRDefault="00A24142" w:rsidP="00A24142">
      <w:pPr>
        <w:pStyle w:val="Glava"/>
        <w:tabs>
          <w:tab w:val="clear" w:pos="4536"/>
          <w:tab w:val="clear" w:pos="9072"/>
        </w:tabs>
        <w:ind w:left="1080"/>
        <w:jc w:val="right"/>
        <w:rPr>
          <w:i w:val="0"/>
          <w:sz w:val="22"/>
          <w:szCs w:val="22"/>
        </w:rPr>
      </w:pPr>
    </w:p>
    <w:p w:rsidR="00A24142" w:rsidRDefault="00A24142" w:rsidP="00A24142">
      <w:pPr>
        <w:pStyle w:val="Glava"/>
        <w:tabs>
          <w:tab w:val="clear" w:pos="4536"/>
          <w:tab w:val="clear" w:pos="9072"/>
        </w:tabs>
        <w:ind w:left="1080"/>
        <w:jc w:val="right"/>
        <w:rPr>
          <w:i w:val="0"/>
          <w:sz w:val="22"/>
          <w:szCs w:val="22"/>
        </w:rPr>
      </w:pPr>
    </w:p>
    <w:p w:rsidR="00A24142" w:rsidRPr="0079325B" w:rsidRDefault="00A24142" w:rsidP="00A24142">
      <w:pPr>
        <w:pStyle w:val="Glava"/>
        <w:tabs>
          <w:tab w:val="clear" w:pos="4536"/>
          <w:tab w:val="clear" w:pos="9072"/>
        </w:tabs>
        <w:ind w:left="1080"/>
        <w:jc w:val="center"/>
        <w:rPr>
          <w:b/>
          <w:i w:val="0"/>
          <w:sz w:val="28"/>
          <w:szCs w:val="28"/>
        </w:rPr>
      </w:pPr>
      <w:r w:rsidRPr="0079325B">
        <w:rPr>
          <w:b/>
          <w:i w:val="0"/>
          <w:sz w:val="28"/>
          <w:szCs w:val="28"/>
        </w:rPr>
        <w:t>REFERENČNA TABELA</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A24142" w:rsidRPr="0079325B" w:rsidTr="005E020D">
        <w:tc>
          <w:tcPr>
            <w:tcW w:w="2181" w:type="dxa"/>
          </w:tcPr>
          <w:p w:rsidR="00A24142" w:rsidRPr="0079325B" w:rsidRDefault="00A24142" w:rsidP="005E020D">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A24142" w:rsidRPr="0079325B" w:rsidRDefault="00A24142" w:rsidP="005E020D">
            <w:pPr>
              <w:pStyle w:val="Glava"/>
              <w:tabs>
                <w:tab w:val="clear" w:pos="4536"/>
                <w:tab w:val="clear" w:pos="9072"/>
              </w:tabs>
              <w:jc w:val="both"/>
              <w:rPr>
                <w:i w:val="0"/>
                <w:szCs w:val="24"/>
              </w:rPr>
            </w:pPr>
          </w:p>
        </w:tc>
      </w:tr>
    </w:tbl>
    <w:p w:rsidR="00A24142" w:rsidRPr="0079325B" w:rsidRDefault="00A24142" w:rsidP="00A24142">
      <w:pPr>
        <w:pStyle w:val="Glava"/>
        <w:tabs>
          <w:tab w:val="clear" w:pos="4536"/>
          <w:tab w:val="clear" w:pos="9072"/>
        </w:tabs>
        <w:ind w:left="1080"/>
        <w:jc w:val="both"/>
        <w:rPr>
          <w:i w:val="0"/>
          <w:sz w:val="22"/>
          <w:szCs w:val="22"/>
        </w:rPr>
      </w:pPr>
    </w:p>
    <w:p w:rsidR="009A1072" w:rsidRPr="009A1072" w:rsidRDefault="009A1072" w:rsidP="009A1072">
      <w:pPr>
        <w:ind w:left="1134"/>
        <w:jc w:val="both"/>
        <w:rPr>
          <w:i w:val="0"/>
          <w:sz w:val="22"/>
          <w:szCs w:val="22"/>
        </w:rPr>
      </w:pPr>
      <w:r w:rsidRPr="009A1072">
        <w:rPr>
          <w:i w:val="0"/>
          <w:sz w:val="22"/>
          <w:szCs w:val="22"/>
        </w:rPr>
        <w:t>Gospodarski subjekt ali skupina gospodarskih subjektov v okviru skupne prijave, mora izkazati, da je v obdobju od 1.1.2013 do oddaje prijave kvalitetno, strokovno in v skladu s pogodbenimi določili uspešno izvedel in zaključil vsaj dva istovrstna posla (gradnja ali rekonstrukcija ceste in gradnja ali rekonstrukcija najmanj enega objekta GJI, ki je predmet JN),  v vrednosti najmanj 2.500.000,00 EUR brez DDV za posamezen posel.</w:t>
      </w:r>
    </w:p>
    <w:p w:rsidR="009A1072" w:rsidRPr="009A1072" w:rsidRDefault="009A1072" w:rsidP="009A1072">
      <w:pPr>
        <w:ind w:left="1134"/>
        <w:jc w:val="both"/>
        <w:rPr>
          <w:i w:val="0"/>
          <w:sz w:val="22"/>
          <w:szCs w:val="22"/>
        </w:rPr>
      </w:pPr>
    </w:p>
    <w:p w:rsidR="009A1072" w:rsidRPr="009A1072" w:rsidRDefault="009A1072" w:rsidP="009A1072">
      <w:pPr>
        <w:ind w:left="1134"/>
        <w:jc w:val="both"/>
        <w:rPr>
          <w:i w:val="0"/>
          <w:sz w:val="22"/>
          <w:szCs w:val="22"/>
        </w:rPr>
      </w:pPr>
      <w:r w:rsidRPr="007E67BA">
        <w:rPr>
          <w:i w:val="0"/>
          <w:sz w:val="22"/>
          <w:szCs w:val="22"/>
        </w:rPr>
        <w:t>Gospodarski subjekt ali skupina gospodarskih subjektov v okviru skupne prijave, mora izkazati, da je v obdobju od 1.1.2013 do oddaje prijave kvalitetno, strokovno in v skladu s pogodbenimi določili uspešno izvedel in zaključil izvedbo sledečih del (lahko z ločenimi referencami):</w:t>
      </w:r>
    </w:p>
    <w:p w:rsidR="009A1072" w:rsidRPr="009A1072" w:rsidRDefault="009A1072" w:rsidP="009A1072">
      <w:pPr>
        <w:ind w:left="1134"/>
        <w:jc w:val="both"/>
        <w:rPr>
          <w:i w:val="0"/>
          <w:sz w:val="22"/>
          <w:szCs w:val="22"/>
        </w:rPr>
      </w:pPr>
      <w:r w:rsidRPr="009A1072">
        <w:rPr>
          <w:i w:val="0"/>
          <w:sz w:val="22"/>
          <w:szCs w:val="22"/>
        </w:rPr>
        <w:t>I.</w:t>
      </w:r>
      <w:r w:rsidRPr="009A1072">
        <w:rPr>
          <w:i w:val="0"/>
          <w:sz w:val="22"/>
          <w:szCs w:val="22"/>
        </w:rPr>
        <w:tab/>
        <w:t>CESTA</w:t>
      </w:r>
      <w:r>
        <w:rPr>
          <w:i w:val="0"/>
          <w:sz w:val="22"/>
          <w:szCs w:val="22"/>
        </w:rPr>
        <w:t xml:space="preserve">: </w:t>
      </w:r>
      <w:r w:rsidRPr="009A1072">
        <w:rPr>
          <w:i w:val="0"/>
          <w:sz w:val="22"/>
          <w:szCs w:val="22"/>
        </w:rPr>
        <w:t xml:space="preserve">Izgradnja ali rekonstrukcija ene javne ceste pripadajočo komunalno infrastrukturo v skupni dolžini vsaj 800 m`. </w:t>
      </w:r>
    </w:p>
    <w:p w:rsidR="009A1072" w:rsidRPr="009A1072" w:rsidRDefault="009A1072" w:rsidP="009A1072">
      <w:pPr>
        <w:ind w:left="1134"/>
        <w:jc w:val="both"/>
        <w:rPr>
          <w:i w:val="0"/>
          <w:sz w:val="22"/>
          <w:szCs w:val="22"/>
        </w:rPr>
      </w:pPr>
    </w:p>
    <w:p w:rsidR="009A1072" w:rsidRPr="009A1072" w:rsidRDefault="009A1072" w:rsidP="009A1072">
      <w:pPr>
        <w:ind w:left="1134"/>
        <w:jc w:val="both"/>
        <w:rPr>
          <w:i w:val="0"/>
          <w:sz w:val="22"/>
          <w:szCs w:val="22"/>
        </w:rPr>
      </w:pPr>
      <w:r w:rsidRPr="009A1072">
        <w:rPr>
          <w:i w:val="0"/>
          <w:sz w:val="22"/>
          <w:szCs w:val="22"/>
        </w:rPr>
        <w:t>II.</w:t>
      </w:r>
      <w:r w:rsidRPr="009A1072">
        <w:rPr>
          <w:i w:val="0"/>
          <w:sz w:val="22"/>
          <w:szCs w:val="22"/>
        </w:rPr>
        <w:tab/>
        <w:t>JAVNA RAZSVETLJAVA</w:t>
      </w:r>
      <w:r>
        <w:rPr>
          <w:i w:val="0"/>
          <w:sz w:val="22"/>
          <w:szCs w:val="22"/>
        </w:rPr>
        <w:t xml:space="preserve">: </w:t>
      </w:r>
      <w:r w:rsidRPr="009A1072">
        <w:rPr>
          <w:i w:val="0"/>
          <w:sz w:val="22"/>
          <w:szCs w:val="22"/>
        </w:rPr>
        <w:t xml:space="preserve">Izgradnja ene kabelske kanalizacije, električnih inštalacij in električne opreme za javno razsvetljavo z elementi inteligentne in varčne razsvetljave (daljinsko upravljanje in nadzor) v skupni dolžini vsaj 800 m'. </w:t>
      </w:r>
    </w:p>
    <w:p w:rsidR="009A1072" w:rsidRPr="009A1072" w:rsidRDefault="009A1072" w:rsidP="009A1072">
      <w:pPr>
        <w:ind w:left="1134"/>
        <w:jc w:val="both"/>
        <w:rPr>
          <w:i w:val="0"/>
          <w:sz w:val="22"/>
          <w:szCs w:val="22"/>
        </w:rPr>
      </w:pPr>
    </w:p>
    <w:p w:rsidR="009A1072" w:rsidRPr="009A1072" w:rsidRDefault="009A1072" w:rsidP="009A1072">
      <w:pPr>
        <w:ind w:left="1134"/>
        <w:jc w:val="both"/>
        <w:rPr>
          <w:i w:val="0"/>
          <w:sz w:val="22"/>
          <w:szCs w:val="22"/>
        </w:rPr>
      </w:pPr>
      <w:r w:rsidRPr="009A1072">
        <w:rPr>
          <w:i w:val="0"/>
          <w:sz w:val="22"/>
          <w:szCs w:val="22"/>
        </w:rPr>
        <w:t>III.</w:t>
      </w:r>
      <w:r w:rsidRPr="009A1072">
        <w:rPr>
          <w:i w:val="0"/>
          <w:sz w:val="22"/>
          <w:szCs w:val="22"/>
        </w:rPr>
        <w:tab/>
        <w:t>TLAKOVANJE</w:t>
      </w:r>
      <w:r>
        <w:rPr>
          <w:i w:val="0"/>
          <w:sz w:val="22"/>
          <w:szCs w:val="22"/>
        </w:rPr>
        <w:t>:</w:t>
      </w:r>
    </w:p>
    <w:p w:rsidR="009A1072" w:rsidRPr="009A1072" w:rsidRDefault="009A1072" w:rsidP="009A1072">
      <w:pPr>
        <w:ind w:left="1134"/>
        <w:jc w:val="both"/>
        <w:rPr>
          <w:i w:val="0"/>
          <w:sz w:val="22"/>
          <w:szCs w:val="22"/>
        </w:rPr>
      </w:pPr>
      <w:r w:rsidRPr="009A1072">
        <w:rPr>
          <w:i w:val="0"/>
          <w:sz w:val="22"/>
          <w:szCs w:val="22"/>
        </w:rPr>
        <w:t>-</w:t>
      </w:r>
      <w:r w:rsidRPr="009A1072">
        <w:rPr>
          <w:i w:val="0"/>
          <w:sz w:val="22"/>
          <w:szCs w:val="22"/>
        </w:rPr>
        <w:tab/>
        <w:t>Izvedba tlakovanja ene javne površine z betonskimi tlakovci minimalne debeline 8 cm na peščeni podlagi pod katero je armiranobetonska podložna plošča, v skupni površini vsaj 3000  m2.</w:t>
      </w:r>
    </w:p>
    <w:p w:rsidR="009A1072" w:rsidRPr="009A1072" w:rsidRDefault="009A1072" w:rsidP="009A1072">
      <w:pPr>
        <w:ind w:left="1134"/>
        <w:jc w:val="both"/>
        <w:rPr>
          <w:i w:val="0"/>
          <w:sz w:val="22"/>
          <w:szCs w:val="22"/>
        </w:rPr>
      </w:pPr>
      <w:r w:rsidRPr="009A1072">
        <w:rPr>
          <w:i w:val="0"/>
          <w:sz w:val="22"/>
          <w:szCs w:val="22"/>
        </w:rPr>
        <w:t>-</w:t>
      </w:r>
      <w:r w:rsidRPr="009A1072">
        <w:rPr>
          <w:i w:val="0"/>
          <w:sz w:val="22"/>
          <w:szCs w:val="22"/>
        </w:rPr>
        <w:tab/>
        <w:t xml:space="preserve">Izvedba tlaka na eni javni površini z </w:t>
      </w:r>
      <w:proofErr w:type="spellStart"/>
      <w:r w:rsidRPr="009A1072">
        <w:rPr>
          <w:i w:val="0"/>
          <w:sz w:val="22"/>
          <w:szCs w:val="22"/>
        </w:rPr>
        <w:t>Confalt</w:t>
      </w:r>
      <w:proofErr w:type="spellEnd"/>
      <w:r w:rsidRPr="009A1072">
        <w:rPr>
          <w:i w:val="0"/>
          <w:sz w:val="22"/>
          <w:szCs w:val="22"/>
        </w:rPr>
        <w:t xml:space="preserve"> betonom  ali </w:t>
      </w:r>
      <w:proofErr w:type="spellStart"/>
      <w:r w:rsidRPr="009A1072">
        <w:rPr>
          <w:i w:val="0"/>
          <w:sz w:val="22"/>
          <w:szCs w:val="22"/>
        </w:rPr>
        <w:t>kompaktorit</w:t>
      </w:r>
      <w:proofErr w:type="spellEnd"/>
      <w:r w:rsidRPr="009A1072">
        <w:rPr>
          <w:i w:val="0"/>
          <w:sz w:val="22"/>
          <w:szCs w:val="22"/>
        </w:rPr>
        <w:t xml:space="preserve"> betonom v skupni površini vsaj 500 m2.</w:t>
      </w:r>
    </w:p>
    <w:p w:rsidR="009A1072" w:rsidRPr="009A1072" w:rsidRDefault="009A1072" w:rsidP="009A1072">
      <w:pPr>
        <w:ind w:left="1134"/>
        <w:jc w:val="both"/>
        <w:rPr>
          <w:i w:val="0"/>
          <w:sz w:val="22"/>
          <w:szCs w:val="22"/>
        </w:rPr>
      </w:pPr>
    </w:p>
    <w:p w:rsidR="009A1072" w:rsidRPr="009A1072" w:rsidRDefault="009A1072" w:rsidP="009A1072">
      <w:pPr>
        <w:ind w:left="1134"/>
        <w:jc w:val="both"/>
        <w:rPr>
          <w:i w:val="0"/>
          <w:sz w:val="22"/>
          <w:szCs w:val="22"/>
        </w:rPr>
      </w:pPr>
      <w:r w:rsidRPr="009A1072">
        <w:rPr>
          <w:i w:val="0"/>
          <w:sz w:val="22"/>
          <w:szCs w:val="22"/>
        </w:rPr>
        <w:t>IV.</w:t>
      </w:r>
      <w:r w:rsidRPr="009A1072">
        <w:rPr>
          <w:i w:val="0"/>
          <w:sz w:val="22"/>
          <w:szCs w:val="22"/>
        </w:rPr>
        <w:tab/>
        <w:t>KANALIZACIJA</w:t>
      </w:r>
      <w:r>
        <w:rPr>
          <w:i w:val="0"/>
          <w:sz w:val="22"/>
          <w:szCs w:val="22"/>
        </w:rPr>
        <w:t xml:space="preserve">: </w:t>
      </w:r>
      <w:r w:rsidRPr="009A1072">
        <w:rPr>
          <w:i w:val="0"/>
          <w:sz w:val="22"/>
          <w:szCs w:val="22"/>
        </w:rPr>
        <w:t>Izvedba vsaj dveh (2) gradenj/obnov javnih kanalizacij min. premera fi 400 v min. skupni dolžini 100m', od tega mora vsaj eno (1) referenčno potrdilo izkazovati izvedbo kanalizacije fi 500 v min. dolžini 40m'</w:t>
      </w:r>
      <w:r w:rsidR="00A6701F">
        <w:rPr>
          <w:i w:val="0"/>
          <w:sz w:val="22"/>
          <w:szCs w:val="22"/>
        </w:rPr>
        <w:t>.</w:t>
      </w:r>
    </w:p>
    <w:p w:rsidR="009A1072" w:rsidRPr="009A1072" w:rsidRDefault="009A1072" w:rsidP="009A1072">
      <w:pPr>
        <w:ind w:left="1134"/>
        <w:jc w:val="both"/>
        <w:rPr>
          <w:i w:val="0"/>
          <w:sz w:val="22"/>
          <w:szCs w:val="22"/>
        </w:rPr>
      </w:pPr>
    </w:p>
    <w:p w:rsidR="009A1072" w:rsidRPr="009A1072" w:rsidRDefault="009A1072" w:rsidP="009A1072">
      <w:pPr>
        <w:ind w:left="1134"/>
        <w:jc w:val="both"/>
        <w:rPr>
          <w:i w:val="0"/>
          <w:sz w:val="22"/>
          <w:szCs w:val="22"/>
        </w:rPr>
      </w:pPr>
      <w:r w:rsidRPr="009A1072">
        <w:rPr>
          <w:i w:val="0"/>
          <w:sz w:val="22"/>
          <w:szCs w:val="22"/>
        </w:rPr>
        <w:t>V.</w:t>
      </w:r>
      <w:r w:rsidRPr="009A1072">
        <w:rPr>
          <w:i w:val="0"/>
          <w:sz w:val="22"/>
          <w:szCs w:val="22"/>
        </w:rPr>
        <w:tab/>
        <w:t>VODOVOD</w:t>
      </w:r>
      <w:r>
        <w:rPr>
          <w:i w:val="0"/>
          <w:sz w:val="22"/>
          <w:szCs w:val="22"/>
        </w:rPr>
        <w:t xml:space="preserve">: </w:t>
      </w:r>
      <w:r w:rsidRPr="009A1072">
        <w:rPr>
          <w:i w:val="0"/>
          <w:sz w:val="22"/>
          <w:szCs w:val="22"/>
        </w:rPr>
        <w:t xml:space="preserve">Izvedba vsaj dveh (2) gradenj/obnov javnega vodovodnega omrežja iz </w:t>
      </w:r>
      <w:proofErr w:type="spellStart"/>
      <w:r w:rsidRPr="009A1072">
        <w:rPr>
          <w:i w:val="0"/>
          <w:sz w:val="22"/>
          <w:szCs w:val="22"/>
        </w:rPr>
        <w:t>duktilne</w:t>
      </w:r>
      <w:proofErr w:type="spellEnd"/>
      <w:r w:rsidRPr="009A1072">
        <w:rPr>
          <w:i w:val="0"/>
          <w:sz w:val="22"/>
          <w:szCs w:val="22"/>
        </w:rPr>
        <w:t xml:space="preserve"> litine DN100 ali več v min. skupni dolžini 500m'</w:t>
      </w:r>
      <w:r w:rsidR="00A6701F">
        <w:rPr>
          <w:i w:val="0"/>
          <w:sz w:val="22"/>
          <w:szCs w:val="22"/>
        </w:rPr>
        <w:t>.</w:t>
      </w:r>
    </w:p>
    <w:p w:rsidR="009A1072" w:rsidRPr="009A1072" w:rsidRDefault="009A1072" w:rsidP="009A1072">
      <w:pPr>
        <w:ind w:left="1134"/>
        <w:jc w:val="both"/>
        <w:rPr>
          <w:i w:val="0"/>
          <w:sz w:val="22"/>
          <w:szCs w:val="22"/>
        </w:rPr>
      </w:pPr>
      <w:r w:rsidRPr="009A1072">
        <w:rPr>
          <w:i w:val="0"/>
          <w:sz w:val="22"/>
          <w:szCs w:val="22"/>
        </w:rPr>
        <w:t xml:space="preserve"> </w:t>
      </w:r>
    </w:p>
    <w:p w:rsidR="009A1072" w:rsidRDefault="009A1072" w:rsidP="009A1072">
      <w:pPr>
        <w:ind w:left="1134"/>
        <w:jc w:val="both"/>
        <w:rPr>
          <w:i w:val="0"/>
          <w:sz w:val="22"/>
          <w:szCs w:val="22"/>
        </w:rPr>
      </w:pPr>
      <w:r w:rsidRPr="009A1072">
        <w:rPr>
          <w:i w:val="0"/>
          <w:sz w:val="22"/>
          <w:szCs w:val="22"/>
        </w:rPr>
        <w:t>VI.</w:t>
      </w:r>
      <w:r w:rsidRPr="009A1072">
        <w:rPr>
          <w:i w:val="0"/>
          <w:sz w:val="22"/>
          <w:szCs w:val="22"/>
        </w:rPr>
        <w:tab/>
        <w:t>VROČEVOD</w:t>
      </w:r>
      <w:r>
        <w:rPr>
          <w:i w:val="0"/>
          <w:sz w:val="22"/>
          <w:szCs w:val="22"/>
        </w:rPr>
        <w:t xml:space="preserve">: </w:t>
      </w:r>
    </w:p>
    <w:p w:rsidR="00D5320C" w:rsidRDefault="009A1072" w:rsidP="009A1072">
      <w:pPr>
        <w:ind w:left="1134"/>
        <w:jc w:val="both"/>
        <w:rPr>
          <w:i w:val="0"/>
          <w:sz w:val="22"/>
          <w:szCs w:val="22"/>
        </w:rPr>
      </w:pPr>
      <w:r w:rsidRPr="009A1072">
        <w:rPr>
          <w:i w:val="0"/>
          <w:sz w:val="22"/>
          <w:szCs w:val="22"/>
        </w:rPr>
        <w:t xml:space="preserve">Gospodarski subjekt mora izkazati, da je v obdobju od leta 2013 do oddaje prijave v skladu z določili dveh sklenjenih pogodb izvedel gradbena dela za potrebe obnov vročevodnega ali toplovodnega omrežja (glavni in priključni vročevodi/toplovodi ) v AB kinetah pri dveh referenčnih poslih, ki sta vsebovala tudi  sanacijo betonskih površin AB kinet po postopku: odstranitev poškodovanega betona z vodnim curkom pritiska od 1000 do 1500 barov; čiščenje vgrajene armature do stopnje </w:t>
      </w:r>
      <w:proofErr w:type="spellStart"/>
      <w:r w:rsidRPr="009A1072">
        <w:rPr>
          <w:i w:val="0"/>
          <w:sz w:val="22"/>
          <w:szCs w:val="22"/>
        </w:rPr>
        <w:t>Sa</w:t>
      </w:r>
      <w:proofErr w:type="spellEnd"/>
      <w:r w:rsidRPr="009A1072">
        <w:rPr>
          <w:i w:val="0"/>
          <w:sz w:val="22"/>
          <w:szCs w:val="22"/>
        </w:rPr>
        <w:t xml:space="preserve"> 2,5 ali več in izvedba protikorozijske zaščite z mineralnim premazom, ki vsebuje inhibitorje korozije; nanos adhezijskega sloja in </w:t>
      </w:r>
      <w:proofErr w:type="spellStart"/>
      <w:r w:rsidRPr="009A1072">
        <w:rPr>
          <w:i w:val="0"/>
          <w:sz w:val="22"/>
          <w:szCs w:val="22"/>
        </w:rPr>
        <w:t>reparaturne</w:t>
      </w:r>
      <w:proofErr w:type="spellEnd"/>
      <w:r w:rsidRPr="009A1072">
        <w:rPr>
          <w:i w:val="0"/>
          <w:sz w:val="22"/>
          <w:szCs w:val="22"/>
        </w:rPr>
        <w:t xml:space="preserve"> malte, ki vsebuje inhibitorje korozije.  </w:t>
      </w:r>
    </w:p>
    <w:p w:rsidR="00A24142" w:rsidRDefault="00A24142" w:rsidP="00A24142">
      <w:pPr>
        <w:ind w:left="1134"/>
        <w:jc w:val="both"/>
        <w:rPr>
          <w:i w:val="0"/>
          <w:sz w:val="22"/>
          <w:szCs w:val="22"/>
        </w:rPr>
      </w:pPr>
    </w:p>
    <w:p w:rsidR="00D5320C" w:rsidRPr="005A7391" w:rsidRDefault="00D5320C" w:rsidP="00A24142">
      <w:pPr>
        <w:ind w:left="568" w:firstLine="708"/>
        <w:jc w:val="both"/>
        <w:rPr>
          <w:i w:val="0"/>
          <w:sz w:val="22"/>
          <w:szCs w:val="22"/>
          <w:highlight w:val="yellow"/>
        </w:rPr>
      </w:pPr>
    </w:p>
    <w:p w:rsidR="00A24142" w:rsidRPr="00DF442E" w:rsidRDefault="00A24142" w:rsidP="00A24142">
      <w:pPr>
        <w:pStyle w:val="Glava"/>
        <w:tabs>
          <w:tab w:val="clear" w:pos="4536"/>
          <w:tab w:val="clear" w:pos="9072"/>
        </w:tabs>
        <w:ind w:left="1080"/>
        <w:jc w:val="both"/>
        <w:rPr>
          <w:sz w:val="22"/>
          <w:szCs w:val="22"/>
        </w:rPr>
      </w:pPr>
      <w:r w:rsidRPr="00DF442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A24142" w:rsidRDefault="00A24142" w:rsidP="00A24142">
      <w:pPr>
        <w:pStyle w:val="Glava"/>
        <w:tabs>
          <w:tab w:val="clear" w:pos="4536"/>
          <w:tab w:val="clear" w:pos="9072"/>
        </w:tabs>
        <w:ind w:left="1080"/>
        <w:jc w:val="both"/>
        <w:rPr>
          <w:i w:val="0"/>
          <w:sz w:val="22"/>
          <w:szCs w:val="22"/>
          <w:highlight w:val="yellow"/>
        </w:rPr>
      </w:pPr>
    </w:p>
    <w:p w:rsidR="009A1072" w:rsidRDefault="009A1072" w:rsidP="00A24142">
      <w:pPr>
        <w:pStyle w:val="Glava"/>
        <w:tabs>
          <w:tab w:val="clear" w:pos="4536"/>
          <w:tab w:val="clear" w:pos="9072"/>
        </w:tabs>
        <w:ind w:left="1080"/>
        <w:jc w:val="both"/>
        <w:rPr>
          <w:i w:val="0"/>
          <w:sz w:val="22"/>
          <w:szCs w:val="22"/>
          <w:highlight w:val="yellow"/>
        </w:rPr>
      </w:pPr>
    </w:p>
    <w:p w:rsidR="009A1072" w:rsidRDefault="009A1072" w:rsidP="00A24142">
      <w:pPr>
        <w:pStyle w:val="Glava"/>
        <w:tabs>
          <w:tab w:val="clear" w:pos="4536"/>
          <w:tab w:val="clear" w:pos="9072"/>
        </w:tabs>
        <w:ind w:left="1080"/>
        <w:jc w:val="both"/>
        <w:rPr>
          <w:i w:val="0"/>
          <w:sz w:val="22"/>
          <w:szCs w:val="22"/>
          <w:highlight w:val="yellow"/>
        </w:rPr>
      </w:pPr>
    </w:p>
    <w:p w:rsidR="009A1072" w:rsidRPr="00D83850" w:rsidRDefault="009A1072" w:rsidP="00A24142">
      <w:pPr>
        <w:pStyle w:val="Glava"/>
        <w:tabs>
          <w:tab w:val="clear" w:pos="4536"/>
          <w:tab w:val="clear" w:pos="9072"/>
        </w:tabs>
        <w:ind w:left="1080"/>
        <w:jc w:val="both"/>
        <w:rPr>
          <w:i w:val="0"/>
          <w:sz w:val="22"/>
          <w:szCs w:val="22"/>
          <w:highlight w:val="yellow"/>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A24142" w:rsidRPr="0079325B" w:rsidTr="005E020D">
        <w:trPr>
          <w:trHeight w:val="638"/>
        </w:trPr>
        <w:tc>
          <w:tcPr>
            <w:tcW w:w="1786" w:type="dxa"/>
            <w:vAlign w:val="center"/>
          </w:tcPr>
          <w:p w:rsidR="00A24142" w:rsidRPr="007E67BA" w:rsidRDefault="00A24142" w:rsidP="005E020D">
            <w:pPr>
              <w:jc w:val="center"/>
              <w:rPr>
                <w:b/>
                <w:i w:val="0"/>
                <w:sz w:val="20"/>
              </w:rPr>
            </w:pPr>
            <w:r w:rsidRPr="007E67BA">
              <w:rPr>
                <w:b/>
                <w:i w:val="0"/>
                <w:sz w:val="20"/>
              </w:rPr>
              <w:lastRenderedPageBreak/>
              <w:t>Naziv investitorja oz. naročnika referenčnega posla</w:t>
            </w:r>
          </w:p>
        </w:tc>
        <w:tc>
          <w:tcPr>
            <w:tcW w:w="2884" w:type="dxa"/>
            <w:vAlign w:val="center"/>
          </w:tcPr>
          <w:p w:rsidR="00A24142" w:rsidRPr="007E67BA" w:rsidRDefault="00A24142" w:rsidP="005E020D">
            <w:pPr>
              <w:jc w:val="center"/>
              <w:rPr>
                <w:b/>
                <w:i w:val="0"/>
                <w:sz w:val="20"/>
              </w:rPr>
            </w:pPr>
            <w:r w:rsidRPr="007E67BA">
              <w:rPr>
                <w:b/>
                <w:i w:val="0"/>
                <w:sz w:val="20"/>
              </w:rPr>
              <w:t>Predmet referenčnega posla – kratek opis del</w:t>
            </w:r>
          </w:p>
        </w:tc>
        <w:tc>
          <w:tcPr>
            <w:tcW w:w="1611" w:type="dxa"/>
            <w:vAlign w:val="center"/>
          </w:tcPr>
          <w:p w:rsidR="00A24142" w:rsidRPr="007E67BA" w:rsidRDefault="00A24142" w:rsidP="005E020D">
            <w:pPr>
              <w:jc w:val="center"/>
              <w:rPr>
                <w:b/>
                <w:i w:val="0"/>
                <w:sz w:val="20"/>
              </w:rPr>
            </w:pPr>
            <w:r w:rsidRPr="007E67BA">
              <w:rPr>
                <w:b/>
                <w:i w:val="0"/>
                <w:sz w:val="20"/>
              </w:rPr>
              <w:t>Datum začetka in datum uspešne primopredaje celotnega referenčnega objekta</w:t>
            </w:r>
          </w:p>
        </w:tc>
        <w:tc>
          <w:tcPr>
            <w:tcW w:w="1302" w:type="dxa"/>
            <w:shd w:val="clear" w:color="auto" w:fill="auto"/>
            <w:vAlign w:val="center"/>
          </w:tcPr>
          <w:p w:rsidR="00A24142" w:rsidRPr="007E67BA" w:rsidRDefault="00A24142" w:rsidP="005E020D">
            <w:pPr>
              <w:jc w:val="center"/>
              <w:rPr>
                <w:b/>
                <w:i w:val="0"/>
                <w:sz w:val="20"/>
              </w:rPr>
            </w:pPr>
            <w:r w:rsidRPr="007E67BA">
              <w:rPr>
                <w:b/>
                <w:i w:val="0"/>
                <w:sz w:val="20"/>
              </w:rPr>
              <w:t>Premer / dolžina</w:t>
            </w:r>
            <w:r w:rsidR="0075799A" w:rsidRPr="007E67BA">
              <w:rPr>
                <w:b/>
                <w:i w:val="0"/>
                <w:sz w:val="20"/>
              </w:rPr>
              <w:t xml:space="preserve"> / površina</w:t>
            </w:r>
          </w:p>
        </w:tc>
        <w:tc>
          <w:tcPr>
            <w:tcW w:w="1520" w:type="dxa"/>
            <w:vAlign w:val="center"/>
          </w:tcPr>
          <w:p w:rsidR="00A24142" w:rsidRPr="007E67BA" w:rsidRDefault="00A24142" w:rsidP="005E020D">
            <w:pPr>
              <w:jc w:val="center"/>
              <w:rPr>
                <w:b/>
                <w:i w:val="0"/>
                <w:sz w:val="20"/>
              </w:rPr>
            </w:pPr>
            <w:r w:rsidRPr="007E67BA">
              <w:rPr>
                <w:b/>
                <w:i w:val="0"/>
                <w:sz w:val="20"/>
              </w:rPr>
              <w:t>Vrednost posla</w:t>
            </w:r>
          </w:p>
          <w:p w:rsidR="00A24142" w:rsidRPr="007E67BA" w:rsidRDefault="00A24142" w:rsidP="005E020D">
            <w:pPr>
              <w:jc w:val="center"/>
              <w:rPr>
                <w:b/>
                <w:i w:val="0"/>
                <w:sz w:val="20"/>
              </w:rPr>
            </w:pPr>
            <w:r w:rsidRPr="007E67BA">
              <w:rPr>
                <w:b/>
                <w:i w:val="0"/>
                <w:sz w:val="20"/>
              </w:rPr>
              <w:t xml:space="preserve">v EUR </w:t>
            </w:r>
            <w:r w:rsidR="0075799A" w:rsidRPr="007E67BA">
              <w:rPr>
                <w:b/>
                <w:i w:val="0"/>
                <w:sz w:val="20"/>
              </w:rPr>
              <w:t>bre</w:t>
            </w:r>
            <w:r w:rsidRPr="007E67BA">
              <w:rPr>
                <w:b/>
                <w:i w:val="0"/>
                <w:sz w:val="20"/>
              </w:rPr>
              <w:t>z DDV</w:t>
            </w:r>
          </w:p>
        </w:tc>
      </w:tr>
      <w:tr w:rsidR="00A24142" w:rsidRPr="0079325B" w:rsidTr="005E020D">
        <w:trPr>
          <w:trHeight w:val="893"/>
        </w:trPr>
        <w:tc>
          <w:tcPr>
            <w:tcW w:w="1786" w:type="dxa"/>
          </w:tcPr>
          <w:p w:rsidR="00A24142" w:rsidRPr="0079325B" w:rsidRDefault="00A24142" w:rsidP="005E020D">
            <w:pPr>
              <w:pStyle w:val="Glava"/>
              <w:tabs>
                <w:tab w:val="clear" w:pos="4536"/>
                <w:tab w:val="clear" w:pos="9072"/>
              </w:tabs>
              <w:jc w:val="both"/>
              <w:rPr>
                <w:i w:val="0"/>
                <w:sz w:val="22"/>
                <w:szCs w:val="22"/>
              </w:rPr>
            </w:pPr>
          </w:p>
        </w:tc>
        <w:tc>
          <w:tcPr>
            <w:tcW w:w="2884" w:type="dxa"/>
          </w:tcPr>
          <w:p w:rsidR="00A24142" w:rsidRPr="0079325B" w:rsidRDefault="00A24142" w:rsidP="005E020D">
            <w:pPr>
              <w:pStyle w:val="Glava"/>
              <w:tabs>
                <w:tab w:val="clear" w:pos="4536"/>
                <w:tab w:val="clear" w:pos="9072"/>
              </w:tabs>
              <w:jc w:val="both"/>
              <w:rPr>
                <w:i w:val="0"/>
                <w:sz w:val="22"/>
                <w:szCs w:val="22"/>
              </w:rPr>
            </w:pPr>
          </w:p>
        </w:tc>
        <w:tc>
          <w:tcPr>
            <w:tcW w:w="1611" w:type="dxa"/>
          </w:tcPr>
          <w:p w:rsidR="00A24142" w:rsidRPr="0079325B" w:rsidRDefault="00A24142" w:rsidP="005E020D">
            <w:pPr>
              <w:pStyle w:val="Glava"/>
              <w:tabs>
                <w:tab w:val="clear" w:pos="4536"/>
                <w:tab w:val="clear" w:pos="9072"/>
              </w:tabs>
              <w:jc w:val="both"/>
              <w:rPr>
                <w:i w:val="0"/>
                <w:sz w:val="22"/>
                <w:szCs w:val="22"/>
              </w:rPr>
            </w:pPr>
          </w:p>
        </w:tc>
        <w:tc>
          <w:tcPr>
            <w:tcW w:w="1302" w:type="dxa"/>
          </w:tcPr>
          <w:p w:rsidR="00A24142" w:rsidRPr="0079325B" w:rsidRDefault="00A24142" w:rsidP="005E020D">
            <w:pPr>
              <w:pStyle w:val="Glava"/>
              <w:tabs>
                <w:tab w:val="clear" w:pos="4536"/>
                <w:tab w:val="clear" w:pos="9072"/>
              </w:tabs>
              <w:jc w:val="both"/>
              <w:rPr>
                <w:i w:val="0"/>
                <w:sz w:val="28"/>
                <w:szCs w:val="28"/>
              </w:rPr>
            </w:pPr>
          </w:p>
        </w:tc>
        <w:tc>
          <w:tcPr>
            <w:tcW w:w="1520" w:type="dxa"/>
          </w:tcPr>
          <w:p w:rsidR="00A24142" w:rsidRPr="0079325B" w:rsidRDefault="00A24142" w:rsidP="005E020D">
            <w:pPr>
              <w:pStyle w:val="Glava"/>
              <w:tabs>
                <w:tab w:val="clear" w:pos="4536"/>
                <w:tab w:val="clear" w:pos="9072"/>
              </w:tabs>
              <w:jc w:val="both"/>
              <w:rPr>
                <w:i w:val="0"/>
                <w:sz w:val="28"/>
                <w:szCs w:val="28"/>
              </w:rPr>
            </w:pPr>
          </w:p>
          <w:p w:rsidR="00A24142" w:rsidRPr="0079325B" w:rsidRDefault="00A24142" w:rsidP="005E020D">
            <w:pPr>
              <w:pStyle w:val="Glava"/>
              <w:tabs>
                <w:tab w:val="clear" w:pos="4536"/>
                <w:tab w:val="clear" w:pos="9072"/>
              </w:tabs>
              <w:jc w:val="both"/>
              <w:rPr>
                <w:i w:val="0"/>
                <w:sz w:val="28"/>
                <w:szCs w:val="28"/>
              </w:rPr>
            </w:pPr>
          </w:p>
          <w:p w:rsidR="00A24142" w:rsidRPr="0079325B" w:rsidRDefault="00A24142" w:rsidP="005E020D">
            <w:pPr>
              <w:pStyle w:val="Glava"/>
              <w:tabs>
                <w:tab w:val="clear" w:pos="4536"/>
                <w:tab w:val="clear" w:pos="9072"/>
              </w:tabs>
              <w:jc w:val="both"/>
              <w:rPr>
                <w:i w:val="0"/>
                <w:sz w:val="28"/>
                <w:szCs w:val="28"/>
              </w:rPr>
            </w:pPr>
          </w:p>
        </w:tc>
      </w:tr>
      <w:tr w:rsidR="00A24142" w:rsidRPr="0079325B" w:rsidTr="005E020D">
        <w:trPr>
          <w:trHeight w:val="893"/>
        </w:trPr>
        <w:tc>
          <w:tcPr>
            <w:tcW w:w="1786" w:type="dxa"/>
          </w:tcPr>
          <w:p w:rsidR="00A24142" w:rsidRPr="0079325B" w:rsidRDefault="00A24142" w:rsidP="005E020D">
            <w:pPr>
              <w:pStyle w:val="Glava"/>
              <w:tabs>
                <w:tab w:val="clear" w:pos="4536"/>
                <w:tab w:val="clear" w:pos="9072"/>
              </w:tabs>
              <w:jc w:val="both"/>
              <w:rPr>
                <w:i w:val="0"/>
                <w:sz w:val="22"/>
                <w:szCs w:val="22"/>
              </w:rPr>
            </w:pPr>
          </w:p>
        </w:tc>
        <w:tc>
          <w:tcPr>
            <w:tcW w:w="2884" w:type="dxa"/>
          </w:tcPr>
          <w:p w:rsidR="00A24142" w:rsidRPr="0079325B" w:rsidRDefault="00A24142" w:rsidP="005E020D">
            <w:pPr>
              <w:pStyle w:val="Glava"/>
              <w:tabs>
                <w:tab w:val="clear" w:pos="4536"/>
                <w:tab w:val="clear" w:pos="9072"/>
              </w:tabs>
              <w:jc w:val="both"/>
              <w:rPr>
                <w:i w:val="0"/>
                <w:sz w:val="22"/>
                <w:szCs w:val="22"/>
              </w:rPr>
            </w:pPr>
          </w:p>
        </w:tc>
        <w:tc>
          <w:tcPr>
            <w:tcW w:w="1611" w:type="dxa"/>
          </w:tcPr>
          <w:p w:rsidR="00A24142" w:rsidRPr="0079325B" w:rsidRDefault="00A24142" w:rsidP="005E020D">
            <w:pPr>
              <w:pStyle w:val="Glava"/>
              <w:tabs>
                <w:tab w:val="clear" w:pos="4536"/>
                <w:tab w:val="clear" w:pos="9072"/>
              </w:tabs>
              <w:jc w:val="both"/>
              <w:rPr>
                <w:i w:val="0"/>
                <w:sz w:val="22"/>
                <w:szCs w:val="22"/>
              </w:rPr>
            </w:pPr>
          </w:p>
        </w:tc>
        <w:tc>
          <w:tcPr>
            <w:tcW w:w="1302" w:type="dxa"/>
          </w:tcPr>
          <w:p w:rsidR="00A24142" w:rsidRPr="0079325B" w:rsidRDefault="00A24142" w:rsidP="005E020D">
            <w:pPr>
              <w:pStyle w:val="Glava"/>
              <w:tabs>
                <w:tab w:val="clear" w:pos="4536"/>
                <w:tab w:val="clear" w:pos="9072"/>
              </w:tabs>
              <w:jc w:val="both"/>
              <w:rPr>
                <w:i w:val="0"/>
                <w:sz w:val="28"/>
                <w:szCs w:val="28"/>
              </w:rPr>
            </w:pPr>
          </w:p>
        </w:tc>
        <w:tc>
          <w:tcPr>
            <w:tcW w:w="1520" w:type="dxa"/>
          </w:tcPr>
          <w:p w:rsidR="00A24142" w:rsidRPr="0079325B" w:rsidRDefault="00A24142" w:rsidP="005E020D">
            <w:pPr>
              <w:pStyle w:val="Glava"/>
              <w:tabs>
                <w:tab w:val="clear" w:pos="4536"/>
                <w:tab w:val="clear" w:pos="9072"/>
              </w:tabs>
              <w:jc w:val="both"/>
              <w:rPr>
                <w:i w:val="0"/>
                <w:sz w:val="28"/>
                <w:szCs w:val="28"/>
              </w:rPr>
            </w:pPr>
          </w:p>
          <w:p w:rsidR="00A24142" w:rsidRPr="0079325B" w:rsidRDefault="00A24142" w:rsidP="005E020D">
            <w:pPr>
              <w:pStyle w:val="Glava"/>
              <w:tabs>
                <w:tab w:val="clear" w:pos="4536"/>
                <w:tab w:val="clear" w:pos="9072"/>
              </w:tabs>
              <w:jc w:val="both"/>
              <w:rPr>
                <w:i w:val="0"/>
                <w:sz w:val="28"/>
                <w:szCs w:val="28"/>
              </w:rPr>
            </w:pPr>
          </w:p>
          <w:p w:rsidR="00A24142" w:rsidRPr="0079325B" w:rsidRDefault="00A24142" w:rsidP="005E020D">
            <w:pPr>
              <w:pStyle w:val="Glava"/>
              <w:tabs>
                <w:tab w:val="clear" w:pos="4536"/>
                <w:tab w:val="clear" w:pos="9072"/>
              </w:tabs>
              <w:jc w:val="both"/>
              <w:rPr>
                <w:i w:val="0"/>
                <w:sz w:val="28"/>
                <w:szCs w:val="28"/>
              </w:rPr>
            </w:pPr>
          </w:p>
        </w:tc>
      </w:tr>
      <w:tr w:rsidR="00A24142" w:rsidRPr="0079325B" w:rsidTr="005E020D">
        <w:trPr>
          <w:trHeight w:val="893"/>
        </w:trPr>
        <w:tc>
          <w:tcPr>
            <w:tcW w:w="1786" w:type="dxa"/>
          </w:tcPr>
          <w:p w:rsidR="00A24142" w:rsidRPr="0079325B" w:rsidRDefault="00A24142" w:rsidP="005E020D">
            <w:pPr>
              <w:pStyle w:val="Glava"/>
              <w:tabs>
                <w:tab w:val="clear" w:pos="4536"/>
                <w:tab w:val="clear" w:pos="9072"/>
              </w:tabs>
              <w:jc w:val="both"/>
              <w:rPr>
                <w:i w:val="0"/>
                <w:sz w:val="22"/>
                <w:szCs w:val="22"/>
              </w:rPr>
            </w:pPr>
          </w:p>
        </w:tc>
        <w:tc>
          <w:tcPr>
            <w:tcW w:w="2884" w:type="dxa"/>
          </w:tcPr>
          <w:p w:rsidR="00A24142" w:rsidRPr="0079325B" w:rsidRDefault="00A24142" w:rsidP="005E020D">
            <w:pPr>
              <w:pStyle w:val="Glava"/>
              <w:tabs>
                <w:tab w:val="clear" w:pos="4536"/>
                <w:tab w:val="clear" w:pos="9072"/>
              </w:tabs>
              <w:jc w:val="both"/>
              <w:rPr>
                <w:i w:val="0"/>
                <w:sz w:val="22"/>
                <w:szCs w:val="22"/>
              </w:rPr>
            </w:pPr>
          </w:p>
        </w:tc>
        <w:tc>
          <w:tcPr>
            <w:tcW w:w="1611" w:type="dxa"/>
          </w:tcPr>
          <w:p w:rsidR="00A24142" w:rsidRPr="0079325B" w:rsidRDefault="00A24142" w:rsidP="005E020D">
            <w:pPr>
              <w:pStyle w:val="Glava"/>
              <w:tabs>
                <w:tab w:val="clear" w:pos="4536"/>
                <w:tab w:val="clear" w:pos="9072"/>
              </w:tabs>
              <w:jc w:val="both"/>
              <w:rPr>
                <w:i w:val="0"/>
                <w:sz w:val="22"/>
                <w:szCs w:val="22"/>
              </w:rPr>
            </w:pPr>
          </w:p>
        </w:tc>
        <w:tc>
          <w:tcPr>
            <w:tcW w:w="1302" w:type="dxa"/>
          </w:tcPr>
          <w:p w:rsidR="00A24142" w:rsidRPr="0079325B" w:rsidRDefault="00A24142" w:rsidP="005E020D">
            <w:pPr>
              <w:pStyle w:val="Glava"/>
              <w:tabs>
                <w:tab w:val="clear" w:pos="4536"/>
                <w:tab w:val="clear" w:pos="9072"/>
              </w:tabs>
              <w:jc w:val="both"/>
              <w:rPr>
                <w:i w:val="0"/>
                <w:sz w:val="28"/>
                <w:szCs w:val="28"/>
              </w:rPr>
            </w:pPr>
          </w:p>
        </w:tc>
        <w:tc>
          <w:tcPr>
            <w:tcW w:w="1520" w:type="dxa"/>
          </w:tcPr>
          <w:p w:rsidR="00A24142" w:rsidRPr="0079325B" w:rsidRDefault="00A24142" w:rsidP="005E020D">
            <w:pPr>
              <w:pStyle w:val="Glava"/>
              <w:tabs>
                <w:tab w:val="clear" w:pos="4536"/>
                <w:tab w:val="clear" w:pos="9072"/>
              </w:tabs>
              <w:jc w:val="both"/>
              <w:rPr>
                <w:i w:val="0"/>
                <w:sz w:val="28"/>
                <w:szCs w:val="28"/>
              </w:rPr>
            </w:pPr>
          </w:p>
          <w:p w:rsidR="00A24142" w:rsidRPr="0079325B" w:rsidRDefault="00A24142" w:rsidP="005E020D">
            <w:pPr>
              <w:pStyle w:val="Glava"/>
              <w:tabs>
                <w:tab w:val="clear" w:pos="4536"/>
                <w:tab w:val="clear" w:pos="9072"/>
              </w:tabs>
              <w:jc w:val="both"/>
              <w:rPr>
                <w:i w:val="0"/>
                <w:sz w:val="28"/>
                <w:szCs w:val="28"/>
              </w:rPr>
            </w:pPr>
          </w:p>
          <w:p w:rsidR="00A24142" w:rsidRPr="0079325B" w:rsidRDefault="00A24142" w:rsidP="005E020D">
            <w:pPr>
              <w:pStyle w:val="Glava"/>
              <w:tabs>
                <w:tab w:val="clear" w:pos="4536"/>
                <w:tab w:val="clear" w:pos="9072"/>
              </w:tabs>
              <w:jc w:val="both"/>
              <w:rPr>
                <w:i w:val="0"/>
                <w:sz w:val="28"/>
                <w:szCs w:val="28"/>
              </w:rPr>
            </w:pPr>
          </w:p>
        </w:tc>
      </w:tr>
      <w:tr w:rsidR="00A24142" w:rsidRPr="0079325B" w:rsidTr="005E020D">
        <w:trPr>
          <w:trHeight w:val="882"/>
        </w:trPr>
        <w:tc>
          <w:tcPr>
            <w:tcW w:w="1786" w:type="dxa"/>
          </w:tcPr>
          <w:p w:rsidR="00A24142" w:rsidRPr="0079325B" w:rsidRDefault="00A24142" w:rsidP="005E020D">
            <w:pPr>
              <w:pStyle w:val="Glava"/>
              <w:tabs>
                <w:tab w:val="clear" w:pos="4536"/>
                <w:tab w:val="clear" w:pos="9072"/>
              </w:tabs>
              <w:jc w:val="both"/>
              <w:rPr>
                <w:i w:val="0"/>
                <w:sz w:val="22"/>
                <w:szCs w:val="22"/>
              </w:rPr>
            </w:pPr>
          </w:p>
        </w:tc>
        <w:tc>
          <w:tcPr>
            <w:tcW w:w="2884" w:type="dxa"/>
          </w:tcPr>
          <w:p w:rsidR="00A24142" w:rsidRPr="0079325B" w:rsidRDefault="00A24142" w:rsidP="005E020D">
            <w:pPr>
              <w:pStyle w:val="Glava"/>
              <w:tabs>
                <w:tab w:val="clear" w:pos="4536"/>
                <w:tab w:val="clear" w:pos="9072"/>
              </w:tabs>
              <w:jc w:val="both"/>
              <w:rPr>
                <w:i w:val="0"/>
                <w:sz w:val="22"/>
                <w:szCs w:val="22"/>
              </w:rPr>
            </w:pPr>
          </w:p>
        </w:tc>
        <w:tc>
          <w:tcPr>
            <w:tcW w:w="1611" w:type="dxa"/>
          </w:tcPr>
          <w:p w:rsidR="00A24142" w:rsidRPr="0079325B" w:rsidRDefault="00A24142" w:rsidP="005E020D">
            <w:pPr>
              <w:pStyle w:val="Glava"/>
              <w:tabs>
                <w:tab w:val="clear" w:pos="4536"/>
                <w:tab w:val="clear" w:pos="9072"/>
              </w:tabs>
              <w:jc w:val="both"/>
              <w:rPr>
                <w:i w:val="0"/>
                <w:sz w:val="22"/>
                <w:szCs w:val="22"/>
              </w:rPr>
            </w:pPr>
          </w:p>
        </w:tc>
        <w:tc>
          <w:tcPr>
            <w:tcW w:w="1302" w:type="dxa"/>
          </w:tcPr>
          <w:p w:rsidR="00A24142" w:rsidRPr="0079325B" w:rsidRDefault="00A24142" w:rsidP="005E020D">
            <w:pPr>
              <w:pStyle w:val="Glava"/>
              <w:tabs>
                <w:tab w:val="clear" w:pos="4536"/>
                <w:tab w:val="clear" w:pos="9072"/>
              </w:tabs>
              <w:jc w:val="both"/>
              <w:rPr>
                <w:i w:val="0"/>
                <w:sz w:val="28"/>
                <w:szCs w:val="28"/>
              </w:rPr>
            </w:pPr>
          </w:p>
        </w:tc>
        <w:tc>
          <w:tcPr>
            <w:tcW w:w="1520" w:type="dxa"/>
          </w:tcPr>
          <w:p w:rsidR="00A24142" w:rsidRPr="0079325B" w:rsidRDefault="00A24142" w:rsidP="005E020D">
            <w:pPr>
              <w:pStyle w:val="Glava"/>
              <w:tabs>
                <w:tab w:val="clear" w:pos="4536"/>
                <w:tab w:val="clear" w:pos="9072"/>
              </w:tabs>
              <w:jc w:val="both"/>
              <w:rPr>
                <w:i w:val="0"/>
                <w:sz w:val="28"/>
                <w:szCs w:val="28"/>
              </w:rPr>
            </w:pPr>
          </w:p>
          <w:p w:rsidR="00A24142" w:rsidRPr="0079325B" w:rsidRDefault="00A24142" w:rsidP="005E020D">
            <w:pPr>
              <w:pStyle w:val="Glava"/>
              <w:tabs>
                <w:tab w:val="clear" w:pos="4536"/>
                <w:tab w:val="clear" w:pos="9072"/>
              </w:tabs>
              <w:jc w:val="both"/>
              <w:rPr>
                <w:i w:val="0"/>
                <w:sz w:val="28"/>
                <w:szCs w:val="28"/>
              </w:rPr>
            </w:pPr>
          </w:p>
          <w:p w:rsidR="00A24142" w:rsidRPr="0079325B" w:rsidRDefault="00A24142" w:rsidP="005E020D">
            <w:pPr>
              <w:pStyle w:val="Glava"/>
              <w:tabs>
                <w:tab w:val="clear" w:pos="4536"/>
                <w:tab w:val="clear" w:pos="9072"/>
              </w:tabs>
              <w:jc w:val="both"/>
              <w:rPr>
                <w:i w:val="0"/>
                <w:sz w:val="28"/>
                <w:szCs w:val="28"/>
              </w:rPr>
            </w:pPr>
          </w:p>
        </w:tc>
      </w:tr>
      <w:tr w:rsidR="00A24142" w:rsidRPr="0079325B" w:rsidTr="005E020D">
        <w:trPr>
          <w:trHeight w:val="882"/>
        </w:trPr>
        <w:tc>
          <w:tcPr>
            <w:tcW w:w="1786" w:type="dxa"/>
          </w:tcPr>
          <w:p w:rsidR="00A24142" w:rsidRPr="0079325B" w:rsidRDefault="00A24142" w:rsidP="005E020D">
            <w:pPr>
              <w:pStyle w:val="Glava"/>
              <w:tabs>
                <w:tab w:val="clear" w:pos="4536"/>
                <w:tab w:val="clear" w:pos="9072"/>
              </w:tabs>
              <w:jc w:val="both"/>
              <w:rPr>
                <w:i w:val="0"/>
                <w:sz w:val="22"/>
                <w:szCs w:val="22"/>
              </w:rPr>
            </w:pPr>
          </w:p>
        </w:tc>
        <w:tc>
          <w:tcPr>
            <w:tcW w:w="2884" w:type="dxa"/>
          </w:tcPr>
          <w:p w:rsidR="00A24142" w:rsidRPr="0079325B" w:rsidRDefault="00A24142" w:rsidP="005E020D">
            <w:pPr>
              <w:pStyle w:val="Glava"/>
              <w:tabs>
                <w:tab w:val="clear" w:pos="4536"/>
                <w:tab w:val="clear" w:pos="9072"/>
              </w:tabs>
              <w:jc w:val="both"/>
              <w:rPr>
                <w:i w:val="0"/>
                <w:sz w:val="22"/>
                <w:szCs w:val="22"/>
              </w:rPr>
            </w:pPr>
          </w:p>
        </w:tc>
        <w:tc>
          <w:tcPr>
            <w:tcW w:w="1611" w:type="dxa"/>
          </w:tcPr>
          <w:p w:rsidR="00A24142" w:rsidRPr="0079325B" w:rsidRDefault="00A24142" w:rsidP="005E020D">
            <w:pPr>
              <w:pStyle w:val="Glava"/>
              <w:tabs>
                <w:tab w:val="clear" w:pos="4536"/>
                <w:tab w:val="clear" w:pos="9072"/>
              </w:tabs>
              <w:jc w:val="both"/>
              <w:rPr>
                <w:i w:val="0"/>
                <w:sz w:val="22"/>
                <w:szCs w:val="22"/>
              </w:rPr>
            </w:pPr>
          </w:p>
        </w:tc>
        <w:tc>
          <w:tcPr>
            <w:tcW w:w="1302" w:type="dxa"/>
          </w:tcPr>
          <w:p w:rsidR="00A24142" w:rsidRPr="0079325B" w:rsidRDefault="00A24142" w:rsidP="005E020D">
            <w:pPr>
              <w:pStyle w:val="Glava"/>
              <w:tabs>
                <w:tab w:val="clear" w:pos="4536"/>
                <w:tab w:val="clear" w:pos="9072"/>
              </w:tabs>
              <w:jc w:val="both"/>
              <w:rPr>
                <w:i w:val="0"/>
                <w:sz w:val="28"/>
                <w:szCs w:val="28"/>
              </w:rPr>
            </w:pPr>
          </w:p>
        </w:tc>
        <w:tc>
          <w:tcPr>
            <w:tcW w:w="1520" w:type="dxa"/>
          </w:tcPr>
          <w:p w:rsidR="00A24142" w:rsidRPr="0079325B" w:rsidRDefault="00A24142" w:rsidP="005E020D">
            <w:pPr>
              <w:pStyle w:val="Glava"/>
              <w:tabs>
                <w:tab w:val="clear" w:pos="4536"/>
                <w:tab w:val="clear" w:pos="9072"/>
              </w:tabs>
              <w:jc w:val="both"/>
              <w:rPr>
                <w:i w:val="0"/>
                <w:sz w:val="28"/>
                <w:szCs w:val="28"/>
              </w:rPr>
            </w:pPr>
          </w:p>
        </w:tc>
      </w:tr>
      <w:tr w:rsidR="00A24142" w:rsidRPr="0079325B" w:rsidTr="005E020D">
        <w:trPr>
          <w:trHeight w:val="882"/>
        </w:trPr>
        <w:tc>
          <w:tcPr>
            <w:tcW w:w="1786" w:type="dxa"/>
          </w:tcPr>
          <w:p w:rsidR="00A24142" w:rsidRPr="0079325B" w:rsidRDefault="00A24142" w:rsidP="005E020D">
            <w:pPr>
              <w:pStyle w:val="Glava"/>
              <w:tabs>
                <w:tab w:val="clear" w:pos="4536"/>
                <w:tab w:val="clear" w:pos="9072"/>
              </w:tabs>
              <w:jc w:val="both"/>
              <w:rPr>
                <w:i w:val="0"/>
                <w:sz w:val="22"/>
                <w:szCs w:val="22"/>
              </w:rPr>
            </w:pPr>
          </w:p>
        </w:tc>
        <w:tc>
          <w:tcPr>
            <w:tcW w:w="2884" w:type="dxa"/>
          </w:tcPr>
          <w:p w:rsidR="00A24142" w:rsidRPr="0079325B" w:rsidRDefault="00A24142" w:rsidP="005E020D">
            <w:pPr>
              <w:pStyle w:val="Glava"/>
              <w:tabs>
                <w:tab w:val="clear" w:pos="4536"/>
                <w:tab w:val="clear" w:pos="9072"/>
              </w:tabs>
              <w:jc w:val="both"/>
              <w:rPr>
                <w:i w:val="0"/>
                <w:sz w:val="22"/>
                <w:szCs w:val="22"/>
              </w:rPr>
            </w:pPr>
          </w:p>
        </w:tc>
        <w:tc>
          <w:tcPr>
            <w:tcW w:w="1611" w:type="dxa"/>
          </w:tcPr>
          <w:p w:rsidR="00A24142" w:rsidRPr="0079325B" w:rsidRDefault="00A24142" w:rsidP="005E020D">
            <w:pPr>
              <w:pStyle w:val="Glava"/>
              <w:tabs>
                <w:tab w:val="clear" w:pos="4536"/>
                <w:tab w:val="clear" w:pos="9072"/>
              </w:tabs>
              <w:jc w:val="both"/>
              <w:rPr>
                <w:i w:val="0"/>
                <w:sz w:val="22"/>
                <w:szCs w:val="22"/>
              </w:rPr>
            </w:pPr>
          </w:p>
        </w:tc>
        <w:tc>
          <w:tcPr>
            <w:tcW w:w="1302" w:type="dxa"/>
          </w:tcPr>
          <w:p w:rsidR="00A24142" w:rsidRPr="0079325B" w:rsidRDefault="00A24142" w:rsidP="005E020D">
            <w:pPr>
              <w:pStyle w:val="Glava"/>
              <w:tabs>
                <w:tab w:val="clear" w:pos="4536"/>
                <w:tab w:val="clear" w:pos="9072"/>
              </w:tabs>
              <w:jc w:val="both"/>
              <w:rPr>
                <w:i w:val="0"/>
                <w:sz w:val="28"/>
                <w:szCs w:val="28"/>
              </w:rPr>
            </w:pPr>
          </w:p>
        </w:tc>
        <w:tc>
          <w:tcPr>
            <w:tcW w:w="1520" w:type="dxa"/>
          </w:tcPr>
          <w:p w:rsidR="00A24142" w:rsidRPr="0079325B" w:rsidRDefault="00A24142" w:rsidP="005E020D">
            <w:pPr>
              <w:pStyle w:val="Glava"/>
              <w:tabs>
                <w:tab w:val="clear" w:pos="4536"/>
                <w:tab w:val="clear" w:pos="9072"/>
              </w:tabs>
              <w:jc w:val="both"/>
              <w:rPr>
                <w:i w:val="0"/>
                <w:sz w:val="28"/>
                <w:szCs w:val="28"/>
              </w:rPr>
            </w:pPr>
          </w:p>
        </w:tc>
      </w:tr>
      <w:tr w:rsidR="00A24142" w:rsidRPr="0079325B" w:rsidTr="005E020D">
        <w:trPr>
          <w:trHeight w:val="882"/>
        </w:trPr>
        <w:tc>
          <w:tcPr>
            <w:tcW w:w="1786" w:type="dxa"/>
          </w:tcPr>
          <w:p w:rsidR="00A24142" w:rsidRPr="0079325B" w:rsidRDefault="00A24142" w:rsidP="005E020D">
            <w:pPr>
              <w:pStyle w:val="Glava"/>
              <w:tabs>
                <w:tab w:val="clear" w:pos="4536"/>
                <w:tab w:val="clear" w:pos="9072"/>
              </w:tabs>
              <w:jc w:val="both"/>
              <w:rPr>
                <w:i w:val="0"/>
                <w:sz w:val="22"/>
                <w:szCs w:val="22"/>
              </w:rPr>
            </w:pPr>
          </w:p>
        </w:tc>
        <w:tc>
          <w:tcPr>
            <w:tcW w:w="2884" w:type="dxa"/>
          </w:tcPr>
          <w:p w:rsidR="00A24142" w:rsidRPr="0079325B" w:rsidRDefault="00A24142" w:rsidP="005E020D">
            <w:pPr>
              <w:pStyle w:val="Glava"/>
              <w:tabs>
                <w:tab w:val="clear" w:pos="4536"/>
                <w:tab w:val="clear" w:pos="9072"/>
              </w:tabs>
              <w:jc w:val="both"/>
              <w:rPr>
                <w:i w:val="0"/>
                <w:sz w:val="22"/>
                <w:szCs w:val="22"/>
              </w:rPr>
            </w:pPr>
          </w:p>
        </w:tc>
        <w:tc>
          <w:tcPr>
            <w:tcW w:w="1611" w:type="dxa"/>
          </w:tcPr>
          <w:p w:rsidR="00A24142" w:rsidRPr="0079325B" w:rsidRDefault="00A24142" w:rsidP="005E020D">
            <w:pPr>
              <w:pStyle w:val="Glava"/>
              <w:tabs>
                <w:tab w:val="clear" w:pos="4536"/>
                <w:tab w:val="clear" w:pos="9072"/>
              </w:tabs>
              <w:jc w:val="both"/>
              <w:rPr>
                <w:i w:val="0"/>
                <w:sz w:val="22"/>
                <w:szCs w:val="22"/>
              </w:rPr>
            </w:pPr>
          </w:p>
        </w:tc>
        <w:tc>
          <w:tcPr>
            <w:tcW w:w="1302" w:type="dxa"/>
          </w:tcPr>
          <w:p w:rsidR="00A24142" w:rsidRPr="0079325B" w:rsidRDefault="00A24142" w:rsidP="005E020D">
            <w:pPr>
              <w:pStyle w:val="Glava"/>
              <w:tabs>
                <w:tab w:val="clear" w:pos="4536"/>
                <w:tab w:val="clear" w:pos="9072"/>
              </w:tabs>
              <w:jc w:val="both"/>
              <w:rPr>
                <w:i w:val="0"/>
                <w:sz w:val="28"/>
                <w:szCs w:val="28"/>
              </w:rPr>
            </w:pPr>
          </w:p>
        </w:tc>
        <w:tc>
          <w:tcPr>
            <w:tcW w:w="1520" w:type="dxa"/>
          </w:tcPr>
          <w:p w:rsidR="00A24142" w:rsidRPr="0079325B" w:rsidRDefault="00A24142" w:rsidP="005E020D">
            <w:pPr>
              <w:pStyle w:val="Glava"/>
              <w:tabs>
                <w:tab w:val="clear" w:pos="4536"/>
                <w:tab w:val="clear" w:pos="9072"/>
              </w:tabs>
              <w:jc w:val="both"/>
              <w:rPr>
                <w:i w:val="0"/>
                <w:sz w:val="28"/>
                <w:szCs w:val="28"/>
              </w:rPr>
            </w:pPr>
          </w:p>
        </w:tc>
      </w:tr>
      <w:tr w:rsidR="00A24142" w:rsidRPr="0079325B" w:rsidTr="005E020D">
        <w:trPr>
          <w:trHeight w:val="882"/>
        </w:trPr>
        <w:tc>
          <w:tcPr>
            <w:tcW w:w="1786" w:type="dxa"/>
          </w:tcPr>
          <w:p w:rsidR="00A24142" w:rsidRPr="0079325B" w:rsidRDefault="00A24142" w:rsidP="005E020D">
            <w:pPr>
              <w:pStyle w:val="Glava"/>
              <w:tabs>
                <w:tab w:val="clear" w:pos="4536"/>
                <w:tab w:val="clear" w:pos="9072"/>
              </w:tabs>
              <w:jc w:val="both"/>
              <w:rPr>
                <w:i w:val="0"/>
                <w:sz w:val="22"/>
                <w:szCs w:val="22"/>
              </w:rPr>
            </w:pPr>
          </w:p>
        </w:tc>
        <w:tc>
          <w:tcPr>
            <w:tcW w:w="2884" w:type="dxa"/>
          </w:tcPr>
          <w:p w:rsidR="00A24142" w:rsidRPr="0079325B" w:rsidRDefault="00A24142" w:rsidP="005E020D">
            <w:pPr>
              <w:pStyle w:val="Glava"/>
              <w:tabs>
                <w:tab w:val="clear" w:pos="4536"/>
                <w:tab w:val="clear" w:pos="9072"/>
              </w:tabs>
              <w:jc w:val="both"/>
              <w:rPr>
                <w:i w:val="0"/>
                <w:sz w:val="22"/>
                <w:szCs w:val="22"/>
              </w:rPr>
            </w:pPr>
          </w:p>
        </w:tc>
        <w:tc>
          <w:tcPr>
            <w:tcW w:w="1611" w:type="dxa"/>
          </w:tcPr>
          <w:p w:rsidR="00A24142" w:rsidRPr="0079325B" w:rsidRDefault="00A24142" w:rsidP="005E020D">
            <w:pPr>
              <w:pStyle w:val="Glava"/>
              <w:tabs>
                <w:tab w:val="clear" w:pos="4536"/>
                <w:tab w:val="clear" w:pos="9072"/>
              </w:tabs>
              <w:jc w:val="both"/>
              <w:rPr>
                <w:i w:val="0"/>
                <w:sz w:val="22"/>
                <w:szCs w:val="22"/>
              </w:rPr>
            </w:pPr>
          </w:p>
        </w:tc>
        <w:tc>
          <w:tcPr>
            <w:tcW w:w="1302" w:type="dxa"/>
          </w:tcPr>
          <w:p w:rsidR="00A24142" w:rsidRPr="0079325B" w:rsidRDefault="00A24142" w:rsidP="005E020D">
            <w:pPr>
              <w:pStyle w:val="Glava"/>
              <w:tabs>
                <w:tab w:val="clear" w:pos="4536"/>
                <w:tab w:val="clear" w:pos="9072"/>
              </w:tabs>
              <w:jc w:val="both"/>
              <w:rPr>
                <w:i w:val="0"/>
                <w:sz w:val="28"/>
                <w:szCs w:val="28"/>
              </w:rPr>
            </w:pPr>
          </w:p>
        </w:tc>
        <w:tc>
          <w:tcPr>
            <w:tcW w:w="1520" w:type="dxa"/>
          </w:tcPr>
          <w:p w:rsidR="00A24142" w:rsidRPr="0079325B" w:rsidRDefault="00A24142" w:rsidP="005E020D">
            <w:pPr>
              <w:pStyle w:val="Glava"/>
              <w:tabs>
                <w:tab w:val="clear" w:pos="4536"/>
                <w:tab w:val="clear" w:pos="9072"/>
              </w:tabs>
              <w:jc w:val="both"/>
              <w:rPr>
                <w:i w:val="0"/>
                <w:sz w:val="28"/>
                <w:szCs w:val="28"/>
              </w:rPr>
            </w:pPr>
          </w:p>
        </w:tc>
      </w:tr>
      <w:tr w:rsidR="00437605" w:rsidRPr="0079325B" w:rsidTr="005E020D">
        <w:trPr>
          <w:trHeight w:val="882"/>
        </w:trPr>
        <w:tc>
          <w:tcPr>
            <w:tcW w:w="1786" w:type="dxa"/>
          </w:tcPr>
          <w:p w:rsidR="00437605" w:rsidRPr="0079325B" w:rsidRDefault="00437605" w:rsidP="005E020D">
            <w:pPr>
              <w:pStyle w:val="Glava"/>
              <w:tabs>
                <w:tab w:val="clear" w:pos="4536"/>
                <w:tab w:val="clear" w:pos="9072"/>
              </w:tabs>
              <w:jc w:val="both"/>
              <w:rPr>
                <w:i w:val="0"/>
                <w:sz w:val="22"/>
                <w:szCs w:val="22"/>
              </w:rPr>
            </w:pPr>
          </w:p>
        </w:tc>
        <w:tc>
          <w:tcPr>
            <w:tcW w:w="2884" w:type="dxa"/>
          </w:tcPr>
          <w:p w:rsidR="00437605" w:rsidRPr="0079325B" w:rsidRDefault="00437605" w:rsidP="005E020D">
            <w:pPr>
              <w:pStyle w:val="Glava"/>
              <w:tabs>
                <w:tab w:val="clear" w:pos="4536"/>
                <w:tab w:val="clear" w:pos="9072"/>
              </w:tabs>
              <w:jc w:val="both"/>
              <w:rPr>
                <w:i w:val="0"/>
                <w:sz w:val="22"/>
                <w:szCs w:val="22"/>
              </w:rPr>
            </w:pPr>
          </w:p>
        </w:tc>
        <w:tc>
          <w:tcPr>
            <w:tcW w:w="1611" w:type="dxa"/>
          </w:tcPr>
          <w:p w:rsidR="00437605" w:rsidRPr="0079325B" w:rsidRDefault="00437605" w:rsidP="005E020D">
            <w:pPr>
              <w:pStyle w:val="Glava"/>
              <w:tabs>
                <w:tab w:val="clear" w:pos="4536"/>
                <w:tab w:val="clear" w:pos="9072"/>
              </w:tabs>
              <w:jc w:val="both"/>
              <w:rPr>
                <w:i w:val="0"/>
                <w:sz w:val="22"/>
                <w:szCs w:val="22"/>
              </w:rPr>
            </w:pPr>
          </w:p>
        </w:tc>
        <w:tc>
          <w:tcPr>
            <w:tcW w:w="1302" w:type="dxa"/>
          </w:tcPr>
          <w:p w:rsidR="00437605" w:rsidRPr="0079325B" w:rsidRDefault="00437605" w:rsidP="005E020D">
            <w:pPr>
              <w:pStyle w:val="Glava"/>
              <w:tabs>
                <w:tab w:val="clear" w:pos="4536"/>
                <w:tab w:val="clear" w:pos="9072"/>
              </w:tabs>
              <w:jc w:val="both"/>
              <w:rPr>
                <w:i w:val="0"/>
                <w:sz w:val="28"/>
                <w:szCs w:val="28"/>
              </w:rPr>
            </w:pPr>
          </w:p>
        </w:tc>
        <w:tc>
          <w:tcPr>
            <w:tcW w:w="1520" w:type="dxa"/>
          </w:tcPr>
          <w:p w:rsidR="00437605" w:rsidRPr="0079325B" w:rsidRDefault="00437605" w:rsidP="005E020D">
            <w:pPr>
              <w:pStyle w:val="Glava"/>
              <w:tabs>
                <w:tab w:val="clear" w:pos="4536"/>
                <w:tab w:val="clear" w:pos="9072"/>
              </w:tabs>
              <w:jc w:val="both"/>
              <w:rPr>
                <w:i w:val="0"/>
                <w:sz w:val="28"/>
                <w:szCs w:val="28"/>
              </w:rPr>
            </w:pPr>
          </w:p>
        </w:tc>
      </w:tr>
      <w:tr w:rsidR="00437605" w:rsidRPr="0079325B" w:rsidTr="005E020D">
        <w:trPr>
          <w:trHeight w:val="882"/>
        </w:trPr>
        <w:tc>
          <w:tcPr>
            <w:tcW w:w="1786" w:type="dxa"/>
          </w:tcPr>
          <w:p w:rsidR="00437605" w:rsidRPr="0079325B" w:rsidRDefault="00437605" w:rsidP="005E020D">
            <w:pPr>
              <w:pStyle w:val="Glava"/>
              <w:tabs>
                <w:tab w:val="clear" w:pos="4536"/>
                <w:tab w:val="clear" w:pos="9072"/>
              </w:tabs>
              <w:jc w:val="both"/>
              <w:rPr>
                <w:i w:val="0"/>
                <w:sz w:val="22"/>
                <w:szCs w:val="22"/>
              </w:rPr>
            </w:pPr>
          </w:p>
        </w:tc>
        <w:tc>
          <w:tcPr>
            <w:tcW w:w="2884" w:type="dxa"/>
          </w:tcPr>
          <w:p w:rsidR="00437605" w:rsidRPr="0079325B" w:rsidRDefault="00437605" w:rsidP="005E020D">
            <w:pPr>
              <w:pStyle w:val="Glava"/>
              <w:tabs>
                <w:tab w:val="clear" w:pos="4536"/>
                <w:tab w:val="clear" w:pos="9072"/>
              </w:tabs>
              <w:jc w:val="both"/>
              <w:rPr>
                <w:i w:val="0"/>
                <w:sz w:val="22"/>
                <w:szCs w:val="22"/>
              </w:rPr>
            </w:pPr>
          </w:p>
        </w:tc>
        <w:tc>
          <w:tcPr>
            <w:tcW w:w="1611" w:type="dxa"/>
          </w:tcPr>
          <w:p w:rsidR="00437605" w:rsidRPr="0079325B" w:rsidRDefault="00437605" w:rsidP="005E020D">
            <w:pPr>
              <w:pStyle w:val="Glava"/>
              <w:tabs>
                <w:tab w:val="clear" w:pos="4536"/>
                <w:tab w:val="clear" w:pos="9072"/>
              </w:tabs>
              <w:jc w:val="both"/>
              <w:rPr>
                <w:i w:val="0"/>
                <w:sz w:val="22"/>
                <w:szCs w:val="22"/>
              </w:rPr>
            </w:pPr>
          </w:p>
        </w:tc>
        <w:tc>
          <w:tcPr>
            <w:tcW w:w="1302" w:type="dxa"/>
          </w:tcPr>
          <w:p w:rsidR="00437605" w:rsidRPr="0079325B" w:rsidRDefault="00437605" w:rsidP="005E020D">
            <w:pPr>
              <w:pStyle w:val="Glava"/>
              <w:tabs>
                <w:tab w:val="clear" w:pos="4536"/>
                <w:tab w:val="clear" w:pos="9072"/>
              </w:tabs>
              <w:jc w:val="both"/>
              <w:rPr>
                <w:i w:val="0"/>
                <w:sz w:val="28"/>
                <w:szCs w:val="28"/>
              </w:rPr>
            </w:pPr>
          </w:p>
        </w:tc>
        <w:tc>
          <w:tcPr>
            <w:tcW w:w="1520" w:type="dxa"/>
          </w:tcPr>
          <w:p w:rsidR="00437605" w:rsidRPr="0079325B" w:rsidRDefault="00437605" w:rsidP="005E020D">
            <w:pPr>
              <w:pStyle w:val="Glava"/>
              <w:tabs>
                <w:tab w:val="clear" w:pos="4536"/>
                <w:tab w:val="clear" w:pos="9072"/>
              </w:tabs>
              <w:jc w:val="both"/>
              <w:rPr>
                <w:i w:val="0"/>
                <w:sz w:val="28"/>
                <w:szCs w:val="28"/>
              </w:rPr>
            </w:pPr>
          </w:p>
        </w:tc>
      </w:tr>
      <w:tr w:rsidR="00437605" w:rsidRPr="0079325B" w:rsidTr="005E020D">
        <w:trPr>
          <w:trHeight w:val="882"/>
        </w:trPr>
        <w:tc>
          <w:tcPr>
            <w:tcW w:w="1786" w:type="dxa"/>
          </w:tcPr>
          <w:p w:rsidR="00437605" w:rsidRPr="0079325B" w:rsidRDefault="00437605" w:rsidP="005E020D">
            <w:pPr>
              <w:pStyle w:val="Glava"/>
              <w:tabs>
                <w:tab w:val="clear" w:pos="4536"/>
                <w:tab w:val="clear" w:pos="9072"/>
              </w:tabs>
              <w:jc w:val="both"/>
              <w:rPr>
                <w:i w:val="0"/>
                <w:sz w:val="22"/>
                <w:szCs w:val="22"/>
              </w:rPr>
            </w:pPr>
          </w:p>
        </w:tc>
        <w:tc>
          <w:tcPr>
            <w:tcW w:w="2884" w:type="dxa"/>
          </w:tcPr>
          <w:p w:rsidR="00437605" w:rsidRPr="0079325B" w:rsidRDefault="00437605" w:rsidP="005E020D">
            <w:pPr>
              <w:pStyle w:val="Glava"/>
              <w:tabs>
                <w:tab w:val="clear" w:pos="4536"/>
                <w:tab w:val="clear" w:pos="9072"/>
              </w:tabs>
              <w:jc w:val="both"/>
              <w:rPr>
                <w:i w:val="0"/>
                <w:sz w:val="22"/>
                <w:szCs w:val="22"/>
              </w:rPr>
            </w:pPr>
          </w:p>
        </w:tc>
        <w:tc>
          <w:tcPr>
            <w:tcW w:w="1611" w:type="dxa"/>
          </w:tcPr>
          <w:p w:rsidR="00437605" w:rsidRPr="0079325B" w:rsidRDefault="00437605" w:rsidP="005E020D">
            <w:pPr>
              <w:pStyle w:val="Glava"/>
              <w:tabs>
                <w:tab w:val="clear" w:pos="4536"/>
                <w:tab w:val="clear" w:pos="9072"/>
              </w:tabs>
              <w:jc w:val="both"/>
              <w:rPr>
                <w:i w:val="0"/>
                <w:sz w:val="22"/>
                <w:szCs w:val="22"/>
              </w:rPr>
            </w:pPr>
          </w:p>
        </w:tc>
        <w:tc>
          <w:tcPr>
            <w:tcW w:w="1302" w:type="dxa"/>
          </w:tcPr>
          <w:p w:rsidR="00437605" w:rsidRPr="0079325B" w:rsidRDefault="00437605" w:rsidP="005E020D">
            <w:pPr>
              <w:pStyle w:val="Glava"/>
              <w:tabs>
                <w:tab w:val="clear" w:pos="4536"/>
                <w:tab w:val="clear" w:pos="9072"/>
              </w:tabs>
              <w:jc w:val="both"/>
              <w:rPr>
                <w:i w:val="0"/>
                <w:sz w:val="28"/>
                <w:szCs w:val="28"/>
              </w:rPr>
            </w:pPr>
          </w:p>
        </w:tc>
        <w:tc>
          <w:tcPr>
            <w:tcW w:w="1520" w:type="dxa"/>
          </w:tcPr>
          <w:p w:rsidR="00437605" w:rsidRPr="0079325B" w:rsidRDefault="00437605" w:rsidP="005E020D">
            <w:pPr>
              <w:pStyle w:val="Glava"/>
              <w:tabs>
                <w:tab w:val="clear" w:pos="4536"/>
                <w:tab w:val="clear" w:pos="9072"/>
              </w:tabs>
              <w:jc w:val="both"/>
              <w:rPr>
                <w:i w:val="0"/>
                <w:sz w:val="28"/>
                <w:szCs w:val="28"/>
              </w:rPr>
            </w:pPr>
          </w:p>
        </w:tc>
      </w:tr>
    </w:tbl>
    <w:p w:rsidR="00A24142"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p>
    <w:p w:rsidR="00A24142" w:rsidRDefault="00A24142" w:rsidP="00A24142">
      <w:pPr>
        <w:pStyle w:val="Glava"/>
        <w:tabs>
          <w:tab w:val="clear" w:pos="4536"/>
          <w:tab w:val="clear" w:pos="9072"/>
        </w:tabs>
        <w:ind w:left="1080"/>
        <w:jc w:val="both"/>
        <w:rPr>
          <w:i w:val="0"/>
          <w:sz w:val="22"/>
          <w:szCs w:val="22"/>
        </w:rPr>
      </w:pPr>
      <w:r w:rsidRPr="0079325B">
        <w:rPr>
          <w:i w:val="0"/>
          <w:sz w:val="22"/>
          <w:szCs w:val="22"/>
        </w:rPr>
        <w:t>Obrazec se po potrebi fotokopira.</w:t>
      </w:r>
    </w:p>
    <w:p w:rsidR="00A24142" w:rsidRDefault="00A24142" w:rsidP="00A24142">
      <w:pPr>
        <w:pStyle w:val="Glava"/>
        <w:tabs>
          <w:tab w:val="clear" w:pos="4536"/>
          <w:tab w:val="clear" w:pos="9072"/>
        </w:tabs>
        <w:ind w:left="1080"/>
        <w:jc w:val="both"/>
        <w:rPr>
          <w:b/>
          <w:i w:val="0"/>
          <w:sz w:val="22"/>
          <w:szCs w:val="22"/>
        </w:rPr>
      </w:pPr>
    </w:p>
    <w:p w:rsidR="00A24142" w:rsidRDefault="00A24142" w:rsidP="00A24142">
      <w:pPr>
        <w:rPr>
          <w:b/>
          <w:i w:val="0"/>
          <w:sz w:val="22"/>
          <w:szCs w:val="22"/>
        </w:rPr>
      </w:pPr>
      <w:r>
        <w:rPr>
          <w:b/>
          <w:i w:val="0"/>
          <w:sz w:val="22"/>
          <w:szCs w:val="22"/>
        </w:rPr>
        <w:br w:type="page"/>
      </w:r>
    </w:p>
    <w:p w:rsidR="00A24142" w:rsidRPr="008D7732" w:rsidRDefault="00A24142" w:rsidP="00A24142">
      <w:pPr>
        <w:pStyle w:val="Glava"/>
        <w:tabs>
          <w:tab w:val="clear" w:pos="4536"/>
          <w:tab w:val="clear" w:pos="9072"/>
        </w:tabs>
        <w:ind w:left="1080"/>
        <w:jc w:val="right"/>
        <w:rPr>
          <w:i w:val="0"/>
          <w:sz w:val="18"/>
          <w:szCs w:val="18"/>
        </w:rPr>
      </w:pPr>
      <w:r>
        <w:rPr>
          <w:b/>
          <w:i w:val="0"/>
          <w:sz w:val="22"/>
          <w:szCs w:val="22"/>
        </w:rPr>
        <w:lastRenderedPageBreak/>
        <w:t>PRILOGA 4</w:t>
      </w:r>
      <w:r w:rsidRPr="0079325B">
        <w:rPr>
          <w:b/>
          <w:i w:val="0"/>
          <w:sz w:val="22"/>
          <w:szCs w:val="22"/>
        </w:rPr>
        <w:t>/1</w:t>
      </w:r>
    </w:p>
    <w:p w:rsidR="00A24142" w:rsidRPr="0079325B" w:rsidRDefault="00A24142" w:rsidP="00A2414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A24142" w:rsidRPr="0079325B" w:rsidRDefault="00A24142" w:rsidP="00A24142">
      <w:pPr>
        <w:pStyle w:val="Napis"/>
        <w:ind w:left="1080"/>
        <w:jc w:val="left"/>
        <w:rPr>
          <w:szCs w:val="22"/>
        </w:rPr>
      </w:pPr>
    </w:p>
    <w:p w:rsidR="00A24142" w:rsidRPr="00BA4AA4" w:rsidRDefault="00A24142" w:rsidP="00A24142">
      <w:pPr>
        <w:pStyle w:val="Napis"/>
        <w:ind w:left="1080"/>
        <w:jc w:val="left"/>
        <w:rPr>
          <w:szCs w:val="22"/>
        </w:rPr>
      </w:pPr>
      <w:r w:rsidRPr="00BA4AA4">
        <w:rPr>
          <w:szCs w:val="22"/>
        </w:rPr>
        <w:t>Potrditev referenc s strani posameznih naročnikov</w:t>
      </w:r>
    </w:p>
    <w:p w:rsidR="00A24142" w:rsidRPr="00BA4AA4" w:rsidRDefault="00A24142" w:rsidP="00A24142">
      <w:pPr>
        <w:ind w:left="1080"/>
        <w:rPr>
          <w:i w:val="0"/>
          <w:sz w:val="22"/>
          <w:szCs w:val="22"/>
        </w:rPr>
      </w:pPr>
      <w:r w:rsidRPr="00BA4AA4">
        <w:rPr>
          <w:i w:val="0"/>
          <w:sz w:val="22"/>
          <w:szCs w:val="22"/>
        </w:rPr>
        <w:t xml:space="preserve">Na zaprosilo gospodarskega subjekta (ime in naslov gospodarskega subjekta): </w:t>
      </w:r>
    </w:p>
    <w:p w:rsidR="00A24142" w:rsidRPr="00BA4AA4" w:rsidRDefault="00A24142" w:rsidP="00A24142">
      <w:pPr>
        <w:ind w:left="1080"/>
        <w:rPr>
          <w:i w:val="0"/>
          <w:sz w:val="22"/>
          <w:szCs w:val="22"/>
        </w:rPr>
      </w:pPr>
    </w:p>
    <w:p w:rsidR="00A24142" w:rsidRPr="00BA4AA4" w:rsidRDefault="00A24142" w:rsidP="00A24142">
      <w:pPr>
        <w:ind w:left="1080"/>
        <w:rPr>
          <w:i w:val="0"/>
          <w:sz w:val="22"/>
          <w:szCs w:val="22"/>
        </w:rPr>
      </w:pPr>
      <w:r w:rsidRPr="00BA4AA4">
        <w:rPr>
          <w:i w:val="0"/>
          <w:sz w:val="22"/>
          <w:szCs w:val="22"/>
        </w:rPr>
        <w:t>……………………………………………………………………….......………....…..............</w:t>
      </w:r>
    </w:p>
    <w:p w:rsidR="00A24142" w:rsidRPr="00BA4AA4" w:rsidRDefault="00A24142" w:rsidP="00A24142">
      <w:pPr>
        <w:ind w:left="1080"/>
        <w:rPr>
          <w:i w:val="0"/>
          <w:sz w:val="22"/>
          <w:szCs w:val="22"/>
        </w:rPr>
      </w:pPr>
      <w:r w:rsidRPr="00BA4AA4">
        <w:rPr>
          <w:i w:val="0"/>
          <w:sz w:val="22"/>
          <w:szCs w:val="22"/>
        </w:rPr>
        <w:t>....................................................................................................………............………..............</w:t>
      </w:r>
    </w:p>
    <w:p w:rsidR="00A24142" w:rsidRPr="00BA4AA4" w:rsidRDefault="00A24142" w:rsidP="00A24142">
      <w:pPr>
        <w:ind w:left="1080"/>
        <w:rPr>
          <w:i w:val="0"/>
          <w:sz w:val="22"/>
          <w:szCs w:val="22"/>
        </w:rPr>
      </w:pPr>
    </w:p>
    <w:p w:rsidR="00A24142" w:rsidRPr="00BA4AA4" w:rsidRDefault="00A24142" w:rsidP="00A24142">
      <w:pPr>
        <w:ind w:left="1080"/>
        <w:jc w:val="both"/>
        <w:rPr>
          <w:i w:val="0"/>
          <w:sz w:val="22"/>
          <w:szCs w:val="22"/>
        </w:rPr>
      </w:pPr>
      <w:r w:rsidRPr="00BA4AA4">
        <w:rPr>
          <w:i w:val="0"/>
          <w:sz w:val="22"/>
          <w:szCs w:val="22"/>
        </w:rPr>
        <w:t>za prijavo na javni razpis za »</w:t>
      </w:r>
      <w:r w:rsidRPr="00BA4AA4">
        <w:rPr>
          <w:b/>
          <w:i w:val="0"/>
          <w:sz w:val="22"/>
          <w:szCs w:val="22"/>
        </w:rPr>
        <w:t xml:space="preserve">JN – </w:t>
      </w:r>
      <w:r w:rsidR="00402A55" w:rsidRPr="00402A55">
        <w:rPr>
          <w:b/>
          <w:i w:val="0"/>
          <w:sz w:val="22"/>
          <w:szCs w:val="22"/>
        </w:rPr>
        <w:t>7560-18-220077</w:t>
      </w:r>
      <w:r w:rsidRPr="00A24142">
        <w:rPr>
          <w:b/>
          <w:i w:val="0"/>
          <w:sz w:val="22"/>
          <w:szCs w:val="22"/>
        </w:rPr>
        <w:t xml:space="preserve"> - </w:t>
      </w:r>
      <w:r w:rsidR="002961D1" w:rsidRPr="002961D1">
        <w:rPr>
          <w:b/>
          <w:i w:val="0"/>
          <w:sz w:val="22"/>
          <w:szCs w:val="22"/>
        </w:rPr>
        <w:t>REKONSTRUKCIJA SEVERNEGA DELA SLOVENSKE CESTE OD TRDINOVE ULICE DO VKLJUČNO S KRIŽIŠČEM Z DUNAJSKO CESTO TER KERSNIKOVA, DVORAKOVA IN VOŠNJAKOVA ULICA</w:t>
      </w:r>
      <w:r w:rsidRPr="00BA4AA4">
        <w:rPr>
          <w:b/>
          <w:i w:val="0"/>
          <w:sz w:val="22"/>
          <w:szCs w:val="22"/>
        </w:rPr>
        <w:t>«</w:t>
      </w:r>
    </w:p>
    <w:p w:rsidR="00A24142" w:rsidRPr="00BA4AA4" w:rsidRDefault="00A24142" w:rsidP="00A24142">
      <w:pPr>
        <w:ind w:left="1080"/>
        <w:rPr>
          <w:i w:val="0"/>
          <w:sz w:val="22"/>
          <w:szCs w:val="22"/>
        </w:rPr>
      </w:pPr>
    </w:p>
    <w:p w:rsidR="00A24142" w:rsidRPr="00BA4AA4" w:rsidRDefault="00A24142" w:rsidP="00A24142">
      <w:pPr>
        <w:ind w:left="1080"/>
        <w:jc w:val="center"/>
        <w:rPr>
          <w:b/>
          <w:i w:val="0"/>
          <w:szCs w:val="24"/>
          <w:u w:val="single"/>
        </w:rPr>
      </w:pPr>
      <w:r w:rsidRPr="00BA4AA4">
        <w:rPr>
          <w:b/>
          <w:i w:val="0"/>
          <w:szCs w:val="24"/>
          <w:u w:val="single"/>
        </w:rPr>
        <w:t>POTRJUJEMO</w:t>
      </w:r>
      <w:r w:rsidR="00F65DCC">
        <w:rPr>
          <w:b/>
          <w:i w:val="0"/>
          <w:szCs w:val="24"/>
          <w:u w:val="single"/>
        </w:rPr>
        <w:t>,</w:t>
      </w:r>
    </w:p>
    <w:p w:rsidR="00A24142" w:rsidRPr="00BA4AA4" w:rsidRDefault="00A24142" w:rsidP="00A24142">
      <w:pPr>
        <w:ind w:left="1080"/>
        <w:rPr>
          <w:i w:val="0"/>
          <w:sz w:val="22"/>
          <w:szCs w:val="22"/>
          <w:u w:val="single"/>
        </w:rPr>
      </w:pPr>
    </w:p>
    <w:p w:rsidR="00F65DCC" w:rsidRPr="007E67BA" w:rsidRDefault="00A24142" w:rsidP="00F65DCC">
      <w:pPr>
        <w:ind w:left="993"/>
        <w:jc w:val="both"/>
        <w:rPr>
          <w:bCs/>
          <w:i w:val="0"/>
          <w:sz w:val="22"/>
          <w:szCs w:val="22"/>
        </w:rPr>
      </w:pPr>
      <w:r w:rsidRPr="007E67BA">
        <w:rPr>
          <w:i w:val="0"/>
          <w:sz w:val="22"/>
          <w:szCs w:val="22"/>
        </w:rPr>
        <w:t xml:space="preserve">da nam je gospodarski subjekt v obdobju </w:t>
      </w:r>
      <w:r w:rsidR="0066264F" w:rsidRPr="007E67BA">
        <w:rPr>
          <w:i w:val="0"/>
          <w:sz w:val="22"/>
          <w:szCs w:val="22"/>
        </w:rPr>
        <w:t xml:space="preserve">od </w:t>
      </w:r>
      <w:r w:rsidRPr="007E67BA">
        <w:rPr>
          <w:bCs/>
          <w:i w:val="0"/>
          <w:sz w:val="22"/>
          <w:szCs w:val="22"/>
        </w:rPr>
        <w:t>1.1.201</w:t>
      </w:r>
      <w:r w:rsidR="00F62038" w:rsidRPr="007E67BA">
        <w:rPr>
          <w:bCs/>
          <w:i w:val="0"/>
          <w:sz w:val="22"/>
          <w:szCs w:val="22"/>
        </w:rPr>
        <w:t>3</w:t>
      </w:r>
      <w:r w:rsidRPr="007E67BA">
        <w:rPr>
          <w:bCs/>
          <w:i w:val="0"/>
          <w:sz w:val="22"/>
          <w:szCs w:val="22"/>
        </w:rPr>
        <w:t xml:space="preserve"> </w:t>
      </w:r>
      <w:r w:rsidR="0066264F" w:rsidRPr="007E67BA">
        <w:rPr>
          <w:bCs/>
          <w:i w:val="0"/>
          <w:sz w:val="22"/>
          <w:szCs w:val="22"/>
        </w:rPr>
        <w:t>do oddaje prijave</w:t>
      </w:r>
      <w:r w:rsidRPr="007E67BA">
        <w:rPr>
          <w:bCs/>
          <w:i w:val="0"/>
          <w:sz w:val="22"/>
          <w:szCs w:val="22"/>
        </w:rPr>
        <w:t xml:space="preserve"> </w:t>
      </w:r>
      <w:r w:rsidRPr="007E67BA">
        <w:rPr>
          <w:i w:val="0"/>
          <w:sz w:val="22"/>
          <w:szCs w:val="22"/>
        </w:rPr>
        <w:t>kvalitetno, strokovno in v skladu s pogodbenimi določili</w:t>
      </w:r>
      <w:r w:rsidRPr="007E67BA">
        <w:rPr>
          <w:b/>
          <w:i w:val="0"/>
          <w:sz w:val="20"/>
        </w:rPr>
        <w:t xml:space="preserve"> </w:t>
      </w:r>
      <w:r w:rsidRPr="007E67BA">
        <w:rPr>
          <w:i w:val="0"/>
          <w:sz w:val="22"/>
          <w:szCs w:val="22"/>
        </w:rPr>
        <w:t>uspešno izvedel in zaključil</w:t>
      </w:r>
      <w:r w:rsidR="00F65DCC" w:rsidRPr="007E67BA">
        <w:rPr>
          <w:i w:val="0"/>
          <w:sz w:val="22"/>
          <w:szCs w:val="22"/>
        </w:rPr>
        <w:t>:</w:t>
      </w:r>
    </w:p>
    <w:p w:rsidR="00A24142" w:rsidRPr="007E67BA" w:rsidRDefault="0066264F" w:rsidP="0066264F">
      <w:pPr>
        <w:pStyle w:val="Odstavekseznama"/>
        <w:numPr>
          <w:ilvl w:val="0"/>
          <w:numId w:val="23"/>
        </w:numPr>
        <w:jc w:val="both"/>
        <w:rPr>
          <w:bCs/>
          <w:i w:val="0"/>
          <w:sz w:val="22"/>
          <w:szCs w:val="22"/>
        </w:rPr>
      </w:pPr>
      <w:r w:rsidRPr="007E67BA">
        <w:rPr>
          <w:bCs/>
          <w:i w:val="0"/>
          <w:sz w:val="22"/>
          <w:szCs w:val="22"/>
        </w:rPr>
        <w:t>istovrsten posel (gradnja ali rekonstrukcija ceste in gradnja ali rekonstrukcija najmanj enega objekta GJI, ki je predmet JN),  v vrednosti najmanj 2.500.000,00 EUR brez DDV.</w:t>
      </w:r>
    </w:p>
    <w:p w:rsidR="0066264F" w:rsidRPr="007E67BA" w:rsidRDefault="0066264F" w:rsidP="0066264F">
      <w:pPr>
        <w:pStyle w:val="Odstavekseznama"/>
        <w:ind w:left="1056"/>
        <w:jc w:val="both"/>
        <w:rPr>
          <w:i w:val="0"/>
          <w:sz w:val="22"/>
          <w:szCs w:val="22"/>
        </w:rPr>
      </w:pPr>
    </w:p>
    <w:p w:rsidR="000218CB" w:rsidRPr="007E67BA" w:rsidRDefault="000218CB" w:rsidP="005F7D05">
      <w:pPr>
        <w:pStyle w:val="Odstavekseznama"/>
        <w:numPr>
          <w:ilvl w:val="0"/>
          <w:numId w:val="23"/>
        </w:numPr>
        <w:spacing w:line="360" w:lineRule="auto"/>
        <w:rPr>
          <w:i w:val="0"/>
          <w:sz w:val="22"/>
          <w:szCs w:val="22"/>
        </w:rPr>
      </w:pPr>
      <w:r w:rsidRPr="007E67BA">
        <w:rPr>
          <w:i w:val="0"/>
          <w:sz w:val="22"/>
          <w:szCs w:val="22"/>
        </w:rPr>
        <w:t>Izgradnja ali rekonstrukcija javne ceste pripadajočo komunalno infrastrukturo v skupni dolžini ………………… m</w:t>
      </w:r>
    </w:p>
    <w:p w:rsidR="000218CB" w:rsidRPr="007E67BA" w:rsidRDefault="000218CB" w:rsidP="000D6BC4">
      <w:pPr>
        <w:pStyle w:val="Odstavekseznama"/>
        <w:numPr>
          <w:ilvl w:val="0"/>
          <w:numId w:val="23"/>
        </w:numPr>
        <w:spacing w:line="360" w:lineRule="auto"/>
        <w:rPr>
          <w:i w:val="0"/>
          <w:sz w:val="22"/>
          <w:szCs w:val="22"/>
        </w:rPr>
      </w:pPr>
      <w:r w:rsidRPr="007E67BA">
        <w:rPr>
          <w:i w:val="0"/>
          <w:sz w:val="22"/>
          <w:szCs w:val="22"/>
        </w:rPr>
        <w:t>Izgradnja kabelske kanalizacije, električnih inštalacij in električne opreme za javno razsvetljavo z elementi inteligentne in varčne razsvetljave (daljinsko upravljanje in nadzor) v skupni dolžini ………….. m</w:t>
      </w:r>
    </w:p>
    <w:p w:rsidR="000218CB" w:rsidRPr="007E67BA" w:rsidRDefault="000218CB" w:rsidP="000D6BC4">
      <w:pPr>
        <w:pStyle w:val="Odstavekseznama"/>
        <w:numPr>
          <w:ilvl w:val="0"/>
          <w:numId w:val="23"/>
        </w:numPr>
        <w:spacing w:line="360" w:lineRule="auto"/>
        <w:rPr>
          <w:i w:val="0"/>
          <w:sz w:val="22"/>
          <w:szCs w:val="22"/>
        </w:rPr>
      </w:pPr>
      <w:r w:rsidRPr="007E67BA">
        <w:rPr>
          <w:i w:val="0"/>
          <w:sz w:val="22"/>
          <w:szCs w:val="22"/>
        </w:rPr>
        <w:t xml:space="preserve">izvedba tlakovanja javne površine z betonskimi tlakovci minimalne debeline 8 cm na </w:t>
      </w:r>
      <w:r w:rsidR="003B0D42" w:rsidRPr="007E67BA">
        <w:rPr>
          <w:i w:val="0"/>
          <w:sz w:val="22"/>
          <w:szCs w:val="22"/>
        </w:rPr>
        <w:t xml:space="preserve">peščeni podlagi pod katero je </w:t>
      </w:r>
      <w:r w:rsidRPr="007E67BA">
        <w:rPr>
          <w:i w:val="0"/>
          <w:sz w:val="22"/>
          <w:szCs w:val="22"/>
        </w:rPr>
        <w:t>armiranobetonsk</w:t>
      </w:r>
      <w:r w:rsidR="003B0D42" w:rsidRPr="007E67BA">
        <w:rPr>
          <w:i w:val="0"/>
          <w:sz w:val="22"/>
          <w:szCs w:val="22"/>
        </w:rPr>
        <w:t>a</w:t>
      </w:r>
      <w:r w:rsidRPr="007E67BA">
        <w:rPr>
          <w:i w:val="0"/>
          <w:sz w:val="22"/>
          <w:szCs w:val="22"/>
        </w:rPr>
        <w:t xml:space="preserve"> podložn</w:t>
      </w:r>
      <w:r w:rsidR="003B0D42" w:rsidRPr="007E67BA">
        <w:rPr>
          <w:i w:val="0"/>
          <w:sz w:val="22"/>
          <w:szCs w:val="22"/>
        </w:rPr>
        <w:t>a</w:t>
      </w:r>
      <w:r w:rsidRPr="007E67BA">
        <w:rPr>
          <w:i w:val="0"/>
          <w:sz w:val="22"/>
          <w:szCs w:val="22"/>
        </w:rPr>
        <w:t xml:space="preserve"> plošč</w:t>
      </w:r>
      <w:r w:rsidR="003B0D42" w:rsidRPr="007E67BA">
        <w:rPr>
          <w:i w:val="0"/>
          <w:sz w:val="22"/>
          <w:szCs w:val="22"/>
        </w:rPr>
        <w:t>a</w:t>
      </w:r>
      <w:r w:rsidRPr="007E67BA">
        <w:rPr>
          <w:i w:val="0"/>
          <w:sz w:val="22"/>
          <w:szCs w:val="22"/>
        </w:rPr>
        <w:t>, v skupni površini …………….. m2</w:t>
      </w:r>
    </w:p>
    <w:p w:rsidR="000218CB" w:rsidRPr="007E67BA" w:rsidRDefault="000218CB" w:rsidP="000D6BC4">
      <w:pPr>
        <w:pStyle w:val="Odstavekseznama"/>
        <w:numPr>
          <w:ilvl w:val="0"/>
          <w:numId w:val="23"/>
        </w:numPr>
        <w:spacing w:line="360" w:lineRule="auto"/>
        <w:rPr>
          <w:i w:val="0"/>
          <w:sz w:val="22"/>
          <w:szCs w:val="22"/>
        </w:rPr>
      </w:pPr>
      <w:r w:rsidRPr="007E67BA">
        <w:rPr>
          <w:i w:val="0"/>
          <w:sz w:val="22"/>
          <w:szCs w:val="22"/>
        </w:rPr>
        <w:t xml:space="preserve">izvedba tlaka na javni površini z </w:t>
      </w:r>
      <w:proofErr w:type="spellStart"/>
      <w:r w:rsidRPr="007E67BA">
        <w:rPr>
          <w:i w:val="0"/>
          <w:sz w:val="22"/>
          <w:szCs w:val="22"/>
        </w:rPr>
        <w:t>Confalt</w:t>
      </w:r>
      <w:proofErr w:type="spellEnd"/>
      <w:r w:rsidRPr="007E67BA">
        <w:rPr>
          <w:i w:val="0"/>
          <w:sz w:val="22"/>
          <w:szCs w:val="22"/>
        </w:rPr>
        <w:t xml:space="preserve"> betonom  ali </w:t>
      </w:r>
      <w:proofErr w:type="spellStart"/>
      <w:r w:rsidRPr="007E67BA">
        <w:rPr>
          <w:i w:val="0"/>
          <w:sz w:val="22"/>
          <w:szCs w:val="22"/>
        </w:rPr>
        <w:t>kompaktorit</w:t>
      </w:r>
      <w:proofErr w:type="spellEnd"/>
      <w:r w:rsidRPr="007E67BA">
        <w:rPr>
          <w:i w:val="0"/>
          <w:sz w:val="22"/>
          <w:szCs w:val="22"/>
        </w:rPr>
        <w:t xml:space="preserve"> betonom v skupni površini …………. m2,</w:t>
      </w:r>
    </w:p>
    <w:p w:rsidR="00A24142" w:rsidRPr="007E67BA" w:rsidRDefault="00F65DCC" w:rsidP="005F7D05">
      <w:pPr>
        <w:pStyle w:val="Odstavekseznama"/>
        <w:numPr>
          <w:ilvl w:val="0"/>
          <w:numId w:val="23"/>
        </w:numPr>
        <w:spacing w:line="360" w:lineRule="auto"/>
        <w:rPr>
          <w:i w:val="0"/>
          <w:sz w:val="22"/>
          <w:szCs w:val="22"/>
        </w:rPr>
      </w:pPr>
      <w:r w:rsidRPr="007E67BA">
        <w:rPr>
          <w:i w:val="0"/>
          <w:sz w:val="22"/>
          <w:szCs w:val="22"/>
        </w:rPr>
        <w:t>gradnja/obnova javne kanalizacije premera fi…………</w:t>
      </w:r>
      <w:r w:rsidR="00A24142" w:rsidRPr="007E67BA">
        <w:rPr>
          <w:i w:val="0"/>
          <w:sz w:val="22"/>
          <w:szCs w:val="22"/>
        </w:rPr>
        <w:t xml:space="preserve">  v skupni dolžini ………………. m,</w:t>
      </w:r>
    </w:p>
    <w:p w:rsidR="00A24142" w:rsidRPr="007E67BA" w:rsidRDefault="00F65DCC" w:rsidP="005F7D05">
      <w:pPr>
        <w:pStyle w:val="Odstavekseznama"/>
        <w:numPr>
          <w:ilvl w:val="0"/>
          <w:numId w:val="23"/>
        </w:numPr>
        <w:spacing w:line="360" w:lineRule="auto"/>
        <w:rPr>
          <w:i w:val="0"/>
          <w:sz w:val="22"/>
          <w:szCs w:val="22"/>
        </w:rPr>
      </w:pPr>
      <w:r w:rsidRPr="007E67BA">
        <w:rPr>
          <w:i w:val="0"/>
          <w:sz w:val="22"/>
          <w:szCs w:val="22"/>
        </w:rPr>
        <w:t>gradnja/obnova javnega</w:t>
      </w:r>
      <w:r w:rsidR="00A24142" w:rsidRPr="007E67BA">
        <w:rPr>
          <w:i w:val="0"/>
          <w:sz w:val="22"/>
          <w:szCs w:val="22"/>
        </w:rPr>
        <w:t xml:space="preserve"> vodovodnega </w:t>
      </w:r>
      <w:r w:rsidRPr="007E67BA">
        <w:rPr>
          <w:i w:val="0"/>
          <w:sz w:val="22"/>
          <w:szCs w:val="22"/>
        </w:rPr>
        <w:t xml:space="preserve">omrežja </w:t>
      </w:r>
      <w:r w:rsidR="00A24142" w:rsidRPr="007E67BA">
        <w:rPr>
          <w:i w:val="0"/>
          <w:sz w:val="22"/>
          <w:szCs w:val="22"/>
        </w:rPr>
        <w:t xml:space="preserve">iz </w:t>
      </w:r>
      <w:proofErr w:type="spellStart"/>
      <w:r w:rsidRPr="007E67BA">
        <w:rPr>
          <w:i w:val="0"/>
          <w:sz w:val="22"/>
          <w:szCs w:val="22"/>
        </w:rPr>
        <w:t>duktilne</w:t>
      </w:r>
      <w:proofErr w:type="spellEnd"/>
      <w:r w:rsidRPr="007E67BA">
        <w:rPr>
          <w:i w:val="0"/>
          <w:sz w:val="22"/>
          <w:szCs w:val="22"/>
        </w:rPr>
        <w:t xml:space="preserve"> litine min. DN100 </w:t>
      </w:r>
      <w:r w:rsidR="00A24142" w:rsidRPr="007E67BA">
        <w:rPr>
          <w:i w:val="0"/>
          <w:sz w:val="22"/>
          <w:szCs w:val="22"/>
        </w:rPr>
        <w:t xml:space="preserve">v </w:t>
      </w:r>
      <w:r w:rsidRPr="007E67BA">
        <w:rPr>
          <w:i w:val="0"/>
          <w:sz w:val="22"/>
          <w:szCs w:val="22"/>
        </w:rPr>
        <w:t xml:space="preserve">skupni </w:t>
      </w:r>
      <w:r w:rsidR="00A24142" w:rsidRPr="007E67BA">
        <w:rPr>
          <w:i w:val="0"/>
          <w:sz w:val="22"/>
          <w:szCs w:val="22"/>
        </w:rPr>
        <w:t>dolžini ………………… m.</w:t>
      </w:r>
    </w:p>
    <w:p w:rsidR="00F65DCC" w:rsidRPr="007E67BA" w:rsidRDefault="00F65DCC" w:rsidP="00F65DCC">
      <w:pPr>
        <w:pStyle w:val="Odstavekseznama"/>
        <w:numPr>
          <w:ilvl w:val="0"/>
          <w:numId w:val="23"/>
        </w:numPr>
        <w:spacing w:line="360" w:lineRule="auto"/>
        <w:rPr>
          <w:i w:val="0"/>
          <w:sz w:val="22"/>
          <w:szCs w:val="22"/>
        </w:rPr>
      </w:pPr>
      <w:r w:rsidRPr="007E67BA">
        <w:rPr>
          <w:i w:val="0"/>
          <w:sz w:val="22"/>
          <w:szCs w:val="22"/>
        </w:rPr>
        <w:t xml:space="preserve">izvedba gradbenih del za potrebe obnov vročevodnega ali toplovodnega omrežja (glavni in priključni vročevodi/toplovodi ) v AB kinetah pri dveh referenčnih poslih, ki sta vsebovala tudi  sanacijo betonskih površin AB kinet po postopku: odstranitev poškodovanega betona z vodnim curkom pritiska od 1000 do 1500 barov; čiščenje vgrajene armature do stopnje </w:t>
      </w:r>
      <w:proofErr w:type="spellStart"/>
      <w:r w:rsidRPr="007E67BA">
        <w:rPr>
          <w:i w:val="0"/>
          <w:sz w:val="22"/>
          <w:szCs w:val="22"/>
        </w:rPr>
        <w:t>Sa</w:t>
      </w:r>
      <w:proofErr w:type="spellEnd"/>
      <w:r w:rsidRPr="007E67BA">
        <w:rPr>
          <w:i w:val="0"/>
          <w:sz w:val="22"/>
          <w:szCs w:val="22"/>
        </w:rPr>
        <w:t xml:space="preserve"> 2,5 ali več in izvedba protikorozijske zaščite z mineralnim premazom, ki vsebuje inhibitorje korozije; nanos adhezijskega sloja in </w:t>
      </w:r>
      <w:proofErr w:type="spellStart"/>
      <w:r w:rsidRPr="007E67BA">
        <w:rPr>
          <w:i w:val="0"/>
          <w:sz w:val="22"/>
          <w:szCs w:val="22"/>
        </w:rPr>
        <w:t>reparaturne</w:t>
      </w:r>
      <w:proofErr w:type="spellEnd"/>
      <w:r w:rsidRPr="007E67BA">
        <w:rPr>
          <w:i w:val="0"/>
          <w:sz w:val="22"/>
          <w:szCs w:val="22"/>
        </w:rPr>
        <w:t xml:space="preserve"> malte, ki vsebuje inhibitorje korozije.  </w:t>
      </w:r>
    </w:p>
    <w:p w:rsidR="00A24142" w:rsidRPr="00BA4AA4" w:rsidRDefault="00A24142" w:rsidP="00A24142">
      <w:pPr>
        <w:pStyle w:val="Odstavekseznama"/>
        <w:ind w:left="720" w:firstLine="336"/>
        <w:jc w:val="both"/>
        <w:rPr>
          <w:b/>
          <w:i w:val="0"/>
          <w:sz w:val="20"/>
          <w:u w:val="single"/>
        </w:rPr>
      </w:pPr>
      <w:r w:rsidRPr="005F42BE" w:rsidDel="00563D2B">
        <w:rPr>
          <w:i w:val="0"/>
          <w:sz w:val="22"/>
          <w:szCs w:val="22"/>
        </w:rPr>
        <w:t xml:space="preserve"> </w:t>
      </w:r>
      <w:r w:rsidRPr="007E67BA">
        <w:rPr>
          <w:b/>
          <w:i w:val="0"/>
          <w:sz w:val="20"/>
          <w:u w:val="single"/>
        </w:rPr>
        <w:t>(</w:t>
      </w:r>
      <w:r w:rsidR="0066264F" w:rsidRPr="007E67BA">
        <w:rPr>
          <w:b/>
          <w:i w:val="0"/>
          <w:sz w:val="20"/>
          <w:u w:val="single"/>
        </w:rPr>
        <w:t>obkrožite</w:t>
      </w:r>
      <w:r w:rsidR="005F7D05" w:rsidRPr="007E67BA">
        <w:rPr>
          <w:b/>
          <w:i w:val="0"/>
          <w:sz w:val="20"/>
          <w:u w:val="single"/>
        </w:rPr>
        <w:t>/označite</w:t>
      </w:r>
      <w:r w:rsidR="0066264F" w:rsidRPr="007E67BA">
        <w:rPr>
          <w:b/>
          <w:i w:val="0"/>
          <w:sz w:val="20"/>
          <w:u w:val="single"/>
        </w:rPr>
        <w:t xml:space="preserve"> kar se potrjuje in </w:t>
      </w:r>
      <w:r w:rsidRPr="007E67BA">
        <w:rPr>
          <w:b/>
          <w:i w:val="0"/>
          <w:sz w:val="20"/>
          <w:u w:val="single"/>
        </w:rPr>
        <w:t>ustrezno dopolnite!)</w:t>
      </w:r>
    </w:p>
    <w:p w:rsidR="00A24142" w:rsidRDefault="00A24142" w:rsidP="00A24142">
      <w:pPr>
        <w:pStyle w:val="Odstavekseznama"/>
        <w:ind w:left="1056"/>
        <w:jc w:val="both"/>
        <w:rPr>
          <w:i w:val="0"/>
          <w:sz w:val="22"/>
          <w:szCs w:val="22"/>
        </w:rPr>
      </w:pPr>
    </w:p>
    <w:p w:rsidR="00A24142" w:rsidRPr="004657D3" w:rsidRDefault="00A24142" w:rsidP="00A24142">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A24142" w:rsidRDefault="00A24142" w:rsidP="00A24142">
      <w:pPr>
        <w:ind w:left="1080"/>
        <w:rPr>
          <w:i w:val="0"/>
          <w:sz w:val="22"/>
          <w:szCs w:val="22"/>
        </w:rPr>
      </w:pPr>
    </w:p>
    <w:p w:rsidR="00A24142" w:rsidRPr="00021AC4" w:rsidRDefault="00A24142" w:rsidP="00A24142">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A24142" w:rsidRPr="00021AC4" w:rsidTr="005E020D">
        <w:tc>
          <w:tcPr>
            <w:tcW w:w="3031" w:type="dxa"/>
          </w:tcPr>
          <w:p w:rsidR="00A24142" w:rsidRPr="00021AC4" w:rsidRDefault="00A24142" w:rsidP="005E020D">
            <w:pPr>
              <w:rPr>
                <w:i w:val="0"/>
                <w:sz w:val="22"/>
                <w:szCs w:val="22"/>
              </w:rPr>
            </w:pPr>
            <w:r w:rsidRPr="00021AC4">
              <w:rPr>
                <w:i w:val="0"/>
                <w:sz w:val="22"/>
                <w:szCs w:val="22"/>
              </w:rPr>
              <w:t>Naziv objekta:</w:t>
            </w:r>
          </w:p>
        </w:tc>
        <w:tc>
          <w:tcPr>
            <w:tcW w:w="6237" w:type="dxa"/>
            <w:tcBorders>
              <w:bottom w:val="single" w:sz="4" w:space="0" w:color="auto"/>
            </w:tcBorders>
          </w:tcPr>
          <w:p w:rsidR="00A24142" w:rsidRPr="00021AC4" w:rsidRDefault="00A24142" w:rsidP="005E020D">
            <w:pPr>
              <w:rPr>
                <w:i w:val="0"/>
                <w:sz w:val="22"/>
                <w:szCs w:val="22"/>
              </w:rPr>
            </w:pPr>
          </w:p>
        </w:tc>
      </w:tr>
      <w:tr w:rsidR="00A24142" w:rsidRPr="00021AC4" w:rsidTr="005E020D">
        <w:tc>
          <w:tcPr>
            <w:tcW w:w="3031" w:type="dxa"/>
          </w:tcPr>
          <w:p w:rsidR="00A24142" w:rsidRPr="00021AC4" w:rsidRDefault="00A24142" w:rsidP="005E020D">
            <w:pPr>
              <w:rPr>
                <w:i w:val="0"/>
                <w:sz w:val="10"/>
                <w:szCs w:val="10"/>
              </w:rPr>
            </w:pPr>
          </w:p>
        </w:tc>
        <w:tc>
          <w:tcPr>
            <w:tcW w:w="6237" w:type="dxa"/>
          </w:tcPr>
          <w:p w:rsidR="00A24142" w:rsidRPr="00021AC4" w:rsidRDefault="00A24142" w:rsidP="005E020D">
            <w:pPr>
              <w:rPr>
                <w:i w:val="0"/>
                <w:sz w:val="10"/>
                <w:szCs w:val="10"/>
              </w:rPr>
            </w:pPr>
          </w:p>
        </w:tc>
      </w:tr>
      <w:tr w:rsidR="00A24142" w:rsidRPr="00021AC4" w:rsidTr="005E020D">
        <w:tc>
          <w:tcPr>
            <w:tcW w:w="3031" w:type="dxa"/>
          </w:tcPr>
          <w:p w:rsidR="00A24142" w:rsidRPr="00021AC4" w:rsidRDefault="00A24142" w:rsidP="005E020D">
            <w:pPr>
              <w:rPr>
                <w:i w:val="0"/>
                <w:sz w:val="22"/>
                <w:szCs w:val="22"/>
              </w:rPr>
            </w:pPr>
            <w:r w:rsidRPr="00021AC4">
              <w:rPr>
                <w:i w:val="0"/>
                <w:sz w:val="22"/>
                <w:szCs w:val="22"/>
              </w:rPr>
              <w:t>Lokacija objekta:</w:t>
            </w:r>
          </w:p>
        </w:tc>
        <w:tc>
          <w:tcPr>
            <w:tcW w:w="6237" w:type="dxa"/>
            <w:tcBorders>
              <w:bottom w:val="single" w:sz="4" w:space="0" w:color="auto"/>
            </w:tcBorders>
          </w:tcPr>
          <w:p w:rsidR="00A24142" w:rsidRDefault="00A24142" w:rsidP="005E020D">
            <w:pPr>
              <w:rPr>
                <w:i w:val="0"/>
                <w:sz w:val="22"/>
                <w:szCs w:val="22"/>
              </w:rPr>
            </w:pPr>
          </w:p>
          <w:p w:rsidR="0097759B" w:rsidRPr="00021AC4" w:rsidRDefault="0097759B" w:rsidP="005E020D">
            <w:pPr>
              <w:rPr>
                <w:i w:val="0"/>
                <w:sz w:val="22"/>
                <w:szCs w:val="22"/>
              </w:rPr>
            </w:pPr>
          </w:p>
        </w:tc>
      </w:tr>
      <w:tr w:rsidR="00A24142" w:rsidRPr="00021AC4" w:rsidTr="005E020D">
        <w:tc>
          <w:tcPr>
            <w:tcW w:w="3031" w:type="dxa"/>
          </w:tcPr>
          <w:p w:rsidR="00A24142" w:rsidRPr="00021AC4" w:rsidRDefault="00A24142" w:rsidP="005E020D">
            <w:pPr>
              <w:rPr>
                <w:i w:val="0"/>
                <w:sz w:val="10"/>
                <w:szCs w:val="10"/>
              </w:rPr>
            </w:pPr>
          </w:p>
        </w:tc>
        <w:tc>
          <w:tcPr>
            <w:tcW w:w="6237" w:type="dxa"/>
            <w:tcBorders>
              <w:top w:val="single" w:sz="4" w:space="0" w:color="auto"/>
            </w:tcBorders>
          </w:tcPr>
          <w:p w:rsidR="00A24142" w:rsidRPr="00021AC4" w:rsidRDefault="00A24142" w:rsidP="005E020D">
            <w:pPr>
              <w:rPr>
                <w:i w:val="0"/>
                <w:sz w:val="10"/>
                <w:szCs w:val="10"/>
              </w:rPr>
            </w:pPr>
          </w:p>
        </w:tc>
      </w:tr>
      <w:tr w:rsidR="00A24142" w:rsidRPr="00021AC4" w:rsidTr="005E020D">
        <w:tc>
          <w:tcPr>
            <w:tcW w:w="3031" w:type="dxa"/>
          </w:tcPr>
          <w:p w:rsidR="00A24142" w:rsidRPr="00021AC4" w:rsidRDefault="00A24142" w:rsidP="005E020D">
            <w:pPr>
              <w:rPr>
                <w:i w:val="0"/>
                <w:sz w:val="22"/>
                <w:szCs w:val="22"/>
              </w:rPr>
            </w:pPr>
            <w:r w:rsidRPr="00021AC4">
              <w:rPr>
                <w:i w:val="0"/>
                <w:sz w:val="22"/>
                <w:szCs w:val="22"/>
              </w:rPr>
              <w:t>Vrednost opravljenih del:</w:t>
            </w:r>
          </w:p>
        </w:tc>
        <w:tc>
          <w:tcPr>
            <w:tcW w:w="6237" w:type="dxa"/>
            <w:tcBorders>
              <w:bottom w:val="single" w:sz="4" w:space="0" w:color="auto"/>
            </w:tcBorders>
          </w:tcPr>
          <w:p w:rsidR="00A24142" w:rsidRDefault="00A24142" w:rsidP="005E020D">
            <w:pPr>
              <w:rPr>
                <w:i w:val="0"/>
                <w:sz w:val="22"/>
                <w:szCs w:val="22"/>
              </w:rPr>
            </w:pPr>
          </w:p>
          <w:p w:rsidR="0097759B" w:rsidRPr="00021AC4" w:rsidRDefault="0097759B" w:rsidP="005E020D">
            <w:pPr>
              <w:rPr>
                <w:i w:val="0"/>
                <w:sz w:val="22"/>
                <w:szCs w:val="22"/>
              </w:rPr>
            </w:pPr>
          </w:p>
        </w:tc>
      </w:tr>
      <w:tr w:rsidR="00A24142" w:rsidRPr="00021AC4" w:rsidTr="005E020D">
        <w:tc>
          <w:tcPr>
            <w:tcW w:w="3031" w:type="dxa"/>
          </w:tcPr>
          <w:p w:rsidR="00A24142" w:rsidRPr="00021AC4" w:rsidRDefault="00A24142" w:rsidP="005E020D">
            <w:pPr>
              <w:rPr>
                <w:i w:val="0"/>
                <w:sz w:val="10"/>
                <w:szCs w:val="10"/>
              </w:rPr>
            </w:pPr>
          </w:p>
        </w:tc>
        <w:tc>
          <w:tcPr>
            <w:tcW w:w="6237" w:type="dxa"/>
          </w:tcPr>
          <w:p w:rsidR="00A24142" w:rsidRPr="00021AC4" w:rsidRDefault="00A24142" w:rsidP="005E020D">
            <w:pPr>
              <w:rPr>
                <w:i w:val="0"/>
                <w:sz w:val="10"/>
                <w:szCs w:val="10"/>
              </w:rPr>
            </w:pPr>
          </w:p>
        </w:tc>
      </w:tr>
      <w:tr w:rsidR="00A24142" w:rsidRPr="00021AC4" w:rsidTr="005E020D">
        <w:tc>
          <w:tcPr>
            <w:tcW w:w="3031" w:type="dxa"/>
          </w:tcPr>
          <w:p w:rsidR="00A24142" w:rsidRPr="00021AC4" w:rsidRDefault="00A24142" w:rsidP="005E020D">
            <w:pPr>
              <w:rPr>
                <w:i w:val="0"/>
                <w:sz w:val="22"/>
                <w:szCs w:val="22"/>
              </w:rPr>
            </w:pPr>
            <w:r w:rsidRPr="00021AC4">
              <w:rPr>
                <w:i w:val="0"/>
                <w:sz w:val="22"/>
                <w:szCs w:val="22"/>
              </w:rPr>
              <w:t>Datum začetka posla:</w:t>
            </w:r>
          </w:p>
        </w:tc>
        <w:tc>
          <w:tcPr>
            <w:tcW w:w="6237" w:type="dxa"/>
            <w:tcBorders>
              <w:bottom w:val="single" w:sz="4" w:space="0" w:color="auto"/>
            </w:tcBorders>
          </w:tcPr>
          <w:p w:rsidR="00A24142" w:rsidRDefault="00A24142" w:rsidP="005E020D">
            <w:pPr>
              <w:rPr>
                <w:i w:val="0"/>
                <w:sz w:val="22"/>
                <w:szCs w:val="22"/>
              </w:rPr>
            </w:pPr>
          </w:p>
          <w:p w:rsidR="0097759B" w:rsidRPr="00021AC4" w:rsidRDefault="0097759B" w:rsidP="005E020D">
            <w:pPr>
              <w:rPr>
                <w:i w:val="0"/>
                <w:sz w:val="22"/>
                <w:szCs w:val="22"/>
              </w:rPr>
            </w:pPr>
          </w:p>
        </w:tc>
      </w:tr>
      <w:tr w:rsidR="00A24142" w:rsidRPr="00021AC4" w:rsidTr="005E020D">
        <w:tc>
          <w:tcPr>
            <w:tcW w:w="3031" w:type="dxa"/>
          </w:tcPr>
          <w:p w:rsidR="00A24142" w:rsidRPr="00021AC4" w:rsidRDefault="00A24142" w:rsidP="005E020D">
            <w:pPr>
              <w:rPr>
                <w:i w:val="0"/>
                <w:sz w:val="16"/>
                <w:szCs w:val="16"/>
              </w:rPr>
            </w:pPr>
          </w:p>
        </w:tc>
        <w:tc>
          <w:tcPr>
            <w:tcW w:w="6237" w:type="dxa"/>
          </w:tcPr>
          <w:p w:rsidR="00A24142" w:rsidRPr="00021AC4" w:rsidRDefault="00A24142" w:rsidP="005E020D">
            <w:pPr>
              <w:rPr>
                <w:i w:val="0"/>
                <w:sz w:val="16"/>
                <w:szCs w:val="16"/>
              </w:rPr>
            </w:pPr>
          </w:p>
        </w:tc>
      </w:tr>
      <w:tr w:rsidR="00A24142" w:rsidRPr="00021AC4" w:rsidTr="005E020D">
        <w:tc>
          <w:tcPr>
            <w:tcW w:w="3031" w:type="dxa"/>
          </w:tcPr>
          <w:p w:rsidR="00A24142" w:rsidRPr="00021AC4" w:rsidRDefault="00A24142" w:rsidP="005E020D">
            <w:pPr>
              <w:rPr>
                <w:i w:val="0"/>
                <w:sz w:val="22"/>
                <w:szCs w:val="22"/>
              </w:rPr>
            </w:pPr>
            <w:r>
              <w:rPr>
                <w:i w:val="0"/>
                <w:sz w:val="22"/>
                <w:szCs w:val="22"/>
              </w:rPr>
              <w:t>Datum uspešne končne primopredaje</w:t>
            </w:r>
            <w:r w:rsidRPr="00F10399">
              <w:rPr>
                <w:i w:val="0"/>
                <w:sz w:val="22"/>
                <w:szCs w:val="22"/>
              </w:rPr>
              <w:t xml:space="preserve"> posla:</w:t>
            </w:r>
          </w:p>
        </w:tc>
        <w:tc>
          <w:tcPr>
            <w:tcW w:w="6237" w:type="dxa"/>
            <w:tcBorders>
              <w:bottom w:val="single" w:sz="4" w:space="0" w:color="auto"/>
            </w:tcBorders>
          </w:tcPr>
          <w:p w:rsidR="00A24142" w:rsidRPr="00021AC4" w:rsidRDefault="00A24142" w:rsidP="005E020D">
            <w:pPr>
              <w:rPr>
                <w:i w:val="0"/>
                <w:sz w:val="22"/>
                <w:szCs w:val="22"/>
              </w:rPr>
            </w:pPr>
          </w:p>
        </w:tc>
      </w:tr>
      <w:tr w:rsidR="00A24142" w:rsidRPr="00CA763F" w:rsidTr="005E020D">
        <w:tc>
          <w:tcPr>
            <w:tcW w:w="3031" w:type="dxa"/>
          </w:tcPr>
          <w:p w:rsidR="00A24142" w:rsidRPr="00CA763F" w:rsidRDefault="00A24142" w:rsidP="005E020D">
            <w:pPr>
              <w:rPr>
                <w:i w:val="0"/>
                <w:sz w:val="16"/>
                <w:szCs w:val="16"/>
              </w:rPr>
            </w:pPr>
          </w:p>
        </w:tc>
        <w:tc>
          <w:tcPr>
            <w:tcW w:w="6237" w:type="dxa"/>
            <w:tcBorders>
              <w:top w:val="single" w:sz="4" w:space="0" w:color="auto"/>
            </w:tcBorders>
          </w:tcPr>
          <w:p w:rsidR="00A24142" w:rsidRPr="00CA763F" w:rsidRDefault="00A24142" w:rsidP="005E020D">
            <w:pPr>
              <w:rPr>
                <w:i w:val="0"/>
                <w:sz w:val="16"/>
                <w:szCs w:val="16"/>
              </w:rPr>
            </w:pPr>
          </w:p>
        </w:tc>
      </w:tr>
    </w:tbl>
    <w:p w:rsidR="00A24142" w:rsidRPr="0079325B" w:rsidRDefault="00A24142" w:rsidP="00A24142">
      <w:pPr>
        <w:ind w:left="1080"/>
        <w:rPr>
          <w:i w:val="0"/>
          <w:sz w:val="22"/>
          <w:szCs w:val="22"/>
        </w:rPr>
      </w:pPr>
    </w:p>
    <w:p w:rsidR="00A24142" w:rsidRDefault="00A24142" w:rsidP="00A24142">
      <w:pPr>
        <w:ind w:left="1080"/>
        <w:rPr>
          <w:i w:val="0"/>
          <w:sz w:val="22"/>
          <w:szCs w:val="22"/>
        </w:rPr>
      </w:pPr>
      <w:r w:rsidRPr="0079325B">
        <w:rPr>
          <w:i w:val="0"/>
          <w:sz w:val="22"/>
          <w:szCs w:val="22"/>
        </w:rPr>
        <w:t xml:space="preserve">Naziv in naslov naročnika:  </w:t>
      </w:r>
    </w:p>
    <w:p w:rsidR="00A24142" w:rsidRPr="004A699A" w:rsidRDefault="00A24142" w:rsidP="00A24142">
      <w:pPr>
        <w:ind w:left="1080"/>
        <w:rPr>
          <w:i w:val="0"/>
          <w:sz w:val="16"/>
          <w:szCs w:val="16"/>
        </w:rPr>
      </w:pPr>
    </w:p>
    <w:p w:rsidR="00A24142" w:rsidRPr="0079325B" w:rsidRDefault="00A24142" w:rsidP="00A24142">
      <w:pPr>
        <w:ind w:left="1080"/>
        <w:rPr>
          <w:i w:val="0"/>
          <w:sz w:val="22"/>
          <w:szCs w:val="22"/>
        </w:rPr>
      </w:pPr>
      <w:r w:rsidRPr="0079325B">
        <w:rPr>
          <w:i w:val="0"/>
          <w:sz w:val="22"/>
          <w:szCs w:val="22"/>
        </w:rPr>
        <w:t>...........…………....................................................................................................…………........</w:t>
      </w:r>
    </w:p>
    <w:p w:rsidR="00A24142" w:rsidRDefault="00A24142" w:rsidP="00A24142">
      <w:pPr>
        <w:ind w:left="1080"/>
        <w:rPr>
          <w:i w:val="0"/>
          <w:sz w:val="22"/>
          <w:szCs w:val="22"/>
        </w:rPr>
      </w:pPr>
    </w:p>
    <w:p w:rsidR="00A24142" w:rsidRDefault="00A24142" w:rsidP="00A24142">
      <w:pPr>
        <w:rPr>
          <w:i w:val="0"/>
          <w:sz w:val="22"/>
          <w:szCs w:val="22"/>
        </w:rPr>
      </w:pPr>
    </w:p>
    <w:p w:rsidR="00A24142" w:rsidRPr="0079325B" w:rsidRDefault="00A24142" w:rsidP="00A24142">
      <w:pPr>
        <w:ind w:left="1080"/>
        <w:rPr>
          <w:i w:val="0"/>
          <w:sz w:val="22"/>
          <w:szCs w:val="22"/>
        </w:rPr>
      </w:pPr>
      <w:r w:rsidRPr="0079325B">
        <w:rPr>
          <w:i w:val="0"/>
          <w:sz w:val="22"/>
          <w:szCs w:val="22"/>
        </w:rPr>
        <w:t xml:space="preserve">Kontaktna oseba naročnika (e-pošta) in telefonska številka: </w:t>
      </w:r>
    </w:p>
    <w:p w:rsidR="00A24142" w:rsidRPr="004A699A" w:rsidRDefault="00A24142" w:rsidP="00A24142">
      <w:pPr>
        <w:ind w:left="1080"/>
        <w:rPr>
          <w:i w:val="0"/>
          <w:sz w:val="16"/>
          <w:szCs w:val="16"/>
        </w:rPr>
      </w:pPr>
    </w:p>
    <w:p w:rsidR="00A24142" w:rsidRPr="0079325B" w:rsidRDefault="00A24142" w:rsidP="00A24142">
      <w:pPr>
        <w:ind w:left="1080"/>
        <w:rPr>
          <w:i w:val="0"/>
          <w:sz w:val="22"/>
          <w:szCs w:val="22"/>
        </w:rPr>
      </w:pPr>
      <w:r w:rsidRPr="0079325B">
        <w:rPr>
          <w:i w:val="0"/>
          <w:sz w:val="22"/>
          <w:szCs w:val="22"/>
        </w:rPr>
        <w:t>…………………………….…………………………………………………...………………</w:t>
      </w:r>
    </w:p>
    <w:p w:rsidR="00A24142" w:rsidRPr="0079325B" w:rsidRDefault="00A24142" w:rsidP="00A24142">
      <w:pPr>
        <w:ind w:left="1080"/>
        <w:rPr>
          <w:i w:val="0"/>
          <w:sz w:val="22"/>
          <w:szCs w:val="22"/>
        </w:rPr>
      </w:pPr>
    </w:p>
    <w:p w:rsidR="00A24142" w:rsidRPr="0079325B" w:rsidRDefault="00A24142" w:rsidP="00A2414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A24142" w:rsidRPr="0079325B" w:rsidRDefault="00A24142" w:rsidP="00A24142">
      <w:pPr>
        <w:ind w:left="1080"/>
        <w:rPr>
          <w:i w:val="0"/>
          <w:sz w:val="22"/>
          <w:szCs w:val="22"/>
        </w:rPr>
      </w:pPr>
    </w:p>
    <w:p w:rsidR="00A24142" w:rsidRDefault="00A24142" w:rsidP="00A24142">
      <w:pPr>
        <w:ind w:left="1080"/>
        <w:rPr>
          <w:i w:val="0"/>
          <w:sz w:val="22"/>
          <w:szCs w:val="22"/>
        </w:rPr>
      </w:pPr>
    </w:p>
    <w:p w:rsidR="00A24142" w:rsidRPr="0079325B" w:rsidRDefault="00A24142" w:rsidP="00A24142">
      <w:pPr>
        <w:ind w:left="1080"/>
        <w:rPr>
          <w:i w:val="0"/>
          <w:sz w:val="22"/>
          <w:szCs w:val="22"/>
        </w:rPr>
      </w:pPr>
      <w:r w:rsidRPr="0079325B">
        <w:rPr>
          <w:i w:val="0"/>
          <w:sz w:val="22"/>
          <w:szCs w:val="22"/>
        </w:rPr>
        <w:t>Kraj:.............................</w:t>
      </w:r>
    </w:p>
    <w:p w:rsidR="00A24142" w:rsidRDefault="00A24142" w:rsidP="00A24142">
      <w:pPr>
        <w:ind w:left="1080"/>
        <w:rPr>
          <w:i w:val="0"/>
          <w:sz w:val="22"/>
          <w:szCs w:val="22"/>
        </w:rPr>
      </w:pPr>
    </w:p>
    <w:p w:rsidR="00A24142" w:rsidRDefault="00A24142" w:rsidP="00A24142">
      <w:pPr>
        <w:ind w:left="1080"/>
        <w:rPr>
          <w:i w:val="0"/>
          <w:sz w:val="22"/>
          <w:szCs w:val="22"/>
        </w:rPr>
      </w:pPr>
    </w:p>
    <w:p w:rsidR="00A24142" w:rsidRPr="0079325B" w:rsidRDefault="00A24142" w:rsidP="00A2414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A24142" w:rsidRPr="0079325B" w:rsidRDefault="00A24142" w:rsidP="00A24142">
      <w:pPr>
        <w:pStyle w:val="Glava"/>
        <w:tabs>
          <w:tab w:val="clear" w:pos="4536"/>
          <w:tab w:val="clear" w:pos="9072"/>
        </w:tabs>
        <w:ind w:left="1080"/>
        <w:jc w:val="both"/>
        <w:rPr>
          <w:i w:val="0"/>
          <w:sz w:val="22"/>
          <w:szCs w:val="22"/>
        </w:rPr>
      </w:pPr>
    </w:p>
    <w:p w:rsidR="0097759B" w:rsidRDefault="0097759B" w:rsidP="00A24142">
      <w:pPr>
        <w:pStyle w:val="Glava"/>
        <w:tabs>
          <w:tab w:val="clear" w:pos="4536"/>
          <w:tab w:val="clear" w:pos="9072"/>
        </w:tabs>
        <w:ind w:left="1080"/>
        <w:jc w:val="both"/>
        <w:rPr>
          <w:i w:val="0"/>
          <w:sz w:val="18"/>
          <w:szCs w:val="18"/>
        </w:rPr>
      </w:pPr>
    </w:p>
    <w:p w:rsidR="0097759B" w:rsidRDefault="0097759B" w:rsidP="00A24142">
      <w:pPr>
        <w:pStyle w:val="Glava"/>
        <w:tabs>
          <w:tab w:val="clear" w:pos="4536"/>
          <w:tab w:val="clear" w:pos="9072"/>
        </w:tabs>
        <w:ind w:left="1080"/>
        <w:jc w:val="both"/>
        <w:rPr>
          <w:i w:val="0"/>
          <w:sz w:val="18"/>
          <w:szCs w:val="18"/>
        </w:rPr>
      </w:pPr>
    </w:p>
    <w:p w:rsidR="00A24142" w:rsidRPr="00EE738D" w:rsidRDefault="00A24142" w:rsidP="00A24142">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rsidR="00A24142" w:rsidRPr="007E67BA" w:rsidRDefault="00A24142" w:rsidP="00A24142">
      <w:pPr>
        <w:pStyle w:val="Glava"/>
        <w:tabs>
          <w:tab w:val="clear" w:pos="4536"/>
          <w:tab w:val="clear" w:pos="9072"/>
        </w:tabs>
        <w:ind w:left="1080"/>
        <w:jc w:val="right"/>
        <w:rPr>
          <w:b/>
          <w:i w:val="0"/>
          <w:sz w:val="22"/>
          <w:szCs w:val="22"/>
        </w:rPr>
      </w:pPr>
      <w:r>
        <w:rPr>
          <w:i w:val="0"/>
          <w:sz w:val="22"/>
          <w:szCs w:val="22"/>
        </w:rPr>
        <w:br w:type="page"/>
      </w:r>
      <w:r w:rsidRPr="007E67BA">
        <w:rPr>
          <w:b/>
          <w:i w:val="0"/>
          <w:sz w:val="22"/>
          <w:szCs w:val="22"/>
        </w:rPr>
        <w:lastRenderedPageBreak/>
        <w:t>PRILOGA 5</w:t>
      </w:r>
    </w:p>
    <w:p w:rsidR="00A24142" w:rsidRPr="007E67BA" w:rsidRDefault="00A24142" w:rsidP="00A24142">
      <w:pPr>
        <w:rPr>
          <w:i w:val="0"/>
          <w:sz w:val="22"/>
          <w:szCs w:val="22"/>
        </w:rPr>
      </w:pPr>
    </w:p>
    <w:p w:rsidR="00A24142" w:rsidRPr="007E67BA" w:rsidRDefault="00A24142" w:rsidP="00A24142">
      <w:pPr>
        <w:rPr>
          <w:i w:val="0"/>
          <w:sz w:val="22"/>
          <w:szCs w:val="22"/>
        </w:rPr>
      </w:pPr>
      <w:r w:rsidRPr="007E67BA">
        <w:rPr>
          <w:i w:val="0"/>
          <w:sz w:val="22"/>
          <w:szCs w:val="22"/>
        </w:rPr>
        <w:tab/>
      </w:r>
      <w:r w:rsidRPr="007E67BA">
        <w:rPr>
          <w:i w:val="0"/>
          <w:sz w:val="22"/>
          <w:szCs w:val="22"/>
        </w:rPr>
        <w:tab/>
      </w:r>
      <w:r w:rsidRPr="007E67BA">
        <w:rPr>
          <w:i w:val="0"/>
          <w:sz w:val="22"/>
          <w:szCs w:val="22"/>
        </w:rPr>
        <w:tab/>
      </w:r>
      <w:r w:rsidRPr="007E67BA">
        <w:rPr>
          <w:i w:val="0"/>
          <w:sz w:val="22"/>
          <w:szCs w:val="22"/>
        </w:rPr>
        <w:tab/>
      </w:r>
      <w:r w:rsidRPr="007E67BA">
        <w:rPr>
          <w:i w:val="0"/>
          <w:sz w:val="22"/>
          <w:szCs w:val="22"/>
        </w:rPr>
        <w:tab/>
      </w:r>
      <w:r w:rsidRPr="007E67BA">
        <w:rPr>
          <w:i w:val="0"/>
          <w:sz w:val="22"/>
          <w:szCs w:val="22"/>
        </w:rPr>
        <w:tab/>
      </w:r>
    </w:p>
    <w:p w:rsidR="00A24142" w:rsidRPr="007E67BA" w:rsidRDefault="00A24142" w:rsidP="00A24142">
      <w:pPr>
        <w:ind w:left="1080"/>
        <w:jc w:val="center"/>
        <w:rPr>
          <w:b/>
          <w:i w:val="0"/>
          <w:sz w:val="28"/>
          <w:szCs w:val="28"/>
        </w:rPr>
      </w:pPr>
      <w:r w:rsidRPr="007E67BA">
        <w:rPr>
          <w:b/>
          <w:i w:val="0"/>
          <w:sz w:val="28"/>
          <w:szCs w:val="28"/>
        </w:rPr>
        <w:t>SEZNAM KADROV</w:t>
      </w:r>
    </w:p>
    <w:p w:rsidR="00A24142" w:rsidRPr="007E67BA" w:rsidRDefault="00A24142" w:rsidP="00A24142">
      <w:pPr>
        <w:rPr>
          <w:i w:val="0"/>
          <w:sz w:val="22"/>
          <w:szCs w:val="22"/>
        </w:rPr>
      </w:pPr>
    </w:p>
    <w:p w:rsidR="00A24142" w:rsidRPr="007E67BA" w:rsidRDefault="00A24142" w:rsidP="00A24142">
      <w:pPr>
        <w:rPr>
          <w:i w:val="0"/>
          <w:sz w:val="22"/>
          <w:szCs w:val="22"/>
        </w:rPr>
      </w:pPr>
    </w:p>
    <w:tbl>
      <w:tblPr>
        <w:tblW w:w="8460" w:type="dxa"/>
        <w:tblInd w:w="1188" w:type="dxa"/>
        <w:tblLook w:val="01E0" w:firstRow="1" w:lastRow="1" w:firstColumn="1" w:lastColumn="1" w:noHBand="0" w:noVBand="0"/>
      </w:tblPr>
      <w:tblGrid>
        <w:gridCol w:w="2181"/>
        <w:gridCol w:w="6279"/>
      </w:tblGrid>
      <w:tr w:rsidR="00A24142" w:rsidRPr="007E67BA" w:rsidTr="005E020D">
        <w:tc>
          <w:tcPr>
            <w:tcW w:w="2181" w:type="dxa"/>
          </w:tcPr>
          <w:p w:rsidR="00A24142" w:rsidRPr="007E67BA" w:rsidRDefault="00A24142" w:rsidP="005E020D">
            <w:pPr>
              <w:pStyle w:val="Glava"/>
              <w:tabs>
                <w:tab w:val="clear" w:pos="4536"/>
                <w:tab w:val="clear" w:pos="9072"/>
              </w:tabs>
              <w:jc w:val="both"/>
              <w:rPr>
                <w:i w:val="0"/>
                <w:sz w:val="22"/>
                <w:szCs w:val="22"/>
              </w:rPr>
            </w:pPr>
            <w:r w:rsidRPr="007E67BA">
              <w:rPr>
                <w:i w:val="0"/>
                <w:sz w:val="22"/>
                <w:szCs w:val="22"/>
              </w:rPr>
              <w:t>Gospodarski subjekt:</w:t>
            </w:r>
          </w:p>
        </w:tc>
        <w:tc>
          <w:tcPr>
            <w:tcW w:w="6279" w:type="dxa"/>
            <w:tcBorders>
              <w:bottom w:val="single" w:sz="4" w:space="0" w:color="auto"/>
            </w:tcBorders>
          </w:tcPr>
          <w:p w:rsidR="00A24142" w:rsidRPr="007E67BA" w:rsidRDefault="00A24142" w:rsidP="005E020D">
            <w:pPr>
              <w:pStyle w:val="Glava"/>
              <w:tabs>
                <w:tab w:val="clear" w:pos="4536"/>
                <w:tab w:val="clear" w:pos="9072"/>
              </w:tabs>
              <w:jc w:val="both"/>
              <w:rPr>
                <w:i w:val="0"/>
                <w:szCs w:val="24"/>
              </w:rPr>
            </w:pPr>
          </w:p>
        </w:tc>
      </w:tr>
    </w:tbl>
    <w:p w:rsidR="00A24142" w:rsidRPr="007E67BA" w:rsidRDefault="00A24142" w:rsidP="00A24142">
      <w:pPr>
        <w:pStyle w:val="Glava"/>
        <w:tabs>
          <w:tab w:val="clear" w:pos="4536"/>
          <w:tab w:val="clear" w:pos="9072"/>
        </w:tabs>
        <w:jc w:val="both"/>
        <w:rPr>
          <w:i w:val="0"/>
          <w:sz w:val="22"/>
          <w:szCs w:val="22"/>
        </w:rPr>
      </w:pPr>
    </w:p>
    <w:p w:rsidR="00A24142" w:rsidRPr="007E67BA" w:rsidRDefault="00A24142" w:rsidP="00A24142">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A24142" w:rsidRPr="007E67BA" w:rsidTr="005E020D">
        <w:tc>
          <w:tcPr>
            <w:tcW w:w="621" w:type="dxa"/>
            <w:tcBorders>
              <w:bottom w:val="single" w:sz="4" w:space="0" w:color="auto"/>
            </w:tcBorders>
            <w:shd w:val="clear" w:color="auto" w:fill="E6E6E6"/>
            <w:vAlign w:val="center"/>
          </w:tcPr>
          <w:p w:rsidR="00A24142" w:rsidRPr="007E67BA" w:rsidRDefault="00A24142" w:rsidP="005E020D">
            <w:pPr>
              <w:rPr>
                <w:b/>
                <w:i w:val="0"/>
                <w:sz w:val="20"/>
              </w:rPr>
            </w:pPr>
            <w:proofErr w:type="spellStart"/>
            <w:r w:rsidRPr="007E67BA">
              <w:rPr>
                <w:b/>
                <w:i w:val="0"/>
                <w:sz w:val="20"/>
              </w:rPr>
              <w:t>Zap</w:t>
            </w:r>
            <w:proofErr w:type="spellEnd"/>
            <w:r w:rsidRPr="007E67BA">
              <w:rPr>
                <w:b/>
                <w:i w:val="0"/>
                <w:sz w:val="20"/>
              </w:rPr>
              <w:t>. št.</w:t>
            </w:r>
          </w:p>
        </w:tc>
        <w:tc>
          <w:tcPr>
            <w:tcW w:w="2268" w:type="dxa"/>
            <w:tcBorders>
              <w:bottom w:val="single" w:sz="4" w:space="0" w:color="auto"/>
            </w:tcBorders>
            <w:shd w:val="clear" w:color="auto" w:fill="E6E6E6"/>
            <w:vAlign w:val="center"/>
          </w:tcPr>
          <w:p w:rsidR="00A24142" w:rsidRPr="007E67BA" w:rsidRDefault="00A24142" w:rsidP="005E020D">
            <w:pPr>
              <w:jc w:val="center"/>
              <w:rPr>
                <w:b/>
                <w:i w:val="0"/>
                <w:sz w:val="20"/>
              </w:rPr>
            </w:pPr>
            <w:r w:rsidRPr="007E67BA">
              <w:rPr>
                <w:b/>
                <w:i w:val="0"/>
                <w:sz w:val="20"/>
              </w:rPr>
              <w:t>Funkcija pri projektu</w:t>
            </w:r>
          </w:p>
        </w:tc>
        <w:tc>
          <w:tcPr>
            <w:tcW w:w="1985" w:type="dxa"/>
            <w:shd w:val="clear" w:color="auto" w:fill="E6E6E6"/>
            <w:vAlign w:val="center"/>
          </w:tcPr>
          <w:p w:rsidR="00A24142" w:rsidRPr="007E67BA" w:rsidRDefault="00A24142" w:rsidP="005E020D">
            <w:pPr>
              <w:jc w:val="center"/>
              <w:rPr>
                <w:b/>
                <w:i w:val="0"/>
                <w:sz w:val="20"/>
              </w:rPr>
            </w:pPr>
            <w:r w:rsidRPr="007E67BA">
              <w:rPr>
                <w:b/>
                <w:i w:val="0"/>
                <w:sz w:val="20"/>
              </w:rPr>
              <w:t>Ime in priimek</w:t>
            </w:r>
          </w:p>
        </w:tc>
        <w:tc>
          <w:tcPr>
            <w:tcW w:w="1701" w:type="dxa"/>
            <w:shd w:val="clear" w:color="auto" w:fill="E6E6E6"/>
            <w:vAlign w:val="center"/>
          </w:tcPr>
          <w:p w:rsidR="00A24142" w:rsidRPr="007E67BA" w:rsidRDefault="00A24142" w:rsidP="005E020D">
            <w:pPr>
              <w:jc w:val="center"/>
              <w:rPr>
                <w:b/>
                <w:i w:val="0"/>
                <w:sz w:val="20"/>
              </w:rPr>
            </w:pPr>
            <w:r w:rsidRPr="007E67BA">
              <w:rPr>
                <w:b/>
                <w:i w:val="0"/>
                <w:sz w:val="20"/>
              </w:rPr>
              <w:t>Izobrazba</w:t>
            </w:r>
          </w:p>
        </w:tc>
        <w:tc>
          <w:tcPr>
            <w:tcW w:w="992" w:type="dxa"/>
            <w:shd w:val="clear" w:color="auto" w:fill="E6E6E6"/>
            <w:vAlign w:val="center"/>
          </w:tcPr>
          <w:p w:rsidR="00A24142" w:rsidRPr="007E67BA" w:rsidRDefault="00A24142" w:rsidP="005E020D">
            <w:pPr>
              <w:jc w:val="center"/>
              <w:rPr>
                <w:b/>
                <w:i w:val="0"/>
                <w:sz w:val="20"/>
              </w:rPr>
            </w:pPr>
            <w:r w:rsidRPr="007E67BA">
              <w:rPr>
                <w:b/>
                <w:i w:val="0"/>
                <w:sz w:val="20"/>
              </w:rPr>
              <w:t>Delovna doba</w:t>
            </w:r>
          </w:p>
          <w:p w:rsidR="00A24142" w:rsidRPr="007E67BA" w:rsidRDefault="00A24142" w:rsidP="005E020D">
            <w:pPr>
              <w:jc w:val="center"/>
              <w:rPr>
                <w:b/>
                <w:i w:val="0"/>
                <w:sz w:val="20"/>
              </w:rPr>
            </w:pPr>
            <w:r w:rsidRPr="007E67BA">
              <w:rPr>
                <w:b/>
                <w:i w:val="0"/>
                <w:sz w:val="20"/>
              </w:rPr>
              <w:t>(v letih)</w:t>
            </w:r>
          </w:p>
        </w:tc>
        <w:tc>
          <w:tcPr>
            <w:tcW w:w="1589" w:type="dxa"/>
            <w:shd w:val="clear" w:color="auto" w:fill="E6E6E6"/>
            <w:vAlign w:val="center"/>
          </w:tcPr>
          <w:p w:rsidR="00A24142" w:rsidRPr="007E67BA" w:rsidRDefault="00A24142" w:rsidP="005E020D">
            <w:pPr>
              <w:jc w:val="center"/>
              <w:rPr>
                <w:b/>
                <w:i w:val="0"/>
                <w:sz w:val="20"/>
              </w:rPr>
            </w:pPr>
            <w:r w:rsidRPr="007E67BA">
              <w:rPr>
                <w:b/>
                <w:i w:val="0"/>
                <w:sz w:val="20"/>
              </w:rPr>
              <w:t>Strokovni izpit</w:t>
            </w:r>
          </w:p>
          <w:p w:rsidR="00A24142" w:rsidRPr="007E67BA" w:rsidRDefault="00A24142" w:rsidP="005E020D">
            <w:pPr>
              <w:jc w:val="center"/>
              <w:rPr>
                <w:b/>
                <w:i w:val="0"/>
                <w:sz w:val="20"/>
              </w:rPr>
            </w:pPr>
            <w:r w:rsidRPr="007E67BA">
              <w:rPr>
                <w:b/>
                <w:i w:val="0"/>
                <w:sz w:val="20"/>
              </w:rPr>
              <w:t>(št. potrdila)</w:t>
            </w:r>
          </w:p>
        </w:tc>
      </w:tr>
      <w:tr w:rsidR="00A24142" w:rsidRPr="007E67BA" w:rsidTr="005E020D">
        <w:tc>
          <w:tcPr>
            <w:tcW w:w="621" w:type="dxa"/>
            <w:shd w:val="clear" w:color="auto" w:fill="E6E6E6"/>
            <w:vAlign w:val="center"/>
          </w:tcPr>
          <w:p w:rsidR="00A24142" w:rsidRPr="007E67BA" w:rsidRDefault="00A24142" w:rsidP="005E020D">
            <w:pPr>
              <w:pStyle w:val="Glava"/>
              <w:tabs>
                <w:tab w:val="clear" w:pos="4536"/>
                <w:tab w:val="clear" w:pos="9072"/>
              </w:tabs>
              <w:jc w:val="center"/>
              <w:rPr>
                <w:i w:val="0"/>
                <w:sz w:val="22"/>
                <w:szCs w:val="22"/>
              </w:rPr>
            </w:pPr>
            <w:r w:rsidRPr="007E67BA">
              <w:rPr>
                <w:i w:val="0"/>
                <w:sz w:val="22"/>
                <w:szCs w:val="22"/>
              </w:rPr>
              <w:t>1</w:t>
            </w:r>
          </w:p>
        </w:tc>
        <w:tc>
          <w:tcPr>
            <w:tcW w:w="2268" w:type="dxa"/>
            <w:shd w:val="clear" w:color="auto" w:fill="E6E6E6"/>
            <w:vAlign w:val="center"/>
          </w:tcPr>
          <w:p w:rsidR="00A24142" w:rsidRPr="007E67BA" w:rsidRDefault="00A24142" w:rsidP="005E020D">
            <w:pPr>
              <w:pStyle w:val="Glava"/>
              <w:tabs>
                <w:tab w:val="clear" w:pos="4536"/>
                <w:tab w:val="clear" w:pos="9072"/>
              </w:tabs>
              <w:jc w:val="center"/>
              <w:rPr>
                <w:b/>
                <w:i w:val="0"/>
                <w:sz w:val="20"/>
              </w:rPr>
            </w:pPr>
            <w:r w:rsidRPr="007E67BA">
              <w:rPr>
                <w:b/>
                <w:i w:val="0"/>
                <w:sz w:val="20"/>
              </w:rPr>
              <w:t>VODJA DEL</w:t>
            </w:r>
          </w:p>
        </w:tc>
        <w:tc>
          <w:tcPr>
            <w:tcW w:w="1985" w:type="dxa"/>
          </w:tcPr>
          <w:p w:rsidR="00A24142" w:rsidRPr="007E67BA" w:rsidRDefault="00A24142" w:rsidP="005E020D">
            <w:pPr>
              <w:pStyle w:val="Glava"/>
              <w:tabs>
                <w:tab w:val="clear" w:pos="4536"/>
                <w:tab w:val="clear" w:pos="9072"/>
              </w:tabs>
              <w:jc w:val="both"/>
              <w:rPr>
                <w:i w:val="0"/>
                <w:sz w:val="22"/>
                <w:szCs w:val="22"/>
              </w:rPr>
            </w:pPr>
          </w:p>
          <w:p w:rsidR="00A24142" w:rsidRPr="007E67BA" w:rsidRDefault="00A24142" w:rsidP="005E020D">
            <w:pPr>
              <w:pStyle w:val="Glava"/>
              <w:tabs>
                <w:tab w:val="clear" w:pos="4536"/>
                <w:tab w:val="clear" w:pos="9072"/>
              </w:tabs>
              <w:jc w:val="both"/>
              <w:rPr>
                <w:i w:val="0"/>
                <w:sz w:val="22"/>
                <w:szCs w:val="22"/>
              </w:rPr>
            </w:pPr>
          </w:p>
          <w:p w:rsidR="00A24142" w:rsidRPr="007E67BA" w:rsidRDefault="00A24142" w:rsidP="005E020D">
            <w:pPr>
              <w:pStyle w:val="Glava"/>
              <w:tabs>
                <w:tab w:val="clear" w:pos="4536"/>
                <w:tab w:val="clear" w:pos="9072"/>
              </w:tabs>
              <w:jc w:val="both"/>
              <w:rPr>
                <w:i w:val="0"/>
                <w:sz w:val="22"/>
                <w:szCs w:val="22"/>
              </w:rPr>
            </w:pPr>
          </w:p>
        </w:tc>
        <w:tc>
          <w:tcPr>
            <w:tcW w:w="1701" w:type="dxa"/>
          </w:tcPr>
          <w:p w:rsidR="00A24142" w:rsidRPr="007E67BA" w:rsidRDefault="00A24142" w:rsidP="005E020D">
            <w:pPr>
              <w:pStyle w:val="Glava"/>
              <w:tabs>
                <w:tab w:val="clear" w:pos="4536"/>
                <w:tab w:val="clear" w:pos="9072"/>
              </w:tabs>
              <w:jc w:val="both"/>
              <w:rPr>
                <w:i w:val="0"/>
                <w:sz w:val="22"/>
                <w:szCs w:val="22"/>
              </w:rPr>
            </w:pPr>
          </w:p>
        </w:tc>
        <w:tc>
          <w:tcPr>
            <w:tcW w:w="992" w:type="dxa"/>
          </w:tcPr>
          <w:p w:rsidR="00A24142" w:rsidRPr="007E67BA" w:rsidRDefault="00A24142" w:rsidP="005E020D">
            <w:pPr>
              <w:pStyle w:val="Glava"/>
              <w:tabs>
                <w:tab w:val="clear" w:pos="4536"/>
                <w:tab w:val="clear" w:pos="9072"/>
              </w:tabs>
              <w:jc w:val="both"/>
              <w:rPr>
                <w:i w:val="0"/>
                <w:sz w:val="22"/>
                <w:szCs w:val="22"/>
              </w:rPr>
            </w:pPr>
          </w:p>
        </w:tc>
        <w:tc>
          <w:tcPr>
            <w:tcW w:w="1589" w:type="dxa"/>
          </w:tcPr>
          <w:p w:rsidR="00A24142" w:rsidRPr="007E67BA" w:rsidRDefault="00A24142" w:rsidP="005E020D">
            <w:pPr>
              <w:pStyle w:val="Glava"/>
              <w:tabs>
                <w:tab w:val="clear" w:pos="4536"/>
                <w:tab w:val="clear" w:pos="9072"/>
              </w:tabs>
              <w:jc w:val="both"/>
              <w:rPr>
                <w:i w:val="0"/>
                <w:sz w:val="22"/>
                <w:szCs w:val="22"/>
              </w:rPr>
            </w:pPr>
          </w:p>
          <w:p w:rsidR="00A24142" w:rsidRPr="007E67BA" w:rsidRDefault="00A24142" w:rsidP="005E020D">
            <w:pPr>
              <w:pStyle w:val="Glava"/>
              <w:tabs>
                <w:tab w:val="clear" w:pos="4536"/>
                <w:tab w:val="clear" w:pos="9072"/>
              </w:tabs>
              <w:jc w:val="both"/>
              <w:rPr>
                <w:i w:val="0"/>
                <w:sz w:val="22"/>
                <w:szCs w:val="22"/>
              </w:rPr>
            </w:pPr>
          </w:p>
        </w:tc>
      </w:tr>
    </w:tbl>
    <w:p w:rsidR="00A24142" w:rsidRPr="007E67BA" w:rsidRDefault="00A24142" w:rsidP="00A24142">
      <w:pPr>
        <w:pStyle w:val="Glava"/>
        <w:tabs>
          <w:tab w:val="clear" w:pos="4536"/>
          <w:tab w:val="clear" w:pos="9072"/>
        </w:tabs>
        <w:jc w:val="both"/>
        <w:rPr>
          <w:i w:val="0"/>
          <w:sz w:val="22"/>
          <w:szCs w:val="22"/>
        </w:rPr>
      </w:pPr>
    </w:p>
    <w:p w:rsidR="00A24142" w:rsidRPr="007E67BA" w:rsidRDefault="00A24142" w:rsidP="00A24142">
      <w:pPr>
        <w:pStyle w:val="Glava"/>
        <w:tabs>
          <w:tab w:val="clear" w:pos="4536"/>
          <w:tab w:val="clear" w:pos="9072"/>
        </w:tabs>
        <w:jc w:val="both"/>
        <w:rPr>
          <w:i w:val="0"/>
          <w:sz w:val="22"/>
          <w:szCs w:val="22"/>
        </w:rPr>
      </w:pPr>
    </w:p>
    <w:p w:rsidR="00A24142" w:rsidRPr="007E67BA" w:rsidRDefault="00A24142" w:rsidP="00A24142">
      <w:pPr>
        <w:ind w:left="1080"/>
        <w:jc w:val="both"/>
        <w:rPr>
          <w:i w:val="0"/>
          <w:sz w:val="22"/>
          <w:szCs w:val="22"/>
        </w:rPr>
      </w:pPr>
      <w:r w:rsidRPr="007E67BA">
        <w:rPr>
          <w:b/>
          <w:i w:val="0"/>
          <w:sz w:val="20"/>
        </w:rPr>
        <w:t>Referenčni posli za  vodjo del:</w:t>
      </w:r>
    </w:p>
    <w:p w:rsidR="00A24142" w:rsidRPr="007E67BA" w:rsidRDefault="00A24142" w:rsidP="00A24142">
      <w:pPr>
        <w:ind w:left="1080"/>
        <w:jc w:val="both"/>
        <w:rPr>
          <w:i w:val="0"/>
          <w:sz w:val="22"/>
          <w:szCs w:val="22"/>
        </w:rPr>
      </w:pPr>
    </w:p>
    <w:tbl>
      <w:tblPr>
        <w:tblW w:w="10292"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575"/>
        <w:gridCol w:w="1528"/>
        <w:gridCol w:w="1166"/>
        <w:gridCol w:w="1701"/>
      </w:tblGrid>
      <w:tr w:rsidR="00A24142" w:rsidRPr="007E67BA" w:rsidTr="00FA5D3A">
        <w:tc>
          <w:tcPr>
            <w:tcW w:w="2322" w:type="dxa"/>
            <w:shd w:val="clear" w:color="auto" w:fill="D9D9D9"/>
            <w:vAlign w:val="center"/>
          </w:tcPr>
          <w:p w:rsidR="00A24142" w:rsidRPr="007E67BA" w:rsidRDefault="00A24142" w:rsidP="005E020D">
            <w:pPr>
              <w:jc w:val="center"/>
              <w:rPr>
                <w:b/>
                <w:i w:val="0"/>
                <w:sz w:val="16"/>
                <w:szCs w:val="16"/>
              </w:rPr>
            </w:pPr>
            <w:r w:rsidRPr="007E67BA">
              <w:rPr>
                <w:b/>
                <w:i w:val="0"/>
                <w:sz w:val="16"/>
                <w:szCs w:val="16"/>
              </w:rPr>
              <w:t>Naziv investitorja oz. naročnika referenčnega posla ter kontaktna oseba naročnika (e-pošta in telefonska številka)</w:t>
            </w:r>
          </w:p>
        </w:tc>
        <w:tc>
          <w:tcPr>
            <w:tcW w:w="3575" w:type="dxa"/>
            <w:shd w:val="clear" w:color="auto" w:fill="D9D9D9"/>
            <w:vAlign w:val="center"/>
          </w:tcPr>
          <w:p w:rsidR="00A24142" w:rsidRPr="007E67BA" w:rsidRDefault="00A24142" w:rsidP="005E020D">
            <w:pPr>
              <w:jc w:val="center"/>
              <w:rPr>
                <w:b/>
                <w:i w:val="0"/>
                <w:sz w:val="18"/>
                <w:szCs w:val="18"/>
              </w:rPr>
            </w:pPr>
            <w:r w:rsidRPr="007E67BA">
              <w:rPr>
                <w:b/>
                <w:i w:val="0"/>
                <w:sz w:val="20"/>
              </w:rPr>
              <w:t>Predmet referenčnega posla – kratek opis del</w:t>
            </w:r>
          </w:p>
        </w:tc>
        <w:tc>
          <w:tcPr>
            <w:tcW w:w="1528" w:type="dxa"/>
            <w:shd w:val="clear" w:color="auto" w:fill="D9D9D9"/>
            <w:vAlign w:val="center"/>
          </w:tcPr>
          <w:p w:rsidR="00A24142" w:rsidRPr="007E67BA" w:rsidRDefault="00A24142" w:rsidP="005E020D">
            <w:pPr>
              <w:jc w:val="center"/>
              <w:rPr>
                <w:b/>
                <w:i w:val="0"/>
                <w:sz w:val="16"/>
                <w:szCs w:val="16"/>
              </w:rPr>
            </w:pPr>
            <w:r w:rsidRPr="007E67BA">
              <w:rPr>
                <w:b/>
                <w:i w:val="0"/>
                <w:sz w:val="16"/>
                <w:szCs w:val="16"/>
              </w:rPr>
              <w:t>Datum začetka in datum uspešne primopredaje celotnega referenčnega objekta</w:t>
            </w:r>
          </w:p>
        </w:tc>
        <w:tc>
          <w:tcPr>
            <w:tcW w:w="1166" w:type="dxa"/>
            <w:shd w:val="clear" w:color="auto" w:fill="D9D9D9"/>
          </w:tcPr>
          <w:p w:rsidR="00FA5D3A" w:rsidRPr="007E67BA" w:rsidRDefault="00FA5D3A" w:rsidP="005E020D">
            <w:pPr>
              <w:jc w:val="center"/>
              <w:rPr>
                <w:b/>
                <w:i w:val="0"/>
                <w:sz w:val="20"/>
              </w:rPr>
            </w:pPr>
            <w:r w:rsidRPr="007E67BA">
              <w:rPr>
                <w:b/>
                <w:i w:val="0"/>
                <w:sz w:val="20"/>
              </w:rPr>
              <w:t>Površina/</w:t>
            </w:r>
          </w:p>
          <w:p w:rsidR="00A24142" w:rsidRPr="007E67BA" w:rsidRDefault="00FA5D3A" w:rsidP="005E020D">
            <w:pPr>
              <w:jc w:val="center"/>
              <w:rPr>
                <w:b/>
                <w:i w:val="0"/>
                <w:sz w:val="20"/>
              </w:rPr>
            </w:pPr>
            <w:r w:rsidRPr="007E67BA">
              <w:rPr>
                <w:b/>
                <w:i w:val="0"/>
                <w:sz w:val="20"/>
              </w:rPr>
              <w:t>p</w:t>
            </w:r>
            <w:r w:rsidR="00A24142" w:rsidRPr="007E67BA">
              <w:rPr>
                <w:b/>
                <w:i w:val="0"/>
                <w:sz w:val="20"/>
              </w:rPr>
              <w:t>remer / dolžina / material</w:t>
            </w:r>
          </w:p>
        </w:tc>
        <w:tc>
          <w:tcPr>
            <w:tcW w:w="1701" w:type="dxa"/>
            <w:shd w:val="clear" w:color="auto" w:fill="D9D9D9"/>
            <w:vAlign w:val="center"/>
          </w:tcPr>
          <w:p w:rsidR="00A24142" w:rsidRPr="007E67BA" w:rsidRDefault="00A24142" w:rsidP="005E020D">
            <w:pPr>
              <w:jc w:val="center"/>
              <w:rPr>
                <w:b/>
                <w:i w:val="0"/>
                <w:sz w:val="20"/>
              </w:rPr>
            </w:pPr>
            <w:r w:rsidRPr="007E67BA">
              <w:rPr>
                <w:b/>
                <w:i w:val="0"/>
                <w:sz w:val="20"/>
              </w:rPr>
              <w:t>Vrednost posla</w:t>
            </w:r>
          </w:p>
          <w:p w:rsidR="00A24142" w:rsidRPr="007E67BA" w:rsidRDefault="00A24142" w:rsidP="005E020D">
            <w:pPr>
              <w:jc w:val="center"/>
              <w:rPr>
                <w:b/>
                <w:i w:val="0"/>
                <w:sz w:val="18"/>
                <w:szCs w:val="18"/>
              </w:rPr>
            </w:pPr>
            <w:r w:rsidRPr="007E67BA">
              <w:rPr>
                <w:b/>
                <w:i w:val="0"/>
                <w:sz w:val="20"/>
              </w:rPr>
              <w:t xml:space="preserve">v EUR </w:t>
            </w:r>
            <w:r w:rsidR="00FA5D3A" w:rsidRPr="007E67BA">
              <w:rPr>
                <w:b/>
                <w:i w:val="0"/>
                <w:sz w:val="20"/>
              </w:rPr>
              <w:t>bre</w:t>
            </w:r>
            <w:r w:rsidRPr="007E67BA">
              <w:rPr>
                <w:b/>
                <w:i w:val="0"/>
                <w:sz w:val="20"/>
              </w:rPr>
              <w:t>z DDV</w:t>
            </w:r>
          </w:p>
        </w:tc>
      </w:tr>
      <w:tr w:rsidR="00A24142" w:rsidRPr="007E67BA" w:rsidTr="00FA5D3A">
        <w:tc>
          <w:tcPr>
            <w:tcW w:w="2322" w:type="dxa"/>
          </w:tcPr>
          <w:p w:rsidR="00A24142" w:rsidRPr="007E67BA" w:rsidRDefault="00A24142" w:rsidP="005E020D">
            <w:pPr>
              <w:jc w:val="both"/>
              <w:rPr>
                <w:i w:val="0"/>
                <w:sz w:val="22"/>
                <w:szCs w:val="22"/>
              </w:rPr>
            </w:pPr>
          </w:p>
          <w:p w:rsidR="00A24142" w:rsidRPr="007E67BA" w:rsidRDefault="00A24142" w:rsidP="005E020D">
            <w:pPr>
              <w:jc w:val="both"/>
              <w:rPr>
                <w:i w:val="0"/>
                <w:sz w:val="22"/>
                <w:szCs w:val="22"/>
              </w:rPr>
            </w:pPr>
          </w:p>
          <w:p w:rsidR="00A24142" w:rsidRPr="007E67BA" w:rsidRDefault="00A24142" w:rsidP="005E020D">
            <w:pPr>
              <w:jc w:val="both"/>
              <w:rPr>
                <w:i w:val="0"/>
                <w:sz w:val="22"/>
                <w:szCs w:val="22"/>
              </w:rPr>
            </w:pPr>
          </w:p>
          <w:p w:rsidR="00A24142" w:rsidRPr="007E67BA" w:rsidRDefault="00A24142" w:rsidP="005E020D">
            <w:pPr>
              <w:jc w:val="both"/>
              <w:rPr>
                <w:i w:val="0"/>
                <w:sz w:val="22"/>
                <w:szCs w:val="22"/>
              </w:rPr>
            </w:pPr>
          </w:p>
          <w:p w:rsidR="00A24142" w:rsidRPr="007E67BA" w:rsidRDefault="00A24142" w:rsidP="005E020D">
            <w:pPr>
              <w:jc w:val="both"/>
              <w:rPr>
                <w:i w:val="0"/>
                <w:sz w:val="22"/>
                <w:szCs w:val="22"/>
              </w:rPr>
            </w:pPr>
          </w:p>
        </w:tc>
        <w:tc>
          <w:tcPr>
            <w:tcW w:w="3575" w:type="dxa"/>
          </w:tcPr>
          <w:p w:rsidR="00A24142" w:rsidRPr="007E67BA" w:rsidRDefault="00A24142"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tc>
        <w:tc>
          <w:tcPr>
            <w:tcW w:w="1528" w:type="dxa"/>
          </w:tcPr>
          <w:p w:rsidR="00A24142" w:rsidRPr="007E67BA" w:rsidRDefault="00A24142" w:rsidP="005E020D">
            <w:pPr>
              <w:jc w:val="both"/>
              <w:rPr>
                <w:i w:val="0"/>
                <w:sz w:val="28"/>
                <w:szCs w:val="28"/>
              </w:rPr>
            </w:pPr>
          </w:p>
          <w:p w:rsidR="00A24142" w:rsidRPr="007E67BA" w:rsidRDefault="00A24142" w:rsidP="005E020D">
            <w:pPr>
              <w:jc w:val="both"/>
              <w:rPr>
                <w:i w:val="0"/>
                <w:sz w:val="28"/>
                <w:szCs w:val="28"/>
              </w:rPr>
            </w:pPr>
          </w:p>
        </w:tc>
        <w:tc>
          <w:tcPr>
            <w:tcW w:w="1166" w:type="dxa"/>
          </w:tcPr>
          <w:p w:rsidR="00A24142" w:rsidRPr="007E67BA" w:rsidRDefault="00A24142" w:rsidP="005E020D">
            <w:pPr>
              <w:jc w:val="both"/>
              <w:rPr>
                <w:i w:val="0"/>
                <w:sz w:val="28"/>
                <w:szCs w:val="28"/>
              </w:rPr>
            </w:pPr>
          </w:p>
        </w:tc>
        <w:tc>
          <w:tcPr>
            <w:tcW w:w="1701" w:type="dxa"/>
          </w:tcPr>
          <w:p w:rsidR="00A24142" w:rsidRPr="007E67BA" w:rsidRDefault="00A24142" w:rsidP="005E020D">
            <w:pPr>
              <w:jc w:val="both"/>
              <w:rPr>
                <w:i w:val="0"/>
                <w:sz w:val="28"/>
                <w:szCs w:val="28"/>
              </w:rPr>
            </w:pPr>
          </w:p>
        </w:tc>
      </w:tr>
      <w:tr w:rsidR="00A24142" w:rsidRPr="008350CE" w:rsidTr="00FA5D3A">
        <w:tc>
          <w:tcPr>
            <w:tcW w:w="2322" w:type="dxa"/>
          </w:tcPr>
          <w:p w:rsidR="00A24142" w:rsidRPr="007E67BA" w:rsidRDefault="00A24142" w:rsidP="005E020D">
            <w:pPr>
              <w:jc w:val="both"/>
              <w:rPr>
                <w:i w:val="0"/>
                <w:sz w:val="22"/>
                <w:szCs w:val="22"/>
              </w:rPr>
            </w:pPr>
          </w:p>
          <w:p w:rsidR="00A24142" w:rsidRPr="007E67BA" w:rsidRDefault="00A24142" w:rsidP="005E020D">
            <w:pPr>
              <w:jc w:val="both"/>
              <w:rPr>
                <w:i w:val="0"/>
                <w:sz w:val="22"/>
                <w:szCs w:val="22"/>
              </w:rPr>
            </w:pPr>
          </w:p>
          <w:p w:rsidR="00A24142" w:rsidRPr="007E67BA" w:rsidRDefault="00A24142" w:rsidP="005E020D">
            <w:pPr>
              <w:jc w:val="both"/>
              <w:rPr>
                <w:i w:val="0"/>
                <w:sz w:val="22"/>
                <w:szCs w:val="22"/>
              </w:rPr>
            </w:pPr>
          </w:p>
          <w:p w:rsidR="00A24142" w:rsidRPr="007E67BA" w:rsidRDefault="00A24142" w:rsidP="005E020D">
            <w:pPr>
              <w:jc w:val="both"/>
              <w:rPr>
                <w:i w:val="0"/>
                <w:sz w:val="22"/>
                <w:szCs w:val="22"/>
              </w:rPr>
            </w:pPr>
          </w:p>
          <w:p w:rsidR="00A24142" w:rsidRPr="007E67BA" w:rsidRDefault="00A24142" w:rsidP="005E020D">
            <w:pPr>
              <w:jc w:val="both"/>
              <w:rPr>
                <w:i w:val="0"/>
                <w:sz w:val="22"/>
                <w:szCs w:val="22"/>
              </w:rPr>
            </w:pPr>
          </w:p>
        </w:tc>
        <w:tc>
          <w:tcPr>
            <w:tcW w:w="3575" w:type="dxa"/>
          </w:tcPr>
          <w:p w:rsidR="00A24142" w:rsidRPr="007E67BA" w:rsidRDefault="00A24142"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p w:rsidR="00FA5D3A" w:rsidRPr="007E67BA" w:rsidRDefault="00FA5D3A" w:rsidP="005E020D">
            <w:pPr>
              <w:jc w:val="both"/>
              <w:rPr>
                <w:i w:val="0"/>
                <w:sz w:val="22"/>
                <w:szCs w:val="22"/>
              </w:rPr>
            </w:pPr>
          </w:p>
        </w:tc>
        <w:tc>
          <w:tcPr>
            <w:tcW w:w="1528" w:type="dxa"/>
          </w:tcPr>
          <w:p w:rsidR="00A24142" w:rsidRPr="007E67BA" w:rsidRDefault="00A24142" w:rsidP="005E020D">
            <w:pPr>
              <w:jc w:val="both"/>
              <w:rPr>
                <w:i w:val="0"/>
                <w:sz w:val="28"/>
                <w:szCs w:val="28"/>
              </w:rPr>
            </w:pPr>
          </w:p>
          <w:p w:rsidR="00A24142" w:rsidRPr="007E67BA" w:rsidRDefault="00A24142" w:rsidP="005E020D">
            <w:pPr>
              <w:jc w:val="both"/>
              <w:rPr>
                <w:i w:val="0"/>
                <w:sz w:val="28"/>
                <w:szCs w:val="28"/>
              </w:rPr>
            </w:pPr>
          </w:p>
        </w:tc>
        <w:tc>
          <w:tcPr>
            <w:tcW w:w="1166" w:type="dxa"/>
          </w:tcPr>
          <w:p w:rsidR="00A24142" w:rsidRPr="007E67BA" w:rsidRDefault="00A24142" w:rsidP="005E020D">
            <w:pPr>
              <w:jc w:val="both"/>
              <w:rPr>
                <w:i w:val="0"/>
                <w:sz w:val="28"/>
                <w:szCs w:val="28"/>
              </w:rPr>
            </w:pPr>
          </w:p>
        </w:tc>
        <w:tc>
          <w:tcPr>
            <w:tcW w:w="1701" w:type="dxa"/>
          </w:tcPr>
          <w:p w:rsidR="00A24142" w:rsidRPr="007E67BA" w:rsidRDefault="00A24142" w:rsidP="005E020D">
            <w:pPr>
              <w:jc w:val="both"/>
              <w:rPr>
                <w:i w:val="0"/>
                <w:sz w:val="28"/>
                <w:szCs w:val="28"/>
              </w:rPr>
            </w:pPr>
          </w:p>
        </w:tc>
      </w:tr>
    </w:tbl>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7E67BA" w:rsidRDefault="00A24142" w:rsidP="00A24142">
      <w:pPr>
        <w:pStyle w:val="Glava"/>
        <w:tabs>
          <w:tab w:val="clear" w:pos="4536"/>
          <w:tab w:val="clear" w:pos="9072"/>
        </w:tabs>
        <w:ind w:left="1080"/>
        <w:jc w:val="both"/>
        <w:rPr>
          <w:i w:val="0"/>
          <w:sz w:val="22"/>
          <w:szCs w:val="22"/>
        </w:rPr>
      </w:pPr>
    </w:p>
    <w:p w:rsidR="00A24142" w:rsidRPr="007E67BA" w:rsidRDefault="00A24142" w:rsidP="00A24142">
      <w:pPr>
        <w:ind w:left="1080"/>
        <w:jc w:val="both"/>
        <w:rPr>
          <w:i w:val="0"/>
          <w:sz w:val="18"/>
          <w:szCs w:val="18"/>
        </w:rPr>
      </w:pPr>
      <w:r w:rsidRPr="007E67BA">
        <w:rPr>
          <w:i w:val="0"/>
          <w:sz w:val="18"/>
          <w:szCs w:val="18"/>
        </w:rPr>
        <w:t>Obrazec se po potrebi fotokopira.</w:t>
      </w:r>
    </w:p>
    <w:p w:rsidR="00A24142" w:rsidRPr="007E67BA" w:rsidRDefault="00A24142" w:rsidP="00A24142">
      <w:pPr>
        <w:ind w:left="1080"/>
        <w:jc w:val="both"/>
        <w:rPr>
          <w:i w:val="0"/>
          <w:sz w:val="18"/>
          <w:szCs w:val="18"/>
        </w:rPr>
      </w:pPr>
    </w:p>
    <w:p w:rsidR="00A24142" w:rsidRPr="007E67BA" w:rsidRDefault="00A24142" w:rsidP="00A24142">
      <w:pPr>
        <w:ind w:left="1080"/>
        <w:jc w:val="both"/>
        <w:rPr>
          <w:i w:val="0"/>
          <w:sz w:val="18"/>
          <w:szCs w:val="18"/>
        </w:rPr>
      </w:pPr>
      <w:r w:rsidRPr="007E67BA">
        <w:rPr>
          <w:i w:val="0"/>
          <w:sz w:val="18"/>
          <w:szCs w:val="18"/>
        </w:rPr>
        <w:t xml:space="preserve">Poleg tega obrazca bo ponudnik, kateremu naročnik namerava oddati javno naročilo, predložil tudi dokazila, </w:t>
      </w:r>
      <w:r w:rsidRPr="007E67BA">
        <w:rPr>
          <w:i w:val="0"/>
          <w:color w:val="000000" w:themeColor="text1"/>
          <w:sz w:val="18"/>
          <w:szCs w:val="18"/>
        </w:rPr>
        <w:t>s katerimi se dokazuje izpolnjevanje pogojev iz Zakona o graditvi objektov</w:t>
      </w:r>
      <w:r w:rsidRPr="007E67BA">
        <w:rPr>
          <w:i w:val="0"/>
          <w:sz w:val="18"/>
          <w:szCs w:val="18"/>
        </w:rPr>
        <w:t xml:space="preserve"> za vsakega imenovanega v tabeli.</w:t>
      </w: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7E67BA" w:rsidRDefault="00A24142" w:rsidP="00A24142">
      <w:pPr>
        <w:pStyle w:val="Glava"/>
        <w:tabs>
          <w:tab w:val="clear" w:pos="4536"/>
          <w:tab w:val="clear" w:pos="9072"/>
        </w:tabs>
        <w:ind w:left="1080"/>
        <w:jc w:val="right"/>
        <w:rPr>
          <w:b/>
          <w:i w:val="0"/>
          <w:sz w:val="22"/>
          <w:szCs w:val="22"/>
        </w:rPr>
      </w:pPr>
      <w:r w:rsidRPr="008350CE">
        <w:rPr>
          <w:i w:val="0"/>
          <w:sz w:val="22"/>
          <w:szCs w:val="22"/>
          <w:highlight w:val="yellow"/>
        </w:rPr>
        <w:br w:type="page"/>
      </w:r>
      <w:r w:rsidRPr="007E67BA">
        <w:rPr>
          <w:b/>
          <w:i w:val="0"/>
          <w:sz w:val="22"/>
          <w:szCs w:val="22"/>
        </w:rPr>
        <w:lastRenderedPageBreak/>
        <w:t xml:space="preserve">PRILOGA </w:t>
      </w:r>
      <w:r w:rsidR="007E67BA" w:rsidRPr="007E67BA">
        <w:rPr>
          <w:b/>
          <w:i w:val="0"/>
          <w:sz w:val="22"/>
          <w:szCs w:val="22"/>
        </w:rPr>
        <w:t>5</w:t>
      </w:r>
      <w:r w:rsidRPr="007E67BA">
        <w:rPr>
          <w:b/>
          <w:i w:val="0"/>
          <w:sz w:val="22"/>
          <w:szCs w:val="22"/>
        </w:rPr>
        <w:t>/1</w:t>
      </w:r>
    </w:p>
    <w:p w:rsidR="00A24142" w:rsidRPr="007E67BA" w:rsidRDefault="00A24142" w:rsidP="00A24142">
      <w:pPr>
        <w:jc w:val="right"/>
        <w:rPr>
          <w:i w:val="0"/>
          <w:sz w:val="10"/>
          <w:szCs w:val="10"/>
        </w:rPr>
      </w:pPr>
    </w:p>
    <w:p w:rsidR="00A24142" w:rsidRPr="007E67BA" w:rsidRDefault="00A24142" w:rsidP="00A24142">
      <w:pPr>
        <w:pStyle w:val="Napis"/>
        <w:ind w:left="1080"/>
        <w:jc w:val="left"/>
        <w:rPr>
          <w:szCs w:val="22"/>
        </w:rPr>
      </w:pPr>
      <w:r w:rsidRPr="007E67BA">
        <w:rPr>
          <w:szCs w:val="22"/>
        </w:rPr>
        <w:t>Potrditev referenc s strani posameznih naročnikov</w:t>
      </w:r>
    </w:p>
    <w:p w:rsidR="00A24142" w:rsidRPr="007E67BA" w:rsidRDefault="00A24142" w:rsidP="00A24142">
      <w:pPr>
        <w:ind w:left="1080"/>
        <w:rPr>
          <w:i w:val="0"/>
          <w:sz w:val="22"/>
          <w:szCs w:val="22"/>
        </w:rPr>
      </w:pPr>
      <w:r w:rsidRPr="007E67BA">
        <w:rPr>
          <w:i w:val="0"/>
          <w:sz w:val="22"/>
          <w:szCs w:val="22"/>
        </w:rPr>
        <w:t xml:space="preserve">Na zaprosilo gospodarskega subjekta (ime in naslov gospodarskega subjekta): </w:t>
      </w:r>
    </w:p>
    <w:p w:rsidR="00A24142" w:rsidRPr="007E67BA" w:rsidRDefault="00A24142" w:rsidP="00A24142">
      <w:pPr>
        <w:ind w:left="1080"/>
        <w:rPr>
          <w:i w:val="0"/>
          <w:sz w:val="22"/>
          <w:szCs w:val="22"/>
        </w:rPr>
      </w:pPr>
    </w:p>
    <w:p w:rsidR="00A24142" w:rsidRPr="007E67BA" w:rsidRDefault="00A24142" w:rsidP="00A24142">
      <w:pPr>
        <w:ind w:left="1080"/>
        <w:rPr>
          <w:i w:val="0"/>
          <w:sz w:val="22"/>
          <w:szCs w:val="22"/>
        </w:rPr>
      </w:pPr>
      <w:r w:rsidRPr="007E67BA">
        <w:rPr>
          <w:i w:val="0"/>
          <w:sz w:val="22"/>
          <w:szCs w:val="22"/>
        </w:rPr>
        <w:t>…………………………………………………………………................………....…..........</w:t>
      </w:r>
    </w:p>
    <w:p w:rsidR="00A24142" w:rsidRPr="007E67BA" w:rsidRDefault="00A24142" w:rsidP="00A24142">
      <w:pPr>
        <w:ind w:left="1080"/>
        <w:rPr>
          <w:i w:val="0"/>
          <w:sz w:val="22"/>
          <w:szCs w:val="22"/>
        </w:rPr>
      </w:pPr>
      <w:r w:rsidRPr="007E67BA">
        <w:rPr>
          <w:i w:val="0"/>
          <w:sz w:val="22"/>
          <w:szCs w:val="22"/>
        </w:rPr>
        <w:t>....................................................................................................………............………..........</w:t>
      </w:r>
    </w:p>
    <w:p w:rsidR="00A24142" w:rsidRPr="007E67BA" w:rsidRDefault="00A24142" w:rsidP="00A24142">
      <w:pPr>
        <w:ind w:left="1080"/>
        <w:rPr>
          <w:i w:val="0"/>
          <w:sz w:val="22"/>
          <w:szCs w:val="22"/>
        </w:rPr>
      </w:pPr>
    </w:p>
    <w:p w:rsidR="00A24142" w:rsidRPr="007E67BA" w:rsidRDefault="00A24142" w:rsidP="00A24142">
      <w:pPr>
        <w:ind w:left="1080"/>
        <w:rPr>
          <w:i w:val="0"/>
          <w:sz w:val="22"/>
          <w:szCs w:val="22"/>
        </w:rPr>
      </w:pPr>
    </w:p>
    <w:p w:rsidR="00A24142" w:rsidRPr="007E67BA" w:rsidRDefault="00A24142" w:rsidP="00A24142">
      <w:pPr>
        <w:ind w:left="1080"/>
        <w:rPr>
          <w:i w:val="0"/>
          <w:sz w:val="22"/>
          <w:szCs w:val="22"/>
        </w:rPr>
      </w:pPr>
    </w:p>
    <w:p w:rsidR="00A24142" w:rsidRPr="007E67BA" w:rsidRDefault="00A24142" w:rsidP="00A24142">
      <w:pPr>
        <w:ind w:left="1080"/>
        <w:jc w:val="both"/>
        <w:rPr>
          <w:i w:val="0"/>
          <w:sz w:val="22"/>
          <w:szCs w:val="22"/>
        </w:rPr>
      </w:pPr>
      <w:r w:rsidRPr="007E67BA">
        <w:rPr>
          <w:i w:val="0"/>
          <w:sz w:val="22"/>
          <w:szCs w:val="22"/>
        </w:rPr>
        <w:t>za prijavo na javni razpis za »</w:t>
      </w:r>
      <w:r w:rsidRPr="007E67BA">
        <w:rPr>
          <w:b/>
          <w:i w:val="0"/>
          <w:sz w:val="22"/>
          <w:szCs w:val="22"/>
        </w:rPr>
        <w:t xml:space="preserve">JN – </w:t>
      </w:r>
      <w:r w:rsidR="00402A55" w:rsidRPr="007E67BA">
        <w:rPr>
          <w:b/>
          <w:i w:val="0"/>
          <w:sz w:val="22"/>
          <w:szCs w:val="22"/>
        </w:rPr>
        <w:t>7560-18-220077</w:t>
      </w:r>
      <w:r w:rsidRPr="007E67BA">
        <w:rPr>
          <w:b/>
          <w:i w:val="0"/>
          <w:sz w:val="22"/>
          <w:szCs w:val="22"/>
        </w:rPr>
        <w:t xml:space="preserve"> - </w:t>
      </w:r>
      <w:r w:rsidR="002961D1" w:rsidRPr="007E67BA">
        <w:rPr>
          <w:b/>
          <w:i w:val="0"/>
          <w:sz w:val="22"/>
          <w:szCs w:val="22"/>
        </w:rPr>
        <w:t>REKONSTRUKCIJA SEVERNEGA DELA SLOVENSKE CESTE OD TRDINOVE ULICE DO VKLJUČNO S KRIŽIŠČEM Z DUNAJSKO CESTO TER KERSNIKOVA, DVORAKOVA IN VOŠNJAKOVA ULICA</w:t>
      </w:r>
      <w:r w:rsidRPr="007E67BA">
        <w:rPr>
          <w:b/>
          <w:i w:val="0"/>
          <w:sz w:val="22"/>
          <w:szCs w:val="22"/>
        </w:rPr>
        <w:t>«</w:t>
      </w:r>
    </w:p>
    <w:p w:rsidR="00A24142" w:rsidRPr="007E67BA" w:rsidRDefault="00A24142" w:rsidP="00A24142">
      <w:pPr>
        <w:rPr>
          <w:i w:val="0"/>
          <w:sz w:val="22"/>
          <w:szCs w:val="22"/>
        </w:rPr>
      </w:pPr>
    </w:p>
    <w:p w:rsidR="00A24142" w:rsidRPr="007E67BA" w:rsidRDefault="00A24142" w:rsidP="00A24142">
      <w:pPr>
        <w:ind w:left="1080"/>
        <w:jc w:val="center"/>
        <w:rPr>
          <w:b/>
          <w:i w:val="0"/>
          <w:szCs w:val="24"/>
          <w:u w:val="single"/>
        </w:rPr>
      </w:pPr>
      <w:r w:rsidRPr="007E67BA">
        <w:rPr>
          <w:b/>
          <w:i w:val="0"/>
          <w:szCs w:val="24"/>
          <w:u w:val="single"/>
        </w:rPr>
        <w:t>POTRJUJEMO</w:t>
      </w:r>
    </w:p>
    <w:p w:rsidR="00A24142" w:rsidRPr="007E67BA" w:rsidRDefault="00A24142" w:rsidP="00A24142">
      <w:pPr>
        <w:ind w:left="1080"/>
        <w:rPr>
          <w:i w:val="0"/>
          <w:sz w:val="22"/>
          <w:szCs w:val="22"/>
          <w:u w:val="single"/>
        </w:rPr>
      </w:pPr>
    </w:p>
    <w:tbl>
      <w:tblPr>
        <w:tblW w:w="9104" w:type="dxa"/>
        <w:tblInd w:w="1188" w:type="dxa"/>
        <w:tblLook w:val="01E0" w:firstRow="1" w:lastRow="1" w:firstColumn="1" w:lastColumn="1" w:noHBand="0" w:noVBand="0"/>
      </w:tblPr>
      <w:tblGrid>
        <w:gridCol w:w="2217"/>
        <w:gridCol w:w="2428"/>
        <w:gridCol w:w="1657"/>
        <w:gridCol w:w="684"/>
        <w:gridCol w:w="2118"/>
      </w:tblGrid>
      <w:tr w:rsidR="00A24142" w:rsidRPr="007E67BA" w:rsidTr="005E020D">
        <w:tc>
          <w:tcPr>
            <w:tcW w:w="1796" w:type="dxa"/>
          </w:tcPr>
          <w:p w:rsidR="00A24142" w:rsidRPr="007E67BA" w:rsidRDefault="00A24142" w:rsidP="00322213">
            <w:pPr>
              <w:rPr>
                <w:i w:val="0"/>
                <w:sz w:val="22"/>
                <w:szCs w:val="22"/>
              </w:rPr>
            </w:pPr>
            <w:r w:rsidRPr="007E67BA">
              <w:rPr>
                <w:i w:val="0"/>
                <w:sz w:val="22"/>
                <w:szCs w:val="22"/>
              </w:rPr>
              <w:t xml:space="preserve">da je </w:t>
            </w:r>
          </w:p>
        </w:tc>
        <w:tc>
          <w:tcPr>
            <w:tcW w:w="5523" w:type="dxa"/>
            <w:gridSpan w:val="3"/>
            <w:tcBorders>
              <w:bottom w:val="single" w:sz="4" w:space="0" w:color="auto"/>
            </w:tcBorders>
          </w:tcPr>
          <w:p w:rsidR="00A24142" w:rsidRPr="007E67BA" w:rsidRDefault="00A24142" w:rsidP="005E020D">
            <w:pPr>
              <w:rPr>
                <w:i w:val="0"/>
                <w:sz w:val="22"/>
                <w:szCs w:val="22"/>
              </w:rPr>
            </w:pPr>
          </w:p>
        </w:tc>
        <w:tc>
          <w:tcPr>
            <w:tcW w:w="1785" w:type="dxa"/>
            <w:vAlign w:val="center"/>
          </w:tcPr>
          <w:p w:rsidR="00A24142" w:rsidRPr="007E67BA" w:rsidRDefault="00A24142" w:rsidP="005E020D">
            <w:pPr>
              <w:rPr>
                <w:i w:val="0"/>
                <w:sz w:val="16"/>
                <w:szCs w:val="16"/>
              </w:rPr>
            </w:pPr>
            <w:r w:rsidRPr="007E67BA">
              <w:rPr>
                <w:i w:val="0"/>
                <w:sz w:val="16"/>
                <w:szCs w:val="16"/>
              </w:rPr>
              <w:t>(ime in priimek)</w:t>
            </w:r>
          </w:p>
          <w:p w:rsidR="00A24142" w:rsidRPr="007E67BA" w:rsidRDefault="00A24142" w:rsidP="005E020D">
            <w:pPr>
              <w:rPr>
                <w:i w:val="0"/>
                <w:sz w:val="16"/>
                <w:szCs w:val="16"/>
              </w:rPr>
            </w:pPr>
          </w:p>
        </w:tc>
      </w:tr>
      <w:tr w:rsidR="00A24142" w:rsidRPr="007E67BA" w:rsidTr="005E020D">
        <w:tc>
          <w:tcPr>
            <w:tcW w:w="4593" w:type="dxa"/>
            <w:gridSpan w:val="2"/>
          </w:tcPr>
          <w:p w:rsidR="00A24142" w:rsidRPr="007E67BA" w:rsidRDefault="00A24142" w:rsidP="005E020D">
            <w:pPr>
              <w:rPr>
                <w:i w:val="0"/>
                <w:sz w:val="16"/>
                <w:szCs w:val="16"/>
              </w:rPr>
            </w:pPr>
          </w:p>
          <w:p w:rsidR="00A24142" w:rsidRPr="007E67BA" w:rsidRDefault="00A24142" w:rsidP="005E020D">
            <w:pPr>
              <w:rPr>
                <w:i w:val="0"/>
                <w:sz w:val="16"/>
                <w:szCs w:val="16"/>
              </w:rPr>
            </w:pPr>
          </w:p>
        </w:tc>
        <w:tc>
          <w:tcPr>
            <w:tcW w:w="4511" w:type="dxa"/>
            <w:gridSpan w:val="3"/>
          </w:tcPr>
          <w:p w:rsidR="00A24142" w:rsidRPr="007E67BA" w:rsidRDefault="00A24142" w:rsidP="005E020D">
            <w:pPr>
              <w:rPr>
                <w:i w:val="0"/>
                <w:sz w:val="16"/>
                <w:szCs w:val="16"/>
              </w:rPr>
            </w:pPr>
          </w:p>
        </w:tc>
      </w:tr>
      <w:tr w:rsidR="00A24142" w:rsidRPr="007E67BA" w:rsidTr="005E020D">
        <w:tc>
          <w:tcPr>
            <w:tcW w:w="9104" w:type="dxa"/>
            <w:gridSpan w:val="5"/>
          </w:tcPr>
          <w:tbl>
            <w:tblPr>
              <w:tblW w:w="8905" w:type="dxa"/>
              <w:tblLook w:val="01E0" w:firstRow="1" w:lastRow="1" w:firstColumn="1" w:lastColumn="1" w:noHBand="0" w:noVBand="0"/>
            </w:tblPr>
            <w:tblGrid>
              <w:gridCol w:w="8905"/>
            </w:tblGrid>
            <w:tr w:rsidR="00A24142" w:rsidRPr="007E67BA" w:rsidTr="005E020D">
              <w:tc>
                <w:tcPr>
                  <w:tcW w:w="8905" w:type="dxa"/>
                </w:tcPr>
                <w:p w:rsidR="00322213" w:rsidRPr="007E67BA" w:rsidRDefault="00A24142" w:rsidP="00322213">
                  <w:pPr>
                    <w:tabs>
                      <w:tab w:val="left" w:pos="0"/>
                    </w:tabs>
                    <w:spacing w:line="360" w:lineRule="auto"/>
                    <w:jc w:val="both"/>
                    <w:rPr>
                      <w:i w:val="0"/>
                      <w:sz w:val="22"/>
                      <w:szCs w:val="22"/>
                    </w:rPr>
                  </w:pPr>
                  <w:r w:rsidRPr="007E67BA">
                    <w:rPr>
                      <w:i w:val="0"/>
                      <w:sz w:val="22"/>
                      <w:szCs w:val="22"/>
                    </w:rPr>
                    <w:t xml:space="preserve">- </w:t>
                  </w:r>
                  <w:r w:rsidR="00322213" w:rsidRPr="007E67BA">
                    <w:rPr>
                      <w:i w:val="0"/>
                      <w:sz w:val="22"/>
                      <w:szCs w:val="22"/>
                    </w:rPr>
                    <w:t xml:space="preserve">kot </w:t>
                  </w:r>
                  <w:r w:rsidRPr="007E67BA">
                    <w:rPr>
                      <w:i w:val="0"/>
                      <w:sz w:val="22"/>
                      <w:szCs w:val="22"/>
                    </w:rPr>
                    <w:t>vodja del</w:t>
                  </w:r>
                  <w:r w:rsidR="00FA5D3A" w:rsidRPr="007E67BA">
                    <w:rPr>
                      <w:i w:val="0"/>
                      <w:sz w:val="22"/>
                      <w:szCs w:val="22"/>
                    </w:rPr>
                    <w:t>,</w:t>
                  </w:r>
                  <w:r w:rsidRPr="007E67BA">
                    <w:rPr>
                      <w:i w:val="0"/>
                      <w:sz w:val="22"/>
                      <w:szCs w:val="22"/>
                    </w:rPr>
                    <w:t xml:space="preserve"> </w:t>
                  </w:r>
                  <w:r w:rsidR="00322213" w:rsidRPr="007E67BA">
                    <w:rPr>
                      <w:i w:val="0"/>
                      <w:sz w:val="22"/>
                      <w:szCs w:val="22"/>
                    </w:rPr>
                    <w:t>v obdobju od 1.1.2013 do oddaje prijave kvalitetno, strokovno in v skladu s pogodbenimi določili uspešno vodil in zaključil dela na istovrstnem poslu (gradnja ali rekonstrukcija ceste in gradnja ali rekonstrukcija najmanj enega objekta GJI, ki je predmet JN), v vrednosti najmanj 1.500.000,00 EUR brez DDV</w:t>
                  </w:r>
                  <w:r w:rsidR="007E67BA" w:rsidRPr="007E67BA">
                    <w:rPr>
                      <w:i w:val="0"/>
                      <w:sz w:val="22"/>
                      <w:szCs w:val="22"/>
                    </w:rPr>
                    <w:t>;</w:t>
                  </w:r>
                </w:p>
                <w:p w:rsidR="007E67BA" w:rsidRPr="007E67BA" w:rsidRDefault="007E67BA" w:rsidP="00322213">
                  <w:pPr>
                    <w:tabs>
                      <w:tab w:val="left" w:pos="0"/>
                    </w:tabs>
                    <w:spacing w:line="360" w:lineRule="auto"/>
                    <w:jc w:val="both"/>
                    <w:rPr>
                      <w:i w:val="0"/>
                      <w:sz w:val="22"/>
                      <w:szCs w:val="22"/>
                    </w:rPr>
                  </w:pPr>
                </w:p>
                <w:p w:rsidR="00A24142" w:rsidRPr="007E67BA" w:rsidRDefault="00322213" w:rsidP="00322213">
                  <w:pPr>
                    <w:tabs>
                      <w:tab w:val="left" w:pos="0"/>
                    </w:tabs>
                    <w:spacing w:line="360" w:lineRule="auto"/>
                    <w:jc w:val="both"/>
                    <w:rPr>
                      <w:i w:val="0"/>
                      <w:sz w:val="22"/>
                      <w:szCs w:val="22"/>
                    </w:rPr>
                  </w:pPr>
                  <w:r w:rsidRPr="007E67BA">
                    <w:rPr>
                      <w:i w:val="0"/>
                      <w:sz w:val="22"/>
                      <w:szCs w:val="22"/>
                    </w:rPr>
                    <w:t xml:space="preserve">- kot vodja del, v obdobju od 1.1.2013 do oddaje prijave kvalitetno, strokovno in v skladu s pogodbenimi določili uspešno vodil in zaključil dela na vsaj eni gradnji/obnovi javnega vodovodnega omrežja iz </w:t>
                  </w:r>
                  <w:proofErr w:type="spellStart"/>
                  <w:r w:rsidRPr="007E67BA">
                    <w:rPr>
                      <w:i w:val="0"/>
                      <w:sz w:val="22"/>
                      <w:szCs w:val="22"/>
                    </w:rPr>
                    <w:t>duktilne</w:t>
                  </w:r>
                  <w:proofErr w:type="spellEnd"/>
                  <w:r w:rsidRPr="007E67BA">
                    <w:rPr>
                      <w:i w:val="0"/>
                      <w:sz w:val="22"/>
                      <w:szCs w:val="22"/>
                    </w:rPr>
                    <w:t xml:space="preserve"> litine DN100 ali več v min. dolžini 500m'.  </w:t>
                  </w:r>
                </w:p>
                <w:p w:rsidR="00A24142" w:rsidRPr="007E67BA" w:rsidRDefault="00A24142" w:rsidP="007E67BA">
                  <w:pPr>
                    <w:tabs>
                      <w:tab w:val="left" w:pos="0"/>
                    </w:tabs>
                    <w:spacing w:line="360" w:lineRule="auto"/>
                    <w:jc w:val="both"/>
                    <w:rPr>
                      <w:i w:val="0"/>
                      <w:sz w:val="22"/>
                      <w:szCs w:val="22"/>
                    </w:rPr>
                  </w:pPr>
                </w:p>
              </w:tc>
            </w:tr>
            <w:tr w:rsidR="00A24142" w:rsidRPr="007E67BA" w:rsidTr="005E020D">
              <w:trPr>
                <w:trHeight w:val="373"/>
              </w:trPr>
              <w:tc>
                <w:tcPr>
                  <w:tcW w:w="8905" w:type="dxa"/>
                </w:tcPr>
                <w:p w:rsidR="00A24142" w:rsidRPr="007E67BA" w:rsidRDefault="00A24142" w:rsidP="005E020D">
                  <w:pPr>
                    <w:tabs>
                      <w:tab w:val="left" w:pos="0"/>
                    </w:tabs>
                    <w:jc w:val="both"/>
                    <w:rPr>
                      <w:i w:val="0"/>
                      <w:sz w:val="22"/>
                      <w:szCs w:val="22"/>
                    </w:rPr>
                  </w:pPr>
                </w:p>
              </w:tc>
            </w:tr>
          </w:tbl>
          <w:p w:rsidR="00322213" w:rsidRPr="007E67BA" w:rsidRDefault="00A24142" w:rsidP="00322213">
            <w:pPr>
              <w:rPr>
                <w:b/>
                <w:i w:val="0"/>
                <w:sz w:val="20"/>
                <w:u w:val="single"/>
              </w:rPr>
            </w:pPr>
            <w:r w:rsidRPr="007E67BA">
              <w:rPr>
                <w:b/>
                <w:i w:val="0"/>
                <w:sz w:val="20"/>
              </w:rPr>
              <w:t xml:space="preserve">     </w:t>
            </w:r>
            <w:r w:rsidR="00322213" w:rsidRPr="007E67BA" w:rsidDel="00563D2B">
              <w:rPr>
                <w:b/>
                <w:i w:val="0"/>
                <w:sz w:val="20"/>
              </w:rPr>
              <w:t xml:space="preserve"> </w:t>
            </w:r>
            <w:r w:rsidR="00322213" w:rsidRPr="007E67BA">
              <w:rPr>
                <w:b/>
                <w:i w:val="0"/>
                <w:sz w:val="20"/>
                <w:u w:val="single"/>
              </w:rPr>
              <w:t>(obkrožite</w:t>
            </w:r>
            <w:r w:rsidR="005F7D05" w:rsidRPr="007E67BA">
              <w:rPr>
                <w:b/>
                <w:i w:val="0"/>
                <w:sz w:val="20"/>
                <w:u w:val="single"/>
              </w:rPr>
              <w:t>/označite</w:t>
            </w:r>
            <w:r w:rsidR="00322213" w:rsidRPr="007E67BA">
              <w:rPr>
                <w:b/>
                <w:i w:val="0"/>
                <w:sz w:val="20"/>
                <w:u w:val="single"/>
              </w:rPr>
              <w:t xml:space="preserve"> kar se potrjuje!)</w:t>
            </w:r>
          </w:p>
          <w:p w:rsidR="00A24142" w:rsidRPr="007E67BA" w:rsidRDefault="00A24142" w:rsidP="005E020D">
            <w:pPr>
              <w:jc w:val="both"/>
              <w:rPr>
                <w:b/>
                <w:i w:val="0"/>
                <w:sz w:val="20"/>
                <w:u w:val="single"/>
              </w:rPr>
            </w:pPr>
          </w:p>
          <w:p w:rsidR="00A24142" w:rsidRPr="007E67BA" w:rsidRDefault="00A24142" w:rsidP="005E020D">
            <w:pPr>
              <w:rPr>
                <w:b/>
                <w:i w:val="0"/>
                <w:sz w:val="20"/>
              </w:rPr>
            </w:pPr>
          </w:p>
          <w:p w:rsidR="00A24142" w:rsidRPr="007E67BA" w:rsidRDefault="00A24142" w:rsidP="005E020D">
            <w:pPr>
              <w:rPr>
                <w:b/>
                <w:i w:val="0"/>
                <w:sz w:val="20"/>
              </w:rPr>
            </w:pPr>
          </w:p>
        </w:tc>
      </w:tr>
      <w:tr w:rsidR="00A24142" w:rsidRPr="007E67BA" w:rsidTr="005E020D">
        <w:tc>
          <w:tcPr>
            <w:tcW w:w="1796" w:type="dxa"/>
          </w:tcPr>
          <w:p w:rsidR="00A24142" w:rsidRPr="007E67BA" w:rsidRDefault="00A24142" w:rsidP="005E020D">
            <w:pPr>
              <w:rPr>
                <w:i w:val="0"/>
                <w:sz w:val="22"/>
                <w:szCs w:val="22"/>
              </w:rPr>
            </w:pPr>
            <w:r w:rsidRPr="007E67BA">
              <w:rPr>
                <w:i w:val="0"/>
                <w:sz w:val="22"/>
                <w:szCs w:val="22"/>
              </w:rPr>
              <w:t>na objektu</w:t>
            </w:r>
          </w:p>
        </w:tc>
        <w:tc>
          <w:tcPr>
            <w:tcW w:w="4733" w:type="dxa"/>
            <w:gridSpan w:val="2"/>
            <w:tcBorders>
              <w:bottom w:val="single" w:sz="4" w:space="0" w:color="auto"/>
            </w:tcBorders>
          </w:tcPr>
          <w:p w:rsidR="00A24142" w:rsidRPr="007E67BA" w:rsidRDefault="00A24142" w:rsidP="005E020D">
            <w:pPr>
              <w:rPr>
                <w:i w:val="0"/>
                <w:sz w:val="22"/>
                <w:szCs w:val="22"/>
              </w:rPr>
            </w:pPr>
          </w:p>
        </w:tc>
        <w:tc>
          <w:tcPr>
            <w:tcW w:w="2575" w:type="dxa"/>
            <w:gridSpan w:val="2"/>
            <w:vAlign w:val="center"/>
          </w:tcPr>
          <w:p w:rsidR="00A24142" w:rsidRPr="007E67BA" w:rsidRDefault="00A24142" w:rsidP="005E020D">
            <w:pPr>
              <w:rPr>
                <w:i w:val="0"/>
                <w:sz w:val="16"/>
                <w:szCs w:val="16"/>
              </w:rPr>
            </w:pPr>
            <w:r w:rsidRPr="007E67BA">
              <w:rPr>
                <w:i w:val="0"/>
                <w:sz w:val="16"/>
                <w:szCs w:val="16"/>
              </w:rPr>
              <w:t>(naziv in lokacija objekta)</w:t>
            </w:r>
          </w:p>
        </w:tc>
      </w:tr>
    </w:tbl>
    <w:p w:rsidR="00A24142" w:rsidRPr="007E67BA" w:rsidRDefault="00A24142" w:rsidP="00A24142">
      <w:pPr>
        <w:ind w:left="1080"/>
        <w:rPr>
          <w:i w:val="0"/>
          <w:sz w:val="22"/>
          <w:szCs w:val="22"/>
        </w:rPr>
      </w:pPr>
    </w:p>
    <w:p w:rsidR="00A24142" w:rsidRPr="007E67BA" w:rsidRDefault="00A24142" w:rsidP="00A24142">
      <w:pPr>
        <w:ind w:left="1080" w:firstLine="54"/>
        <w:rPr>
          <w:i w:val="0"/>
          <w:sz w:val="22"/>
          <w:szCs w:val="22"/>
        </w:rPr>
      </w:pPr>
      <w:r w:rsidRPr="007E67BA">
        <w:rPr>
          <w:i w:val="0"/>
          <w:sz w:val="22"/>
          <w:szCs w:val="22"/>
        </w:rPr>
        <w:t>Obdobje sodelovanja (velja za obdobje od 1.1.201</w:t>
      </w:r>
      <w:r w:rsidR="0092155D" w:rsidRPr="007E67BA">
        <w:rPr>
          <w:i w:val="0"/>
          <w:sz w:val="22"/>
          <w:szCs w:val="22"/>
        </w:rPr>
        <w:t>3</w:t>
      </w:r>
      <w:r w:rsidRPr="007E67BA">
        <w:rPr>
          <w:i w:val="0"/>
          <w:sz w:val="22"/>
          <w:szCs w:val="22"/>
        </w:rPr>
        <w:t>)   od …………… do …………….</w:t>
      </w:r>
    </w:p>
    <w:p w:rsidR="00A24142" w:rsidRPr="007E67BA" w:rsidRDefault="00A24142" w:rsidP="00A24142">
      <w:pPr>
        <w:ind w:left="1080" w:firstLine="54"/>
        <w:rPr>
          <w:i w:val="0"/>
          <w:sz w:val="22"/>
          <w:szCs w:val="22"/>
        </w:rPr>
      </w:pPr>
    </w:p>
    <w:p w:rsidR="00A24142" w:rsidRPr="007E67BA" w:rsidRDefault="00A24142" w:rsidP="00A24142">
      <w:pPr>
        <w:ind w:left="1080"/>
        <w:jc w:val="both"/>
        <w:rPr>
          <w:i w:val="0"/>
          <w:sz w:val="22"/>
          <w:szCs w:val="22"/>
        </w:rPr>
      </w:pPr>
      <w:r w:rsidRPr="007E67BA">
        <w:rPr>
          <w:i w:val="0"/>
          <w:sz w:val="22"/>
          <w:szCs w:val="22"/>
        </w:rPr>
        <w:t>Dela so bila opravljena po predpisih stroke, pravočasno, kvalitetno in v skladu z določili pogodbe.</w:t>
      </w:r>
    </w:p>
    <w:p w:rsidR="00A24142" w:rsidRPr="007E67BA" w:rsidRDefault="00A24142" w:rsidP="00A24142">
      <w:pPr>
        <w:ind w:left="1080"/>
        <w:rPr>
          <w:i w:val="0"/>
          <w:sz w:val="22"/>
          <w:szCs w:val="22"/>
        </w:rPr>
      </w:pPr>
    </w:p>
    <w:p w:rsidR="00A24142" w:rsidRPr="007E67BA" w:rsidRDefault="00A24142" w:rsidP="00A24142">
      <w:pPr>
        <w:ind w:left="1080"/>
        <w:rPr>
          <w:i w:val="0"/>
          <w:sz w:val="22"/>
          <w:szCs w:val="22"/>
        </w:rPr>
      </w:pPr>
      <w:r w:rsidRPr="007E67BA">
        <w:rPr>
          <w:i w:val="0"/>
          <w:sz w:val="22"/>
          <w:szCs w:val="22"/>
        </w:rPr>
        <w:t>Naziv in naslov naročnika:  ...…………….....................................................…………................................................…..</w:t>
      </w:r>
    </w:p>
    <w:p w:rsidR="00A24142" w:rsidRPr="007E67BA" w:rsidRDefault="00A24142" w:rsidP="00A24142">
      <w:pPr>
        <w:ind w:left="1080"/>
        <w:rPr>
          <w:i w:val="0"/>
          <w:sz w:val="22"/>
          <w:szCs w:val="22"/>
        </w:rPr>
      </w:pPr>
      <w:r w:rsidRPr="007E67BA">
        <w:rPr>
          <w:i w:val="0"/>
          <w:sz w:val="22"/>
          <w:szCs w:val="22"/>
        </w:rPr>
        <w:t>...........…………....................................................................................................…………...</w:t>
      </w:r>
    </w:p>
    <w:p w:rsidR="00A24142" w:rsidRPr="007E67BA" w:rsidRDefault="00A24142" w:rsidP="00A24142">
      <w:pPr>
        <w:ind w:left="1080"/>
        <w:rPr>
          <w:i w:val="0"/>
          <w:sz w:val="10"/>
          <w:szCs w:val="10"/>
        </w:rPr>
      </w:pPr>
    </w:p>
    <w:p w:rsidR="00A24142" w:rsidRPr="007E67BA" w:rsidRDefault="00A24142" w:rsidP="00A24142">
      <w:pPr>
        <w:ind w:left="1080"/>
        <w:rPr>
          <w:i w:val="0"/>
          <w:sz w:val="22"/>
          <w:szCs w:val="22"/>
        </w:rPr>
      </w:pPr>
      <w:r w:rsidRPr="007E67BA">
        <w:rPr>
          <w:i w:val="0"/>
          <w:sz w:val="22"/>
          <w:szCs w:val="22"/>
        </w:rPr>
        <w:t xml:space="preserve">Kontaktna oseba naročnika in telefonska številka: </w:t>
      </w:r>
    </w:p>
    <w:p w:rsidR="00A24142" w:rsidRPr="007E67BA" w:rsidRDefault="00A24142" w:rsidP="00A24142">
      <w:pPr>
        <w:ind w:left="1080"/>
        <w:rPr>
          <w:i w:val="0"/>
          <w:sz w:val="10"/>
          <w:szCs w:val="10"/>
        </w:rPr>
      </w:pPr>
    </w:p>
    <w:p w:rsidR="00A24142" w:rsidRPr="007E67BA" w:rsidRDefault="00A24142" w:rsidP="00A24142">
      <w:pPr>
        <w:ind w:left="1080"/>
        <w:rPr>
          <w:i w:val="0"/>
          <w:sz w:val="22"/>
          <w:szCs w:val="22"/>
        </w:rPr>
      </w:pPr>
      <w:r w:rsidRPr="007E67BA">
        <w:rPr>
          <w:i w:val="0"/>
          <w:sz w:val="22"/>
          <w:szCs w:val="22"/>
        </w:rPr>
        <w:t>…………………………….…………………………………………………...…………….</w:t>
      </w:r>
    </w:p>
    <w:p w:rsidR="00A24142" w:rsidRPr="007E67BA" w:rsidRDefault="00A24142" w:rsidP="00A24142">
      <w:pPr>
        <w:ind w:left="1080"/>
        <w:rPr>
          <w:i w:val="0"/>
          <w:sz w:val="10"/>
          <w:szCs w:val="10"/>
        </w:rPr>
      </w:pPr>
    </w:p>
    <w:p w:rsidR="007E67BA" w:rsidRPr="007E67BA" w:rsidRDefault="007E67BA" w:rsidP="00A24142">
      <w:pPr>
        <w:ind w:left="1080"/>
        <w:jc w:val="both"/>
        <w:rPr>
          <w:i w:val="0"/>
          <w:sz w:val="22"/>
          <w:szCs w:val="22"/>
        </w:rPr>
      </w:pPr>
    </w:p>
    <w:p w:rsidR="007E67BA" w:rsidRPr="007E67BA" w:rsidRDefault="007E67BA">
      <w:pPr>
        <w:rPr>
          <w:i w:val="0"/>
          <w:sz w:val="22"/>
          <w:szCs w:val="22"/>
        </w:rPr>
      </w:pPr>
      <w:r w:rsidRPr="007E67BA">
        <w:rPr>
          <w:i w:val="0"/>
          <w:sz w:val="22"/>
          <w:szCs w:val="22"/>
        </w:rPr>
        <w:br w:type="page"/>
      </w:r>
    </w:p>
    <w:p w:rsidR="00A24142" w:rsidRPr="007E67BA" w:rsidRDefault="00A24142" w:rsidP="00A24142">
      <w:pPr>
        <w:ind w:left="1080"/>
        <w:jc w:val="both"/>
        <w:rPr>
          <w:i w:val="0"/>
          <w:sz w:val="22"/>
          <w:szCs w:val="22"/>
        </w:rPr>
      </w:pPr>
      <w:r w:rsidRPr="007E67BA">
        <w:rPr>
          <w:i w:val="0"/>
          <w:sz w:val="22"/>
          <w:szCs w:val="22"/>
        </w:rPr>
        <w:lastRenderedPageBreak/>
        <w:t>To potrdilo se izdaja na zahtevo zgoraj navedenega gospodarskega subjekta in se bo uporabilo samo za potrjevanje referenc na javnem razpisu za zgoraj navedeno javno naročilo pri Mestni občini Ljubljana.</w:t>
      </w:r>
    </w:p>
    <w:p w:rsidR="00A24142" w:rsidRPr="007E67BA" w:rsidRDefault="00A24142" w:rsidP="00A24142">
      <w:pPr>
        <w:ind w:left="1080"/>
        <w:rPr>
          <w:i w:val="0"/>
          <w:sz w:val="22"/>
          <w:szCs w:val="22"/>
        </w:rPr>
      </w:pPr>
    </w:p>
    <w:p w:rsidR="00A24142" w:rsidRPr="007E67BA" w:rsidRDefault="00A24142" w:rsidP="00A24142">
      <w:pPr>
        <w:ind w:left="1080"/>
        <w:rPr>
          <w:i w:val="0"/>
          <w:sz w:val="22"/>
          <w:szCs w:val="22"/>
        </w:rPr>
      </w:pPr>
      <w:r w:rsidRPr="007E67BA">
        <w:rPr>
          <w:i w:val="0"/>
          <w:sz w:val="22"/>
          <w:szCs w:val="22"/>
        </w:rPr>
        <w:t>Kraj:.............................</w:t>
      </w:r>
    </w:p>
    <w:p w:rsidR="00A24142" w:rsidRPr="007E67BA" w:rsidRDefault="00A24142" w:rsidP="00A24142">
      <w:pPr>
        <w:ind w:left="1080"/>
        <w:rPr>
          <w:i w:val="0"/>
          <w:sz w:val="22"/>
          <w:szCs w:val="22"/>
        </w:rPr>
      </w:pPr>
    </w:p>
    <w:p w:rsidR="00A24142" w:rsidRPr="007E67BA" w:rsidRDefault="00A24142" w:rsidP="00A24142">
      <w:pPr>
        <w:ind w:left="1080"/>
        <w:rPr>
          <w:i w:val="0"/>
          <w:sz w:val="22"/>
          <w:szCs w:val="22"/>
        </w:rPr>
      </w:pPr>
      <w:r w:rsidRPr="007E67BA">
        <w:rPr>
          <w:i w:val="0"/>
          <w:sz w:val="22"/>
          <w:szCs w:val="22"/>
        </w:rPr>
        <w:t>Datum:.........................</w:t>
      </w:r>
      <w:r w:rsidRPr="007E67BA">
        <w:rPr>
          <w:i w:val="0"/>
          <w:sz w:val="22"/>
          <w:szCs w:val="22"/>
        </w:rPr>
        <w:tab/>
        <w:t xml:space="preserve">   </w:t>
      </w:r>
      <w:r w:rsidRPr="007E67BA">
        <w:rPr>
          <w:i w:val="0"/>
          <w:sz w:val="22"/>
          <w:szCs w:val="22"/>
        </w:rPr>
        <w:tab/>
      </w:r>
      <w:r w:rsidRPr="007E67BA">
        <w:rPr>
          <w:i w:val="0"/>
          <w:sz w:val="22"/>
          <w:szCs w:val="22"/>
        </w:rPr>
        <w:tab/>
      </w:r>
      <w:r w:rsidRPr="007E67BA">
        <w:rPr>
          <w:i w:val="0"/>
          <w:sz w:val="22"/>
          <w:szCs w:val="22"/>
        </w:rPr>
        <w:tab/>
        <w:t xml:space="preserve">   Podpis odgovorne osebe naročnika:</w:t>
      </w:r>
    </w:p>
    <w:p w:rsidR="00A24142" w:rsidRPr="007E67BA" w:rsidRDefault="00A24142" w:rsidP="00A24142">
      <w:pPr>
        <w:ind w:left="1080"/>
        <w:rPr>
          <w:i w:val="0"/>
          <w:sz w:val="22"/>
          <w:szCs w:val="22"/>
        </w:rPr>
      </w:pPr>
    </w:p>
    <w:p w:rsidR="00A24142" w:rsidRPr="007E67BA" w:rsidRDefault="00A24142" w:rsidP="00A24142">
      <w:pPr>
        <w:ind w:left="1080"/>
        <w:rPr>
          <w:b/>
          <w:i w:val="0"/>
          <w:sz w:val="22"/>
          <w:szCs w:val="22"/>
        </w:rPr>
      </w:pPr>
      <w:r w:rsidRPr="007E67BA">
        <w:rPr>
          <w:i w:val="0"/>
          <w:sz w:val="22"/>
          <w:szCs w:val="22"/>
        </w:rPr>
        <w:tab/>
        <w:t xml:space="preserve">                                                                                      .........................................................</w:t>
      </w:r>
    </w:p>
    <w:p w:rsidR="00A24142" w:rsidRPr="007E67BA" w:rsidRDefault="00A24142" w:rsidP="00A24142">
      <w:pPr>
        <w:pStyle w:val="Glava"/>
        <w:tabs>
          <w:tab w:val="clear" w:pos="4536"/>
          <w:tab w:val="clear" w:pos="9072"/>
        </w:tabs>
        <w:ind w:left="1080"/>
        <w:jc w:val="both"/>
        <w:rPr>
          <w:i w:val="0"/>
          <w:sz w:val="18"/>
          <w:szCs w:val="18"/>
        </w:rPr>
      </w:pPr>
    </w:p>
    <w:p w:rsidR="00A24142" w:rsidRPr="007E67BA" w:rsidRDefault="00A24142" w:rsidP="00A24142">
      <w:pPr>
        <w:pStyle w:val="Glava"/>
        <w:tabs>
          <w:tab w:val="clear" w:pos="4536"/>
          <w:tab w:val="clear" w:pos="9072"/>
        </w:tabs>
        <w:ind w:left="1080"/>
        <w:jc w:val="both"/>
        <w:rPr>
          <w:i w:val="0"/>
          <w:sz w:val="18"/>
          <w:szCs w:val="18"/>
        </w:rPr>
      </w:pPr>
    </w:p>
    <w:p w:rsidR="00A24142" w:rsidRPr="007E67BA" w:rsidRDefault="00A24142" w:rsidP="00A24142">
      <w:pPr>
        <w:pStyle w:val="Glava"/>
        <w:tabs>
          <w:tab w:val="clear" w:pos="4536"/>
          <w:tab w:val="clear" w:pos="9072"/>
        </w:tabs>
        <w:ind w:left="1080"/>
        <w:jc w:val="both"/>
        <w:rPr>
          <w:i w:val="0"/>
          <w:sz w:val="18"/>
          <w:szCs w:val="18"/>
        </w:rPr>
      </w:pPr>
    </w:p>
    <w:p w:rsidR="00A24142" w:rsidRPr="00EE738D" w:rsidRDefault="00A24142" w:rsidP="00A24142">
      <w:pPr>
        <w:pStyle w:val="Glava"/>
        <w:tabs>
          <w:tab w:val="clear" w:pos="4536"/>
          <w:tab w:val="clear" w:pos="9072"/>
        </w:tabs>
        <w:ind w:left="1080"/>
        <w:jc w:val="both"/>
        <w:rPr>
          <w:i w:val="0"/>
          <w:sz w:val="18"/>
          <w:szCs w:val="18"/>
        </w:rPr>
      </w:pPr>
      <w:r w:rsidRPr="007E67BA">
        <w:rPr>
          <w:i w:val="0"/>
          <w:sz w:val="18"/>
          <w:szCs w:val="18"/>
        </w:rPr>
        <w:t>Obrazec se po potrebi fotokopira. Obrazec bo predložil le gospodarski subjekt, kateremu naročnik namerava oddati javno naročilo.</w:t>
      </w:r>
    </w:p>
    <w:p w:rsidR="00A24142" w:rsidRDefault="00A24142" w:rsidP="00A24142">
      <w:pPr>
        <w:rPr>
          <w:b/>
          <w:i w:val="0"/>
          <w:sz w:val="22"/>
          <w:szCs w:val="22"/>
        </w:rPr>
      </w:pPr>
      <w:r>
        <w:rPr>
          <w:b/>
          <w:i w:val="0"/>
          <w:sz w:val="22"/>
          <w:szCs w:val="22"/>
        </w:rPr>
        <w:br w:type="page"/>
      </w:r>
    </w:p>
    <w:p w:rsidR="005225D2" w:rsidRDefault="005225D2" w:rsidP="00A24142">
      <w:pPr>
        <w:jc w:val="right"/>
        <w:rPr>
          <w:b/>
          <w:i w:val="0"/>
          <w:sz w:val="22"/>
          <w:szCs w:val="22"/>
        </w:rPr>
      </w:pPr>
      <w:r w:rsidRPr="00BD5251">
        <w:rPr>
          <w:b/>
          <w:i w:val="0"/>
          <w:sz w:val="22"/>
          <w:szCs w:val="22"/>
        </w:rPr>
        <w:lastRenderedPageBreak/>
        <w:t xml:space="preserve">PRILOGA </w:t>
      </w:r>
      <w:r w:rsidR="00D20A28">
        <w:rPr>
          <w:b/>
          <w:i w:val="0"/>
          <w:sz w:val="22"/>
          <w:szCs w:val="22"/>
        </w:rPr>
        <w:t>6</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C8061D" w:rsidRDefault="00C8061D" w:rsidP="005225D2">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r w:rsidRPr="0022154A">
        <w:rPr>
          <w:b/>
          <w:i w:val="0"/>
          <w:color w:val="000000" w:themeColor="text1"/>
          <w:sz w:val="28"/>
          <w:szCs w:val="28"/>
        </w:rPr>
        <w:t>IZJAVA ZAVAROVALNICE</w:t>
      </w: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54D36" w:rsidRDefault="00C53A17" w:rsidP="00C53A17">
      <w:pPr>
        <w:ind w:left="1134"/>
        <w:rPr>
          <w:b/>
          <w:i w:val="0"/>
          <w:sz w:val="22"/>
          <w:szCs w:val="22"/>
        </w:rPr>
      </w:pPr>
      <w:r w:rsidRPr="00254D36">
        <w:rPr>
          <w:i w:val="0"/>
          <w:sz w:val="22"/>
          <w:szCs w:val="22"/>
        </w:rPr>
        <w:t>Naziv zavarovalnice _______________________________________________________________</w:t>
      </w:r>
    </w:p>
    <w:p w:rsidR="00C53A17" w:rsidRPr="00254D36" w:rsidRDefault="00C53A17" w:rsidP="00C53A17">
      <w:pPr>
        <w:ind w:left="1134"/>
        <w:jc w:val="both"/>
        <w:rPr>
          <w:i w:val="0"/>
          <w:sz w:val="22"/>
          <w:szCs w:val="22"/>
        </w:rPr>
      </w:pPr>
    </w:p>
    <w:p w:rsidR="00C53A17" w:rsidRPr="00254D36" w:rsidRDefault="00C53A17" w:rsidP="00C53A17">
      <w:pPr>
        <w:ind w:left="1080"/>
        <w:jc w:val="both"/>
        <w:rPr>
          <w:i w:val="0"/>
          <w:sz w:val="22"/>
          <w:szCs w:val="22"/>
        </w:rPr>
      </w:pPr>
      <w:r w:rsidRPr="00254D36">
        <w:rPr>
          <w:i w:val="0"/>
          <w:sz w:val="22"/>
          <w:szCs w:val="22"/>
        </w:rPr>
        <w:t xml:space="preserve">V skladu z javnim naročilom </w:t>
      </w:r>
      <w:r w:rsidR="00B51CA4" w:rsidRPr="00254D36">
        <w:rPr>
          <w:i w:val="0"/>
          <w:sz w:val="22"/>
          <w:szCs w:val="22"/>
        </w:rPr>
        <w:t>»</w:t>
      </w:r>
      <w:r w:rsidR="002961D1" w:rsidRPr="002961D1">
        <w:rPr>
          <w:b/>
          <w:i w:val="0"/>
          <w:sz w:val="22"/>
          <w:szCs w:val="22"/>
        </w:rPr>
        <w:t>REKONSTRUKCIJA SEVERNEGA DELA SLOVENSKE CESTE OD TRDINOVE ULICE DO VKLJUČNO S KRIŽIŠČEM Z DUNAJSKO CESTO TER KERSNIKOVA, DVORAKOVA IN VOŠNJAKOVA ULICA</w:t>
      </w:r>
      <w:r w:rsidR="00B51CA4"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w:t>
      </w:r>
      <w:r w:rsidRPr="00E94B0C">
        <w:rPr>
          <w:i w:val="0"/>
          <w:sz w:val="22"/>
          <w:szCs w:val="22"/>
        </w:rPr>
        <w:t xml:space="preserve">v </w:t>
      </w:r>
      <w:r w:rsidR="00733370" w:rsidRPr="00E94B0C">
        <w:rPr>
          <w:i w:val="0"/>
          <w:sz w:val="22"/>
          <w:szCs w:val="22"/>
        </w:rPr>
        <w:t>1</w:t>
      </w:r>
      <w:r w:rsidR="00E94B0C" w:rsidRPr="00E94B0C">
        <w:rPr>
          <w:i w:val="0"/>
          <w:sz w:val="22"/>
          <w:szCs w:val="22"/>
        </w:rPr>
        <w:t>0</w:t>
      </w:r>
      <w:r w:rsidR="00733370" w:rsidRPr="00E94B0C">
        <w:rPr>
          <w:i w:val="0"/>
          <w:sz w:val="22"/>
          <w:szCs w:val="22"/>
        </w:rPr>
        <w:t>.</w:t>
      </w:r>
      <w:r w:rsidRPr="00E94B0C">
        <w:rPr>
          <w:i w:val="0"/>
          <w:sz w:val="22"/>
          <w:szCs w:val="22"/>
        </w:rPr>
        <w:t xml:space="preserve"> členu</w:t>
      </w:r>
      <w:r w:rsidRPr="00254D36">
        <w:rPr>
          <w:i w:val="0"/>
          <w:sz w:val="22"/>
          <w:szCs w:val="22"/>
        </w:rPr>
        <w:t xml:space="preserve"> vzorca pogodbe </w:t>
      </w:r>
      <w:r w:rsidR="00E94B0C">
        <w:rPr>
          <w:i w:val="0"/>
          <w:sz w:val="22"/>
          <w:szCs w:val="22"/>
        </w:rPr>
        <w:t xml:space="preserve">(priloga B) </w:t>
      </w:r>
      <w:r w:rsidRPr="00254D36">
        <w:rPr>
          <w:i w:val="0"/>
          <w:sz w:val="22"/>
          <w:szCs w:val="22"/>
        </w:rPr>
        <w:t>iz razpisne dokumentacije sklenili zavarovanje vseh nevarnosti, ki po pravilih stroke pridejo v poštev pri predmetnem javnem naročilu in to z ustreznim načinom zavarovanja in z ustreznimi zavarovalnimi vsotami.</w:t>
      </w:r>
    </w:p>
    <w:p w:rsidR="00C53A17" w:rsidRPr="00254D36" w:rsidRDefault="00C53A17" w:rsidP="00C53A17">
      <w:pPr>
        <w:ind w:left="1134"/>
        <w:jc w:val="both"/>
        <w:rPr>
          <w:b/>
          <w:i w:val="0"/>
          <w:sz w:val="22"/>
          <w:szCs w:val="22"/>
        </w:rPr>
      </w:pPr>
    </w:p>
    <w:p w:rsidR="00C53A17" w:rsidRPr="00254D36" w:rsidRDefault="00C53A17" w:rsidP="00C53A17">
      <w:pPr>
        <w:ind w:left="1134"/>
        <w:jc w:val="both"/>
        <w:rPr>
          <w:b/>
          <w:i w:val="0"/>
          <w:sz w:val="22"/>
          <w:szCs w:val="22"/>
        </w:rPr>
      </w:pPr>
    </w:p>
    <w:p w:rsidR="00C53A17" w:rsidRPr="00254D36" w:rsidRDefault="00C53A17" w:rsidP="00C53A17">
      <w:pPr>
        <w:rPr>
          <w:b/>
          <w:i w:val="0"/>
          <w:sz w:val="22"/>
          <w:szCs w:val="22"/>
        </w:rPr>
      </w:pPr>
    </w:p>
    <w:p w:rsidR="00C53A17" w:rsidRPr="00254D36" w:rsidRDefault="00C53A17" w:rsidP="00C53A17">
      <w:pPr>
        <w:ind w:left="1134"/>
        <w:rPr>
          <w:i w:val="0"/>
          <w:sz w:val="22"/>
          <w:szCs w:val="22"/>
        </w:rPr>
      </w:pPr>
    </w:p>
    <w:p w:rsidR="00C53A17" w:rsidRPr="00254D36" w:rsidRDefault="00C53A17" w:rsidP="00C53A1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53A17" w:rsidRPr="00254D36" w:rsidRDefault="00C53A17" w:rsidP="00C53A17">
      <w:pPr>
        <w:ind w:left="1134"/>
        <w:rPr>
          <w:i w:val="0"/>
          <w:sz w:val="22"/>
          <w:szCs w:val="22"/>
        </w:rPr>
      </w:pPr>
    </w:p>
    <w:p w:rsidR="00C53A17" w:rsidRPr="00254D36" w:rsidRDefault="00C53A17" w:rsidP="00C53A1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53A17" w:rsidRPr="00254D36" w:rsidRDefault="00C53A17" w:rsidP="00C53A17">
      <w:pPr>
        <w:rPr>
          <w:i w:val="0"/>
          <w:sz w:val="22"/>
          <w:szCs w:val="22"/>
        </w:rPr>
      </w:pPr>
    </w:p>
    <w:p w:rsidR="00C53A17" w:rsidRPr="00254D36" w:rsidRDefault="00C53A17" w:rsidP="00C53A17">
      <w:pPr>
        <w:rPr>
          <w:i w:val="0"/>
          <w:sz w:val="22"/>
          <w:szCs w:val="22"/>
        </w:rPr>
      </w:pPr>
    </w:p>
    <w:p w:rsidR="00C53A17" w:rsidRPr="00254D36" w:rsidRDefault="00C53A17" w:rsidP="00C53A17">
      <w:pPr>
        <w:rPr>
          <w:i w:val="0"/>
          <w:sz w:val="22"/>
          <w:szCs w:val="22"/>
        </w:rPr>
      </w:pPr>
    </w:p>
    <w:p w:rsidR="00C53A17" w:rsidRPr="0022154A" w:rsidRDefault="00C53A17" w:rsidP="00C53A17">
      <w:pPr>
        <w:ind w:left="1134"/>
        <w:jc w:val="center"/>
        <w:rPr>
          <w:b/>
          <w:i w:val="0"/>
          <w:color w:val="000000" w:themeColor="text1"/>
          <w:sz w:val="28"/>
          <w:szCs w:val="28"/>
        </w:rPr>
      </w:pPr>
      <w:r w:rsidRPr="00254D36">
        <w:rPr>
          <w:i w:val="0"/>
          <w:sz w:val="22"/>
          <w:szCs w:val="22"/>
        </w:rPr>
        <w:t>Žig in podpis:</w:t>
      </w: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rPr>
          <w:b/>
          <w:i w:val="0"/>
          <w:sz w:val="22"/>
          <w:szCs w:val="22"/>
        </w:rPr>
      </w:pPr>
      <w:r w:rsidRPr="0022154A">
        <w:rPr>
          <w:i w:val="0"/>
          <w:sz w:val="22"/>
          <w:szCs w:val="22"/>
        </w:rPr>
        <w:t>Obrazec bo predložil le ponudnik, kateremu naročnik namerava oddati javno naročilo.</w:t>
      </w:r>
    </w:p>
    <w:p w:rsidR="00DF6D41" w:rsidRPr="00BD5251" w:rsidRDefault="00DF6D41" w:rsidP="00250BEA">
      <w:pPr>
        <w:ind w:left="1134"/>
        <w:jc w:val="center"/>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2961D1" w:rsidRDefault="002961D1" w:rsidP="00ED0823">
      <w:pPr>
        <w:jc w:val="right"/>
        <w:rPr>
          <w:b/>
          <w:i w:val="0"/>
          <w:sz w:val="22"/>
          <w:szCs w:val="22"/>
        </w:rPr>
      </w:pPr>
    </w:p>
    <w:p w:rsidR="002961D1" w:rsidRDefault="002961D1" w:rsidP="00ED0823">
      <w:pPr>
        <w:jc w:val="right"/>
        <w:rPr>
          <w:b/>
          <w:i w:val="0"/>
          <w:sz w:val="22"/>
          <w:szCs w:val="22"/>
        </w:rPr>
      </w:pPr>
    </w:p>
    <w:p w:rsidR="002961D1" w:rsidRDefault="002961D1" w:rsidP="00ED0823">
      <w:pPr>
        <w:jc w:val="right"/>
        <w:rPr>
          <w:b/>
          <w:i w:val="0"/>
          <w:sz w:val="22"/>
          <w:szCs w:val="22"/>
        </w:rPr>
      </w:pPr>
    </w:p>
    <w:p w:rsidR="002961D1" w:rsidRDefault="002961D1"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0D6BC4">
      <w:pPr>
        <w:numPr>
          <w:ilvl w:val="0"/>
          <w:numId w:val="8"/>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0D6BC4">
      <w:pPr>
        <w:numPr>
          <w:ilvl w:val="0"/>
          <w:numId w:val="8"/>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0D6BC4">
      <w:pPr>
        <w:numPr>
          <w:ilvl w:val="0"/>
          <w:numId w:val="8"/>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F52A2B" w:rsidRDefault="00F52A2B" w:rsidP="00662F03">
      <w:pPr>
        <w:jc w:val="right"/>
        <w:rPr>
          <w:b/>
          <w:i w:val="0"/>
          <w:sz w:val="22"/>
          <w:szCs w:val="22"/>
        </w:rPr>
      </w:pPr>
    </w:p>
    <w:p w:rsidR="00F52A2B" w:rsidRDefault="00F52A2B" w:rsidP="00662F03">
      <w:pPr>
        <w:jc w:val="right"/>
        <w:rPr>
          <w:b/>
          <w:i w:val="0"/>
          <w:sz w:val="22"/>
          <w:szCs w:val="22"/>
        </w:rPr>
      </w:pPr>
    </w:p>
    <w:p w:rsidR="00F52A2B" w:rsidRDefault="00F52A2B" w:rsidP="00662F03">
      <w:pPr>
        <w:jc w:val="right"/>
        <w:rPr>
          <w:b/>
          <w:i w:val="0"/>
          <w:sz w:val="22"/>
          <w:szCs w:val="22"/>
        </w:rPr>
      </w:pPr>
    </w:p>
    <w:p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402A55" w:rsidRPr="00402A55">
        <w:rPr>
          <w:i w:val="0"/>
          <w:sz w:val="22"/>
          <w:szCs w:val="22"/>
        </w:rPr>
        <w:t>7560-18-220077</w:t>
      </w:r>
      <w:r w:rsidR="00214E01" w:rsidRPr="00214E01">
        <w:rPr>
          <w:i w:val="0"/>
          <w:sz w:val="22"/>
          <w:szCs w:val="22"/>
        </w:rPr>
        <w:t xml:space="preserve"> -  </w:t>
      </w:r>
      <w:r w:rsidR="002961D1" w:rsidRPr="002961D1">
        <w:rPr>
          <w:i w:val="0"/>
          <w:sz w:val="22"/>
          <w:szCs w:val="22"/>
        </w:rPr>
        <w:t>REKONSTRUKCIJA SEVERNEGA DELA SLOVENSKE CESTE OD TRDINOVE ULICE DO VKLJUČNO S KRIŽIŠČEM Z DUNAJSKO CESTO TER KERSNIKOVA, DVORAKOVA IN VOŠNJAKOVA ULICA</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31194F">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1194F">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02A55" w:rsidRPr="00402A55">
        <w:rPr>
          <w:i w:val="0"/>
          <w:sz w:val="22"/>
          <w:szCs w:val="22"/>
        </w:rPr>
        <w:t>7560-18-220077</w:t>
      </w:r>
      <w:r w:rsidR="00214E01" w:rsidRPr="00214E01">
        <w:rPr>
          <w:i w:val="0"/>
          <w:sz w:val="22"/>
          <w:szCs w:val="22"/>
        </w:rPr>
        <w:t xml:space="preserve"> -  </w:t>
      </w:r>
      <w:r w:rsidR="002961D1" w:rsidRPr="002961D1">
        <w:rPr>
          <w:i w:val="0"/>
          <w:sz w:val="22"/>
          <w:szCs w:val="22"/>
        </w:rPr>
        <w:t>REKONSTRUKCIJA SEVERNEGA DELA SLOVENSKE CESTE OD TRDINOVE ULICE DO VKLJUČNO S KRIŽIŠČEM Z DUNAJSKO CESTO TER KERSNIKOVA, DVORAKOVA IN VOŠNJAKOVA ULICA</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2961D1" w:rsidRDefault="002961D1" w:rsidP="001F1894">
      <w:pPr>
        <w:jc w:val="right"/>
        <w:rPr>
          <w:b/>
          <w:i w:val="0"/>
          <w:sz w:val="22"/>
          <w:szCs w:val="22"/>
        </w:rPr>
      </w:pPr>
    </w:p>
    <w:p w:rsidR="002961D1" w:rsidRDefault="002961D1" w:rsidP="001F1894">
      <w:pPr>
        <w:jc w:val="right"/>
        <w:rPr>
          <w:b/>
          <w:i w:val="0"/>
          <w:sz w:val="22"/>
          <w:szCs w:val="22"/>
        </w:rPr>
      </w:pPr>
    </w:p>
    <w:p w:rsidR="002961D1" w:rsidRDefault="002961D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F24A49" w:rsidP="001F1894">
      <w:pPr>
        <w:ind w:left="1080"/>
        <w:jc w:val="both"/>
        <w:rPr>
          <w:i w:val="0"/>
          <w:sz w:val="22"/>
          <w:szCs w:val="22"/>
        </w:rPr>
      </w:pPr>
      <w:r w:rsidRPr="00F24A49">
        <w:rPr>
          <w:i w:val="0"/>
          <w:sz w:val="22"/>
          <w:szCs w:val="22"/>
        </w:rPr>
        <w:t>V informacijskem sistemu e-JN v razdelku »Sodelujoči« je potrebno navesti vse gospodarske subjekte, ki nastopajo v skupni ponudbi</w:t>
      </w:r>
      <w:r>
        <w:rPr>
          <w:i w:val="0"/>
          <w:sz w:val="22"/>
          <w:szCs w:val="22"/>
        </w:rPr>
        <w:t>.</w:t>
      </w:r>
    </w:p>
    <w:tbl>
      <w:tblPr>
        <w:tblW w:w="0" w:type="auto"/>
        <w:tblInd w:w="1188" w:type="dxa"/>
        <w:tblLook w:val="01E0" w:firstRow="1" w:lastRow="1" w:firstColumn="1" w:lastColumn="1" w:noHBand="0" w:noVBand="0"/>
      </w:tblPr>
      <w:tblGrid>
        <w:gridCol w:w="2606"/>
        <w:gridCol w:w="6379"/>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Pr="00FB5916"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0840A7" w:rsidRPr="005A27AE" w:rsidRDefault="00E36593" w:rsidP="00A244F4">
      <w:pPr>
        <w:ind w:left="1080"/>
        <w:jc w:val="both"/>
        <w:rPr>
          <w:b/>
          <w:i w:val="0"/>
          <w:sz w:val="22"/>
          <w:szCs w:val="22"/>
        </w:rPr>
      </w:pPr>
      <w:r w:rsidRPr="005A27AE">
        <w:rPr>
          <w:b/>
          <w:i w:val="0"/>
          <w:sz w:val="22"/>
          <w:szCs w:val="22"/>
        </w:rPr>
        <w:t>TEHNIČN</w:t>
      </w:r>
      <w:r w:rsidR="009E0E16" w:rsidRPr="005A27AE">
        <w:rPr>
          <w:b/>
          <w:i w:val="0"/>
          <w:sz w:val="22"/>
          <w:szCs w:val="22"/>
        </w:rPr>
        <w:t>A</w:t>
      </w:r>
      <w:r w:rsidRPr="005A27AE">
        <w:rPr>
          <w:b/>
          <w:i w:val="0"/>
          <w:sz w:val="22"/>
          <w:szCs w:val="22"/>
        </w:rPr>
        <w:t xml:space="preserve"> </w:t>
      </w:r>
      <w:r w:rsidR="009E0E16" w:rsidRPr="005A27AE">
        <w:rPr>
          <w:b/>
          <w:i w:val="0"/>
          <w:sz w:val="22"/>
          <w:szCs w:val="22"/>
        </w:rPr>
        <w:t>DOKUMENTACIJA</w:t>
      </w:r>
    </w:p>
    <w:p w:rsidR="00D839F9" w:rsidRPr="005A27AE" w:rsidRDefault="00D839F9" w:rsidP="00A244F4">
      <w:pPr>
        <w:ind w:left="1080"/>
        <w:jc w:val="both"/>
        <w:rPr>
          <w:b/>
          <w:i w:val="0"/>
          <w:sz w:val="22"/>
          <w:szCs w:val="22"/>
        </w:rPr>
      </w:pPr>
    </w:p>
    <w:p w:rsidR="00D839F9" w:rsidRPr="005A27AE" w:rsidRDefault="00D839F9" w:rsidP="00A244F4">
      <w:pPr>
        <w:ind w:left="1080"/>
        <w:jc w:val="both"/>
        <w:rPr>
          <w:i w:val="0"/>
          <w:sz w:val="22"/>
          <w:szCs w:val="22"/>
        </w:rPr>
      </w:pPr>
      <w:r w:rsidRPr="005A27AE">
        <w:rPr>
          <w:i w:val="0"/>
          <w:sz w:val="22"/>
          <w:szCs w:val="22"/>
        </w:rPr>
        <w:t>V prilogi razpisne dokumentacije.</w:t>
      </w:r>
    </w:p>
    <w:p w:rsidR="007B601D" w:rsidRPr="00691B31" w:rsidRDefault="007B601D" w:rsidP="00A244F4">
      <w:pPr>
        <w:ind w:left="1080"/>
        <w:jc w:val="both"/>
        <w:rPr>
          <w:i w:val="0"/>
          <w:sz w:val="22"/>
          <w:szCs w:val="22"/>
          <w:highlight w:val="yellow"/>
        </w:rPr>
      </w:pPr>
    </w:p>
    <w:p w:rsidR="005A27AE" w:rsidRPr="0092155D" w:rsidRDefault="005A27AE" w:rsidP="005A27AE">
      <w:pPr>
        <w:ind w:left="1440" w:firstLine="684"/>
        <w:rPr>
          <w:i w:val="0"/>
          <w:sz w:val="22"/>
          <w:szCs w:val="22"/>
        </w:rPr>
      </w:pPr>
      <w:r w:rsidRPr="0092155D">
        <w:rPr>
          <w:i w:val="0"/>
          <w:sz w:val="22"/>
          <w:szCs w:val="22"/>
        </w:rPr>
        <w:t>Izsek iz PZI projektne dokumentacije:</w:t>
      </w:r>
    </w:p>
    <w:p w:rsidR="005A27AE" w:rsidRPr="0092155D" w:rsidRDefault="005A27AE" w:rsidP="005A27AE">
      <w:pPr>
        <w:ind w:left="1440" w:firstLine="684"/>
        <w:rPr>
          <w:i w:val="0"/>
          <w:sz w:val="22"/>
          <w:szCs w:val="22"/>
        </w:rPr>
      </w:pPr>
      <w:r w:rsidRPr="0092155D">
        <w:rPr>
          <w:i w:val="0"/>
          <w:sz w:val="22"/>
          <w:szCs w:val="22"/>
        </w:rPr>
        <w:t>- Tehnično poročilo - PZI arhitekture - Slovenska S;</w:t>
      </w:r>
    </w:p>
    <w:p w:rsidR="005A27AE" w:rsidRPr="0092155D" w:rsidRDefault="005A27AE" w:rsidP="005A27AE">
      <w:pPr>
        <w:ind w:left="1440" w:firstLine="684"/>
        <w:rPr>
          <w:i w:val="0"/>
          <w:sz w:val="22"/>
          <w:szCs w:val="22"/>
        </w:rPr>
      </w:pPr>
      <w:r w:rsidRPr="0092155D">
        <w:rPr>
          <w:i w:val="0"/>
          <w:sz w:val="22"/>
          <w:szCs w:val="22"/>
        </w:rPr>
        <w:t>- izsek PZI sheme arhitekture Slovenska S</w:t>
      </w:r>
    </w:p>
    <w:p w:rsidR="005A27AE" w:rsidRPr="0092155D" w:rsidRDefault="005A27AE" w:rsidP="005A27AE">
      <w:pPr>
        <w:ind w:left="1440" w:firstLine="684"/>
        <w:rPr>
          <w:i w:val="0"/>
          <w:sz w:val="22"/>
          <w:szCs w:val="22"/>
        </w:rPr>
      </w:pPr>
      <w:r w:rsidRPr="0092155D">
        <w:rPr>
          <w:i w:val="0"/>
          <w:sz w:val="22"/>
          <w:szCs w:val="22"/>
        </w:rPr>
        <w:t>- Tehnični opisi in Izračuni – PZI Slovenska, Dvorakova, Kersnikova, Vošnjakova;</w:t>
      </w:r>
    </w:p>
    <w:p w:rsidR="005A27AE" w:rsidRPr="0092155D" w:rsidRDefault="005A27AE" w:rsidP="005A27AE">
      <w:pPr>
        <w:ind w:left="1440" w:firstLine="684"/>
        <w:rPr>
          <w:i w:val="0"/>
          <w:sz w:val="22"/>
          <w:szCs w:val="22"/>
        </w:rPr>
      </w:pPr>
      <w:r w:rsidRPr="0092155D">
        <w:rPr>
          <w:i w:val="0"/>
          <w:sz w:val="22"/>
          <w:szCs w:val="22"/>
        </w:rPr>
        <w:t>- izsek PZI načrt arhitekture Slovenska S;</w:t>
      </w:r>
    </w:p>
    <w:p w:rsidR="005A27AE" w:rsidRPr="0092155D" w:rsidRDefault="005A27AE" w:rsidP="005A27AE">
      <w:pPr>
        <w:ind w:left="1440" w:firstLine="684"/>
        <w:rPr>
          <w:i w:val="0"/>
          <w:sz w:val="22"/>
          <w:szCs w:val="22"/>
        </w:rPr>
      </w:pPr>
      <w:r w:rsidRPr="0092155D">
        <w:rPr>
          <w:i w:val="0"/>
          <w:sz w:val="22"/>
          <w:szCs w:val="22"/>
        </w:rPr>
        <w:t>- izsek PZI Slovenska S nova prometna ureditev;</w:t>
      </w:r>
    </w:p>
    <w:p w:rsidR="005A27AE" w:rsidRPr="0092155D" w:rsidRDefault="005A27AE" w:rsidP="005A27AE">
      <w:pPr>
        <w:ind w:left="1440" w:firstLine="684"/>
        <w:rPr>
          <w:i w:val="0"/>
          <w:sz w:val="22"/>
          <w:szCs w:val="22"/>
        </w:rPr>
      </w:pPr>
      <w:r w:rsidRPr="0092155D">
        <w:rPr>
          <w:i w:val="0"/>
          <w:sz w:val="22"/>
          <w:szCs w:val="22"/>
        </w:rPr>
        <w:t>- izsek PZI Dvorakova nova ureditev;</w:t>
      </w:r>
    </w:p>
    <w:p w:rsidR="005A27AE" w:rsidRPr="0092155D" w:rsidRDefault="005A27AE" w:rsidP="005A27AE">
      <w:pPr>
        <w:ind w:left="1440" w:firstLine="684"/>
        <w:rPr>
          <w:i w:val="0"/>
          <w:sz w:val="22"/>
          <w:szCs w:val="22"/>
        </w:rPr>
      </w:pPr>
      <w:r w:rsidRPr="0092155D">
        <w:rPr>
          <w:i w:val="0"/>
          <w:sz w:val="22"/>
          <w:szCs w:val="22"/>
        </w:rPr>
        <w:t>- izsek PZI Kersnikova in Vošnjakova- nova ureditev;</w:t>
      </w:r>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E94B0C" w:rsidRDefault="00E94B0C" w:rsidP="00863E42">
      <w:pPr>
        <w:jc w:val="both"/>
        <w:rPr>
          <w:b/>
          <w:i w:val="0"/>
          <w:sz w:val="22"/>
          <w:szCs w:val="22"/>
        </w:rPr>
      </w:pPr>
    </w:p>
    <w:p w:rsidR="00863E42" w:rsidRPr="00863E42" w:rsidRDefault="00863E42" w:rsidP="00863E42">
      <w:pPr>
        <w:jc w:val="both"/>
        <w:rPr>
          <w:i w:val="0"/>
          <w:sz w:val="22"/>
          <w:szCs w:val="22"/>
        </w:rPr>
      </w:pPr>
      <w:r w:rsidRPr="00863E42">
        <w:rPr>
          <w:b/>
          <w:i w:val="0"/>
          <w:sz w:val="22"/>
          <w:szCs w:val="22"/>
        </w:rPr>
        <w:t>MESTNA OBČINA LJUBLJANA</w:t>
      </w:r>
      <w:r w:rsidRPr="00863E42">
        <w:rPr>
          <w:i w:val="0"/>
          <w:sz w:val="22"/>
          <w:szCs w:val="22"/>
        </w:rPr>
        <w:t xml:space="preserve">, Mestni trg 1, 1000 Ljubljana, ki jo zastopa župan Zoran Janković, </w:t>
      </w:r>
    </w:p>
    <w:p w:rsidR="00863E42" w:rsidRPr="00863E42" w:rsidRDefault="00863E42" w:rsidP="00863E42">
      <w:pPr>
        <w:jc w:val="both"/>
        <w:rPr>
          <w:i w:val="0"/>
          <w:sz w:val="22"/>
          <w:szCs w:val="22"/>
        </w:rPr>
      </w:pPr>
      <w:r w:rsidRPr="00863E42">
        <w:rPr>
          <w:i w:val="0"/>
          <w:sz w:val="22"/>
          <w:szCs w:val="22"/>
        </w:rPr>
        <w:t>matična številka: 5874025000</w:t>
      </w:r>
    </w:p>
    <w:p w:rsidR="00863E42" w:rsidRPr="00863E42" w:rsidRDefault="00863E42" w:rsidP="00863E42">
      <w:pPr>
        <w:jc w:val="both"/>
        <w:rPr>
          <w:i w:val="0"/>
          <w:sz w:val="22"/>
          <w:szCs w:val="22"/>
        </w:rPr>
      </w:pPr>
      <w:r w:rsidRPr="00863E42">
        <w:rPr>
          <w:i w:val="0"/>
          <w:sz w:val="22"/>
          <w:szCs w:val="22"/>
        </w:rPr>
        <w:t>identifikacijska številka za DDV: SI67593321</w:t>
      </w:r>
    </w:p>
    <w:p w:rsidR="00863E42" w:rsidRPr="00863E42" w:rsidRDefault="00863E42" w:rsidP="00863E42">
      <w:pPr>
        <w:jc w:val="both"/>
        <w:rPr>
          <w:i w:val="0"/>
          <w:sz w:val="22"/>
          <w:szCs w:val="22"/>
        </w:rPr>
      </w:pPr>
      <w:r w:rsidRPr="00863E42">
        <w:rPr>
          <w:i w:val="0"/>
          <w:sz w:val="22"/>
          <w:szCs w:val="22"/>
        </w:rPr>
        <w:t>(v nadaljevanju: naročnik)</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 xml:space="preserve">in </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b/>
          <w:i w:val="0"/>
          <w:sz w:val="22"/>
          <w:szCs w:val="22"/>
        </w:rPr>
        <w:t>………………………………………………,</w:t>
      </w:r>
      <w:r w:rsidRPr="00863E42">
        <w:rPr>
          <w:i w:val="0"/>
          <w:sz w:val="22"/>
          <w:szCs w:val="22"/>
        </w:rPr>
        <w:t xml:space="preserve"> ki ga zastopa …………………….. (navesti funkcijo, ime in priimek osebe, pooblaščene za zastopanje),</w:t>
      </w:r>
    </w:p>
    <w:p w:rsidR="00863E42" w:rsidRPr="00863E42" w:rsidRDefault="00863E42" w:rsidP="00863E42">
      <w:pPr>
        <w:jc w:val="both"/>
        <w:rPr>
          <w:i w:val="0"/>
          <w:sz w:val="22"/>
          <w:szCs w:val="22"/>
        </w:rPr>
      </w:pPr>
      <w:r w:rsidRPr="00863E42">
        <w:rPr>
          <w:i w:val="0"/>
          <w:sz w:val="22"/>
          <w:szCs w:val="22"/>
        </w:rPr>
        <w:t>matična številka: ……………………………..</w:t>
      </w:r>
    </w:p>
    <w:p w:rsidR="00863E42" w:rsidRPr="00863E42" w:rsidRDefault="00863E42" w:rsidP="00863E42">
      <w:pPr>
        <w:jc w:val="both"/>
        <w:rPr>
          <w:i w:val="0"/>
          <w:sz w:val="22"/>
          <w:szCs w:val="22"/>
        </w:rPr>
      </w:pPr>
      <w:r w:rsidRPr="00863E42">
        <w:rPr>
          <w:i w:val="0"/>
          <w:sz w:val="22"/>
          <w:szCs w:val="22"/>
        </w:rPr>
        <w:t>identifikacijska številka za DDV: ………………</w:t>
      </w:r>
    </w:p>
    <w:p w:rsidR="00863E42" w:rsidRPr="00863E42" w:rsidRDefault="00863E42" w:rsidP="00863E42">
      <w:pPr>
        <w:jc w:val="both"/>
        <w:rPr>
          <w:i w:val="0"/>
          <w:sz w:val="22"/>
          <w:szCs w:val="22"/>
        </w:rPr>
      </w:pPr>
      <w:r w:rsidRPr="00863E42">
        <w:rPr>
          <w:i w:val="0"/>
          <w:sz w:val="22"/>
          <w:szCs w:val="22"/>
        </w:rPr>
        <w:t>(v nadaljevanju: izvajalec)</w:t>
      </w:r>
    </w:p>
    <w:p w:rsidR="00863E42" w:rsidRPr="00863E42" w:rsidRDefault="00863E42" w:rsidP="00863E42">
      <w:pPr>
        <w:jc w:val="both"/>
        <w:rPr>
          <w:i w:val="0"/>
          <w:sz w:val="22"/>
          <w:szCs w:val="22"/>
        </w:rPr>
      </w:pPr>
      <w:r w:rsidRPr="00863E42">
        <w:rPr>
          <w:i w:val="0"/>
          <w:sz w:val="22"/>
          <w:szCs w:val="22"/>
        </w:rPr>
        <w:tab/>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skleneta naslednjo</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p w:rsidR="00863E42" w:rsidRPr="00863E42" w:rsidRDefault="00863E42" w:rsidP="00863E42">
      <w:pPr>
        <w:tabs>
          <w:tab w:val="left" w:pos="4120"/>
        </w:tabs>
        <w:jc w:val="both"/>
        <w:rPr>
          <w:i w:val="0"/>
          <w:sz w:val="22"/>
          <w:szCs w:val="22"/>
        </w:rPr>
      </w:pPr>
      <w:r w:rsidRPr="00863E42">
        <w:rPr>
          <w:i w:val="0"/>
          <w:sz w:val="22"/>
          <w:szCs w:val="22"/>
        </w:rPr>
        <w:tab/>
      </w:r>
    </w:p>
    <w:p w:rsidR="00863E42" w:rsidRPr="00863E42" w:rsidRDefault="00863E42" w:rsidP="00863E42">
      <w:pPr>
        <w:jc w:val="center"/>
        <w:rPr>
          <w:b/>
          <w:bCs/>
          <w:i w:val="0"/>
          <w:spacing w:val="56"/>
          <w:sz w:val="22"/>
          <w:szCs w:val="22"/>
        </w:rPr>
      </w:pPr>
      <w:r w:rsidRPr="00863E42">
        <w:rPr>
          <w:b/>
          <w:bCs/>
          <w:i w:val="0"/>
          <w:spacing w:val="56"/>
          <w:sz w:val="22"/>
          <w:szCs w:val="22"/>
        </w:rPr>
        <w:t xml:space="preserve">GRADBENO POGODBO </w:t>
      </w:r>
    </w:p>
    <w:p w:rsidR="00863E42" w:rsidRPr="00863E42" w:rsidRDefault="00863E42" w:rsidP="00863E42">
      <w:pPr>
        <w:ind w:right="-286"/>
        <w:jc w:val="center"/>
        <w:rPr>
          <w:rFonts w:eastAsia="Calibri"/>
          <w:b/>
          <w:i w:val="0"/>
          <w:sz w:val="22"/>
          <w:szCs w:val="22"/>
          <w:lang w:eastAsia="en-US"/>
        </w:rPr>
      </w:pPr>
      <w:r w:rsidRPr="00863E42">
        <w:rPr>
          <w:rFonts w:eastAsia="Calibri"/>
          <w:b/>
          <w:bCs/>
          <w:i w:val="0"/>
          <w:sz w:val="22"/>
          <w:szCs w:val="22"/>
          <w:lang w:eastAsia="en-US"/>
        </w:rPr>
        <w:t>O REKONSTRUKCIJI SEVERNEGA DELA SLOVENSKE CESTE OD TRDINOVE ULICE DO VKLJUČNO S KRIŽIŠČEM Z DUNAJSKO CESTO TER KERSNIKOVE, DVORAKOVE IN VOŠNJAKOVE ULICE</w:t>
      </w: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r w:rsidRPr="00863E42">
        <w:rPr>
          <w:b/>
          <w:i w:val="0"/>
          <w:sz w:val="22"/>
          <w:szCs w:val="22"/>
        </w:rPr>
        <w:t>Uvodne določbe</w:t>
      </w:r>
    </w:p>
    <w:p w:rsidR="00863E42" w:rsidRPr="00863E42" w:rsidRDefault="00863E42" w:rsidP="00863E42">
      <w:pPr>
        <w:jc w:val="both"/>
        <w:rPr>
          <w:b/>
          <w:i w:val="0"/>
          <w:sz w:val="22"/>
          <w:szCs w:val="22"/>
        </w:rPr>
      </w:pPr>
    </w:p>
    <w:p w:rsidR="00863E42" w:rsidRPr="00863E42" w:rsidRDefault="00863E42" w:rsidP="00FD78CF">
      <w:pPr>
        <w:numPr>
          <w:ilvl w:val="0"/>
          <w:numId w:val="27"/>
        </w:numPr>
        <w:ind w:left="0" w:firstLine="0"/>
        <w:contextualSpacing/>
        <w:jc w:val="center"/>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Pogodbeni stranki ugotavljata, da:</w:t>
      </w:r>
    </w:p>
    <w:p w:rsidR="00863E42" w:rsidRPr="00863E42" w:rsidRDefault="00863E42" w:rsidP="00FD78CF">
      <w:pPr>
        <w:numPr>
          <w:ilvl w:val="0"/>
          <w:numId w:val="28"/>
        </w:numPr>
        <w:ind w:left="709" w:hanging="709"/>
        <w:contextualSpacing/>
        <w:jc w:val="both"/>
        <w:rPr>
          <w:i w:val="0"/>
          <w:sz w:val="22"/>
          <w:szCs w:val="22"/>
        </w:rPr>
      </w:pPr>
      <w:r w:rsidRPr="00863E42">
        <w:rPr>
          <w:i w:val="0"/>
          <w:sz w:val="22"/>
          <w:szCs w:val="22"/>
        </w:rPr>
        <w:t>je v načrtu razvojnih programov Mestne občine Ljubljana predvidena rekonstrukcija severnega dela Slovenske cesta od Trdinove ulice do vključno s križiščem z Dunajsko cesto ter Kersnikove, Dvorakove in Vošnjakove ulice,  NRP 7560-15-0570;</w:t>
      </w:r>
    </w:p>
    <w:p w:rsidR="00863E42" w:rsidRPr="00863E42" w:rsidRDefault="00863E42" w:rsidP="00FD78CF">
      <w:pPr>
        <w:numPr>
          <w:ilvl w:val="0"/>
          <w:numId w:val="28"/>
        </w:numPr>
        <w:ind w:left="709" w:hanging="709"/>
        <w:contextualSpacing/>
        <w:jc w:val="both"/>
        <w:rPr>
          <w:i w:val="0"/>
          <w:sz w:val="22"/>
          <w:szCs w:val="22"/>
        </w:rPr>
      </w:pPr>
      <w:r w:rsidRPr="00863E42">
        <w:rPr>
          <w:i w:val="0"/>
          <w:sz w:val="22"/>
          <w:szCs w:val="22"/>
        </w:rPr>
        <w:t>dela se izvajajo kot investicijska vzdrževalna dela in vzdrževalna dela v javno korist v skladu z 18. členom Zakona o cestah (Uradni list RS, št. 109/10, 48/12, 36/14-</w:t>
      </w:r>
      <w:proofErr w:type="spellStart"/>
      <w:r w:rsidRPr="00863E42">
        <w:rPr>
          <w:i w:val="0"/>
          <w:sz w:val="22"/>
          <w:szCs w:val="22"/>
        </w:rPr>
        <w:t>odl</w:t>
      </w:r>
      <w:proofErr w:type="spellEnd"/>
      <w:r w:rsidRPr="00863E42">
        <w:rPr>
          <w:i w:val="0"/>
          <w:sz w:val="22"/>
          <w:szCs w:val="22"/>
        </w:rPr>
        <w:t>. US, 46/15 in 10/18; v nadaljevanju ZCes-1);</w:t>
      </w:r>
    </w:p>
    <w:p w:rsidR="00863E42" w:rsidRPr="00863E42" w:rsidRDefault="00863E42" w:rsidP="00FD78CF">
      <w:pPr>
        <w:numPr>
          <w:ilvl w:val="0"/>
          <w:numId w:val="28"/>
        </w:numPr>
        <w:ind w:left="709" w:hanging="709"/>
        <w:contextualSpacing/>
        <w:jc w:val="both"/>
        <w:rPr>
          <w:i w:val="0"/>
          <w:sz w:val="22"/>
          <w:szCs w:val="22"/>
        </w:rPr>
      </w:pPr>
      <w:r w:rsidRPr="00863E42">
        <w:rPr>
          <w:i w:val="0"/>
          <w:sz w:val="22"/>
          <w:szCs w:val="22"/>
        </w:rPr>
        <w:t>je bil izvajalec izbran na podlagi izvedenega konkurenčnega postopka s pogajanji skladno s 44. členom Zakona o javnem naročanju (</w:t>
      </w:r>
      <w:r w:rsidRPr="00863E42">
        <w:rPr>
          <w:i w:val="0"/>
          <w:iCs/>
          <w:sz w:val="22"/>
          <w:szCs w:val="22"/>
        </w:rPr>
        <w:t>Uradni list RS, št. 91/15 in 14/18; v nadaljevanju: ZJN-3</w:t>
      </w:r>
      <w:r w:rsidRPr="00863E42">
        <w:rPr>
          <w:i w:val="0"/>
          <w:sz w:val="22"/>
          <w:szCs w:val="22"/>
        </w:rPr>
        <w:t>);</w:t>
      </w:r>
    </w:p>
    <w:p w:rsidR="00863E42" w:rsidRPr="00863E42" w:rsidRDefault="00863E42" w:rsidP="00FD78CF">
      <w:pPr>
        <w:numPr>
          <w:ilvl w:val="0"/>
          <w:numId w:val="28"/>
        </w:numPr>
        <w:ind w:left="709" w:hanging="709"/>
        <w:contextualSpacing/>
        <w:jc w:val="both"/>
        <w:rPr>
          <w:i w:val="0"/>
          <w:sz w:val="22"/>
          <w:szCs w:val="22"/>
        </w:rPr>
      </w:pPr>
      <w:r w:rsidRPr="00863E42">
        <w:rPr>
          <w:i w:val="0"/>
          <w:sz w:val="22"/>
          <w:szCs w:val="22"/>
        </w:rPr>
        <w:t xml:space="preserve">je bilo obvestilo o javnem naročilu objavljeno na Portalu javnih naročil dne …………. pod številko objave …………; </w:t>
      </w:r>
    </w:p>
    <w:p w:rsidR="00863E42" w:rsidRPr="00863E42" w:rsidRDefault="00863E42" w:rsidP="00FD78CF">
      <w:pPr>
        <w:numPr>
          <w:ilvl w:val="0"/>
          <w:numId w:val="28"/>
        </w:numPr>
        <w:ind w:left="709" w:hanging="709"/>
        <w:contextualSpacing/>
        <w:jc w:val="both"/>
        <w:rPr>
          <w:i w:val="0"/>
          <w:sz w:val="22"/>
          <w:szCs w:val="22"/>
        </w:rPr>
      </w:pPr>
      <w:r w:rsidRPr="00863E42">
        <w:rPr>
          <w:i w:val="0"/>
          <w:sz w:val="22"/>
          <w:szCs w:val="22"/>
        </w:rPr>
        <w:t>je bil izvajalec izbran kot najugodnejši ponudnik z Odločitvijo o oddaji javnega naročila št. 430-1614/2018-……… z dne ……………;</w:t>
      </w:r>
    </w:p>
    <w:p w:rsidR="00863E42" w:rsidRPr="00863E42" w:rsidRDefault="00863E42" w:rsidP="00FD78CF">
      <w:pPr>
        <w:numPr>
          <w:ilvl w:val="0"/>
          <w:numId w:val="28"/>
        </w:numPr>
        <w:ind w:left="709" w:hanging="709"/>
        <w:contextualSpacing/>
        <w:jc w:val="both"/>
        <w:rPr>
          <w:i w:val="0"/>
          <w:sz w:val="22"/>
          <w:szCs w:val="22"/>
        </w:rPr>
      </w:pPr>
      <w:r w:rsidRPr="00863E42">
        <w:rPr>
          <w:i w:val="0"/>
          <w:sz w:val="22"/>
          <w:szCs w:val="22"/>
        </w:rPr>
        <w:t>je skladno z Uredbo o zelenem javnem naročanju (Uradni list RS, št. 51/17) naročnik pri oddaji javnega naročila v razpisni dokumentaciji upošteval okoljske vidike;</w:t>
      </w:r>
    </w:p>
    <w:p w:rsidR="00863E42" w:rsidRPr="00863E42" w:rsidRDefault="00863E42" w:rsidP="00FD78CF">
      <w:pPr>
        <w:numPr>
          <w:ilvl w:val="0"/>
          <w:numId w:val="28"/>
        </w:numPr>
        <w:ind w:left="709" w:hanging="709"/>
        <w:contextualSpacing/>
        <w:jc w:val="both"/>
        <w:rPr>
          <w:i w:val="0"/>
          <w:sz w:val="22"/>
          <w:szCs w:val="22"/>
        </w:rPr>
      </w:pPr>
      <w:r w:rsidRPr="00863E42">
        <w:rPr>
          <w:i w:val="0"/>
          <w:sz w:val="22"/>
          <w:szCs w:val="22"/>
        </w:rPr>
        <w:t>ima naročnik predvidena sredstva za plačilo storitev po tej pogodbi predvidena…………………….</w:t>
      </w:r>
    </w:p>
    <w:p w:rsidR="00863E42" w:rsidRPr="00863E42" w:rsidRDefault="00863E42" w:rsidP="00863E42">
      <w:pPr>
        <w:contextualSpacing/>
        <w:jc w:val="both"/>
        <w:rPr>
          <w:i w:val="0"/>
          <w:sz w:val="22"/>
          <w:szCs w:val="22"/>
        </w:rPr>
      </w:pPr>
    </w:p>
    <w:p w:rsidR="00863E42" w:rsidRPr="00863E42" w:rsidRDefault="00863E42" w:rsidP="00863E42">
      <w:pPr>
        <w:jc w:val="both"/>
        <w:rPr>
          <w:i w:val="0"/>
          <w:sz w:val="22"/>
          <w:szCs w:val="22"/>
        </w:rPr>
      </w:pPr>
      <w:r w:rsidRPr="00863E42">
        <w:rPr>
          <w:i w:val="0"/>
          <w:sz w:val="22"/>
          <w:szCs w:val="22"/>
        </w:rPr>
        <w:t>Izvajalec izjavlja, da je seznanjen z razpisnimi zahtevami, ter da so mu razumljivi in jasni pogoji ter okoliščine za pravilno in kvalitetno izvedbo prevzetih del.</w:t>
      </w:r>
    </w:p>
    <w:p w:rsidR="00863E42" w:rsidRPr="00863E42" w:rsidRDefault="00863E42" w:rsidP="00863E42">
      <w:pPr>
        <w:jc w:val="both"/>
        <w:rPr>
          <w:i w:val="0"/>
          <w:sz w:val="22"/>
          <w:szCs w:val="22"/>
        </w:rPr>
      </w:pPr>
    </w:p>
    <w:p w:rsidR="005F7D05" w:rsidRDefault="005F7D05">
      <w:pPr>
        <w:rPr>
          <w:b/>
          <w:i w:val="0"/>
          <w:sz w:val="22"/>
          <w:szCs w:val="22"/>
        </w:rPr>
      </w:pPr>
      <w:r>
        <w:rPr>
          <w:b/>
          <w:i w:val="0"/>
          <w:sz w:val="22"/>
          <w:szCs w:val="22"/>
        </w:rPr>
        <w:br w:type="page"/>
      </w:r>
    </w:p>
    <w:p w:rsidR="00863E42" w:rsidRPr="00863E42" w:rsidRDefault="00863E42" w:rsidP="00863E42">
      <w:pPr>
        <w:jc w:val="both"/>
        <w:rPr>
          <w:b/>
          <w:i w:val="0"/>
          <w:sz w:val="22"/>
          <w:szCs w:val="22"/>
        </w:rPr>
      </w:pPr>
      <w:r w:rsidRPr="00863E42">
        <w:rPr>
          <w:b/>
          <w:i w:val="0"/>
          <w:sz w:val="22"/>
          <w:szCs w:val="22"/>
        </w:rPr>
        <w:lastRenderedPageBreak/>
        <w:t>Predmet pogodbe</w:t>
      </w:r>
    </w:p>
    <w:p w:rsidR="00863E42" w:rsidRPr="00863E42" w:rsidRDefault="00863E42" w:rsidP="00863E42">
      <w:pPr>
        <w:jc w:val="both"/>
        <w:rPr>
          <w:b/>
          <w:i w:val="0"/>
          <w:sz w:val="22"/>
          <w:szCs w:val="22"/>
        </w:rPr>
      </w:pPr>
    </w:p>
    <w:p w:rsidR="00863E42" w:rsidRPr="00863E42" w:rsidRDefault="00863E42" w:rsidP="00FD78CF">
      <w:pPr>
        <w:numPr>
          <w:ilvl w:val="0"/>
          <w:numId w:val="27"/>
        </w:numPr>
        <w:ind w:left="0" w:firstLine="0"/>
        <w:contextualSpacing/>
        <w:jc w:val="center"/>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S to pogodbo naročnik odda, izvajalec pa prevzame v izvedbo rekonstrukcijo severnega dela Slovenske cesta od Trdinove ulice do vključno s križiščem z Dunajsko cesto ter Kersnikove, Dvorakove in Vošnjakove ulice, skladno s projektno dokumentacijo, ki je priloga in sestavni del te pogodbe.</w:t>
      </w:r>
    </w:p>
    <w:p w:rsidR="00863E42" w:rsidRPr="00863E42" w:rsidRDefault="00863E42" w:rsidP="00863E42">
      <w:pPr>
        <w:overflowPunct w:val="0"/>
        <w:autoSpaceDE w:val="0"/>
        <w:autoSpaceDN w:val="0"/>
        <w:adjustRightInd w:val="0"/>
        <w:jc w:val="both"/>
        <w:textAlignment w:val="baseline"/>
        <w:rPr>
          <w:i w:val="0"/>
          <w:sz w:val="22"/>
          <w:szCs w:val="22"/>
        </w:rPr>
      </w:pPr>
    </w:p>
    <w:p w:rsidR="00863E42" w:rsidRPr="00863E42" w:rsidRDefault="00863E42" w:rsidP="00FD78CF">
      <w:pPr>
        <w:numPr>
          <w:ilvl w:val="0"/>
          <w:numId w:val="27"/>
        </w:numPr>
        <w:ind w:left="0" w:firstLine="0"/>
        <w:contextualSpacing/>
        <w:jc w:val="center"/>
        <w:rPr>
          <w:i w:val="0"/>
          <w:sz w:val="22"/>
          <w:szCs w:val="22"/>
        </w:rPr>
      </w:pPr>
      <w:r w:rsidRPr="00863E42">
        <w:rPr>
          <w:i w:val="0"/>
          <w:sz w:val="22"/>
          <w:szCs w:val="22"/>
        </w:rPr>
        <w:t>člen</w:t>
      </w:r>
    </w:p>
    <w:p w:rsidR="00863E42" w:rsidRPr="00863E42" w:rsidRDefault="00863E42" w:rsidP="00863E42">
      <w:pPr>
        <w:overflowPunct w:val="0"/>
        <w:autoSpaceDE w:val="0"/>
        <w:autoSpaceDN w:val="0"/>
        <w:adjustRightInd w:val="0"/>
        <w:jc w:val="both"/>
        <w:textAlignment w:val="baseline"/>
        <w:rPr>
          <w:i w:val="0"/>
          <w:sz w:val="22"/>
          <w:szCs w:val="22"/>
        </w:rPr>
      </w:pPr>
    </w:p>
    <w:p w:rsidR="00863E42" w:rsidRPr="00863E42" w:rsidRDefault="00863E42" w:rsidP="00863E42">
      <w:pPr>
        <w:jc w:val="both"/>
        <w:rPr>
          <w:i w:val="0"/>
          <w:sz w:val="22"/>
          <w:szCs w:val="22"/>
        </w:rPr>
      </w:pPr>
      <w:r w:rsidRPr="00863E42">
        <w:rPr>
          <w:i w:val="0"/>
          <w:sz w:val="22"/>
          <w:szCs w:val="22"/>
        </w:rPr>
        <w:t>Izvajalec se obvezuje, da bo izvršil pogodbena dela v skladu in v obsegu z naslednjimi dokumenti, ki so priloga in sestavni del te pogodbe:</w:t>
      </w:r>
    </w:p>
    <w:p w:rsidR="00863E42" w:rsidRPr="00863E42" w:rsidRDefault="00863E42" w:rsidP="00FD78CF">
      <w:pPr>
        <w:numPr>
          <w:ilvl w:val="0"/>
          <w:numId w:val="29"/>
        </w:numPr>
        <w:ind w:left="0" w:firstLine="0"/>
        <w:contextualSpacing/>
        <w:jc w:val="both"/>
        <w:rPr>
          <w:i w:val="0"/>
          <w:sz w:val="22"/>
          <w:szCs w:val="22"/>
        </w:rPr>
      </w:pPr>
      <w:r w:rsidRPr="00863E42">
        <w:rPr>
          <w:i w:val="0"/>
          <w:sz w:val="22"/>
          <w:szCs w:val="22"/>
        </w:rPr>
        <w:t xml:space="preserve">razpisno dokumentacijo naročnika, št. 430-1614/2018-……. z dne ……….….; </w:t>
      </w:r>
    </w:p>
    <w:p w:rsidR="00863E42" w:rsidRPr="00863E42" w:rsidRDefault="00863E42" w:rsidP="00FD78CF">
      <w:pPr>
        <w:numPr>
          <w:ilvl w:val="0"/>
          <w:numId w:val="29"/>
        </w:numPr>
        <w:ind w:left="709" w:hanging="709"/>
        <w:contextualSpacing/>
        <w:jc w:val="both"/>
        <w:rPr>
          <w:i w:val="0"/>
          <w:sz w:val="22"/>
          <w:szCs w:val="22"/>
        </w:rPr>
      </w:pPr>
      <w:r w:rsidRPr="00863E42">
        <w:rPr>
          <w:i w:val="0"/>
          <w:sz w:val="22"/>
          <w:szCs w:val="22"/>
        </w:rPr>
        <w:t>ponudbo izvajalca št. ………… z dne ……………… in končno ponudbo dogovorjeno na pogajanjih dne …………….;</w:t>
      </w:r>
    </w:p>
    <w:p w:rsidR="00863E42" w:rsidRPr="00863E42" w:rsidRDefault="00863E42" w:rsidP="00FD78CF">
      <w:pPr>
        <w:numPr>
          <w:ilvl w:val="0"/>
          <w:numId w:val="29"/>
        </w:numPr>
        <w:ind w:left="0" w:firstLine="0"/>
        <w:contextualSpacing/>
        <w:jc w:val="both"/>
        <w:rPr>
          <w:i w:val="0"/>
          <w:sz w:val="22"/>
          <w:szCs w:val="22"/>
        </w:rPr>
      </w:pPr>
      <w:r w:rsidRPr="00863E42">
        <w:rPr>
          <w:i w:val="0"/>
          <w:sz w:val="22"/>
          <w:szCs w:val="22"/>
        </w:rPr>
        <w:t>projektno dokumentacijo:</w:t>
      </w:r>
    </w:p>
    <w:p w:rsidR="00863E42" w:rsidRPr="00863E42" w:rsidRDefault="00863E42" w:rsidP="00FD78CF">
      <w:pPr>
        <w:numPr>
          <w:ilvl w:val="0"/>
          <w:numId w:val="35"/>
        </w:numPr>
        <w:ind w:left="1418" w:hanging="709"/>
        <w:contextualSpacing/>
        <w:jc w:val="both"/>
        <w:rPr>
          <w:i w:val="0"/>
          <w:sz w:val="22"/>
          <w:szCs w:val="22"/>
        </w:rPr>
      </w:pPr>
      <w:r w:rsidRPr="00863E42">
        <w:rPr>
          <w:i w:val="0"/>
          <w:sz w:val="22"/>
          <w:szCs w:val="22"/>
        </w:rPr>
        <w:t>PZI  rekonstrukcija severnega dela Slovenske cesta od Trdinove ulice do vključno s križiščem z Dunajsko cesto ter Kersnikove, Dvorakove in Vošnjakove ulice št. …., ki jo je izdelal Boštjan Račič s.p., Tehnično svetovanje in projektiranje, Zemljemerska ulica 12, 1000</w:t>
      </w:r>
      <w:r w:rsidRPr="00863E42">
        <w:rPr>
          <w:rFonts w:ascii="Raleway-SemiBold" w:eastAsia="Calibri" w:hAnsi="Raleway-SemiBold" w:cs="Arial"/>
          <w:i w:val="0"/>
          <w:color w:val="242833"/>
          <w:sz w:val="22"/>
          <w:szCs w:val="22"/>
          <w:lang w:eastAsia="en-US"/>
        </w:rPr>
        <w:t xml:space="preserve"> </w:t>
      </w:r>
      <w:r w:rsidRPr="00863E42">
        <w:rPr>
          <w:i w:val="0"/>
          <w:sz w:val="22"/>
          <w:szCs w:val="22"/>
        </w:rPr>
        <w:t xml:space="preserve"> Ljubljana, z datumom julij 2018;</w:t>
      </w:r>
    </w:p>
    <w:p w:rsidR="00863E42" w:rsidRPr="00863E42" w:rsidRDefault="00863E42" w:rsidP="00FD78CF">
      <w:pPr>
        <w:numPr>
          <w:ilvl w:val="0"/>
          <w:numId w:val="35"/>
        </w:numPr>
        <w:ind w:left="1418" w:hanging="709"/>
        <w:contextualSpacing/>
        <w:jc w:val="both"/>
        <w:rPr>
          <w:i w:val="0"/>
          <w:sz w:val="22"/>
          <w:szCs w:val="22"/>
        </w:rPr>
      </w:pPr>
      <w:r w:rsidRPr="00863E42">
        <w:rPr>
          <w:i w:val="0"/>
          <w:sz w:val="22"/>
          <w:szCs w:val="22"/>
        </w:rPr>
        <w:t>PZI obnova severnega dela Slovenske ceste v Ljubljani – načrt arhitekture št. 160714-A, ki ga je izdelal Studio Krištof Arhitekti d.o.o., Rimska cesta 20, 1000 Ljubljana, z datumom januar 2018;</w:t>
      </w:r>
    </w:p>
    <w:p w:rsidR="00863E42" w:rsidRPr="00863E42" w:rsidRDefault="00863E42" w:rsidP="00FD78CF">
      <w:pPr>
        <w:numPr>
          <w:ilvl w:val="0"/>
          <w:numId w:val="29"/>
        </w:numPr>
        <w:ind w:left="0" w:firstLine="0"/>
        <w:contextualSpacing/>
        <w:jc w:val="both"/>
        <w:rPr>
          <w:i w:val="0"/>
          <w:sz w:val="22"/>
          <w:szCs w:val="22"/>
        </w:rPr>
      </w:pPr>
      <w:r w:rsidRPr="00863E42">
        <w:rPr>
          <w:i w:val="0"/>
          <w:sz w:val="22"/>
          <w:szCs w:val="22"/>
        </w:rPr>
        <w:t xml:space="preserve">soglasji pristojnih </w:t>
      </w:r>
      <w:proofErr w:type="spellStart"/>
      <w:r w:rsidRPr="00863E42">
        <w:rPr>
          <w:i w:val="0"/>
          <w:sz w:val="22"/>
          <w:szCs w:val="22"/>
        </w:rPr>
        <w:t>soglasodajalcev</w:t>
      </w:r>
      <w:proofErr w:type="spellEnd"/>
      <w:r w:rsidRPr="00863E42">
        <w:rPr>
          <w:i w:val="0"/>
          <w:sz w:val="22"/>
          <w:szCs w:val="22"/>
        </w:rPr>
        <w:t>;</w:t>
      </w:r>
    </w:p>
    <w:p w:rsidR="00863E42" w:rsidRPr="00863E42" w:rsidRDefault="00863E42" w:rsidP="00FD78CF">
      <w:pPr>
        <w:numPr>
          <w:ilvl w:val="0"/>
          <w:numId w:val="29"/>
        </w:numPr>
        <w:ind w:left="0" w:firstLine="0"/>
        <w:jc w:val="both"/>
        <w:rPr>
          <w:i w:val="0"/>
          <w:sz w:val="22"/>
          <w:szCs w:val="22"/>
        </w:rPr>
      </w:pPr>
      <w:r w:rsidRPr="00863E42">
        <w:rPr>
          <w:i w:val="0"/>
          <w:sz w:val="22"/>
          <w:szCs w:val="22"/>
        </w:rPr>
        <w:t xml:space="preserve">terminskim planom izvedbe pogodbenih del; </w:t>
      </w:r>
    </w:p>
    <w:p w:rsidR="00863E42" w:rsidRPr="00863E42" w:rsidRDefault="00863E42" w:rsidP="00FD78CF">
      <w:pPr>
        <w:numPr>
          <w:ilvl w:val="0"/>
          <w:numId w:val="29"/>
        </w:numPr>
        <w:ind w:left="0" w:firstLine="0"/>
        <w:jc w:val="both"/>
        <w:rPr>
          <w:i w:val="0"/>
          <w:sz w:val="22"/>
          <w:szCs w:val="22"/>
        </w:rPr>
      </w:pPr>
      <w:r w:rsidRPr="00863E42">
        <w:rPr>
          <w:i w:val="0"/>
          <w:sz w:val="22"/>
          <w:szCs w:val="22"/>
        </w:rPr>
        <w:t>določbami te pogodbe.</w:t>
      </w:r>
    </w:p>
    <w:p w:rsidR="00863E42" w:rsidRPr="00863E42" w:rsidRDefault="00863E42" w:rsidP="00863E42">
      <w:pPr>
        <w:overflowPunct w:val="0"/>
        <w:autoSpaceDE w:val="0"/>
        <w:autoSpaceDN w:val="0"/>
        <w:adjustRightInd w:val="0"/>
        <w:jc w:val="both"/>
        <w:textAlignment w:val="baseline"/>
        <w:rPr>
          <w:i w:val="0"/>
          <w:sz w:val="22"/>
          <w:szCs w:val="22"/>
        </w:rPr>
      </w:pPr>
    </w:p>
    <w:p w:rsidR="00863E42" w:rsidRPr="00863E42" w:rsidRDefault="00863E42" w:rsidP="00863E42">
      <w:pPr>
        <w:overflowPunct w:val="0"/>
        <w:autoSpaceDE w:val="0"/>
        <w:autoSpaceDN w:val="0"/>
        <w:adjustRightInd w:val="0"/>
        <w:jc w:val="both"/>
        <w:textAlignment w:val="baseline"/>
        <w:rPr>
          <w:i w:val="0"/>
          <w:sz w:val="22"/>
          <w:szCs w:val="22"/>
        </w:rPr>
      </w:pPr>
    </w:p>
    <w:p w:rsidR="00863E42" w:rsidRPr="00863E42" w:rsidRDefault="00863E42" w:rsidP="00863E42">
      <w:pPr>
        <w:tabs>
          <w:tab w:val="center" w:pos="4536"/>
          <w:tab w:val="right" w:pos="9072"/>
        </w:tabs>
        <w:jc w:val="both"/>
        <w:rPr>
          <w:b/>
          <w:i w:val="0"/>
          <w:sz w:val="22"/>
          <w:szCs w:val="22"/>
        </w:rPr>
      </w:pPr>
      <w:r w:rsidRPr="00863E42">
        <w:rPr>
          <w:b/>
          <w:i w:val="0"/>
          <w:sz w:val="22"/>
          <w:szCs w:val="22"/>
        </w:rPr>
        <w:t>Cena pogodbenih del</w:t>
      </w:r>
    </w:p>
    <w:p w:rsidR="00863E42" w:rsidRPr="00863E42" w:rsidRDefault="00863E42" w:rsidP="00863E42">
      <w:pPr>
        <w:tabs>
          <w:tab w:val="center" w:pos="4536"/>
          <w:tab w:val="right" w:pos="9072"/>
        </w:tabs>
        <w:jc w:val="both"/>
        <w:rPr>
          <w:b/>
          <w:i w:val="0"/>
          <w:color w:val="FF0000"/>
          <w:sz w:val="22"/>
          <w:szCs w:val="22"/>
        </w:rPr>
      </w:pPr>
    </w:p>
    <w:p w:rsidR="00863E42" w:rsidRPr="00863E42" w:rsidRDefault="00863E42" w:rsidP="00FD78CF">
      <w:pPr>
        <w:numPr>
          <w:ilvl w:val="0"/>
          <w:numId w:val="27"/>
        </w:numPr>
        <w:ind w:left="0" w:firstLine="0"/>
        <w:contextualSpacing/>
        <w:jc w:val="center"/>
        <w:rPr>
          <w:i w:val="0"/>
          <w:sz w:val="22"/>
          <w:szCs w:val="22"/>
        </w:rPr>
      </w:pPr>
      <w:r w:rsidRPr="00863E42">
        <w:rPr>
          <w:i w:val="0"/>
          <w:sz w:val="22"/>
          <w:szCs w:val="22"/>
        </w:rPr>
        <w:t>člen</w:t>
      </w:r>
    </w:p>
    <w:p w:rsidR="00863E42" w:rsidRPr="00863E42" w:rsidRDefault="00863E42" w:rsidP="00863E42">
      <w:pPr>
        <w:contextualSpacing/>
        <w:jc w:val="both"/>
        <w:rPr>
          <w:i w:val="0"/>
          <w:sz w:val="22"/>
          <w:szCs w:val="22"/>
        </w:rPr>
      </w:pPr>
    </w:p>
    <w:p w:rsidR="00863E42" w:rsidRPr="00863E42" w:rsidRDefault="00863E42" w:rsidP="00863E42">
      <w:pPr>
        <w:jc w:val="both"/>
        <w:rPr>
          <w:i w:val="0"/>
          <w:sz w:val="22"/>
          <w:szCs w:val="22"/>
        </w:rPr>
      </w:pPr>
      <w:r w:rsidRPr="00863E42">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863E42" w:rsidRPr="00863E42" w:rsidRDefault="00863E42" w:rsidP="00863E42">
      <w:pPr>
        <w:tabs>
          <w:tab w:val="right" w:pos="8789"/>
        </w:tabs>
        <w:jc w:val="both"/>
        <w:rPr>
          <w:i w:val="0"/>
          <w:iCs/>
          <w:sz w:val="22"/>
          <w:szCs w:val="22"/>
        </w:rPr>
      </w:pPr>
    </w:p>
    <w:p w:rsidR="00863E42" w:rsidRPr="00863E42" w:rsidRDefault="00863E42" w:rsidP="00863E42">
      <w:pPr>
        <w:tabs>
          <w:tab w:val="right" w:pos="8789"/>
        </w:tabs>
        <w:jc w:val="both"/>
        <w:rPr>
          <w:i w:val="0"/>
          <w:iCs/>
          <w:sz w:val="22"/>
          <w:szCs w:val="22"/>
        </w:rPr>
      </w:pPr>
      <w:r w:rsidRPr="00863E42">
        <w:rPr>
          <w:i w:val="0"/>
          <w:iCs/>
          <w:sz w:val="22"/>
          <w:szCs w:val="22"/>
        </w:rPr>
        <w:t>Cena pogodbenih del brez DDV</w:t>
      </w:r>
      <w:r w:rsidRPr="00863E42">
        <w:rPr>
          <w:i w:val="0"/>
          <w:iCs/>
          <w:sz w:val="22"/>
          <w:szCs w:val="22"/>
        </w:rPr>
        <w:tab/>
        <w:t xml:space="preserve">    EUR</w:t>
      </w:r>
    </w:p>
    <w:p w:rsidR="00863E42" w:rsidRPr="00863E42" w:rsidRDefault="00863E42" w:rsidP="00863E42">
      <w:pPr>
        <w:jc w:val="both"/>
        <w:rPr>
          <w:i w:val="0"/>
          <w:sz w:val="22"/>
          <w:szCs w:val="22"/>
        </w:rPr>
      </w:pPr>
      <w:r w:rsidRPr="00863E42">
        <w:rPr>
          <w:i w:val="0"/>
          <w:sz w:val="22"/>
          <w:szCs w:val="22"/>
        </w:rPr>
        <w:t>Popust</w:t>
      </w:r>
      <w:r w:rsidRPr="00863E42">
        <w:rPr>
          <w:i w:val="0"/>
          <w:sz w:val="22"/>
          <w:szCs w:val="22"/>
        </w:rPr>
        <w:tab/>
        <w:t xml:space="preserve"> …… % </w:t>
      </w:r>
      <w:r w:rsidRPr="00863E42">
        <w:rPr>
          <w:i w:val="0"/>
          <w:sz w:val="22"/>
          <w:szCs w:val="22"/>
        </w:rPr>
        <w:tab/>
      </w:r>
      <w:r w:rsidRPr="00863E42">
        <w:rPr>
          <w:i w:val="0"/>
          <w:sz w:val="22"/>
          <w:szCs w:val="22"/>
        </w:rPr>
        <w:tab/>
      </w:r>
      <w:r w:rsidRPr="00863E42">
        <w:rPr>
          <w:i w:val="0"/>
          <w:sz w:val="22"/>
          <w:szCs w:val="22"/>
        </w:rPr>
        <w:tab/>
      </w:r>
      <w:r w:rsidRPr="00863E42">
        <w:rPr>
          <w:i w:val="0"/>
          <w:sz w:val="22"/>
          <w:szCs w:val="22"/>
        </w:rPr>
        <w:tab/>
      </w:r>
      <w:r w:rsidRPr="00863E42">
        <w:rPr>
          <w:i w:val="0"/>
          <w:sz w:val="22"/>
          <w:szCs w:val="22"/>
        </w:rPr>
        <w:tab/>
        <w:t xml:space="preserve">              </w:t>
      </w:r>
      <w:r w:rsidRPr="00863E42">
        <w:rPr>
          <w:i w:val="0"/>
          <w:sz w:val="22"/>
          <w:szCs w:val="22"/>
        </w:rPr>
        <w:tab/>
        <w:t xml:space="preserve">                                 EUR</w:t>
      </w:r>
    </w:p>
    <w:p w:rsidR="00863E42" w:rsidRPr="00863E42" w:rsidRDefault="00863E42" w:rsidP="00863E42">
      <w:pPr>
        <w:jc w:val="both"/>
        <w:rPr>
          <w:i w:val="0"/>
          <w:sz w:val="22"/>
          <w:szCs w:val="22"/>
        </w:rPr>
      </w:pPr>
      <w:r w:rsidRPr="00863E42">
        <w:rPr>
          <w:i w:val="0"/>
          <w:sz w:val="22"/>
          <w:szCs w:val="22"/>
        </w:rPr>
        <w:t>Cena pogodbenih del s popustom - brez DDV</w:t>
      </w:r>
      <w:r w:rsidRPr="00863E42">
        <w:rPr>
          <w:i w:val="0"/>
          <w:sz w:val="22"/>
          <w:szCs w:val="22"/>
        </w:rPr>
        <w:tab/>
      </w:r>
      <w:r w:rsidRPr="00863E42">
        <w:rPr>
          <w:i w:val="0"/>
          <w:sz w:val="22"/>
          <w:szCs w:val="22"/>
        </w:rPr>
        <w:tab/>
      </w:r>
      <w:r w:rsidRPr="00863E42">
        <w:rPr>
          <w:i w:val="0"/>
          <w:sz w:val="22"/>
          <w:szCs w:val="22"/>
        </w:rPr>
        <w:tab/>
      </w:r>
      <w:r w:rsidRPr="00863E42">
        <w:rPr>
          <w:i w:val="0"/>
          <w:sz w:val="22"/>
          <w:szCs w:val="22"/>
        </w:rPr>
        <w:tab/>
        <w:t xml:space="preserve">                                 EUR</w:t>
      </w:r>
    </w:p>
    <w:p w:rsidR="00863E42" w:rsidRPr="00863E42" w:rsidRDefault="00863E42" w:rsidP="00863E42">
      <w:pPr>
        <w:overflowPunct w:val="0"/>
        <w:autoSpaceDE w:val="0"/>
        <w:autoSpaceDN w:val="0"/>
        <w:adjustRightInd w:val="0"/>
        <w:jc w:val="both"/>
        <w:textAlignment w:val="baseline"/>
        <w:rPr>
          <w:i w:val="0"/>
          <w:sz w:val="22"/>
          <w:szCs w:val="22"/>
        </w:rPr>
      </w:pPr>
      <w:r w:rsidRPr="00863E42">
        <w:rPr>
          <w:i w:val="0"/>
          <w:sz w:val="22"/>
          <w:szCs w:val="22"/>
        </w:rPr>
        <w:t>22 %</w:t>
      </w:r>
      <w:r w:rsidRPr="00863E42">
        <w:rPr>
          <w:i w:val="0"/>
          <w:sz w:val="22"/>
          <w:szCs w:val="22"/>
        </w:rPr>
        <w:tab/>
        <w:t xml:space="preserve"> DDV             </w:t>
      </w:r>
      <w:r w:rsidRPr="00863E42">
        <w:rPr>
          <w:i w:val="0"/>
          <w:sz w:val="22"/>
          <w:szCs w:val="22"/>
        </w:rPr>
        <w:tab/>
      </w:r>
      <w:r w:rsidRPr="00863E42">
        <w:rPr>
          <w:i w:val="0"/>
          <w:sz w:val="22"/>
          <w:szCs w:val="22"/>
        </w:rPr>
        <w:tab/>
      </w:r>
      <w:r w:rsidRPr="00863E42">
        <w:rPr>
          <w:i w:val="0"/>
          <w:sz w:val="22"/>
          <w:szCs w:val="22"/>
        </w:rPr>
        <w:tab/>
      </w:r>
      <w:r w:rsidRPr="00863E42">
        <w:rPr>
          <w:i w:val="0"/>
          <w:sz w:val="22"/>
          <w:szCs w:val="22"/>
        </w:rPr>
        <w:tab/>
      </w:r>
      <w:r w:rsidRPr="00863E42">
        <w:rPr>
          <w:i w:val="0"/>
          <w:sz w:val="22"/>
          <w:szCs w:val="22"/>
        </w:rPr>
        <w:tab/>
      </w:r>
      <w:r w:rsidRPr="00863E42">
        <w:rPr>
          <w:i w:val="0"/>
          <w:sz w:val="22"/>
          <w:szCs w:val="22"/>
        </w:rPr>
        <w:tab/>
        <w:t xml:space="preserve">  </w:t>
      </w:r>
      <w:r w:rsidRPr="00863E42">
        <w:rPr>
          <w:i w:val="0"/>
          <w:sz w:val="22"/>
          <w:szCs w:val="22"/>
        </w:rPr>
        <w:tab/>
      </w:r>
      <w:r w:rsidRPr="00863E42">
        <w:rPr>
          <w:i w:val="0"/>
          <w:sz w:val="22"/>
          <w:szCs w:val="22"/>
        </w:rPr>
        <w:tab/>
        <w:t xml:space="preserve">                     EUR</w:t>
      </w:r>
    </w:p>
    <w:p w:rsidR="00863E42" w:rsidRPr="00863E42" w:rsidRDefault="00863E42" w:rsidP="00863E42">
      <w:pPr>
        <w:overflowPunct w:val="0"/>
        <w:autoSpaceDE w:val="0"/>
        <w:autoSpaceDN w:val="0"/>
        <w:adjustRightInd w:val="0"/>
        <w:jc w:val="both"/>
        <w:textAlignment w:val="baseline"/>
        <w:rPr>
          <w:i w:val="0"/>
          <w:sz w:val="22"/>
          <w:szCs w:val="22"/>
        </w:rPr>
      </w:pPr>
      <w:r w:rsidRPr="00863E42">
        <w:rPr>
          <w:i w:val="0"/>
          <w:sz w:val="22"/>
          <w:szCs w:val="22"/>
        </w:rPr>
        <w:t>--------------------------------------------------------------------------------------------------------------------------------</w:t>
      </w:r>
    </w:p>
    <w:p w:rsidR="00863E42" w:rsidRPr="00863E42" w:rsidRDefault="00863E42" w:rsidP="00863E42">
      <w:pPr>
        <w:overflowPunct w:val="0"/>
        <w:autoSpaceDE w:val="0"/>
        <w:autoSpaceDN w:val="0"/>
        <w:adjustRightInd w:val="0"/>
        <w:jc w:val="both"/>
        <w:textAlignment w:val="baseline"/>
        <w:rPr>
          <w:b/>
          <w:i w:val="0"/>
          <w:sz w:val="22"/>
          <w:szCs w:val="22"/>
        </w:rPr>
      </w:pPr>
      <w:r w:rsidRPr="00863E42">
        <w:rPr>
          <w:b/>
          <w:i w:val="0"/>
          <w:sz w:val="22"/>
          <w:szCs w:val="22"/>
        </w:rPr>
        <w:t>SKUPAJ Z DDV</w:t>
      </w:r>
      <w:r w:rsidRPr="00863E42">
        <w:rPr>
          <w:b/>
          <w:i w:val="0"/>
          <w:sz w:val="22"/>
          <w:szCs w:val="22"/>
        </w:rPr>
        <w:tab/>
      </w:r>
      <w:r w:rsidRPr="00863E42">
        <w:rPr>
          <w:b/>
          <w:i w:val="0"/>
          <w:sz w:val="22"/>
          <w:szCs w:val="22"/>
        </w:rPr>
        <w:tab/>
        <w:t xml:space="preserve">  </w:t>
      </w:r>
      <w:r w:rsidRPr="00863E42">
        <w:rPr>
          <w:b/>
          <w:i w:val="0"/>
          <w:sz w:val="22"/>
          <w:szCs w:val="22"/>
        </w:rPr>
        <w:tab/>
      </w:r>
      <w:r w:rsidRPr="00863E42">
        <w:rPr>
          <w:b/>
          <w:i w:val="0"/>
          <w:sz w:val="22"/>
          <w:szCs w:val="22"/>
        </w:rPr>
        <w:tab/>
      </w:r>
      <w:r w:rsidRPr="00863E42">
        <w:rPr>
          <w:b/>
          <w:i w:val="0"/>
          <w:sz w:val="22"/>
          <w:szCs w:val="22"/>
        </w:rPr>
        <w:tab/>
      </w:r>
      <w:r w:rsidRPr="00863E42">
        <w:rPr>
          <w:b/>
          <w:i w:val="0"/>
          <w:sz w:val="22"/>
          <w:szCs w:val="22"/>
        </w:rPr>
        <w:tab/>
      </w:r>
      <w:r w:rsidRPr="00863E42">
        <w:rPr>
          <w:b/>
          <w:i w:val="0"/>
          <w:sz w:val="22"/>
          <w:szCs w:val="22"/>
        </w:rPr>
        <w:tab/>
        <w:t xml:space="preserve">                                 EUR</w:t>
      </w:r>
    </w:p>
    <w:p w:rsidR="00863E42" w:rsidRPr="00863E42" w:rsidRDefault="00863E42" w:rsidP="00863E42">
      <w:pPr>
        <w:overflowPunct w:val="0"/>
        <w:autoSpaceDE w:val="0"/>
        <w:autoSpaceDN w:val="0"/>
        <w:adjustRightInd w:val="0"/>
        <w:jc w:val="both"/>
        <w:textAlignment w:val="baseline"/>
        <w:rPr>
          <w:i w:val="0"/>
          <w:sz w:val="22"/>
          <w:szCs w:val="22"/>
        </w:rPr>
      </w:pPr>
    </w:p>
    <w:p w:rsidR="00863E42" w:rsidRPr="00863E42" w:rsidRDefault="00863E42" w:rsidP="00863E42">
      <w:pPr>
        <w:overflowPunct w:val="0"/>
        <w:autoSpaceDE w:val="0"/>
        <w:autoSpaceDN w:val="0"/>
        <w:adjustRightInd w:val="0"/>
        <w:jc w:val="center"/>
        <w:textAlignment w:val="baseline"/>
        <w:rPr>
          <w:i w:val="0"/>
          <w:iCs/>
          <w:sz w:val="22"/>
          <w:szCs w:val="22"/>
        </w:rPr>
      </w:pPr>
      <w:r w:rsidRPr="00863E42">
        <w:rPr>
          <w:i w:val="0"/>
          <w:iCs/>
          <w:sz w:val="22"/>
          <w:szCs w:val="22"/>
        </w:rPr>
        <w:t>(z besedo: ………………………………………………….. evrov in …../100 ).</w:t>
      </w:r>
    </w:p>
    <w:p w:rsidR="00863E42" w:rsidRPr="00863E42" w:rsidRDefault="00863E42" w:rsidP="00863E42">
      <w:pPr>
        <w:overflowPunct w:val="0"/>
        <w:autoSpaceDE w:val="0"/>
        <w:autoSpaceDN w:val="0"/>
        <w:adjustRightInd w:val="0"/>
        <w:jc w:val="center"/>
        <w:textAlignment w:val="baseline"/>
        <w:rPr>
          <w:i w:val="0"/>
          <w:iCs/>
          <w:sz w:val="22"/>
          <w:szCs w:val="22"/>
        </w:rPr>
      </w:pPr>
    </w:p>
    <w:p w:rsidR="00863E42" w:rsidRPr="00863E42" w:rsidRDefault="00863E42" w:rsidP="00863E42">
      <w:pPr>
        <w:jc w:val="both"/>
        <w:rPr>
          <w:i w:val="0"/>
          <w:sz w:val="22"/>
          <w:szCs w:val="22"/>
        </w:rPr>
      </w:pPr>
      <w:r w:rsidRPr="00863E42">
        <w:rPr>
          <w:i w:val="0"/>
          <w:sz w:val="22"/>
          <w:szCs w:val="22"/>
        </w:rPr>
        <w:t>Cene na enoto in popust/i, dogovorjen s to pogodbo, so fiksni ves čas izvedbe do uspešnega prevzema pogodbenih del.</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863E42">
        <w:rPr>
          <w:i w:val="0"/>
          <w:sz w:val="22"/>
          <w:szCs w:val="22"/>
        </w:rPr>
        <w:t>kalkulativnih</w:t>
      </w:r>
      <w:proofErr w:type="spellEnd"/>
      <w:r w:rsidRPr="00863E42">
        <w:rPr>
          <w:i w:val="0"/>
          <w:sz w:val="22"/>
          <w:szCs w:val="22"/>
        </w:rPr>
        <w:t xml:space="preserve"> osnov iz ponudbe izvajalca. Če teh ni, bosta stranki ceno za ta dela določila na osnovi naknadno dogovorjenih osnov. Naročnik ima pravico izvesti pogajanja o ceni za izvedbo nepredvidenih del.</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lastRenderedPageBreak/>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863E42" w:rsidRPr="00863E42" w:rsidRDefault="00863E42" w:rsidP="00863E42">
      <w:pPr>
        <w:tabs>
          <w:tab w:val="center" w:pos="4536"/>
          <w:tab w:val="right" w:pos="9072"/>
        </w:tabs>
        <w:jc w:val="both"/>
        <w:rPr>
          <w:b/>
          <w:i w:val="0"/>
          <w:sz w:val="22"/>
          <w:szCs w:val="22"/>
        </w:rPr>
      </w:pPr>
    </w:p>
    <w:p w:rsidR="00863E42" w:rsidRPr="00863E42" w:rsidRDefault="00863E42" w:rsidP="00863E42">
      <w:pPr>
        <w:tabs>
          <w:tab w:val="center" w:pos="4536"/>
          <w:tab w:val="right" w:pos="9072"/>
        </w:tabs>
        <w:jc w:val="both"/>
        <w:rPr>
          <w:b/>
          <w:i w:val="0"/>
          <w:sz w:val="22"/>
          <w:szCs w:val="22"/>
        </w:rPr>
      </w:pPr>
    </w:p>
    <w:p w:rsidR="00863E42" w:rsidRPr="00863E42" w:rsidRDefault="00863E42" w:rsidP="00863E42">
      <w:pPr>
        <w:tabs>
          <w:tab w:val="center" w:pos="4536"/>
          <w:tab w:val="right" w:pos="9072"/>
        </w:tabs>
        <w:jc w:val="both"/>
        <w:rPr>
          <w:b/>
          <w:i w:val="0"/>
          <w:sz w:val="22"/>
          <w:szCs w:val="22"/>
        </w:rPr>
      </w:pPr>
      <w:r w:rsidRPr="00863E42">
        <w:rPr>
          <w:b/>
          <w:i w:val="0"/>
          <w:sz w:val="22"/>
          <w:szCs w:val="22"/>
        </w:rPr>
        <w:t>Podizvajalci</w:t>
      </w:r>
    </w:p>
    <w:p w:rsidR="00863E42" w:rsidRPr="00863E42" w:rsidRDefault="00863E42" w:rsidP="00863E42">
      <w:pPr>
        <w:tabs>
          <w:tab w:val="center" w:pos="4536"/>
          <w:tab w:val="right" w:pos="9072"/>
        </w:tabs>
        <w:jc w:val="both"/>
        <w:rPr>
          <w:b/>
          <w:i w:val="0"/>
          <w:sz w:val="22"/>
          <w:szCs w:val="22"/>
        </w:rPr>
      </w:pPr>
    </w:p>
    <w:p w:rsidR="00863E42" w:rsidRPr="00863E42" w:rsidRDefault="00863E42" w:rsidP="00FD78CF">
      <w:pPr>
        <w:numPr>
          <w:ilvl w:val="0"/>
          <w:numId w:val="27"/>
        </w:numPr>
        <w:tabs>
          <w:tab w:val="num" w:pos="1495"/>
        </w:tabs>
        <w:ind w:left="0" w:firstLine="0"/>
        <w:contextualSpacing/>
        <w:jc w:val="center"/>
        <w:rPr>
          <w:i w:val="0"/>
          <w:sz w:val="22"/>
          <w:szCs w:val="22"/>
        </w:rPr>
      </w:pPr>
      <w:r w:rsidRPr="00863E42">
        <w:rPr>
          <w:i w:val="0"/>
          <w:sz w:val="22"/>
          <w:szCs w:val="22"/>
        </w:rPr>
        <w:t>člen</w:t>
      </w:r>
    </w:p>
    <w:p w:rsidR="00863E42" w:rsidRPr="00863E42" w:rsidRDefault="00863E42" w:rsidP="00863E42">
      <w:pPr>
        <w:tabs>
          <w:tab w:val="num" w:pos="1495"/>
        </w:tabs>
        <w:jc w:val="both"/>
        <w:rPr>
          <w:i w:val="0"/>
          <w:sz w:val="22"/>
          <w:szCs w:val="22"/>
        </w:rPr>
      </w:pPr>
      <w:r w:rsidRPr="00863E42">
        <w:rPr>
          <w:i w:val="0"/>
          <w:sz w:val="22"/>
          <w:szCs w:val="22"/>
        </w:rPr>
        <w:t xml:space="preserve">      </w:t>
      </w:r>
    </w:p>
    <w:p w:rsidR="00863E42" w:rsidRPr="00863E42" w:rsidRDefault="00863E42" w:rsidP="00863E42">
      <w:pPr>
        <w:tabs>
          <w:tab w:val="num" w:pos="1495"/>
        </w:tabs>
        <w:jc w:val="both"/>
        <w:rPr>
          <w:sz w:val="22"/>
          <w:szCs w:val="22"/>
        </w:rPr>
      </w:pPr>
      <w:r w:rsidRPr="00863E42">
        <w:rPr>
          <w:sz w:val="22"/>
          <w:szCs w:val="22"/>
        </w:rPr>
        <w:t xml:space="preserve">/Opomba: Določbe prvega do četrtega odstavka tega člena se upošteva v primeru, če izvajalec ne nastopa s </w:t>
      </w:r>
      <w:proofErr w:type="spellStart"/>
      <w:r w:rsidRPr="00863E42">
        <w:rPr>
          <w:sz w:val="22"/>
          <w:szCs w:val="22"/>
        </w:rPr>
        <w:t>podizvajalc</w:t>
      </w:r>
      <w:proofErr w:type="spellEnd"/>
      <w:r w:rsidRPr="00863E42">
        <w:rPr>
          <w:sz w:val="22"/>
          <w:szCs w:val="22"/>
        </w:rPr>
        <w:t>-</w:t>
      </w:r>
      <w:proofErr w:type="spellStart"/>
      <w:r w:rsidRPr="00863E42">
        <w:rPr>
          <w:sz w:val="22"/>
          <w:szCs w:val="22"/>
        </w:rPr>
        <w:t>em</w:t>
      </w:r>
      <w:proofErr w:type="spellEnd"/>
      <w:r w:rsidRPr="00863E42">
        <w:rPr>
          <w:sz w:val="22"/>
          <w:szCs w:val="22"/>
        </w:rPr>
        <w:t xml:space="preserve">/-i / </w:t>
      </w:r>
    </w:p>
    <w:p w:rsidR="00863E42" w:rsidRPr="00863E42" w:rsidRDefault="00863E42" w:rsidP="00863E42">
      <w:pPr>
        <w:tabs>
          <w:tab w:val="num" w:pos="1495"/>
        </w:tabs>
        <w:jc w:val="both"/>
        <w:rPr>
          <w:sz w:val="22"/>
          <w:szCs w:val="22"/>
        </w:rPr>
      </w:pPr>
    </w:p>
    <w:p w:rsidR="00863E42" w:rsidRPr="00863E42" w:rsidRDefault="00863E42" w:rsidP="00863E42">
      <w:pPr>
        <w:tabs>
          <w:tab w:val="num" w:pos="1495"/>
        </w:tabs>
        <w:jc w:val="both"/>
        <w:rPr>
          <w:i w:val="0"/>
          <w:sz w:val="22"/>
          <w:szCs w:val="22"/>
        </w:rPr>
      </w:pPr>
      <w:r w:rsidRPr="00863E42">
        <w:rPr>
          <w:i w:val="0"/>
          <w:sz w:val="22"/>
          <w:szCs w:val="22"/>
        </w:rPr>
        <w:t>Izvajalec ob predložitvi ponudbe in ob sklenitvi te pogodbe nima prijavljenih podizvajalcev za izvedbo pogodbenih del.</w:t>
      </w:r>
    </w:p>
    <w:p w:rsidR="00863E42" w:rsidRPr="00863E42" w:rsidRDefault="00863E42" w:rsidP="00863E42">
      <w:pPr>
        <w:tabs>
          <w:tab w:val="num" w:pos="1495"/>
        </w:tabs>
        <w:jc w:val="both"/>
        <w:rPr>
          <w:i w:val="0"/>
          <w:sz w:val="22"/>
          <w:szCs w:val="22"/>
        </w:rPr>
      </w:pPr>
    </w:p>
    <w:p w:rsidR="00863E42" w:rsidRPr="00863E42" w:rsidRDefault="00863E42" w:rsidP="00863E42">
      <w:pPr>
        <w:tabs>
          <w:tab w:val="num" w:pos="1495"/>
        </w:tabs>
        <w:jc w:val="both"/>
        <w:rPr>
          <w:i w:val="0"/>
          <w:sz w:val="22"/>
          <w:szCs w:val="22"/>
        </w:rPr>
      </w:pPr>
      <w:r w:rsidRPr="00863E42">
        <w:rPr>
          <w:i w:val="0"/>
          <w:sz w:val="22"/>
          <w:szCs w:val="22"/>
        </w:rPr>
        <w:t xml:space="preserve">Izvajalec se zavezuje, da bo v primeru naknadne nominacije podizvajalcev obvestil naročnika najkasneje v 5 dneh po spremembi. </w:t>
      </w:r>
    </w:p>
    <w:p w:rsidR="00863E42" w:rsidRPr="00863E42" w:rsidRDefault="00863E42" w:rsidP="00863E42">
      <w:pPr>
        <w:tabs>
          <w:tab w:val="num" w:pos="1495"/>
        </w:tabs>
        <w:jc w:val="both"/>
        <w:rPr>
          <w:i w:val="0"/>
          <w:sz w:val="22"/>
          <w:szCs w:val="22"/>
        </w:rPr>
      </w:pPr>
    </w:p>
    <w:p w:rsidR="00863E42" w:rsidRPr="00863E42" w:rsidRDefault="00863E42" w:rsidP="00863E42">
      <w:pPr>
        <w:tabs>
          <w:tab w:val="num" w:pos="1495"/>
        </w:tabs>
        <w:jc w:val="both"/>
        <w:rPr>
          <w:i w:val="0"/>
          <w:sz w:val="22"/>
          <w:szCs w:val="22"/>
        </w:rPr>
      </w:pPr>
      <w:r w:rsidRPr="00863E42">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863E42" w:rsidRPr="00863E42" w:rsidRDefault="00863E42" w:rsidP="00863E42">
      <w:pPr>
        <w:tabs>
          <w:tab w:val="num" w:pos="1495"/>
        </w:tabs>
        <w:jc w:val="both"/>
        <w:rPr>
          <w:i w:val="0"/>
          <w:sz w:val="22"/>
          <w:szCs w:val="22"/>
        </w:rPr>
      </w:pPr>
    </w:p>
    <w:p w:rsidR="00863E42" w:rsidRPr="00863E42" w:rsidRDefault="00863E42" w:rsidP="00863E42">
      <w:pPr>
        <w:tabs>
          <w:tab w:val="num" w:pos="1495"/>
        </w:tabs>
        <w:jc w:val="both"/>
        <w:rPr>
          <w:i w:val="0"/>
          <w:sz w:val="22"/>
          <w:szCs w:val="22"/>
        </w:rPr>
      </w:pPr>
      <w:r w:rsidRPr="00863E42">
        <w:rPr>
          <w:i w:val="0"/>
          <w:sz w:val="22"/>
          <w:szCs w:val="22"/>
        </w:rPr>
        <w:t xml:space="preserve">Vključitev </w:t>
      </w:r>
      <w:proofErr w:type="spellStart"/>
      <w:r w:rsidRPr="00863E42">
        <w:rPr>
          <w:i w:val="0"/>
          <w:sz w:val="22"/>
          <w:szCs w:val="22"/>
        </w:rPr>
        <w:t>podizvajalc</w:t>
      </w:r>
      <w:proofErr w:type="spellEnd"/>
      <w:r w:rsidRPr="00863E42">
        <w:rPr>
          <w:i w:val="0"/>
          <w:sz w:val="22"/>
          <w:szCs w:val="22"/>
        </w:rPr>
        <w:t>/-a/-</w:t>
      </w:r>
      <w:proofErr w:type="spellStart"/>
      <w:r w:rsidRPr="00863E42">
        <w:rPr>
          <w:i w:val="0"/>
          <w:sz w:val="22"/>
          <w:szCs w:val="22"/>
        </w:rPr>
        <w:t>ev</w:t>
      </w:r>
      <w:proofErr w:type="spellEnd"/>
      <w:r w:rsidRPr="00863E42">
        <w:rPr>
          <w:i w:val="0"/>
          <w:sz w:val="22"/>
          <w:szCs w:val="22"/>
        </w:rPr>
        <w:t xml:space="preserve"> med izvajanjem te pogodbe pogodbeni stranki uredita z dodatkom k tej pogodbi.</w:t>
      </w:r>
    </w:p>
    <w:p w:rsidR="00863E42" w:rsidRPr="00863E42" w:rsidRDefault="00863E42" w:rsidP="00863E42">
      <w:pPr>
        <w:tabs>
          <w:tab w:val="num" w:pos="1495"/>
        </w:tabs>
        <w:jc w:val="both"/>
        <w:rPr>
          <w:sz w:val="22"/>
          <w:szCs w:val="22"/>
        </w:rPr>
      </w:pPr>
    </w:p>
    <w:p w:rsidR="00863E42" w:rsidRPr="00863E42" w:rsidRDefault="00863E42" w:rsidP="00863E42">
      <w:pPr>
        <w:tabs>
          <w:tab w:val="num" w:pos="1495"/>
        </w:tabs>
        <w:jc w:val="both"/>
        <w:rPr>
          <w:sz w:val="22"/>
          <w:szCs w:val="22"/>
        </w:rPr>
      </w:pPr>
      <w:r w:rsidRPr="00863E42">
        <w:rPr>
          <w:sz w:val="22"/>
          <w:szCs w:val="22"/>
        </w:rPr>
        <w:t xml:space="preserve">/ se upošteva v primeru, da izvajalec nastopa s </w:t>
      </w:r>
      <w:proofErr w:type="spellStart"/>
      <w:r w:rsidRPr="00863E42">
        <w:rPr>
          <w:sz w:val="22"/>
          <w:szCs w:val="22"/>
        </w:rPr>
        <w:t>podizvajalc</w:t>
      </w:r>
      <w:proofErr w:type="spellEnd"/>
      <w:r w:rsidRPr="00863E42">
        <w:rPr>
          <w:sz w:val="22"/>
          <w:szCs w:val="22"/>
        </w:rPr>
        <w:t>-</w:t>
      </w:r>
      <w:proofErr w:type="spellStart"/>
      <w:r w:rsidRPr="00863E42">
        <w:rPr>
          <w:sz w:val="22"/>
          <w:szCs w:val="22"/>
        </w:rPr>
        <w:t>em</w:t>
      </w:r>
      <w:proofErr w:type="spellEnd"/>
      <w:r w:rsidRPr="00863E42">
        <w:rPr>
          <w:sz w:val="22"/>
          <w:szCs w:val="22"/>
        </w:rPr>
        <w:t>/-i /</w:t>
      </w:r>
    </w:p>
    <w:p w:rsidR="00863E42" w:rsidRPr="00863E42" w:rsidRDefault="00863E42" w:rsidP="00863E42">
      <w:pPr>
        <w:tabs>
          <w:tab w:val="num" w:pos="1495"/>
        </w:tabs>
        <w:jc w:val="both"/>
        <w:rPr>
          <w:i w:val="0"/>
          <w:sz w:val="22"/>
          <w:szCs w:val="22"/>
        </w:rPr>
      </w:pPr>
    </w:p>
    <w:p w:rsidR="00863E42" w:rsidRPr="00863E42" w:rsidRDefault="00863E42" w:rsidP="00863E42">
      <w:pPr>
        <w:tabs>
          <w:tab w:val="num" w:pos="1495"/>
        </w:tabs>
        <w:jc w:val="both"/>
        <w:rPr>
          <w:i w:val="0"/>
          <w:sz w:val="22"/>
          <w:szCs w:val="22"/>
        </w:rPr>
      </w:pPr>
      <w:r w:rsidRPr="00863E42">
        <w:rPr>
          <w:i w:val="0"/>
          <w:sz w:val="22"/>
          <w:szCs w:val="22"/>
        </w:rPr>
        <w:t xml:space="preserve">Izvajalec bo pogodbena dela izvedel skupaj z naslednjim/i </w:t>
      </w:r>
      <w:proofErr w:type="spellStart"/>
      <w:r w:rsidRPr="00863E42">
        <w:rPr>
          <w:i w:val="0"/>
          <w:sz w:val="22"/>
          <w:szCs w:val="22"/>
        </w:rPr>
        <w:t>podizvajalc</w:t>
      </w:r>
      <w:proofErr w:type="spellEnd"/>
      <w:r w:rsidRPr="00863E42">
        <w:rPr>
          <w:i w:val="0"/>
          <w:sz w:val="22"/>
          <w:szCs w:val="22"/>
        </w:rPr>
        <w:t>-</w:t>
      </w:r>
      <w:proofErr w:type="spellStart"/>
      <w:r w:rsidRPr="00863E42">
        <w:rPr>
          <w:i w:val="0"/>
          <w:sz w:val="22"/>
          <w:szCs w:val="22"/>
        </w:rPr>
        <w:t>em</w:t>
      </w:r>
      <w:proofErr w:type="spellEnd"/>
      <w:r w:rsidRPr="00863E42">
        <w:rPr>
          <w:i w:val="0"/>
          <w:sz w:val="22"/>
          <w:szCs w:val="22"/>
        </w:rPr>
        <w:t>/-i:</w:t>
      </w:r>
    </w:p>
    <w:p w:rsidR="00863E42" w:rsidRPr="00863E42" w:rsidRDefault="00863E42" w:rsidP="00863E42">
      <w:pPr>
        <w:tabs>
          <w:tab w:val="num" w:pos="1495"/>
        </w:tabs>
        <w:jc w:val="both"/>
        <w:rPr>
          <w:i w:val="0"/>
          <w:sz w:val="22"/>
          <w:szCs w:val="22"/>
        </w:rPr>
      </w:pPr>
      <w:r w:rsidRPr="00863E42">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863E42" w:rsidRPr="00863E42" w:rsidRDefault="00863E42" w:rsidP="00863E42">
      <w:pPr>
        <w:tabs>
          <w:tab w:val="num" w:pos="1495"/>
        </w:tabs>
        <w:jc w:val="both"/>
        <w:rPr>
          <w:sz w:val="22"/>
          <w:szCs w:val="22"/>
        </w:rPr>
      </w:pPr>
      <w:r w:rsidRPr="00863E42">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863E42" w:rsidRPr="00863E42" w:rsidRDefault="00863E42" w:rsidP="00863E42">
      <w:pPr>
        <w:tabs>
          <w:tab w:val="num" w:pos="1495"/>
        </w:tabs>
        <w:jc w:val="both"/>
        <w:rPr>
          <w:sz w:val="22"/>
          <w:szCs w:val="22"/>
        </w:rPr>
      </w:pPr>
    </w:p>
    <w:p w:rsidR="00863E42" w:rsidRPr="00863E42" w:rsidRDefault="00863E42" w:rsidP="00863E42">
      <w:pPr>
        <w:tabs>
          <w:tab w:val="num" w:pos="1495"/>
        </w:tabs>
        <w:jc w:val="both"/>
        <w:rPr>
          <w:i w:val="0"/>
          <w:sz w:val="22"/>
          <w:szCs w:val="22"/>
        </w:rPr>
      </w:pPr>
      <w:r w:rsidRPr="00863E42">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863E42" w:rsidRPr="00863E42" w:rsidRDefault="00863E42" w:rsidP="00863E42">
      <w:pPr>
        <w:tabs>
          <w:tab w:val="num" w:pos="1495"/>
        </w:tabs>
        <w:jc w:val="both"/>
        <w:rPr>
          <w:i w:val="0"/>
          <w:sz w:val="22"/>
          <w:szCs w:val="22"/>
        </w:rPr>
      </w:pPr>
    </w:p>
    <w:p w:rsidR="00863E42" w:rsidRPr="00863E42" w:rsidRDefault="00863E42" w:rsidP="00863E42">
      <w:pPr>
        <w:tabs>
          <w:tab w:val="num" w:pos="1495"/>
        </w:tabs>
        <w:jc w:val="both"/>
        <w:rPr>
          <w:sz w:val="22"/>
          <w:szCs w:val="22"/>
        </w:rPr>
      </w:pPr>
      <w:r w:rsidRPr="00863E42">
        <w:rPr>
          <w:i w:val="0"/>
          <w:sz w:val="22"/>
          <w:szCs w:val="22"/>
        </w:rPr>
        <w:t>Za vsakega podizvajalca, ki zahteva neposredno plačilo, mora izvajalec predložiti soglasje podizvajalca, na podlagi katerega naročnik namesto glavnega izvajalca poravna podizvajalčevo terjatev do glavnega izvajalca.</w:t>
      </w:r>
      <w:r w:rsidRPr="00863E42">
        <w:rPr>
          <w:sz w:val="22"/>
          <w:szCs w:val="22"/>
        </w:rPr>
        <w:t xml:space="preserve"> </w:t>
      </w:r>
    </w:p>
    <w:p w:rsidR="00863E42" w:rsidRPr="00863E42" w:rsidRDefault="00863E42" w:rsidP="00863E42">
      <w:pPr>
        <w:tabs>
          <w:tab w:val="num" w:pos="1495"/>
        </w:tabs>
        <w:jc w:val="both"/>
        <w:rPr>
          <w:sz w:val="22"/>
          <w:szCs w:val="22"/>
        </w:rPr>
      </w:pPr>
    </w:p>
    <w:p w:rsidR="00863E42" w:rsidRPr="00863E42" w:rsidRDefault="00863E42" w:rsidP="00863E42">
      <w:pPr>
        <w:tabs>
          <w:tab w:val="num" w:pos="1495"/>
        </w:tabs>
        <w:jc w:val="both"/>
        <w:rPr>
          <w:i w:val="0"/>
          <w:sz w:val="22"/>
          <w:szCs w:val="22"/>
        </w:rPr>
      </w:pPr>
      <w:r w:rsidRPr="00863E42">
        <w:rPr>
          <w:i w:val="0"/>
          <w:sz w:val="22"/>
          <w:szCs w:val="22"/>
        </w:rPr>
        <w:t xml:space="preserve">Izvajalec je naročniku predložil zahteve za neposredno plačilo za </w:t>
      </w:r>
      <w:proofErr w:type="spellStart"/>
      <w:r w:rsidRPr="00863E42">
        <w:rPr>
          <w:i w:val="0"/>
          <w:sz w:val="22"/>
          <w:szCs w:val="22"/>
        </w:rPr>
        <w:t>naslednj</w:t>
      </w:r>
      <w:proofErr w:type="spellEnd"/>
      <w:r w:rsidRPr="00863E42">
        <w:rPr>
          <w:i w:val="0"/>
          <w:sz w:val="22"/>
          <w:szCs w:val="22"/>
        </w:rPr>
        <w:t xml:space="preserve">-ega/-e </w:t>
      </w:r>
      <w:proofErr w:type="spellStart"/>
      <w:r w:rsidRPr="00863E42">
        <w:rPr>
          <w:i w:val="0"/>
          <w:sz w:val="22"/>
          <w:szCs w:val="22"/>
        </w:rPr>
        <w:t>podizvajalc</w:t>
      </w:r>
      <w:proofErr w:type="spellEnd"/>
      <w:r w:rsidRPr="00863E42">
        <w:rPr>
          <w:i w:val="0"/>
          <w:sz w:val="22"/>
          <w:szCs w:val="22"/>
        </w:rPr>
        <w:t>-a/-e:</w:t>
      </w:r>
    </w:p>
    <w:p w:rsidR="00863E42" w:rsidRPr="00863E42" w:rsidRDefault="00863E42" w:rsidP="00863E42">
      <w:pPr>
        <w:tabs>
          <w:tab w:val="num" w:pos="1495"/>
        </w:tabs>
        <w:jc w:val="both"/>
        <w:rPr>
          <w:i w:val="0"/>
          <w:sz w:val="22"/>
          <w:szCs w:val="22"/>
        </w:rPr>
      </w:pPr>
      <w:r w:rsidRPr="00863E42">
        <w:rPr>
          <w:i w:val="0"/>
          <w:sz w:val="22"/>
          <w:szCs w:val="22"/>
        </w:rPr>
        <w:t>-……………………………,</w:t>
      </w:r>
    </w:p>
    <w:p w:rsidR="00863E42" w:rsidRPr="00863E42" w:rsidRDefault="00863E42" w:rsidP="00863E42">
      <w:pPr>
        <w:tabs>
          <w:tab w:val="num" w:pos="1495"/>
        </w:tabs>
        <w:jc w:val="both"/>
        <w:rPr>
          <w:i w:val="0"/>
          <w:sz w:val="22"/>
          <w:szCs w:val="22"/>
        </w:rPr>
      </w:pPr>
      <w:r w:rsidRPr="00863E42">
        <w:rPr>
          <w:i w:val="0"/>
          <w:sz w:val="22"/>
          <w:szCs w:val="22"/>
        </w:rPr>
        <w:t xml:space="preserve">- …………………………… </w:t>
      </w:r>
    </w:p>
    <w:p w:rsidR="00863E42" w:rsidRPr="00863E42" w:rsidRDefault="00863E42" w:rsidP="00863E42">
      <w:pPr>
        <w:tabs>
          <w:tab w:val="num" w:pos="1495"/>
        </w:tabs>
        <w:jc w:val="both"/>
        <w:rPr>
          <w:i w:val="0"/>
          <w:sz w:val="22"/>
          <w:szCs w:val="22"/>
        </w:rPr>
      </w:pPr>
    </w:p>
    <w:p w:rsidR="00863E42" w:rsidRPr="00863E42" w:rsidRDefault="00863E42" w:rsidP="00863E42">
      <w:pPr>
        <w:tabs>
          <w:tab w:val="num" w:pos="1495"/>
        </w:tabs>
        <w:jc w:val="both"/>
        <w:rPr>
          <w:i w:val="0"/>
          <w:sz w:val="22"/>
          <w:szCs w:val="22"/>
        </w:rPr>
      </w:pPr>
      <w:r w:rsidRPr="00863E42">
        <w:rPr>
          <w:i w:val="0"/>
          <w:sz w:val="22"/>
          <w:szCs w:val="22"/>
        </w:rPr>
        <w:t xml:space="preserve">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w:t>
      </w:r>
      <w:r w:rsidRPr="00863E42">
        <w:rPr>
          <w:i w:val="0"/>
          <w:sz w:val="22"/>
          <w:szCs w:val="22"/>
        </w:rPr>
        <w:lastRenderedPageBreak/>
        <w:t>podizvajalcev v skladu z 79. členom ZJN-3 ter priložiti zahtevo podizvajalca za neposredno plačilo, če podizvajalec to zahteva.</w:t>
      </w:r>
    </w:p>
    <w:p w:rsidR="00863E42" w:rsidRPr="00863E42" w:rsidRDefault="00863E42" w:rsidP="00863E42">
      <w:pPr>
        <w:tabs>
          <w:tab w:val="num" w:pos="1495"/>
        </w:tabs>
        <w:jc w:val="both"/>
        <w:rPr>
          <w:i w:val="0"/>
          <w:sz w:val="22"/>
          <w:szCs w:val="22"/>
        </w:rPr>
      </w:pPr>
    </w:p>
    <w:p w:rsidR="00863E42" w:rsidRPr="00863E42" w:rsidRDefault="00863E42" w:rsidP="00863E42">
      <w:pPr>
        <w:tabs>
          <w:tab w:val="num" w:pos="1495"/>
        </w:tabs>
        <w:jc w:val="both"/>
        <w:rPr>
          <w:i w:val="0"/>
          <w:sz w:val="22"/>
          <w:szCs w:val="22"/>
        </w:rPr>
      </w:pPr>
      <w:r w:rsidRPr="00863E42">
        <w:rPr>
          <w:i w:val="0"/>
          <w:sz w:val="22"/>
          <w:szCs w:val="22"/>
        </w:rPr>
        <w:t>Zamenjavo podizvajalcev ali vključitev novega podizvajalca pogodbeni stranki uredita z dodatkom k tej pogodbi.</w:t>
      </w:r>
    </w:p>
    <w:p w:rsidR="00863E42" w:rsidRPr="00863E42" w:rsidRDefault="00863E42" w:rsidP="00863E42">
      <w:pPr>
        <w:tabs>
          <w:tab w:val="num" w:pos="1495"/>
        </w:tabs>
        <w:jc w:val="both"/>
        <w:rPr>
          <w:i w:val="0"/>
          <w:sz w:val="22"/>
          <w:szCs w:val="22"/>
        </w:rPr>
      </w:pPr>
    </w:p>
    <w:p w:rsidR="00863E42" w:rsidRPr="00863E42" w:rsidRDefault="00863E42" w:rsidP="00863E42">
      <w:pPr>
        <w:tabs>
          <w:tab w:val="num" w:pos="1495"/>
        </w:tabs>
        <w:jc w:val="both"/>
        <w:rPr>
          <w:i w:val="0"/>
          <w:sz w:val="22"/>
          <w:szCs w:val="22"/>
        </w:rPr>
      </w:pPr>
      <w:r w:rsidRPr="00863E42">
        <w:rPr>
          <w:i w:val="0"/>
          <w:sz w:val="22"/>
          <w:szCs w:val="22"/>
        </w:rPr>
        <w:t xml:space="preserve">V razmerju do naročnika izvajalec v celoti odgovarja za izvedbo del, ki so predmet te pogodbe. </w:t>
      </w:r>
    </w:p>
    <w:p w:rsidR="00863E42" w:rsidRPr="00863E42" w:rsidRDefault="00863E42" w:rsidP="00863E42">
      <w:pPr>
        <w:tabs>
          <w:tab w:val="num" w:pos="1495"/>
        </w:tabs>
        <w:jc w:val="both"/>
        <w:rPr>
          <w:i w:val="0"/>
          <w:sz w:val="22"/>
          <w:szCs w:val="22"/>
        </w:rPr>
      </w:pPr>
    </w:p>
    <w:p w:rsidR="00863E42" w:rsidRPr="00863E42" w:rsidRDefault="00863E42" w:rsidP="00863E42">
      <w:pPr>
        <w:jc w:val="both"/>
        <w:rPr>
          <w:i w:val="0"/>
          <w:sz w:val="22"/>
          <w:szCs w:val="22"/>
        </w:rPr>
      </w:pPr>
      <w:r w:rsidRPr="00863E42">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863E42" w:rsidRPr="00863E42" w:rsidRDefault="00863E42" w:rsidP="00863E42">
      <w:pPr>
        <w:jc w:val="both"/>
        <w:rPr>
          <w:sz w:val="22"/>
          <w:szCs w:val="22"/>
        </w:rPr>
      </w:pPr>
    </w:p>
    <w:p w:rsidR="00863E42" w:rsidRPr="00863E42" w:rsidRDefault="00863E42" w:rsidP="00863E42">
      <w:pPr>
        <w:jc w:val="both"/>
        <w:rPr>
          <w:i w:val="0"/>
          <w:sz w:val="22"/>
          <w:szCs w:val="22"/>
        </w:rPr>
      </w:pPr>
    </w:p>
    <w:p w:rsidR="00863E42" w:rsidRPr="00863E42" w:rsidRDefault="00863E42" w:rsidP="00863E42">
      <w:pPr>
        <w:jc w:val="both"/>
        <w:rPr>
          <w:b/>
          <w:i w:val="0"/>
          <w:sz w:val="22"/>
          <w:szCs w:val="22"/>
        </w:rPr>
      </w:pPr>
      <w:r w:rsidRPr="00863E42">
        <w:rPr>
          <w:b/>
          <w:i w:val="0"/>
          <w:sz w:val="22"/>
          <w:szCs w:val="22"/>
        </w:rPr>
        <w:t>Način obračuna in plačila pogodbenih del</w:t>
      </w:r>
    </w:p>
    <w:p w:rsidR="00863E42" w:rsidRPr="00863E42" w:rsidRDefault="00863E42" w:rsidP="00863E42">
      <w:pPr>
        <w:jc w:val="both"/>
        <w:rPr>
          <w:b/>
          <w:i w:val="0"/>
          <w:sz w:val="22"/>
          <w:szCs w:val="22"/>
        </w:rPr>
      </w:pPr>
    </w:p>
    <w:p w:rsidR="00863E42" w:rsidRPr="00863E42" w:rsidRDefault="00863E42" w:rsidP="00FD78CF">
      <w:pPr>
        <w:numPr>
          <w:ilvl w:val="0"/>
          <w:numId w:val="27"/>
        </w:numPr>
        <w:ind w:left="0" w:firstLine="0"/>
        <w:contextualSpacing/>
        <w:jc w:val="center"/>
        <w:rPr>
          <w:i w:val="0"/>
          <w:sz w:val="22"/>
          <w:szCs w:val="22"/>
        </w:rPr>
      </w:pPr>
      <w:r w:rsidRPr="00863E42">
        <w:rPr>
          <w:i w:val="0"/>
          <w:sz w:val="22"/>
          <w:szCs w:val="22"/>
        </w:rPr>
        <w:t>člen</w:t>
      </w:r>
    </w:p>
    <w:p w:rsidR="00863E42" w:rsidRPr="00863E42" w:rsidRDefault="00863E42" w:rsidP="00863E42">
      <w:pPr>
        <w:jc w:val="both"/>
        <w:rPr>
          <w:b/>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Opravljena dela po tej pogodbi bo izvajalec obračunal po cenah na enoto iz ponudbenega predračuna in s popustom/i iz končne ponudbe ter po dejansko izvršenih količinah, potrjenih v knjigi obračunskih izmer.</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Opravljena dela izvajalec obračuna z izstavitvijo začasnih in končne situacije.</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Začasne situacije izstavlja izvajalec za dobo enega meseca, pri čemer je obračunsko obdobje od prvega do zadnjega dne v mesecu.</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Končno obračunsko situacijo izvajalec izstavi po končnem prevzemu del.</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Izvajalec je dolžan situacije posredovati naročniku izključno v elektronski obliki (e-račun).</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Izvajalec izstavi situacije (e-račun) naročniku na naslov: Mestna občina Ljubljana, Mestni trg 1, 1000 Ljubljana, za Oddelek za gospodarske dejavnosti in promet. Na situaciji (e-računu)  mora biti obvezno navedena številka pogodbe C7560-18-220077, sicer bo naročnik situacijo zavrnil kot nepopolno. Številka C7560-18-220077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lastRenderedPageBreak/>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Rok plačila situacije je 30. (trideseti) dan po prejemu pravilno izstavljene situacije (e-računa). Če zadnji dan plačilnega roka sovpada z dnem, ko je po zakonu dela prost dan, se za zadnji dan roka šteje naslednji delavnik.</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Naročnik bo potrjene situacije (e-računa) izvajalca plačeval na njegov transakcijski račun številka: ……………, odprt pri ………………………..</w:t>
      </w:r>
    </w:p>
    <w:p w:rsidR="00863E42" w:rsidRPr="00863E42" w:rsidRDefault="00863E42" w:rsidP="00863E42">
      <w:pPr>
        <w:jc w:val="both"/>
        <w:rPr>
          <w:rFonts w:eastAsia="Calibri"/>
          <w:i w:val="0"/>
          <w:sz w:val="22"/>
          <w:szCs w:val="22"/>
        </w:rPr>
      </w:pPr>
    </w:p>
    <w:p w:rsidR="00863E42" w:rsidRPr="00863E42" w:rsidRDefault="00863E42" w:rsidP="00863E42">
      <w:pPr>
        <w:jc w:val="both"/>
        <w:rPr>
          <w:rFonts w:eastAsia="Calibri"/>
          <w:i w:val="0"/>
          <w:sz w:val="22"/>
          <w:szCs w:val="22"/>
        </w:rPr>
      </w:pPr>
      <w:r w:rsidRPr="00863E42">
        <w:rPr>
          <w:rFonts w:eastAsia="Calibri"/>
          <w:i w:val="0"/>
          <w:sz w:val="22"/>
          <w:szCs w:val="22"/>
        </w:rPr>
        <w:t>Naročnik bo potrjene situacije (e-računa) podizvajalca/</w:t>
      </w:r>
      <w:proofErr w:type="spellStart"/>
      <w:r w:rsidRPr="00863E42">
        <w:rPr>
          <w:rFonts w:eastAsia="Calibri"/>
          <w:i w:val="0"/>
          <w:sz w:val="22"/>
          <w:szCs w:val="22"/>
        </w:rPr>
        <w:t>ev</w:t>
      </w:r>
      <w:proofErr w:type="spellEnd"/>
      <w:r w:rsidRPr="00863E42">
        <w:rPr>
          <w:rFonts w:eastAsia="Calibri"/>
          <w:i w:val="0"/>
          <w:sz w:val="22"/>
          <w:szCs w:val="22"/>
        </w:rPr>
        <w:t>, ki zahteva/jo neposredno plačilo s strani naročnika, poravnal neposredno podizvajalcu/-</w:t>
      </w:r>
      <w:proofErr w:type="spellStart"/>
      <w:r w:rsidRPr="00863E42">
        <w:rPr>
          <w:rFonts w:eastAsia="Calibri"/>
          <w:i w:val="0"/>
          <w:sz w:val="22"/>
          <w:szCs w:val="22"/>
        </w:rPr>
        <w:t>em</w:t>
      </w:r>
      <w:proofErr w:type="spellEnd"/>
      <w:r w:rsidRPr="00863E42">
        <w:rPr>
          <w:rFonts w:eastAsia="Calibri"/>
          <w:i w:val="0"/>
          <w:sz w:val="22"/>
          <w:szCs w:val="22"/>
        </w:rPr>
        <w:t xml:space="preserve"> na način in v roku kot je dogovorjeno za plačilo izvajalcu na njegov/njihov transakcijski račun:</w:t>
      </w:r>
    </w:p>
    <w:p w:rsidR="00863E42" w:rsidRPr="00863E42" w:rsidRDefault="00863E42" w:rsidP="00863E42">
      <w:pPr>
        <w:jc w:val="both"/>
        <w:rPr>
          <w:rFonts w:eastAsia="Calibri"/>
          <w:i w:val="0"/>
          <w:sz w:val="22"/>
          <w:szCs w:val="22"/>
        </w:rPr>
      </w:pPr>
      <w:r w:rsidRPr="00863E42">
        <w:rPr>
          <w:rFonts w:eastAsia="Calibri"/>
          <w:i w:val="0"/>
          <w:sz w:val="22"/>
          <w:szCs w:val="22"/>
        </w:rPr>
        <w:t>- podizvajalcu …………… na transakcijski račun številka:  …………………., odprt pri …………….,</w:t>
      </w:r>
    </w:p>
    <w:p w:rsidR="00863E42" w:rsidRPr="00863E42" w:rsidRDefault="00863E42" w:rsidP="00863E42">
      <w:pPr>
        <w:jc w:val="both"/>
        <w:rPr>
          <w:rFonts w:eastAsia="Calibri"/>
          <w:i w:val="0"/>
          <w:sz w:val="22"/>
          <w:szCs w:val="22"/>
        </w:rPr>
      </w:pPr>
      <w:r w:rsidRPr="00863E42">
        <w:rPr>
          <w:rFonts w:eastAsia="Calibri"/>
          <w:i w:val="0"/>
          <w:sz w:val="22"/>
          <w:szCs w:val="22"/>
        </w:rPr>
        <w:t>- podizvajalcu …………… na transakcijski račun številka: …………………., odprt pri ……………...</w:t>
      </w:r>
    </w:p>
    <w:p w:rsidR="00863E42" w:rsidRPr="00863E42" w:rsidRDefault="00863E42" w:rsidP="00863E42">
      <w:pPr>
        <w:jc w:val="both"/>
        <w:rPr>
          <w:rFonts w:eastAsia="Calibri"/>
          <w:i w:val="0"/>
          <w:sz w:val="22"/>
          <w:szCs w:val="22"/>
        </w:rPr>
      </w:pPr>
    </w:p>
    <w:p w:rsidR="00863E42" w:rsidRPr="00863E42" w:rsidRDefault="00863E42" w:rsidP="00863E42">
      <w:pPr>
        <w:numPr>
          <w:ilvl w:val="12"/>
          <w:numId w:val="0"/>
        </w:numPr>
        <w:jc w:val="both"/>
        <w:rPr>
          <w:i w:val="0"/>
          <w:sz w:val="22"/>
          <w:szCs w:val="22"/>
        </w:rPr>
      </w:pPr>
      <w:r w:rsidRPr="00863E42">
        <w:rPr>
          <w:rFonts w:eastAsia="Calibri"/>
          <w:i w:val="0"/>
          <w:sz w:val="22"/>
          <w:szCs w:val="22"/>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rsidR="00863E42" w:rsidRPr="00863E42" w:rsidRDefault="00863E42" w:rsidP="00863E42">
      <w:pPr>
        <w:numPr>
          <w:ilvl w:val="12"/>
          <w:numId w:val="0"/>
        </w:numPr>
        <w:jc w:val="both"/>
        <w:rPr>
          <w:i w:val="0"/>
          <w:sz w:val="22"/>
          <w:szCs w:val="22"/>
        </w:rPr>
      </w:pPr>
    </w:p>
    <w:p w:rsidR="00863E42" w:rsidRPr="00863E42" w:rsidRDefault="00863E42" w:rsidP="00863E42">
      <w:pPr>
        <w:contextualSpacing/>
        <w:jc w:val="both"/>
        <w:rPr>
          <w:i w:val="0"/>
          <w:sz w:val="22"/>
          <w:szCs w:val="22"/>
        </w:rPr>
      </w:pPr>
    </w:p>
    <w:p w:rsidR="00863E42" w:rsidRPr="00863E42" w:rsidRDefault="00863E42" w:rsidP="00863E42">
      <w:pPr>
        <w:jc w:val="both"/>
        <w:rPr>
          <w:b/>
          <w:i w:val="0"/>
          <w:sz w:val="22"/>
          <w:szCs w:val="22"/>
        </w:rPr>
      </w:pPr>
      <w:r w:rsidRPr="00863E42">
        <w:rPr>
          <w:b/>
          <w:i w:val="0"/>
          <w:sz w:val="22"/>
          <w:szCs w:val="22"/>
        </w:rPr>
        <w:t>Rok za izvedbo pogodbenih del</w:t>
      </w:r>
    </w:p>
    <w:p w:rsidR="00863E42" w:rsidRPr="00863E42" w:rsidRDefault="00863E42" w:rsidP="00863E42">
      <w:pPr>
        <w:jc w:val="both"/>
        <w:rPr>
          <w:b/>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lang w:eastAsia="en-US"/>
        </w:rPr>
      </w:pPr>
      <w:r w:rsidRPr="00863E42">
        <w:rPr>
          <w:i w:val="0"/>
          <w:sz w:val="22"/>
          <w:szCs w:val="22"/>
          <w:lang w:eastAsia="en-US"/>
        </w:rPr>
        <w:t xml:space="preserve">Izvajalec se obvezuje, da bo pričel z izvajanjem pogodbenih del najkasneje v roku 5 (petnih) dni po uvedbi izvajalca v posel. </w:t>
      </w:r>
    </w:p>
    <w:p w:rsidR="00863E42" w:rsidRPr="00863E42" w:rsidRDefault="00863E42" w:rsidP="00FD78CF">
      <w:pPr>
        <w:numPr>
          <w:ilvl w:val="0"/>
          <w:numId w:val="30"/>
        </w:numPr>
        <w:contextualSpacing/>
        <w:jc w:val="both"/>
        <w:rPr>
          <w:i w:val="0"/>
          <w:sz w:val="22"/>
          <w:szCs w:val="22"/>
          <w:lang w:eastAsia="en-US"/>
        </w:rPr>
      </w:pPr>
      <w:r w:rsidRPr="00863E42">
        <w:rPr>
          <w:i w:val="0"/>
          <w:sz w:val="22"/>
          <w:szCs w:val="22"/>
          <w:lang w:eastAsia="en-US"/>
        </w:rPr>
        <w:t>Gradbena pogodbena dela se izvajalec obvezuje izvajati v skladu s časovnim načrtom izvajanja del in jih dokončati v roku 300 (tristo) dni po sklenitvi pogodbe. Ostala pogodbena dela (izdelava posnetka objekta, predaja projekta izvedenih del, predaja dokumentov o kvaliteti izvedenih del, izvedba komisijskega pregleda in primopredaje objekta in odprava ugotovljenih pomanjkljivosti in napak) se obvezuje dokončati v roku 400 (štiristo) dni po sklenitvi pogodbe.</w:t>
      </w:r>
    </w:p>
    <w:p w:rsidR="00863E42" w:rsidRPr="00863E42" w:rsidRDefault="00863E42" w:rsidP="00FD78CF">
      <w:pPr>
        <w:numPr>
          <w:ilvl w:val="0"/>
          <w:numId w:val="30"/>
        </w:numPr>
        <w:jc w:val="both"/>
        <w:rPr>
          <w:i w:val="0"/>
          <w:sz w:val="22"/>
          <w:szCs w:val="22"/>
          <w:lang w:eastAsia="en-US"/>
        </w:rPr>
      </w:pPr>
      <w:r w:rsidRPr="00863E42">
        <w:rPr>
          <w:i w:val="0"/>
          <w:sz w:val="22"/>
          <w:szCs w:val="22"/>
          <w:lang w:eastAsia="en-US"/>
        </w:rPr>
        <w:t>Komisijski pregled objekta bo opravljen v roku 15 (petnajst) dni od končanja pogodbenih del. O komisijskem pregledu se sestavi zapisnik, ki ga s podpisom potrdita naročnik in izvajalec.</w:t>
      </w:r>
    </w:p>
    <w:p w:rsidR="00863E42" w:rsidRPr="00863E42" w:rsidRDefault="00863E42" w:rsidP="00FD78CF">
      <w:pPr>
        <w:numPr>
          <w:ilvl w:val="0"/>
          <w:numId w:val="30"/>
        </w:numPr>
        <w:ind w:left="0" w:firstLine="0"/>
        <w:jc w:val="both"/>
        <w:rPr>
          <w:i w:val="0"/>
          <w:sz w:val="22"/>
          <w:szCs w:val="22"/>
          <w:lang w:eastAsia="en-US"/>
        </w:rPr>
      </w:pPr>
      <w:r w:rsidRPr="00863E42">
        <w:rPr>
          <w:i w:val="0"/>
          <w:sz w:val="22"/>
          <w:szCs w:val="22"/>
          <w:lang w:eastAsia="en-US"/>
        </w:rPr>
        <w:t>končni obračun mora izvajalec izdelati najkasneje v roku 30 (trideset) dni po odpravi vseh pomanjkljivosti ugotovljenih na komisijskem pregledu.</w:t>
      </w:r>
    </w:p>
    <w:p w:rsidR="00863E42" w:rsidRPr="00863E42" w:rsidRDefault="00863E42" w:rsidP="00FD78CF">
      <w:pPr>
        <w:numPr>
          <w:ilvl w:val="0"/>
          <w:numId w:val="30"/>
        </w:numPr>
        <w:ind w:left="0" w:firstLine="0"/>
        <w:jc w:val="both"/>
        <w:rPr>
          <w:i w:val="0"/>
          <w:sz w:val="22"/>
          <w:szCs w:val="22"/>
          <w:lang w:eastAsia="en-US"/>
        </w:rPr>
      </w:pPr>
      <w:r w:rsidRPr="00863E42">
        <w:rPr>
          <w:i w:val="0"/>
          <w:sz w:val="22"/>
          <w:szCs w:val="22"/>
          <w:lang w:eastAsia="en-US"/>
        </w:rPr>
        <w:t xml:space="preserve">opraviti kvalitativni pregled in končni prevzem objekta s končnim obračunom v roku </w:t>
      </w:r>
      <w:r w:rsidRPr="00863E42">
        <w:rPr>
          <w:b/>
          <w:i w:val="0"/>
          <w:sz w:val="22"/>
          <w:szCs w:val="22"/>
          <w:lang w:eastAsia="en-US"/>
        </w:rPr>
        <w:t>60 (šestdeset)</w:t>
      </w:r>
      <w:r w:rsidRPr="00863E42">
        <w:rPr>
          <w:i w:val="0"/>
          <w:sz w:val="22"/>
          <w:szCs w:val="22"/>
          <w:lang w:eastAsia="en-US"/>
        </w:rPr>
        <w:t xml:space="preserve"> dni po odpravi vseh pomanjkljivosti, ugotovljenih na komisijskem pregledu. O končnem prevzemu se sestavi zapisnik.</w:t>
      </w:r>
    </w:p>
    <w:p w:rsidR="00863E42" w:rsidRPr="00863E42" w:rsidRDefault="00863E42" w:rsidP="00863E42">
      <w:pPr>
        <w:jc w:val="both"/>
        <w:rPr>
          <w:i w:val="0"/>
          <w:sz w:val="22"/>
          <w:szCs w:val="22"/>
          <w:lang w:eastAsia="en-US"/>
        </w:rPr>
      </w:pPr>
    </w:p>
    <w:p w:rsidR="00863E42" w:rsidRPr="00863E42" w:rsidRDefault="00863E42" w:rsidP="00863E42">
      <w:pPr>
        <w:jc w:val="both"/>
        <w:rPr>
          <w:i w:val="0"/>
          <w:sz w:val="22"/>
          <w:szCs w:val="22"/>
        </w:rPr>
      </w:pPr>
      <w:r w:rsidRPr="00863E42">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lastRenderedPageBreak/>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Vzroke za podaljšanje roka, potrebni čas ter posledice ugotavljata naročnik in izvajalec sproti ter jih evidentirata v gradbenem dnevniku.</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p w:rsidR="00863E42" w:rsidRPr="00863E42" w:rsidRDefault="00863E42" w:rsidP="00863E42">
      <w:pPr>
        <w:jc w:val="both"/>
        <w:rPr>
          <w:b/>
          <w:i w:val="0"/>
          <w:sz w:val="22"/>
          <w:szCs w:val="22"/>
        </w:rPr>
      </w:pPr>
      <w:r w:rsidRPr="00863E42">
        <w:rPr>
          <w:b/>
          <w:i w:val="0"/>
          <w:sz w:val="22"/>
          <w:szCs w:val="22"/>
        </w:rPr>
        <w:t>Obveznosti naročnika</w:t>
      </w:r>
    </w:p>
    <w:p w:rsidR="00863E42" w:rsidRPr="00863E42" w:rsidRDefault="00863E42" w:rsidP="00863E42">
      <w:pPr>
        <w:jc w:val="center"/>
        <w:rPr>
          <w:b/>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center"/>
        <w:rPr>
          <w:i w:val="0"/>
          <w:sz w:val="22"/>
          <w:szCs w:val="22"/>
        </w:rPr>
      </w:pPr>
    </w:p>
    <w:p w:rsidR="00863E42" w:rsidRPr="00863E42" w:rsidRDefault="00863E42" w:rsidP="00863E42">
      <w:pPr>
        <w:jc w:val="both"/>
        <w:rPr>
          <w:i w:val="0"/>
          <w:sz w:val="22"/>
          <w:szCs w:val="22"/>
        </w:rPr>
      </w:pPr>
      <w:r w:rsidRPr="00863E42">
        <w:rPr>
          <w:i w:val="0"/>
          <w:sz w:val="22"/>
          <w:szCs w:val="22"/>
        </w:rPr>
        <w:t>Naročnik je dolžan pred pričetkom izvajanja del izvajalca uvesti v posel. Izvajalec je uveden v posel, ko mu naročnik izroči oziroma zagotovi:</w:t>
      </w:r>
    </w:p>
    <w:p w:rsidR="00863E42" w:rsidRPr="00863E42" w:rsidRDefault="00863E42" w:rsidP="00FD78CF">
      <w:pPr>
        <w:numPr>
          <w:ilvl w:val="0"/>
          <w:numId w:val="31"/>
        </w:numPr>
        <w:contextualSpacing/>
        <w:jc w:val="both"/>
        <w:rPr>
          <w:rFonts w:eastAsia="Calibri"/>
          <w:sz w:val="22"/>
          <w:szCs w:val="22"/>
          <w:lang w:eastAsia="en-US"/>
        </w:rPr>
      </w:pPr>
      <w:r w:rsidRPr="00863E42">
        <w:rPr>
          <w:rFonts w:eastAsia="Calibri"/>
          <w:i w:val="0"/>
          <w:sz w:val="22"/>
          <w:szCs w:val="22"/>
          <w:lang w:eastAsia="en-US"/>
        </w:rPr>
        <w:t xml:space="preserve">1 (en) izvod dokumentacije PZI </w:t>
      </w:r>
      <w:r w:rsidRPr="00863E42">
        <w:rPr>
          <w:i w:val="0"/>
          <w:sz w:val="22"/>
          <w:szCs w:val="22"/>
        </w:rPr>
        <w:t>rekonstrukcije severnega dela Slovenske cesta od Trdinove ulice do vključno s križiščem z Dunajsko cesto ter Kersnikove, Dvorakove in Vošnjakove ulice št. …., ki jo je izdelal Boštjan Račič s.p., Tehnično svetovanje in projektiranje, Zemljemerska ulica 12, 1000</w:t>
      </w:r>
      <w:r w:rsidRPr="00863E42">
        <w:rPr>
          <w:rFonts w:ascii="Raleway-SemiBold" w:eastAsia="Calibri" w:hAnsi="Raleway-SemiBold" w:cs="Arial"/>
          <w:i w:val="0"/>
          <w:color w:val="242833"/>
          <w:sz w:val="22"/>
          <w:szCs w:val="22"/>
          <w:lang w:eastAsia="en-US"/>
        </w:rPr>
        <w:t xml:space="preserve"> </w:t>
      </w:r>
      <w:r w:rsidRPr="00863E42">
        <w:rPr>
          <w:i w:val="0"/>
          <w:sz w:val="22"/>
          <w:szCs w:val="22"/>
        </w:rPr>
        <w:t xml:space="preserve"> Ljubljana, z datumom julij 2018</w:t>
      </w:r>
    </w:p>
    <w:p w:rsidR="00863E42" w:rsidRPr="00863E42" w:rsidRDefault="00863E42" w:rsidP="00FD78CF">
      <w:pPr>
        <w:numPr>
          <w:ilvl w:val="0"/>
          <w:numId w:val="31"/>
        </w:numPr>
        <w:contextualSpacing/>
        <w:jc w:val="both"/>
        <w:rPr>
          <w:rFonts w:eastAsia="Calibri"/>
          <w:sz w:val="22"/>
          <w:szCs w:val="22"/>
          <w:lang w:eastAsia="en-US"/>
        </w:rPr>
      </w:pPr>
      <w:r w:rsidRPr="00863E42">
        <w:rPr>
          <w:rFonts w:eastAsia="Calibri"/>
          <w:i w:val="0"/>
          <w:sz w:val="22"/>
          <w:szCs w:val="22"/>
          <w:lang w:eastAsia="en-US"/>
        </w:rPr>
        <w:t>prosto gradbišče, na katerem se bodo izvajala pogodbena dela;</w:t>
      </w:r>
    </w:p>
    <w:p w:rsidR="00863E42" w:rsidRPr="00863E42" w:rsidRDefault="00863E42" w:rsidP="00FD78CF">
      <w:pPr>
        <w:numPr>
          <w:ilvl w:val="0"/>
          <w:numId w:val="31"/>
        </w:numPr>
        <w:jc w:val="both"/>
        <w:rPr>
          <w:rFonts w:eastAsia="Calibri"/>
          <w:sz w:val="22"/>
          <w:szCs w:val="22"/>
          <w:lang w:eastAsia="en-US"/>
        </w:rPr>
      </w:pPr>
      <w:r w:rsidRPr="00863E42">
        <w:rPr>
          <w:rFonts w:eastAsia="Calibri"/>
          <w:i w:val="0"/>
          <w:sz w:val="22"/>
          <w:szCs w:val="22"/>
          <w:lang w:eastAsia="en-US"/>
        </w:rPr>
        <w:t>izvajanje nadzora v skladu z določili te pogodbe;</w:t>
      </w:r>
    </w:p>
    <w:p w:rsidR="00863E42" w:rsidRPr="00863E42" w:rsidRDefault="00863E42" w:rsidP="00FD78CF">
      <w:pPr>
        <w:numPr>
          <w:ilvl w:val="0"/>
          <w:numId w:val="31"/>
        </w:numPr>
        <w:contextualSpacing/>
        <w:jc w:val="both"/>
        <w:rPr>
          <w:rFonts w:eastAsia="Calibri"/>
          <w:sz w:val="22"/>
          <w:szCs w:val="22"/>
          <w:lang w:eastAsia="en-US"/>
        </w:rPr>
      </w:pPr>
      <w:r w:rsidRPr="00863E42">
        <w:rPr>
          <w:rFonts w:eastAsia="Calibri"/>
          <w:i w:val="0"/>
          <w:sz w:val="22"/>
          <w:szCs w:val="22"/>
          <w:lang w:eastAsia="en-US"/>
        </w:rPr>
        <w:t>varnostni načrt;</w:t>
      </w:r>
    </w:p>
    <w:p w:rsidR="00863E42" w:rsidRPr="00863E42" w:rsidRDefault="00863E42" w:rsidP="00FD78CF">
      <w:pPr>
        <w:numPr>
          <w:ilvl w:val="0"/>
          <w:numId w:val="31"/>
        </w:numPr>
        <w:jc w:val="both"/>
        <w:rPr>
          <w:rFonts w:eastAsia="Calibri"/>
          <w:sz w:val="22"/>
          <w:szCs w:val="22"/>
          <w:lang w:eastAsia="en-US"/>
        </w:rPr>
      </w:pPr>
      <w:r w:rsidRPr="00863E42">
        <w:rPr>
          <w:rFonts w:eastAsia="Calibri"/>
          <w:i w:val="0"/>
          <w:sz w:val="22"/>
          <w:szCs w:val="22"/>
          <w:lang w:eastAsia="en-US"/>
        </w:rPr>
        <w:t>prijavo začetka gradnje pri pristojnem upravnem organu za gradbene zadeve;</w:t>
      </w:r>
    </w:p>
    <w:p w:rsidR="00863E42" w:rsidRPr="00863E42" w:rsidRDefault="00863E42" w:rsidP="00FD78CF">
      <w:pPr>
        <w:numPr>
          <w:ilvl w:val="0"/>
          <w:numId w:val="31"/>
        </w:numPr>
        <w:jc w:val="both"/>
        <w:rPr>
          <w:rFonts w:eastAsia="Calibri"/>
          <w:sz w:val="22"/>
          <w:szCs w:val="22"/>
          <w:lang w:eastAsia="en-US"/>
        </w:rPr>
      </w:pPr>
      <w:r w:rsidRPr="00863E42">
        <w:rPr>
          <w:rFonts w:eastAsia="Calibri"/>
          <w:i w:val="0"/>
          <w:sz w:val="22"/>
          <w:szCs w:val="22"/>
          <w:lang w:eastAsia="en-US"/>
        </w:rPr>
        <w:t>pooblastilo, s katerim zadolži izvajalca za oddajo gradbenih in drugih odpadkov ter izpolnitev evidenčnih listov v imenu naročnika.</w:t>
      </w:r>
    </w:p>
    <w:p w:rsidR="00863E42" w:rsidRPr="00863E42" w:rsidRDefault="00863E42" w:rsidP="00863E42">
      <w:pPr>
        <w:ind w:left="340"/>
        <w:jc w:val="both"/>
        <w:rPr>
          <w:rFonts w:eastAsia="Calibri"/>
          <w:sz w:val="22"/>
          <w:szCs w:val="22"/>
          <w:lang w:eastAsia="en-US"/>
        </w:rPr>
      </w:pPr>
    </w:p>
    <w:p w:rsidR="00863E42" w:rsidRPr="00863E42" w:rsidRDefault="00863E42" w:rsidP="00863E42">
      <w:pPr>
        <w:jc w:val="both"/>
        <w:rPr>
          <w:i w:val="0"/>
          <w:sz w:val="22"/>
          <w:szCs w:val="22"/>
        </w:rPr>
      </w:pPr>
      <w:r w:rsidRPr="00863E42">
        <w:rPr>
          <w:i w:val="0"/>
          <w:sz w:val="22"/>
          <w:szCs w:val="22"/>
        </w:rPr>
        <w:t xml:space="preserve">Naročnik se obvezuje izvajalca uvesti v posel v roku 3 (treh) dni po začetku veljavnosti te pogodbe. </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 xml:space="preserve">O uvedbi izvajalca v posel se sestavi poseben zapisnik in to ugotovi v gradbenem dnevniku. </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V zvezi z izvajanjem pogodbenih del se naročnik obvezuje, da bo:</w:t>
      </w:r>
    </w:p>
    <w:p w:rsidR="00863E42" w:rsidRPr="00863E42" w:rsidRDefault="00863E42" w:rsidP="00FD78CF">
      <w:pPr>
        <w:numPr>
          <w:ilvl w:val="0"/>
          <w:numId w:val="32"/>
        </w:numPr>
        <w:ind w:left="0" w:firstLine="0"/>
        <w:contextualSpacing/>
        <w:jc w:val="both"/>
        <w:rPr>
          <w:i w:val="0"/>
          <w:sz w:val="22"/>
          <w:szCs w:val="22"/>
        </w:rPr>
      </w:pPr>
      <w:r w:rsidRPr="00863E42">
        <w:rPr>
          <w:i w:val="0"/>
          <w:sz w:val="22"/>
          <w:szCs w:val="22"/>
        </w:rPr>
        <w:t>izvajalcu dal na razpolago vso ostalo dokumentacijo in informacije, s katerimi razpolaga in so za prevzeti obseg del potrebne,</w:t>
      </w:r>
    </w:p>
    <w:p w:rsidR="00863E42" w:rsidRPr="00863E42" w:rsidRDefault="00863E42" w:rsidP="00FD78CF">
      <w:pPr>
        <w:numPr>
          <w:ilvl w:val="0"/>
          <w:numId w:val="32"/>
        </w:numPr>
        <w:ind w:left="0" w:firstLine="0"/>
        <w:contextualSpacing/>
        <w:jc w:val="both"/>
        <w:rPr>
          <w:i w:val="0"/>
          <w:sz w:val="22"/>
          <w:szCs w:val="22"/>
        </w:rPr>
      </w:pPr>
      <w:r w:rsidRPr="00863E42">
        <w:rPr>
          <w:i w:val="0"/>
          <w:sz w:val="22"/>
          <w:szCs w:val="22"/>
        </w:rPr>
        <w:t>sodeloval z izvajalcem s ciljem, da prevzete obveznosti izvrši pravočasno in v skladu z določili te pogodbe,</w:t>
      </w:r>
    </w:p>
    <w:p w:rsidR="00863E42" w:rsidRPr="00863E42" w:rsidRDefault="00863E42" w:rsidP="00FD78CF">
      <w:pPr>
        <w:numPr>
          <w:ilvl w:val="0"/>
          <w:numId w:val="32"/>
        </w:numPr>
        <w:ind w:left="0" w:firstLine="0"/>
        <w:contextualSpacing/>
        <w:jc w:val="both"/>
        <w:rPr>
          <w:i w:val="0"/>
          <w:sz w:val="22"/>
          <w:szCs w:val="22"/>
        </w:rPr>
      </w:pPr>
      <w:r w:rsidRPr="00863E42">
        <w:rPr>
          <w:i w:val="0"/>
          <w:sz w:val="22"/>
          <w:szCs w:val="22"/>
        </w:rPr>
        <w:t>tekoče spremljal izvajanje pogodbenih del, potrjeval predložene dokumente in plačeval naročena dela v dogovorjenih rokih.</w:t>
      </w:r>
    </w:p>
    <w:p w:rsidR="00863E42" w:rsidRPr="00863E42" w:rsidRDefault="00863E42" w:rsidP="00863E42">
      <w:pPr>
        <w:jc w:val="both"/>
        <w:rPr>
          <w:b/>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V zvezi z izvajanjem pogodbenih del se izvajalec obvezuje: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zagotoviti ustrezen načrt organizacije gradbišča,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naročniku ob uvedbi v posel predložiti terminski plan izvedbe pogodbenih del, organizacijsko shemo gradbišča, tehnološko-ekonomski elaborat, gradbeni dnevnik z izpolnjenimi uvodnimi stranmi,</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zagotoviti zakoličenje objekta in prevzeti </w:t>
      </w:r>
      <w:proofErr w:type="spellStart"/>
      <w:r w:rsidRPr="00863E42">
        <w:rPr>
          <w:rFonts w:eastAsia="Calibri"/>
          <w:i w:val="0"/>
          <w:sz w:val="22"/>
          <w:szCs w:val="22"/>
          <w:lang w:eastAsia="en-US"/>
        </w:rPr>
        <w:t>zakoličbo</w:t>
      </w:r>
      <w:proofErr w:type="spellEnd"/>
      <w:r w:rsidRPr="00863E42">
        <w:rPr>
          <w:rFonts w:eastAsia="Calibri"/>
          <w:i w:val="0"/>
          <w:sz w:val="22"/>
          <w:szCs w:val="22"/>
          <w:lang w:eastAsia="en-US"/>
        </w:rPr>
        <w:t xml:space="preserve"> na terenu, </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pisno obvestiti naročnika o pričetku izvajanja del,</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pred pričetkom del izvršiti posnetek dejanskega stanja,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pred pričetkom del predložiti potrjen plan tekoče kontrole,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pričeti z deli v pogodbeno dogovorjenem roku in jih dokončati v roku, določenem s to pogodbo,</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lastRenderedPageBreak/>
        <w:t>ves čas gradnje na gradbišču ažurno voditi gradbeni dnevnik ter vanj vnašati pomembne podatke o izvajanju gradnje, in knjigo obračunskih izmer,</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za vsak predlog sprememb pri izvajanju del pridobiti predhodno potrditev nadzornika, naročnika in projektanta,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zabeležiti spremembe, nastale med gradnjo, v dokumentacijo za izvedbo gradnje (projekt za izvedbo),</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med gradnjo izročati nadzorniku potrdila o skladnosti in ustreznosti gradbenih in drugih proizvodov, materialov ter naprav in s kakovostnimi zahtevami naročnika,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v skladu z gradbenim zakonom in pravili stroke zagotavljati kakovost izvedbe najmanj take ravni, kot je predpisana s tem zakonom, </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izvajati gradnjo v skladu z dokumentacijo za izvedbo gradnje, to pogodbo, predpisi ter pravili stroke, </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sodelovati z naročnikom na vseh operativnih sestankih, pregledu obračuna del in vseh pregledih objekta do izteka garancijskega roka,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opozoriti naročnika na morebitne pomanjkljivosti ali nepravilnosti, ki jih je kot strokovno usposobljen izvajalec pri izvajanju del odkril (opozorilo poda z vpisom v gradbeni dnevnik),</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izvajati vsa dela s strokovno usposobljenimi delavci in odgovarjati ter garantirati za svoje delo, kakor tudi za delo svojih podizvajalcev,</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ob dokončanju del zagotoviti posnetek objekta in eventualnih sprememb poteka komunalnih naprav z vrisom v kataster,</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zagotoviti projekt izvedenih del (PID) v 2 (dveh) tiskanih izvodih in elektronski obliki (</w:t>
      </w:r>
      <w:proofErr w:type="spellStart"/>
      <w:r w:rsidRPr="00863E42">
        <w:rPr>
          <w:rFonts w:eastAsia="Calibri"/>
          <w:i w:val="0"/>
          <w:sz w:val="22"/>
          <w:szCs w:val="22"/>
          <w:lang w:eastAsia="en-US"/>
        </w:rPr>
        <w:t>pdf</w:t>
      </w:r>
      <w:proofErr w:type="spellEnd"/>
      <w:r w:rsidRPr="00863E42">
        <w:rPr>
          <w:rFonts w:eastAsia="Calibri"/>
          <w:i w:val="0"/>
          <w:sz w:val="22"/>
          <w:szCs w:val="22"/>
          <w:lang w:eastAsia="en-US"/>
        </w:rPr>
        <w:t xml:space="preserve"> in </w:t>
      </w:r>
      <w:proofErr w:type="spellStart"/>
      <w:r w:rsidRPr="00863E42">
        <w:rPr>
          <w:rFonts w:eastAsia="Calibri"/>
          <w:i w:val="0"/>
          <w:sz w:val="22"/>
          <w:szCs w:val="22"/>
          <w:lang w:eastAsia="en-US"/>
        </w:rPr>
        <w:t>dwg</w:t>
      </w:r>
      <w:proofErr w:type="spellEnd"/>
      <w:r w:rsidRPr="00863E42">
        <w:rPr>
          <w:rFonts w:eastAsia="Calibri"/>
          <w:i w:val="0"/>
          <w:sz w:val="22"/>
          <w:szCs w:val="22"/>
          <w:lang w:eastAsia="en-US"/>
        </w:rPr>
        <w:t xml:space="preserve"> formatu), geodetski načrt novega stanja zemljišča po končani gradnji, Navodila za obratovanje in vzdrževanje (NOV), Dokazila o zanesljivosti objekta, za vsa dela ter jih izročiti naročniku najkasneje v roku 30 dni po komisijskem pregledu;</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da v primeru zamenjave vodje nadzora ne bo izvajal gradnje, dokler je ne prevzame nov vodja nadzora,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pravočasno obvestiti nadzornika pred vsako pomembno fazo izvajanja gradnje,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zagotavljati varnost in zdravje delavcev, varnost ljudi in predmetov pri izvajanju gradnje ter preprečevati čezmerne obremenitve okolja, </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vse prisotne na delovišču seznaniti z varnostnim načrtom in v primeru skupnega delovišča skleniti pisni sporazum o skupnih ukrepih za zagotavljanje varnosti in zdravja pri delu,</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v primeru zahteve naročnika zamenjati vodjo gradnje ali posameznika iz </w:t>
      </w:r>
      <w:proofErr w:type="spellStart"/>
      <w:r w:rsidRPr="00863E42">
        <w:rPr>
          <w:rFonts w:eastAsia="Calibri"/>
          <w:i w:val="0"/>
          <w:sz w:val="22"/>
          <w:szCs w:val="22"/>
          <w:lang w:eastAsia="en-US"/>
        </w:rPr>
        <w:t>operative</w:t>
      </w:r>
      <w:proofErr w:type="spellEnd"/>
      <w:r w:rsidRPr="00863E42">
        <w:rPr>
          <w:rFonts w:eastAsia="Calibri"/>
          <w:i w:val="0"/>
          <w:sz w:val="22"/>
          <w:szCs w:val="22"/>
          <w:lang w:eastAsia="en-US"/>
        </w:rPr>
        <w:t>, v kolikor le-ti ne upoštevajo zahtev naročnika oz. nadzornika ali malomarno oziroma nekvalitetno izvajajo dela,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po končani gradnji odstraniti gradbene ovire in omejitve dostopa, na območju gradnje pa odstraniti in očistiti odpadke ter gradbišče ustrezno urediti, </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ob opozorilu vodje nadzora mora nepravilnosti pri gradnji odpraviti v roku, ki ga določi vodja nadzora, </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podpisati izjavo o  dokončanju gradnje, </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obvestiti naročnika, da je objekt pripravljen za kvalitativni pregled in najkasneje ob končnem prevzemu del predati naročniku navodila za obratovanje in vzdrževanje</w:t>
      </w:r>
    </w:p>
    <w:p w:rsidR="00863E42" w:rsidRPr="00863E42" w:rsidRDefault="00863E42" w:rsidP="00FD78CF">
      <w:pPr>
        <w:numPr>
          <w:ilvl w:val="0"/>
          <w:numId w:val="36"/>
        </w:numPr>
        <w:contextualSpacing/>
        <w:jc w:val="both"/>
        <w:rPr>
          <w:rFonts w:eastAsia="Calibri"/>
          <w:i w:val="0"/>
          <w:strike/>
          <w:sz w:val="22"/>
          <w:szCs w:val="22"/>
          <w:lang w:eastAsia="en-US"/>
        </w:rPr>
      </w:pPr>
      <w:r w:rsidRPr="00863E42">
        <w:rPr>
          <w:rFonts w:eastAsia="Calibri"/>
          <w:i w:val="0"/>
          <w:sz w:val="22"/>
          <w:szCs w:val="22"/>
          <w:lang w:eastAsia="en-US"/>
        </w:rPr>
        <w:t>v določenem roku odpraviti nepravilnosti, ugotovljene ob kvalitativnem pregledu, komisijskem pregledu, ali po ponovnem ogledu ali pregledu izvedenih del,</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lastRenderedPageBreak/>
        <w:t>ob pričetku del predložiti naročniku seznam zemljišč, ki jih bo uporabljal za trajno ali začasno deponijo odvečnega materiala pri gradnji,</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na svoje stroške organizirati gradbišče, urediti dostopne poti in deponije;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na svoje stroške zalivati in vzdrževati drevesa in grmovnice 2 (dve) leti po končnem prevzemu objekta;</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da bo dela izvajal ves svetli del dneva vse dni v tednu, razen ob dela prostih dnevih določenimi s predpisi, pri čemer je svetli del dneva definiran z naslednjimi polnimi urami:</w:t>
      </w:r>
    </w:p>
    <w:p w:rsidR="00863E42" w:rsidRPr="00863E42" w:rsidRDefault="00863E42" w:rsidP="00FD78CF">
      <w:pPr>
        <w:numPr>
          <w:ilvl w:val="0"/>
          <w:numId w:val="27"/>
        </w:numPr>
        <w:ind w:left="720" w:firstLine="0"/>
        <w:contextualSpacing/>
        <w:jc w:val="both"/>
        <w:rPr>
          <w:rFonts w:eastAsia="Calibri"/>
          <w:i w:val="0"/>
          <w:sz w:val="22"/>
          <w:szCs w:val="22"/>
          <w:lang w:eastAsia="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863E42" w:rsidRPr="00863E42" w:rsidTr="00814563">
        <w:trPr>
          <w:trHeight w:val="341"/>
        </w:trPr>
        <w:tc>
          <w:tcPr>
            <w:tcW w:w="4442" w:type="dxa"/>
          </w:tcPr>
          <w:p w:rsidR="00863E42" w:rsidRPr="00863E42" w:rsidRDefault="00863E42" w:rsidP="00863E42">
            <w:pPr>
              <w:jc w:val="both"/>
              <w:rPr>
                <w:i w:val="0"/>
                <w:sz w:val="22"/>
                <w:szCs w:val="22"/>
              </w:rPr>
            </w:pPr>
            <w:r w:rsidRPr="00863E42">
              <w:rPr>
                <w:i w:val="0"/>
                <w:sz w:val="22"/>
                <w:szCs w:val="22"/>
              </w:rPr>
              <w:t>Obdobje leta</w:t>
            </w:r>
          </w:p>
        </w:tc>
        <w:tc>
          <w:tcPr>
            <w:tcW w:w="2805" w:type="dxa"/>
          </w:tcPr>
          <w:p w:rsidR="00863E42" w:rsidRPr="00863E42" w:rsidRDefault="00863E42" w:rsidP="00863E42">
            <w:pPr>
              <w:jc w:val="both"/>
              <w:rPr>
                <w:i w:val="0"/>
                <w:sz w:val="22"/>
                <w:szCs w:val="22"/>
              </w:rPr>
            </w:pPr>
            <w:r w:rsidRPr="00863E42">
              <w:rPr>
                <w:i w:val="0"/>
                <w:sz w:val="22"/>
                <w:szCs w:val="22"/>
              </w:rPr>
              <w:t>Polne ure dneva</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1. januar – 27. januar</w:t>
            </w:r>
          </w:p>
        </w:tc>
        <w:tc>
          <w:tcPr>
            <w:tcW w:w="2805" w:type="dxa"/>
          </w:tcPr>
          <w:p w:rsidR="00863E42" w:rsidRPr="00863E42" w:rsidRDefault="00863E42" w:rsidP="00863E42">
            <w:pPr>
              <w:jc w:val="both"/>
              <w:rPr>
                <w:i w:val="0"/>
                <w:sz w:val="22"/>
                <w:szCs w:val="22"/>
              </w:rPr>
            </w:pPr>
            <w:r w:rsidRPr="00863E42">
              <w:rPr>
                <w:i w:val="0"/>
                <w:sz w:val="22"/>
                <w:szCs w:val="22"/>
              </w:rPr>
              <w:t>8.00 – 17.00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28. januar – 19. februar</w:t>
            </w:r>
          </w:p>
        </w:tc>
        <w:tc>
          <w:tcPr>
            <w:tcW w:w="2805" w:type="dxa"/>
          </w:tcPr>
          <w:p w:rsidR="00863E42" w:rsidRPr="00863E42" w:rsidRDefault="00863E42" w:rsidP="00863E42">
            <w:pPr>
              <w:jc w:val="both"/>
              <w:rPr>
                <w:i w:val="0"/>
                <w:sz w:val="22"/>
                <w:szCs w:val="22"/>
              </w:rPr>
            </w:pPr>
            <w:r w:rsidRPr="00863E42">
              <w:rPr>
                <w:i w:val="0"/>
                <w:sz w:val="22"/>
                <w:szCs w:val="22"/>
              </w:rPr>
              <w:t>8.00 – 17.00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20. februar – 8. marec</w:t>
            </w:r>
          </w:p>
        </w:tc>
        <w:tc>
          <w:tcPr>
            <w:tcW w:w="2805" w:type="dxa"/>
          </w:tcPr>
          <w:p w:rsidR="00863E42" w:rsidRPr="00863E42" w:rsidRDefault="00863E42" w:rsidP="00863E42">
            <w:pPr>
              <w:jc w:val="both"/>
              <w:rPr>
                <w:i w:val="0"/>
                <w:sz w:val="22"/>
                <w:szCs w:val="22"/>
              </w:rPr>
            </w:pPr>
            <w:r w:rsidRPr="00863E42">
              <w:rPr>
                <w:i w:val="0"/>
                <w:sz w:val="22"/>
                <w:szCs w:val="22"/>
              </w:rPr>
              <w:t>7.00 – 17.00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9. marec – 22. marec</w:t>
            </w:r>
          </w:p>
        </w:tc>
        <w:tc>
          <w:tcPr>
            <w:tcW w:w="2805" w:type="dxa"/>
          </w:tcPr>
          <w:p w:rsidR="00863E42" w:rsidRPr="00863E42" w:rsidRDefault="00863E42" w:rsidP="00863E42">
            <w:pPr>
              <w:jc w:val="both"/>
              <w:rPr>
                <w:i w:val="0"/>
                <w:sz w:val="22"/>
                <w:szCs w:val="22"/>
              </w:rPr>
            </w:pPr>
            <w:r w:rsidRPr="00863E42">
              <w:rPr>
                <w:i w:val="0"/>
                <w:sz w:val="22"/>
                <w:szCs w:val="22"/>
              </w:rPr>
              <w:t>7.00 – 18.00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23. marec – 23. april</w:t>
            </w:r>
          </w:p>
        </w:tc>
        <w:tc>
          <w:tcPr>
            <w:tcW w:w="2805" w:type="dxa"/>
          </w:tcPr>
          <w:p w:rsidR="00863E42" w:rsidRPr="00863E42" w:rsidRDefault="00863E42" w:rsidP="00863E42">
            <w:pPr>
              <w:jc w:val="both"/>
              <w:rPr>
                <w:i w:val="0"/>
                <w:sz w:val="22"/>
                <w:szCs w:val="22"/>
              </w:rPr>
            </w:pPr>
            <w:r w:rsidRPr="00863E42">
              <w:rPr>
                <w:i w:val="0"/>
                <w:sz w:val="22"/>
                <w:szCs w:val="22"/>
              </w:rPr>
              <w:t>6.00 – 18.00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24. april – 21. avgust</w:t>
            </w:r>
          </w:p>
        </w:tc>
        <w:tc>
          <w:tcPr>
            <w:tcW w:w="2805" w:type="dxa"/>
          </w:tcPr>
          <w:p w:rsidR="00863E42" w:rsidRPr="00863E42" w:rsidRDefault="00863E42" w:rsidP="00863E42">
            <w:pPr>
              <w:jc w:val="both"/>
              <w:rPr>
                <w:i w:val="0"/>
                <w:sz w:val="22"/>
                <w:szCs w:val="22"/>
              </w:rPr>
            </w:pPr>
            <w:r w:rsidRPr="00863E42">
              <w:rPr>
                <w:i w:val="0"/>
                <w:sz w:val="22"/>
                <w:szCs w:val="22"/>
              </w:rPr>
              <w:t>6.00 – 19.00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 xml:space="preserve">22. avgust – 21. september </w:t>
            </w:r>
          </w:p>
        </w:tc>
        <w:tc>
          <w:tcPr>
            <w:tcW w:w="2805" w:type="dxa"/>
          </w:tcPr>
          <w:p w:rsidR="00863E42" w:rsidRPr="00863E42" w:rsidRDefault="00863E42" w:rsidP="00863E42">
            <w:pPr>
              <w:jc w:val="both"/>
              <w:rPr>
                <w:i w:val="0"/>
                <w:sz w:val="22"/>
                <w:szCs w:val="22"/>
              </w:rPr>
            </w:pPr>
            <w:r w:rsidRPr="00863E42">
              <w:rPr>
                <w:i w:val="0"/>
                <w:sz w:val="22"/>
                <w:szCs w:val="22"/>
              </w:rPr>
              <w:t>6.00 – 19.00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22. september – 30. september</w:t>
            </w:r>
          </w:p>
        </w:tc>
        <w:tc>
          <w:tcPr>
            <w:tcW w:w="2805" w:type="dxa"/>
          </w:tcPr>
          <w:p w:rsidR="00863E42" w:rsidRPr="00863E42" w:rsidRDefault="00863E42" w:rsidP="00863E42">
            <w:pPr>
              <w:jc w:val="both"/>
              <w:rPr>
                <w:i w:val="0"/>
                <w:sz w:val="22"/>
                <w:szCs w:val="22"/>
              </w:rPr>
            </w:pPr>
            <w:r w:rsidRPr="00863E42">
              <w:rPr>
                <w:i w:val="0"/>
                <w:sz w:val="22"/>
                <w:szCs w:val="22"/>
              </w:rPr>
              <w:t>6.00 – 19.00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1. oktober – 24. oktober</w:t>
            </w:r>
          </w:p>
        </w:tc>
        <w:tc>
          <w:tcPr>
            <w:tcW w:w="2805" w:type="dxa"/>
          </w:tcPr>
          <w:p w:rsidR="00863E42" w:rsidRPr="00863E42" w:rsidRDefault="00863E42" w:rsidP="00863E42">
            <w:pPr>
              <w:jc w:val="both"/>
              <w:rPr>
                <w:i w:val="0"/>
                <w:sz w:val="22"/>
                <w:szCs w:val="22"/>
              </w:rPr>
            </w:pPr>
            <w:r w:rsidRPr="00863E42">
              <w:rPr>
                <w:i w:val="0"/>
                <w:sz w:val="22"/>
                <w:szCs w:val="22"/>
              </w:rPr>
              <w:t>7.00 – 17.00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25. oktober – 13. november</w:t>
            </w:r>
          </w:p>
        </w:tc>
        <w:tc>
          <w:tcPr>
            <w:tcW w:w="2805" w:type="dxa"/>
          </w:tcPr>
          <w:p w:rsidR="00863E42" w:rsidRPr="00863E42" w:rsidRDefault="00863E42" w:rsidP="00863E42">
            <w:pPr>
              <w:jc w:val="both"/>
              <w:rPr>
                <w:i w:val="0"/>
                <w:sz w:val="22"/>
                <w:szCs w:val="22"/>
              </w:rPr>
            </w:pPr>
            <w:r w:rsidRPr="00863E42">
              <w:rPr>
                <w:i w:val="0"/>
                <w:sz w:val="22"/>
                <w:szCs w:val="22"/>
              </w:rPr>
              <w:t>7.00 – 17.00 h</w:t>
            </w:r>
          </w:p>
        </w:tc>
      </w:tr>
      <w:tr w:rsidR="00863E42" w:rsidRPr="00863E42" w:rsidTr="00814563">
        <w:tc>
          <w:tcPr>
            <w:tcW w:w="4442" w:type="dxa"/>
          </w:tcPr>
          <w:p w:rsidR="00863E42" w:rsidRPr="00863E42" w:rsidRDefault="00863E42" w:rsidP="00863E42">
            <w:pPr>
              <w:jc w:val="both"/>
              <w:rPr>
                <w:i w:val="0"/>
                <w:sz w:val="22"/>
                <w:szCs w:val="22"/>
              </w:rPr>
            </w:pPr>
            <w:r w:rsidRPr="00863E42">
              <w:rPr>
                <w:i w:val="0"/>
                <w:sz w:val="22"/>
                <w:szCs w:val="22"/>
              </w:rPr>
              <w:t>14. november – 31. december</w:t>
            </w:r>
          </w:p>
        </w:tc>
        <w:tc>
          <w:tcPr>
            <w:tcW w:w="2805" w:type="dxa"/>
          </w:tcPr>
          <w:p w:rsidR="00863E42" w:rsidRPr="00863E42" w:rsidRDefault="00863E42" w:rsidP="00863E42">
            <w:pPr>
              <w:jc w:val="both"/>
              <w:rPr>
                <w:i w:val="0"/>
                <w:sz w:val="22"/>
                <w:szCs w:val="22"/>
              </w:rPr>
            </w:pPr>
            <w:r w:rsidRPr="00863E42">
              <w:rPr>
                <w:i w:val="0"/>
                <w:sz w:val="22"/>
                <w:szCs w:val="22"/>
              </w:rPr>
              <w:t>8.00 – 17.00 h</w:t>
            </w:r>
          </w:p>
        </w:tc>
      </w:tr>
    </w:tbl>
    <w:p w:rsidR="00863E42" w:rsidRPr="00863E42" w:rsidRDefault="00863E42" w:rsidP="00863E42">
      <w:pPr>
        <w:jc w:val="both"/>
        <w:rPr>
          <w:i w:val="0"/>
          <w:sz w:val="22"/>
          <w:szCs w:val="22"/>
        </w:rPr>
      </w:pP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dela izvajati tako, da bodo ves čas gradnje omogočeni dostopi do bližnjih stanovanjskih in poslovnih objektov v območju gradnje;</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upoštevati strokovne ocene in pripombe nadzornika glede kvalitete izvedenih del in že med izvajanjem del sproti odpraviti napake in pomanjkljivosti, na katere ga ta opozori;</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na gradbišču hraniti ali začasno skladiščiti odpadke, ki nastanejo med izvajanjem del, ločeno po vrstah gradbenih odpadkov iz klasifikacijskega seznama odpadkov;</w:t>
      </w:r>
    </w:p>
    <w:p w:rsidR="00863E42" w:rsidRPr="00863E42" w:rsidRDefault="00863E42" w:rsidP="00FD78CF">
      <w:pPr>
        <w:numPr>
          <w:ilvl w:val="0"/>
          <w:numId w:val="36"/>
        </w:numPr>
        <w:contextualSpacing/>
        <w:jc w:val="both"/>
        <w:rPr>
          <w:rFonts w:eastAsia="Calibri"/>
          <w:i w:val="0"/>
          <w:sz w:val="22"/>
          <w:szCs w:val="22"/>
          <w:lang w:eastAsia="en-US"/>
        </w:rPr>
      </w:pPr>
      <w:r w:rsidRPr="00863E42">
        <w:rPr>
          <w:rFonts w:eastAsia="Calibri"/>
          <w:i w:val="0"/>
          <w:sz w:val="22"/>
          <w:szCs w:val="22"/>
          <w:lang w:eastAsia="en-US"/>
        </w:rPr>
        <w:t xml:space="preserve">izvajalec je dolžan mesečno dostaviti naročniku fotografije o izvajanju operacije (JPG format primerne velikosti in ločljivosti; vidna morajo biti dela, na katera se nanaša izstavljena mesečna situacija); </w:t>
      </w:r>
    </w:p>
    <w:p w:rsidR="00863E42" w:rsidRPr="00863E42" w:rsidRDefault="00863E42" w:rsidP="00863E42">
      <w:pPr>
        <w:jc w:val="both"/>
        <w:rPr>
          <w:rFonts w:eastAsia="Calibri"/>
          <w:i w:val="0"/>
          <w:sz w:val="22"/>
          <w:szCs w:val="22"/>
          <w:lang w:eastAsia="en-US"/>
        </w:rPr>
      </w:pPr>
    </w:p>
    <w:p w:rsidR="00863E42" w:rsidRPr="00863E42" w:rsidRDefault="00863E42" w:rsidP="00863E42">
      <w:pPr>
        <w:jc w:val="both"/>
        <w:rPr>
          <w:rFonts w:eastAsia="Calibri"/>
          <w:i w:val="0"/>
          <w:sz w:val="22"/>
          <w:szCs w:val="22"/>
          <w:lang w:eastAsia="en-US"/>
        </w:rPr>
      </w:pPr>
      <w:r w:rsidRPr="00863E42">
        <w:rPr>
          <w:rFonts w:eastAsia="Calibri"/>
          <w:i w:val="0"/>
          <w:sz w:val="22"/>
          <w:szCs w:val="22"/>
          <w:lang w:eastAsia="en-US"/>
        </w:rPr>
        <w:t xml:space="preserve">Izvajalec odgovarja neposredno za škodo, ki nastane naročniku in tretjim osebam in izvira iz njegovega dela in njegovih pogodbenih obveznosti.  </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(z besedo: sto tisoč 00/100 </w:t>
      </w:r>
      <w:proofErr w:type="spellStart"/>
      <w:r w:rsidRPr="00863E42">
        <w:rPr>
          <w:i w:val="0"/>
          <w:sz w:val="22"/>
          <w:szCs w:val="22"/>
        </w:rPr>
        <w:t>eurov</w:t>
      </w:r>
      <w:proofErr w:type="spellEnd"/>
      <w:r w:rsidRPr="00863E42">
        <w:rPr>
          <w:i w:val="0"/>
          <w:sz w:val="22"/>
          <w:szCs w:val="22"/>
        </w:rPr>
        <w:t xml:space="preserve">). </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V primeru, da izvajalec izvaja pogodbo s podizvajalci, morajo vsa zavarovanja po tem členu zajemati tudi podizvajalce ali morajo podizvajalci imeti sklenjeno enako zavarovanje kot izvajalec.</w:t>
      </w:r>
    </w:p>
    <w:p w:rsidR="00863E42" w:rsidRPr="00863E42" w:rsidRDefault="00863E42" w:rsidP="00863E42">
      <w:pPr>
        <w:jc w:val="both"/>
        <w:rPr>
          <w:i w:val="0"/>
          <w:sz w:val="22"/>
          <w:szCs w:val="22"/>
        </w:rPr>
      </w:pPr>
      <w:r w:rsidRPr="00863E42">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Fotokopija obeh zavarovalnih polic je priloga te pogodbe. </w:t>
      </w:r>
    </w:p>
    <w:p w:rsidR="00863E42" w:rsidRPr="00863E42" w:rsidRDefault="00863E42" w:rsidP="00863E42">
      <w:pPr>
        <w:jc w:val="both"/>
        <w:rPr>
          <w:i w:val="0"/>
          <w:sz w:val="22"/>
          <w:szCs w:val="22"/>
        </w:rPr>
      </w:pPr>
    </w:p>
    <w:p w:rsidR="00863E42" w:rsidRPr="00863E42" w:rsidRDefault="00863E42" w:rsidP="00863E42">
      <w:pPr>
        <w:jc w:val="both"/>
        <w:rPr>
          <w:rFonts w:eastAsia="Calibri"/>
          <w:i w:val="0"/>
          <w:sz w:val="22"/>
          <w:szCs w:val="22"/>
          <w:lang w:eastAsia="en-US"/>
        </w:rPr>
      </w:pPr>
      <w:r w:rsidRPr="00863E42">
        <w:rPr>
          <w:rFonts w:eastAsia="Calibri"/>
          <w:i w:val="0"/>
          <w:sz w:val="22"/>
          <w:szCs w:val="22"/>
          <w:lang w:eastAsia="en-US"/>
        </w:rPr>
        <w:lastRenderedPageBreak/>
        <w:t xml:space="preserve">Vsi dokumenti v zvezi z izvedbo pogodbenih del morajo biti v slovenskem jeziku. V primeru ugotovljenih pomanjkljivosti posameznih dokumentov s strani naročnika, nadzornika ali </w:t>
      </w:r>
      <w:r w:rsidRPr="00863E42">
        <w:rPr>
          <w:i w:val="0"/>
          <w:color w:val="000000"/>
          <w:sz w:val="22"/>
          <w:szCs w:val="22"/>
        </w:rPr>
        <w:t>komisije za izvedbo komisijskega pregleda</w:t>
      </w:r>
      <w:r w:rsidRPr="00863E42">
        <w:rPr>
          <w:rFonts w:eastAsia="Calibri"/>
          <w:i w:val="0"/>
          <w:sz w:val="22"/>
          <w:szCs w:val="22"/>
          <w:lang w:eastAsia="en-US"/>
        </w:rPr>
        <w:t>, je izvajalec dolžan pomanjkljivosti odpraviti v roku, ki ga bo naknadno določil naročnik.</w:t>
      </w:r>
    </w:p>
    <w:p w:rsidR="00863E42" w:rsidRPr="00863E42" w:rsidRDefault="00863E42" w:rsidP="00863E42">
      <w:pPr>
        <w:jc w:val="both"/>
        <w:rPr>
          <w:i w:val="0"/>
          <w:sz w:val="22"/>
          <w:szCs w:val="22"/>
        </w:rPr>
      </w:pPr>
    </w:p>
    <w:p w:rsidR="00863E42" w:rsidRPr="00863E42" w:rsidRDefault="00863E42" w:rsidP="00863E42">
      <w:pPr>
        <w:jc w:val="both"/>
        <w:rPr>
          <w:i w:val="0"/>
          <w:color w:val="000000"/>
          <w:sz w:val="22"/>
          <w:szCs w:val="22"/>
        </w:rPr>
      </w:pPr>
      <w:r w:rsidRPr="00863E42">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863E42" w:rsidRPr="00863E42" w:rsidRDefault="00863E42" w:rsidP="00863E42">
      <w:pPr>
        <w:jc w:val="both"/>
        <w:rPr>
          <w:i w:val="0"/>
          <w:sz w:val="22"/>
          <w:szCs w:val="22"/>
        </w:rPr>
      </w:pPr>
      <w:r w:rsidRPr="00863E42">
        <w:rPr>
          <w:i w:val="0"/>
          <w:sz w:val="22"/>
          <w:szCs w:val="22"/>
        </w:rPr>
        <w:tab/>
      </w:r>
    </w:p>
    <w:p w:rsidR="00863E42" w:rsidRPr="00863E42" w:rsidRDefault="00863E42" w:rsidP="00863E42">
      <w:pPr>
        <w:jc w:val="both"/>
        <w:rPr>
          <w:i w:val="0"/>
          <w:color w:val="000000"/>
          <w:sz w:val="22"/>
          <w:szCs w:val="22"/>
        </w:rPr>
      </w:pPr>
      <w:r w:rsidRPr="00863E42">
        <w:rPr>
          <w:i w:val="0"/>
          <w:color w:val="000000"/>
          <w:sz w:val="22"/>
          <w:szCs w:val="22"/>
        </w:rPr>
        <w:t xml:space="preserve"> </w:t>
      </w:r>
    </w:p>
    <w:p w:rsidR="00863E42" w:rsidRPr="00863E42" w:rsidRDefault="00863E42" w:rsidP="00863E42">
      <w:pPr>
        <w:jc w:val="both"/>
        <w:rPr>
          <w:b/>
          <w:i w:val="0"/>
          <w:sz w:val="22"/>
          <w:szCs w:val="22"/>
        </w:rPr>
      </w:pPr>
      <w:r w:rsidRPr="00863E42">
        <w:rPr>
          <w:b/>
          <w:i w:val="0"/>
          <w:sz w:val="22"/>
          <w:szCs w:val="22"/>
        </w:rPr>
        <w:t xml:space="preserve">Finančno zavarovanje za  dobro izvedbo pogodbenih obveznosti </w:t>
      </w:r>
    </w:p>
    <w:p w:rsidR="00863E42" w:rsidRPr="00863E42" w:rsidRDefault="00863E42" w:rsidP="00863E42">
      <w:pPr>
        <w:jc w:val="both"/>
        <w:rPr>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 odstotkov) od </w:t>
      </w:r>
      <w:r w:rsidRPr="00863E42">
        <w:rPr>
          <w:i w:val="0"/>
          <w:sz w:val="22"/>
          <w:szCs w:val="22"/>
        </w:rPr>
        <w:t xml:space="preserve">cene pogodbenih del z DDV, </w:t>
      </w:r>
      <w:r w:rsidRPr="00863E42">
        <w:rPr>
          <w:i w:val="0"/>
          <w:color w:val="000000"/>
          <w:sz w:val="22"/>
          <w:szCs w:val="22"/>
        </w:rPr>
        <w:t>to je ……….…</w:t>
      </w:r>
      <w:r w:rsidRPr="00863E42">
        <w:rPr>
          <w:i w:val="0"/>
          <w:sz w:val="22"/>
          <w:szCs w:val="22"/>
        </w:rPr>
        <w:t xml:space="preserve"> </w:t>
      </w:r>
      <w:r w:rsidRPr="00863E42">
        <w:rPr>
          <w:i w:val="0"/>
          <w:color w:val="000000"/>
          <w:sz w:val="22"/>
          <w:szCs w:val="22"/>
        </w:rPr>
        <w:t xml:space="preserve">EUR (z besedo: .................... 00/100 </w:t>
      </w:r>
      <w:proofErr w:type="spellStart"/>
      <w:r w:rsidRPr="00863E42">
        <w:rPr>
          <w:i w:val="0"/>
          <w:color w:val="000000"/>
          <w:sz w:val="22"/>
          <w:szCs w:val="22"/>
        </w:rPr>
        <w:t>eurov</w:t>
      </w:r>
      <w:proofErr w:type="spellEnd"/>
      <w:r w:rsidRPr="00863E42">
        <w:rPr>
          <w:i w:val="0"/>
          <w:color w:val="000000"/>
          <w:sz w:val="22"/>
          <w:szCs w:val="22"/>
        </w:rPr>
        <w:t xml:space="preserve">), ki ga bo naročnik unovčil v primeru, če izvajalec svoje pogodbene obveznosti ne bo izpolnil v dogovorjeni kakovosti, količini in rokih. Finančno zavarovanje mora veljati </w:t>
      </w:r>
      <w:r w:rsidRPr="00863E42">
        <w:rPr>
          <w:i w:val="0"/>
          <w:sz w:val="22"/>
          <w:szCs w:val="22"/>
        </w:rPr>
        <w:t xml:space="preserve">še najmanj 90 (devetdeset) dni po preteku roka za dokončanje pogodbenih del. </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lang w:eastAsia="en-US"/>
        </w:rPr>
      </w:pPr>
      <w:r w:rsidRPr="00863E42">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863E42">
        <w:rPr>
          <w:i w:val="0"/>
          <w:sz w:val="22"/>
          <w:szCs w:val="22"/>
        </w:rPr>
        <w:t>ga</w:t>
      </w:r>
      <w:r w:rsidRPr="00863E42">
        <w:rPr>
          <w:i w:val="0"/>
          <w:color w:val="000000"/>
          <w:sz w:val="22"/>
          <w:szCs w:val="22"/>
        </w:rPr>
        <w:t xml:space="preserve">, v skladu s spremembo pogodbenega roka za izvedbo del, oziroma novo finančno zavarovanje s spremenjeno višino garantiranega zneska, v skladu s spremembo pogodbene vrednosti. </w:t>
      </w:r>
      <w:r w:rsidRPr="00863E42">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p>
    <w:p w:rsidR="00863E42" w:rsidRPr="00863E42" w:rsidRDefault="00863E42" w:rsidP="00863E42">
      <w:pPr>
        <w:jc w:val="both"/>
        <w:rPr>
          <w:b/>
          <w:i w:val="0"/>
          <w:sz w:val="22"/>
          <w:szCs w:val="22"/>
        </w:rPr>
      </w:pPr>
      <w:r w:rsidRPr="00863E42">
        <w:rPr>
          <w:b/>
          <w:i w:val="0"/>
          <w:sz w:val="22"/>
          <w:szCs w:val="22"/>
        </w:rPr>
        <w:t>Pogodbena kazen</w:t>
      </w:r>
    </w:p>
    <w:p w:rsidR="00863E42" w:rsidRPr="00863E42" w:rsidRDefault="00863E42" w:rsidP="00863E42">
      <w:pPr>
        <w:jc w:val="both"/>
        <w:rPr>
          <w:b/>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863E42">
        <w:rPr>
          <w:i w:val="0"/>
          <w:sz w:val="22"/>
          <w:szCs w:val="22"/>
          <w:vertAlign w:val="superscript"/>
        </w:rPr>
        <w:t>0</w:t>
      </w:r>
      <w:r w:rsidRPr="00863E42">
        <w:rPr>
          <w:i w:val="0"/>
          <w:sz w:val="22"/>
          <w:szCs w:val="22"/>
        </w:rPr>
        <w:t>/</w:t>
      </w:r>
      <w:r w:rsidRPr="00863E42">
        <w:rPr>
          <w:i w:val="0"/>
          <w:sz w:val="22"/>
          <w:szCs w:val="22"/>
          <w:vertAlign w:val="subscript"/>
        </w:rPr>
        <w:t xml:space="preserve">00  </w:t>
      </w:r>
      <w:r w:rsidRPr="00863E42">
        <w:rPr>
          <w:i w:val="0"/>
          <w:sz w:val="22"/>
          <w:szCs w:val="22"/>
        </w:rPr>
        <w:t xml:space="preserve">(pet promilov) od cene pogodbenih del z DDV, to je ……..... EUR. Pogodbena kazen skupno ne sme preseči 10 % (deset odstotkov) cene pogodbenih del z DDV. </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Če naročniku zaradi zamude nastane škoda, ki je večja od pogodbene kazni, ima naročnik pravico zahtevati od izvajalca razliko do popolne odškodnine</w:t>
      </w:r>
      <w:r w:rsidRPr="00863E42">
        <w:rPr>
          <w:b/>
          <w:i w:val="0"/>
          <w:sz w:val="22"/>
          <w:szCs w:val="22"/>
        </w:rPr>
        <w:t xml:space="preserve"> </w:t>
      </w:r>
      <w:r w:rsidRPr="00863E42">
        <w:rPr>
          <w:i w:val="0"/>
          <w:sz w:val="22"/>
          <w:szCs w:val="22"/>
        </w:rPr>
        <w:t>in vso škodo zaradi slabo ali nestrokovno izvedenih pogodbenih del.</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Plačilo pogodbene kazni izvajalca ne odvezuje od izpolnitve pogodbenih obveznosti.</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Pogodbena kazen se obračuna pri končnem obračunu del.</w:t>
      </w:r>
    </w:p>
    <w:p w:rsidR="00863E42" w:rsidRPr="00863E42" w:rsidRDefault="00863E42" w:rsidP="00863E42">
      <w:pPr>
        <w:overflowPunct w:val="0"/>
        <w:autoSpaceDE w:val="0"/>
        <w:autoSpaceDN w:val="0"/>
        <w:adjustRightInd w:val="0"/>
        <w:jc w:val="both"/>
        <w:textAlignment w:val="baseline"/>
        <w:rPr>
          <w:i w:val="0"/>
          <w:sz w:val="22"/>
          <w:szCs w:val="22"/>
        </w:rPr>
      </w:pPr>
    </w:p>
    <w:p w:rsidR="00863E42" w:rsidRPr="00863E42" w:rsidRDefault="00863E42" w:rsidP="00FD78CF">
      <w:pPr>
        <w:numPr>
          <w:ilvl w:val="0"/>
          <w:numId w:val="27"/>
        </w:numPr>
        <w:overflowPunct w:val="0"/>
        <w:autoSpaceDE w:val="0"/>
        <w:autoSpaceDN w:val="0"/>
        <w:adjustRightInd w:val="0"/>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w:t>
      </w:r>
      <w:r w:rsidRPr="00863E42">
        <w:rPr>
          <w:i w:val="0"/>
          <w:sz w:val="22"/>
          <w:szCs w:val="22"/>
        </w:rPr>
        <w:lastRenderedPageBreak/>
        <w:t xml:space="preserve">pogodbene obveznosti dolžan naročniku plačati pogodbeno kazen v višini 5.000,00 EUR (z besedo: pet tisoč </w:t>
      </w:r>
      <w:proofErr w:type="spellStart"/>
      <w:r w:rsidRPr="00863E42">
        <w:rPr>
          <w:i w:val="0"/>
          <w:sz w:val="22"/>
          <w:szCs w:val="22"/>
        </w:rPr>
        <w:t>eurov</w:t>
      </w:r>
      <w:proofErr w:type="spellEnd"/>
      <w:r w:rsidRPr="00863E42">
        <w:rPr>
          <w:i w:val="0"/>
          <w:sz w:val="22"/>
          <w:szCs w:val="22"/>
        </w:rPr>
        <w:t xml:space="preserve">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863E42" w:rsidRPr="00863E42" w:rsidRDefault="00863E42" w:rsidP="00863E42">
      <w:pPr>
        <w:jc w:val="both"/>
        <w:rPr>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 xml:space="preserve">Pogodbeno kazen v višini 10 % (deset odstotkov) cene pogodbenih del z DDV, to je …………………… EUR (z besedo: .................... 00/100 </w:t>
      </w:r>
      <w:proofErr w:type="spellStart"/>
      <w:r w:rsidRPr="00863E42">
        <w:rPr>
          <w:i w:val="0"/>
          <w:sz w:val="22"/>
          <w:szCs w:val="22"/>
        </w:rPr>
        <w:t>eurov</w:t>
      </w:r>
      <w:proofErr w:type="spellEnd"/>
      <w:r w:rsidRPr="00863E42">
        <w:rPr>
          <w:i w:val="0"/>
          <w:sz w:val="22"/>
          <w:szCs w:val="22"/>
        </w:rPr>
        <w:t>), je dolžan izvajalec plačati naročniku tudi v primeru njegove neizpolnitve pogodbe.</w:t>
      </w:r>
    </w:p>
    <w:p w:rsidR="00863E42" w:rsidRPr="00863E42" w:rsidRDefault="00863E42" w:rsidP="00863E42">
      <w:pPr>
        <w:jc w:val="both"/>
        <w:rPr>
          <w:b/>
          <w:i w:val="0"/>
          <w:sz w:val="22"/>
          <w:szCs w:val="22"/>
        </w:rPr>
      </w:pPr>
    </w:p>
    <w:p w:rsidR="00863E42" w:rsidRPr="00863E42" w:rsidRDefault="00863E42" w:rsidP="00863E42">
      <w:pPr>
        <w:jc w:val="both"/>
        <w:rPr>
          <w:i w:val="0"/>
          <w:sz w:val="22"/>
          <w:szCs w:val="22"/>
        </w:rPr>
      </w:pPr>
      <w:r w:rsidRPr="00863E42">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r w:rsidRPr="00863E42">
        <w:rPr>
          <w:b/>
          <w:i w:val="0"/>
          <w:sz w:val="22"/>
          <w:szCs w:val="22"/>
        </w:rPr>
        <w:t>Garancije izvajalca</w:t>
      </w: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color w:val="000000"/>
          <w:sz w:val="22"/>
          <w:szCs w:val="22"/>
        </w:rPr>
      </w:pPr>
      <w:r w:rsidRPr="00863E42">
        <w:rPr>
          <w:i w:val="0"/>
          <w:color w:val="000000"/>
          <w:sz w:val="22"/>
          <w:szCs w:val="22"/>
        </w:rPr>
        <w:t>Izvajalec se s to pogodbo zavezuje, da bo odpravil vse stvarne napake, ki se bodo pokazale po prevzemu opravljenih del in daje garancijo za vsa opravljena dela (tudi za dela podizvajalcev), in sicer:</w:t>
      </w:r>
    </w:p>
    <w:p w:rsidR="00863E42" w:rsidRPr="00863E42" w:rsidRDefault="00863E42" w:rsidP="00FD78CF">
      <w:pPr>
        <w:numPr>
          <w:ilvl w:val="0"/>
          <w:numId w:val="33"/>
        </w:numPr>
        <w:overflowPunct w:val="0"/>
        <w:autoSpaceDE w:val="0"/>
        <w:autoSpaceDN w:val="0"/>
        <w:adjustRightInd w:val="0"/>
        <w:ind w:left="0" w:firstLine="0"/>
        <w:jc w:val="both"/>
        <w:textAlignment w:val="baseline"/>
        <w:rPr>
          <w:i w:val="0"/>
          <w:color w:val="000000"/>
          <w:sz w:val="22"/>
          <w:szCs w:val="22"/>
        </w:rPr>
      </w:pPr>
      <w:r w:rsidRPr="00863E42">
        <w:rPr>
          <w:i w:val="0"/>
          <w:color w:val="000000"/>
          <w:sz w:val="22"/>
          <w:szCs w:val="22"/>
        </w:rPr>
        <w:t>splošni garancijski rok za izvedena dela 5 (pet) let,</w:t>
      </w:r>
    </w:p>
    <w:p w:rsidR="00863E42" w:rsidRPr="00863E42" w:rsidRDefault="00863E42" w:rsidP="00FD78CF">
      <w:pPr>
        <w:numPr>
          <w:ilvl w:val="0"/>
          <w:numId w:val="33"/>
        </w:numPr>
        <w:overflowPunct w:val="0"/>
        <w:autoSpaceDE w:val="0"/>
        <w:autoSpaceDN w:val="0"/>
        <w:adjustRightInd w:val="0"/>
        <w:ind w:left="0" w:firstLine="0"/>
        <w:jc w:val="both"/>
        <w:textAlignment w:val="baseline"/>
        <w:rPr>
          <w:i w:val="0"/>
          <w:color w:val="000000"/>
          <w:sz w:val="22"/>
          <w:szCs w:val="22"/>
        </w:rPr>
      </w:pPr>
      <w:r w:rsidRPr="00863E42">
        <w:rPr>
          <w:i w:val="0"/>
          <w:color w:val="000000"/>
          <w:sz w:val="22"/>
          <w:szCs w:val="22"/>
        </w:rPr>
        <w:t>solidnost gradbe 10 (deset) let.</w:t>
      </w:r>
    </w:p>
    <w:p w:rsidR="00863E42" w:rsidRPr="00863E42" w:rsidRDefault="00863E42" w:rsidP="00863E42">
      <w:pPr>
        <w:overflowPunct w:val="0"/>
        <w:autoSpaceDE w:val="0"/>
        <w:autoSpaceDN w:val="0"/>
        <w:adjustRightInd w:val="0"/>
        <w:jc w:val="both"/>
        <w:textAlignment w:val="baseline"/>
        <w:rPr>
          <w:i w:val="0"/>
          <w:color w:val="000000"/>
          <w:sz w:val="22"/>
          <w:szCs w:val="22"/>
        </w:rPr>
      </w:pPr>
    </w:p>
    <w:p w:rsidR="00863E42" w:rsidRPr="00863E42" w:rsidRDefault="00863E42" w:rsidP="00863E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863E42">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863E42" w:rsidRPr="00863E42" w:rsidRDefault="00863E42" w:rsidP="00863E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863E42" w:rsidRPr="00863E42" w:rsidRDefault="00863E42" w:rsidP="00863E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863E42">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rsidR="00863E42" w:rsidRPr="00863E42" w:rsidRDefault="00863E42" w:rsidP="00863E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863E42" w:rsidRPr="00863E42" w:rsidRDefault="00863E42" w:rsidP="00863E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863E42">
        <w:rPr>
          <w:i w:val="0"/>
          <w:color w:val="000000"/>
          <w:sz w:val="22"/>
          <w:szCs w:val="22"/>
        </w:rPr>
        <w:t>Izvajalec mora za vgrajeno opremo in naprave naročniku dostaviti pravilno izpolnjene in s strani proizvajalcev oziroma dobaviteljev izpolnjene, podpisane in ožigosane garancijske liste.</w:t>
      </w:r>
    </w:p>
    <w:p w:rsidR="00863E42" w:rsidRPr="00863E42" w:rsidRDefault="00863E42" w:rsidP="00863E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863E42" w:rsidRPr="00863E42" w:rsidRDefault="00863E42" w:rsidP="00863E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863E42">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863E42" w:rsidRPr="00863E42" w:rsidRDefault="00863E42" w:rsidP="00863E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863E42" w:rsidRPr="00863E42" w:rsidRDefault="00863E42" w:rsidP="00863E42">
      <w:pPr>
        <w:jc w:val="both"/>
        <w:rPr>
          <w:i w:val="0"/>
          <w:sz w:val="22"/>
          <w:szCs w:val="22"/>
        </w:rPr>
      </w:pPr>
      <w:r w:rsidRPr="00863E42">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Izvajalec je dolžan na svoje stroške odpraviti vse pomanjkljivosti, za katere jamči in ki se pokažejo med garancijskim rokom.</w:t>
      </w: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r w:rsidRPr="00863E42">
        <w:rPr>
          <w:b/>
          <w:i w:val="0"/>
          <w:sz w:val="22"/>
          <w:szCs w:val="22"/>
        </w:rPr>
        <w:t>Prevzem pogodbenih del</w:t>
      </w: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b/>
          <w:i w:val="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lastRenderedPageBreak/>
        <w:t>Končni prevzem pogodbenih del se izvede po kvalitativnem pregledu, pod pogojem, da morajo biti pred tem odpravljene vse pomanjkljivosti, ugotovljene med gradnjo, na komisijskem pregledu ali ob primopredaji ter da je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863E42" w:rsidRPr="00863E42" w:rsidRDefault="00863E42" w:rsidP="00863E42">
      <w:pPr>
        <w:jc w:val="both"/>
        <w:rPr>
          <w:i w:val="0"/>
          <w:color w:val="000000"/>
          <w:sz w:val="22"/>
          <w:szCs w:val="22"/>
        </w:rPr>
      </w:pPr>
    </w:p>
    <w:p w:rsidR="00863E42" w:rsidRPr="00863E42" w:rsidRDefault="00863E42" w:rsidP="00863E42">
      <w:pPr>
        <w:keepNext/>
        <w:jc w:val="both"/>
        <w:rPr>
          <w:i w:val="0"/>
          <w:color w:val="000000"/>
          <w:sz w:val="22"/>
          <w:szCs w:val="22"/>
        </w:rPr>
      </w:pPr>
      <w:r w:rsidRPr="00863E42">
        <w:rPr>
          <w:i w:val="0"/>
          <w:color w:val="000000"/>
          <w:sz w:val="22"/>
          <w:szCs w:val="22"/>
        </w:rPr>
        <w:t>Kot predpogoj za prevzem objekta mora izvajalec predložiti naročniku 3 (tri) tiskane izvode in 2 (dva) izvoda v elektronski obliki projektne dokumentacije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863E42">
        <w:rPr>
          <w:i w:val="0"/>
          <w:sz w:val="22"/>
          <w:szCs w:val="22"/>
        </w:rPr>
        <w:t>, vključno z izpolnjenimi in potrjenimi obrazci iz katerih je razvidna vrsta, obseg in vrednost zgrajene komunalne infrastrukture v skladu z Navodilom o prevzemu komunalne opreme MOL.</w:t>
      </w:r>
      <w:r w:rsidRPr="00863E42">
        <w:rPr>
          <w:i w:val="0"/>
          <w:color w:val="000000"/>
          <w:sz w:val="22"/>
          <w:szCs w:val="22"/>
        </w:rPr>
        <w:t xml:space="preserve"> Projektna dokumentacija v elektronski obliki mora biti pripravljena v naslednjih formatih (nezaklenjeno):</w:t>
      </w:r>
    </w:p>
    <w:p w:rsidR="00863E42" w:rsidRPr="00863E42" w:rsidRDefault="00863E42" w:rsidP="00FD78CF">
      <w:pPr>
        <w:numPr>
          <w:ilvl w:val="0"/>
          <w:numId w:val="34"/>
        </w:numPr>
        <w:ind w:left="0" w:firstLine="0"/>
        <w:jc w:val="both"/>
        <w:rPr>
          <w:i w:val="0"/>
          <w:color w:val="000000"/>
          <w:sz w:val="22"/>
          <w:szCs w:val="22"/>
        </w:rPr>
      </w:pPr>
      <w:r w:rsidRPr="00863E42">
        <w:rPr>
          <w:i w:val="0"/>
          <w:color w:val="000000"/>
          <w:sz w:val="22"/>
          <w:szCs w:val="22"/>
        </w:rPr>
        <w:t>grafični del v vektorskem formatu .</w:t>
      </w:r>
      <w:proofErr w:type="spellStart"/>
      <w:r w:rsidRPr="00863E42">
        <w:rPr>
          <w:i w:val="0"/>
          <w:color w:val="000000"/>
          <w:sz w:val="22"/>
          <w:szCs w:val="22"/>
        </w:rPr>
        <w:t>dwg</w:t>
      </w:r>
      <w:proofErr w:type="spellEnd"/>
      <w:r w:rsidRPr="00863E42">
        <w:rPr>
          <w:i w:val="0"/>
          <w:color w:val="000000"/>
          <w:sz w:val="22"/>
          <w:szCs w:val="22"/>
        </w:rPr>
        <w:t xml:space="preserve"> in .</w:t>
      </w:r>
      <w:proofErr w:type="spellStart"/>
      <w:r w:rsidRPr="00863E42">
        <w:rPr>
          <w:i w:val="0"/>
          <w:color w:val="000000"/>
          <w:sz w:val="22"/>
          <w:szCs w:val="22"/>
        </w:rPr>
        <w:t>dxf</w:t>
      </w:r>
      <w:proofErr w:type="spellEnd"/>
      <w:r w:rsidRPr="00863E42">
        <w:rPr>
          <w:i w:val="0"/>
          <w:color w:val="000000"/>
          <w:sz w:val="22"/>
          <w:szCs w:val="22"/>
        </w:rPr>
        <w:t>,</w:t>
      </w:r>
    </w:p>
    <w:p w:rsidR="00863E42" w:rsidRPr="00863E42" w:rsidRDefault="00863E42" w:rsidP="00FD78CF">
      <w:pPr>
        <w:numPr>
          <w:ilvl w:val="0"/>
          <w:numId w:val="34"/>
        </w:numPr>
        <w:ind w:left="0" w:firstLine="0"/>
        <w:jc w:val="both"/>
        <w:rPr>
          <w:i w:val="0"/>
          <w:color w:val="000000"/>
          <w:sz w:val="22"/>
          <w:szCs w:val="22"/>
        </w:rPr>
      </w:pPr>
      <w:r w:rsidRPr="00863E42">
        <w:rPr>
          <w:i w:val="0"/>
          <w:color w:val="000000"/>
          <w:sz w:val="22"/>
          <w:szCs w:val="22"/>
        </w:rPr>
        <w:t>tekstualni del v formatu .doc,</w:t>
      </w:r>
    </w:p>
    <w:p w:rsidR="00863E42" w:rsidRPr="00863E42" w:rsidRDefault="00863E42" w:rsidP="00FD78CF">
      <w:pPr>
        <w:numPr>
          <w:ilvl w:val="0"/>
          <w:numId w:val="34"/>
        </w:numPr>
        <w:ind w:left="0" w:firstLine="0"/>
        <w:jc w:val="both"/>
        <w:rPr>
          <w:i w:val="0"/>
          <w:color w:val="000000"/>
          <w:sz w:val="22"/>
          <w:szCs w:val="22"/>
        </w:rPr>
      </w:pPr>
      <w:r w:rsidRPr="00863E42">
        <w:rPr>
          <w:i w:val="0"/>
          <w:color w:val="000000"/>
          <w:sz w:val="22"/>
          <w:szCs w:val="22"/>
        </w:rPr>
        <w:t>tabelarični del v formatu .</w:t>
      </w:r>
      <w:proofErr w:type="spellStart"/>
      <w:r w:rsidRPr="00863E42">
        <w:rPr>
          <w:i w:val="0"/>
          <w:color w:val="000000"/>
          <w:sz w:val="22"/>
          <w:szCs w:val="22"/>
        </w:rPr>
        <w:t>xls</w:t>
      </w:r>
      <w:proofErr w:type="spellEnd"/>
      <w:r w:rsidRPr="00863E42">
        <w:rPr>
          <w:i w:val="0"/>
          <w:color w:val="000000"/>
          <w:sz w:val="22"/>
          <w:szCs w:val="22"/>
        </w:rPr>
        <w:t>.</w:t>
      </w:r>
    </w:p>
    <w:p w:rsidR="00863E42" w:rsidRPr="00863E42" w:rsidRDefault="00863E42" w:rsidP="00863E42">
      <w:pPr>
        <w:keepNext/>
        <w:jc w:val="both"/>
        <w:rPr>
          <w:i w:val="0"/>
          <w:sz w:val="22"/>
          <w:szCs w:val="22"/>
          <w:highlight w:val="yellow"/>
        </w:rPr>
      </w:pPr>
    </w:p>
    <w:p w:rsidR="00863E42" w:rsidRPr="00863E42" w:rsidRDefault="00863E42" w:rsidP="00863E42">
      <w:pPr>
        <w:jc w:val="both"/>
        <w:rPr>
          <w:i w:val="0"/>
          <w:color w:val="000000"/>
          <w:sz w:val="22"/>
          <w:szCs w:val="22"/>
        </w:rPr>
      </w:pPr>
      <w:r w:rsidRPr="00863E42">
        <w:rPr>
          <w:i w:val="0"/>
          <w:color w:val="000000"/>
          <w:sz w:val="22"/>
          <w:szCs w:val="22"/>
        </w:rPr>
        <w:t>V skladu s Pravilnikom o načinu označevanja javnih cest in o evidencah o javnih cestah in objektih na njih (Uradni list RS, št. 49/97, 2/04</w:t>
      </w:r>
      <w:r w:rsidRPr="00863E42">
        <w:rPr>
          <w:rFonts w:eastAsia="Calibri"/>
          <w:i w:val="0"/>
          <w:sz w:val="22"/>
          <w:szCs w:val="22"/>
          <w:lang w:eastAsia="en-US"/>
        </w:rPr>
        <w:t xml:space="preserve"> </w:t>
      </w:r>
      <w:r w:rsidRPr="00863E42">
        <w:rPr>
          <w:i w:val="0"/>
          <w:color w:val="000000"/>
          <w:sz w:val="22"/>
          <w:szCs w:val="22"/>
        </w:rPr>
        <w:t>in 109/10 – ZCes-1) mora izvajalec pripraviti poročilo o izvedenih delih (BCP obrazci za vpis v evidenco) in zagotoviti izdelavo PID (projektne dokumentacije izvedenih del) za vsa izvedena dela. Dokumentacijo je dolžan zagotoviti izvajalec del.</w:t>
      </w:r>
    </w:p>
    <w:p w:rsidR="00863E42" w:rsidRPr="00863E42" w:rsidRDefault="00863E42" w:rsidP="00863E42">
      <w:pPr>
        <w:jc w:val="both"/>
        <w:rPr>
          <w:i w:val="0"/>
          <w:color w:val="000000"/>
          <w:sz w:val="22"/>
          <w:szCs w:val="22"/>
        </w:rPr>
      </w:pPr>
    </w:p>
    <w:p w:rsidR="00863E42" w:rsidRPr="00863E42" w:rsidRDefault="00863E42" w:rsidP="00FD78CF">
      <w:pPr>
        <w:numPr>
          <w:ilvl w:val="0"/>
          <w:numId w:val="27"/>
        </w:numPr>
        <w:contextualSpacing/>
        <w:jc w:val="both"/>
        <w:rPr>
          <w:i w:val="0"/>
          <w:color w:val="000000"/>
          <w:sz w:val="22"/>
          <w:szCs w:val="22"/>
        </w:rPr>
      </w:pPr>
      <w:r w:rsidRPr="00863E42">
        <w:rPr>
          <w:i w:val="0"/>
          <w:color w:val="000000"/>
          <w:sz w:val="22"/>
          <w:szCs w:val="22"/>
        </w:rPr>
        <w:t>člen</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Izvajalec mora ob končnem prevzemu pogodbenih del izročiti naročniku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splošni garancijski rok za izvedena dela, t.j. 5 let in 30 dni. Garancija služi naročniku kot jamstvo za vestno izpolnjevanje izvajalčevih obveznosti do naročnika v času garancijskega roka. V kolikor se garancijski rok podaljša, se mora hkrati podaljšati za enak čas tudi rok trajanja garancije.</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Brez predložene garancije za odpravo napak v garancijski dobi prevzem pogodbenih del po tej pogodbi ni opravljen. </w:t>
      </w:r>
    </w:p>
    <w:p w:rsidR="00863E42" w:rsidRPr="00863E42" w:rsidRDefault="00863E42" w:rsidP="00863E42">
      <w:pPr>
        <w:keepNext/>
        <w:jc w:val="both"/>
        <w:rPr>
          <w:bCs/>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b/>
          <w:i w:val="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Za skrite napake, ki se pokažejo v garancijski dobi, je naročnik dolžan obvestiti izvajalca </w:t>
      </w:r>
      <w:r w:rsidRPr="00863E42">
        <w:rPr>
          <w:i w:val="0"/>
          <w:sz w:val="22"/>
          <w:szCs w:val="22"/>
        </w:rPr>
        <w:t>brez odlašanja</w:t>
      </w:r>
      <w:r w:rsidRPr="00863E42">
        <w:rPr>
          <w:i w:val="0"/>
          <w:color w:val="000000"/>
          <w:sz w:val="22"/>
          <w:szCs w:val="22"/>
        </w:rPr>
        <w:t>. Stranki sporazumno določita primeren rok za odpravo napak, če to ne bo mogoče, pa ga določi naročnik sam.</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Izvajalec je k odpravi napak dolžan pristopiti v dogovorjenem roku, v nujnih primerih pa takoj, ko je to mogoče. </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863E42" w:rsidRPr="00863E42" w:rsidRDefault="00863E42" w:rsidP="00863E42">
      <w:pPr>
        <w:jc w:val="both"/>
        <w:rPr>
          <w:b/>
          <w:i w:val="0"/>
          <w:color w:val="000000"/>
          <w:sz w:val="22"/>
          <w:szCs w:val="22"/>
        </w:rPr>
      </w:pPr>
    </w:p>
    <w:p w:rsidR="00863E42" w:rsidRPr="00863E42" w:rsidRDefault="00863E42" w:rsidP="00863E42">
      <w:pPr>
        <w:jc w:val="both"/>
        <w:rPr>
          <w:b/>
          <w:i w:val="0"/>
          <w:color w:val="000000"/>
          <w:sz w:val="22"/>
          <w:szCs w:val="22"/>
        </w:rPr>
      </w:pPr>
    </w:p>
    <w:p w:rsidR="00863E42" w:rsidRPr="00863E42" w:rsidRDefault="00863E42" w:rsidP="00863E42">
      <w:pPr>
        <w:jc w:val="both"/>
        <w:rPr>
          <w:b/>
          <w:i w:val="0"/>
          <w:color w:val="000000"/>
          <w:sz w:val="22"/>
          <w:szCs w:val="22"/>
        </w:rPr>
      </w:pPr>
      <w:r w:rsidRPr="00863E42">
        <w:rPr>
          <w:b/>
          <w:i w:val="0"/>
          <w:color w:val="000000"/>
          <w:sz w:val="22"/>
          <w:szCs w:val="22"/>
        </w:rPr>
        <w:t>Varstvo podatkov</w:t>
      </w: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b/>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lastRenderedPageBreak/>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V primeru kršitve določb o varovanju poslovne skrivnosti, sta pogodbeni stranki odškodninsko odgovorni za vso posredno in neposredno škodo.</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p>
    <w:p w:rsidR="00863E42" w:rsidRPr="00863E42" w:rsidRDefault="00863E42" w:rsidP="00863E42">
      <w:pPr>
        <w:jc w:val="both"/>
        <w:rPr>
          <w:b/>
          <w:i w:val="0"/>
          <w:sz w:val="22"/>
          <w:szCs w:val="22"/>
        </w:rPr>
      </w:pPr>
      <w:r w:rsidRPr="00863E42">
        <w:rPr>
          <w:b/>
          <w:i w:val="0"/>
          <w:sz w:val="22"/>
          <w:szCs w:val="22"/>
        </w:rPr>
        <w:t>Pooblaščeni predstavniki pogodbenih strank</w:t>
      </w:r>
    </w:p>
    <w:p w:rsidR="00863E42" w:rsidRPr="00863E42" w:rsidRDefault="00863E42" w:rsidP="00863E42">
      <w:pPr>
        <w:jc w:val="both"/>
        <w:rPr>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color w:val="000000"/>
          <w:sz w:val="22"/>
          <w:szCs w:val="22"/>
        </w:rPr>
      </w:pPr>
      <w:r w:rsidRPr="00863E42">
        <w:rPr>
          <w:i w:val="0"/>
          <w:color w:val="000000"/>
          <w:sz w:val="22"/>
          <w:szCs w:val="22"/>
        </w:rPr>
        <w:t>Pooblaščen predstavnik naročnika za izvajanje te pogodbe je: Gorazd Rous, e-</w:t>
      </w:r>
      <w:proofErr w:type="spellStart"/>
      <w:r w:rsidRPr="00863E42">
        <w:rPr>
          <w:i w:val="0"/>
          <w:color w:val="000000"/>
          <w:sz w:val="22"/>
          <w:szCs w:val="22"/>
        </w:rPr>
        <w:t>mail</w:t>
      </w:r>
      <w:proofErr w:type="spellEnd"/>
      <w:r w:rsidRPr="00863E42">
        <w:rPr>
          <w:i w:val="0"/>
          <w:color w:val="000000"/>
          <w:sz w:val="22"/>
          <w:szCs w:val="22"/>
        </w:rPr>
        <w:t xml:space="preserve">: </w:t>
      </w:r>
      <w:hyperlink r:id="rId9" w:history="1">
        <w:r w:rsidRPr="00863E42">
          <w:rPr>
            <w:i w:val="0"/>
            <w:sz w:val="22"/>
            <w:szCs w:val="22"/>
            <w:u w:val="single"/>
          </w:rPr>
          <w:t>gorazd.rous@ljubljana.si</w:t>
        </w:r>
      </w:hyperlink>
      <w:r w:rsidRPr="00863E42">
        <w:rPr>
          <w:i w:val="0"/>
          <w:color w:val="000000"/>
          <w:sz w:val="22"/>
          <w:szCs w:val="22"/>
        </w:rPr>
        <w:t xml:space="preserve"> tel. št.: 01/ 306 17 07, ki je skrbnik te pogodbe.</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Vodja del izvajalca je: …………………………… e-</w:t>
      </w:r>
      <w:proofErr w:type="spellStart"/>
      <w:r w:rsidRPr="00863E42">
        <w:rPr>
          <w:i w:val="0"/>
          <w:color w:val="000000"/>
          <w:sz w:val="22"/>
          <w:szCs w:val="22"/>
        </w:rPr>
        <w:t>mail</w:t>
      </w:r>
      <w:proofErr w:type="spellEnd"/>
      <w:r w:rsidRPr="00863E42">
        <w:rPr>
          <w:i w:val="0"/>
          <w:color w:val="000000"/>
          <w:sz w:val="22"/>
          <w:szCs w:val="22"/>
        </w:rPr>
        <w:t>…………….tel. št………………</w:t>
      </w:r>
    </w:p>
    <w:p w:rsidR="00863E42" w:rsidRPr="00863E42" w:rsidRDefault="00863E42" w:rsidP="00863E42">
      <w:pPr>
        <w:jc w:val="both"/>
        <w:rPr>
          <w:i w:val="0"/>
          <w:color w:val="000000"/>
          <w:sz w:val="22"/>
          <w:szCs w:val="22"/>
        </w:rPr>
      </w:pPr>
      <w:r w:rsidRPr="00863E42">
        <w:rPr>
          <w:i w:val="0"/>
          <w:color w:val="000000"/>
          <w:sz w:val="22"/>
          <w:szCs w:val="22"/>
        </w:rPr>
        <w:t>Pooblaščen predstavnik na strani izvajalca: ………………. e-</w:t>
      </w:r>
      <w:proofErr w:type="spellStart"/>
      <w:r w:rsidRPr="00863E42">
        <w:rPr>
          <w:i w:val="0"/>
          <w:color w:val="000000"/>
          <w:sz w:val="22"/>
          <w:szCs w:val="22"/>
        </w:rPr>
        <w:t>mail</w:t>
      </w:r>
      <w:proofErr w:type="spellEnd"/>
      <w:r w:rsidRPr="00863E42">
        <w:rPr>
          <w:i w:val="0"/>
          <w:color w:val="000000"/>
          <w:sz w:val="22"/>
          <w:szCs w:val="22"/>
        </w:rPr>
        <w:t>:……………tel. št………………</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Nadzor nad gradnjo, kot tudi urejanje vseh drugih vprašanj, ki bodo nastala ob izvajanju te pogodbe, bo naročnik uredil pred začetkom izvajanja pogodbenih del in o tem obvestil izvajalca.</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Izvajalec mora na zahtevo naročnika zamenjati odgovorno osebo, če delo opravlja nestrokovno ali v nasprotju z interesi naročnika.</w:t>
      </w:r>
    </w:p>
    <w:p w:rsidR="00863E42" w:rsidRPr="00863E42" w:rsidRDefault="00863E42" w:rsidP="00863E42">
      <w:pPr>
        <w:overflowPunct w:val="0"/>
        <w:autoSpaceDE w:val="0"/>
        <w:autoSpaceDN w:val="0"/>
        <w:adjustRightInd w:val="0"/>
        <w:jc w:val="both"/>
        <w:textAlignment w:val="baseline"/>
        <w:rPr>
          <w:i w:val="0"/>
          <w:color w:val="000000"/>
          <w:sz w:val="22"/>
          <w:szCs w:val="22"/>
        </w:rPr>
      </w:pPr>
    </w:p>
    <w:p w:rsidR="00863E42" w:rsidRPr="00863E42" w:rsidRDefault="00863E42" w:rsidP="00863E42">
      <w:pPr>
        <w:overflowPunct w:val="0"/>
        <w:autoSpaceDE w:val="0"/>
        <w:autoSpaceDN w:val="0"/>
        <w:adjustRightInd w:val="0"/>
        <w:jc w:val="both"/>
        <w:textAlignment w:val="baseline"/>
        <w:rPr>
          <w:i w:val="0"/>
          <w:color w:val="000000"/>
          <w:sz w:val="22"/>
          <w:szCs w:val="22"/>
        </w:rPr>
      </w:pPr>
      <w:r w:rsidRPr="00863E42">
        <w:rPr>
          <w:i w:val="0"/>
          <w:color w:val="000000"/>
          <w:sz w:val="22"/>
          <w:szCs w:val="22"/>
        </w:rPr>
        <w:t>Izvajanje nalog koordinatorja za varnost in zdravje pri delu v izvajalni fazi projekta bo naročnik uredil pred začetkom izvajanja pogodbenih del in o tem obvestil izvajalca.</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V primeru spremembe pooblaščenih predstavnikov pogodbenih del se pogodbeni stranki pisno obvestita, zamenjavo vodje gradnje pa pogodbeni stranki uredita z aneksom.</w:t>
      </w:r>
    </w:p>
    <w:p w:rsidR="00863E42" w:rsidRPr="00863E42" w:rsidRDefault="00863E42" w:rsidP="00863E42">
      <w:pPr>
        <w:jc w:val="both"/>
        <w:rPr>
          <w:i w:val="0"/>
          <w:sz w:val="22"/>
          <w:szCs w:val="22"/>
        </w:rPr>
      </w:pP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r w:rsidRPr="00863E42">
        <w:rPr>
          <w:b/>
          <w:i w:val="0"/>
          <w:sz w:val="22"/>
          <w:szCs w:val="22"/>
        </w:rPr>
        <w:t>Odstop od pogodbe</w:t>
      </w:r>
    </w:p>
    <w:p w:rsidR="00863E42" w:rsidRPr="00863E42" w:rsidRDefault="00863E42" w:rsidP="00863E42">
      <w:pPr>
        <w:jc w:val="both"/>
        <w:rPr>
          <w:b/>
          <w:i w:val="0"/>
          <w:color w:val="00000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b/>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Naročnik lahko odstopi od pogodbe, če izvajalec ne začne z izvedbo del v roku, določenem s to pogodbo, in niti v naknadnem roku, ki mu ga določi naročnik. </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863E42" w:rsidRPr="00863E42" w:rsidRDefault="00863E42" w:rsidP="00863E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63E42" w:rsidRPr="00863E42" w:rsidRDefault="00863E42" w:rsidP="00863E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863E42">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863E42" w:rsidRPr="00863E42" w:rsidRDefault="00863E42" w:rsidP="00863E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63E42" w:rsidRPr="00863E42" w:rsidRDefault="00863E42" w:rsidP="00863E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863E42">
        <w:rPr>
          <w:i w:val="0"/>
          <w:color w:val="000000"/>
          <w:sz w:val="22"/>
          <w:szCs w:val="22"/>
        </w:rPr>
        <w:t>V primeru odstopa od pogodbe po tem členu je izvajalec dolžan povrniti naročniku vse stroške, povezane z izborom novega izvajalca kot tudi škodo, ki nastane naročniku zaradi zamude.</w:t>
      </w:r>
    </w:p>
    <w:p w:rsidR="00863E42" w:rsidRPr="00863E42" w:rsidRDefault="00863E42" w:rsidP="00863E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460696" w:rsidRDefault="00460696">
      <w:pPr>
        <w:rPr>
          <w:i w:val="0"/>
          <w:color w:val="000000"/>
          <w:sz w:val="22"/>
          <w:szCs w:val="22"/>
        </w:rPr>
      </w:pPr>
      <w:r>
        <w:rPr>
          <w:i w:val="0"/>
          <w:color w:val="000000"/>
          <w:sz w:val="22"/>
          <w:szCs w:val="22"/>
        </w:rPr>
        <w:br w:type="page"/>
      </w:r>
    </w:p>
    <w:p w:rsidR="00863E42" w:rsidRPr="00863E42" w:rsidRDefault="00863E42" w:rsidP="00FD78CF">
      <w:pPr>
        <w:numPr>
          <w:ilvl w:val="0"/>
          <w:numId w:val="27"/>
        </w:numPr>
        <w:contextualSpacing/>
        <w:jc w:val="both"/>
        <w:rPr>
          <w:i w:val="0"/>
          <w:color w:val="000000"/>
          <w:sz w:val="22"/>
          <w:szCs w:val="22"/>
        </w:rPr>
      </w:pPr>
      <w:r w:rsidRPr="00863E42">
        <w:rPr>
          <w:i w:val="0"/>
          <w:color w:val="000000"/>
          <w:sz w:val="22"/>
          <w:szCs w:val="22"/>
        </w:rPr>
        <w:lastRenderedPageBreak/>
        <w:t>člen</w:t>
      </w:r>
    </w:p>
    <w:p w:rsidR="00863E42" w:rsidRPr="00863E42" w:rsidRDefault="00863E42" w:rsidP="00863E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63E42" w:rsidRPr="00863E42" w:rsidRDefault="00863E42" w:rsidP="00863E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863E42">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p>
    <w:p w:rsidR="00863E42" w:rsidRPr="00863E42" w:rsidRDefault="00863E42" w:rsidP="00863E42">
      <w:pPr>
        <w:jc w:val="both"/>
        <w:rPr>
          <w:b/>
          <w:i w:val="0"/>
          <w:color w:val="000000"/>
          <w:sz w:val="22"/>
          <w:szCs w:val="22"/>
        </w:rPr>
      </w:pPr>
      <w:r w:rsidRPr="00863E42">
        <w:rPr>
          <w:b/>
          <w:i w:val="0"/>
          <w:color w:val="000000"/>
          <w:sz w:val="22"/>
          <w:szCs w:val="22"/>
        </w:rPr>
        <w:t>Prepoved prenosa bodočih terjatev</w:t>
      </w:r>
    </w:p>
    <w:p w:rsidR="00863E42" w:rsidRPr="00863E42" w:rsidRDefault="00863E42" w:rsidP="00863E42">
      <w:pPr>
        <w:jc w:val="both"/>
        <w:rPr>
          <w:i w:val="0"/>
          <w:color w:val="000000"/>
          <w:sz w:val="22"/>
          <w:szCs w:val="22"/>
        </w:rPr>
      </w:pPr>
    </w:p>
    <w:p w:rsidR="00863E42" w:rsidRPr="00863E42" w:rsidRDefault="00863E42" w:rsidP="00FD78CF">
      <w:pPr>
        <w:numPr>
          <w:ilvl w:val="0"/>
          <w:numId w:val="27"/>
        </w:numPr>
        <w:contextualSpacing/>
        <w:jc w:val="both"/>
        <w:rPr>
          <w:i w:val="0"/>
          <w:color w:val="000000"/>
          <w:sz w:val="22"/>
          <w:szCs w:val="22"/>
        </w:rPr>
      </w:pPr>
      <w:r w:rsidRPr="00863E42">
        <w:rPr>
          <w:i w:val="0"/>
          <w:color w:val="000000"/>
          <w:sz w:val="22"/>
          <w:szCs w:val="22"/>
        </w:rPr>
        <w:t>člen</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w:t>
      </w:r>
      <w:proofErr w:type="spellStart"/>
      <w:r w:rsidRPr="00863E42">
        <w:rPr>
          <w:i w:val="0"/>
          <w:color w:val="000000"/>
          <w:sz w:val="22"/>
          <w:szCs w:val="22"/>
        </w:rPr>
        <w:t>t.j</w:t>
      </w:r>
      <w:proofErr w:type="spellEnd"/>
      <w:r w:rsidRPr="00863E42">
        <w:rPr>
          <w:i w:val="0"/>
          <w:color w:val="00000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863E42" w:rsidRPr="00863E42" w:rsidRDefault="00863E42" w:rsidP="00863E42">
      <w:pPr>
        <w:jc w:val="both"/>
        <w:rPr>
          <w:i w:val="0"/>
          <w:color w:val="000000"/>
          <w:sz w:val="22"/>
          <w:szCs w:val="22"/>
        </w:rPr>
      </w:pPr>
    </w:p>
    <w:p w:rsidR="00863E42" w:rsidRPr="00863E42" w:rsidRDefault="00863E42" w:rsidP="00863E42">
      <w:pPr>
        <w:jc w:val="both"/>
        <w:rPr>
          <w:b/>
          <w:color w:val="000000"/>
          <w:sz w:val="22"/>
          <w:szCs w:val="22"/>
        </w:rPr>
      </w:pPr>
      <w:r w:rsidRPr="00863E42">
        <w:rPr>
          <w:b/>
          <w:color w:val="000000"/>
          <w:sz w:val="22"/>
          <w:szCs w:val="22"/>
        </w:rPr>
        <w:t xml:space="preserve">/Opomba: se upošteva v primeru, če izvajalec ne nastopa s </w:t>
      </w:r>
      <w:proofErr w:type="spellStart"/>
      <w:r w:rsidRPr="00863E42">
        <w:rPr>
          <w:b/>
          <w:color w:val="000000"/>
          <w:sz w:val="22"/>
          <w:szCs w:val="22"/>
        </w:rPr>
        <w:t>podizvajalc</w:t>
      </w:r>
      <w:proofErr w:type="spellEnd"/>
      <w:r w:rsidRPr="00863E42">
        <w:rPr>
          <w:b/>
          <w:color w:val="000000"/>
          <w:sz w:val="22"/>
          <w:szCs w:val="22"/>
        </w:rPr>
        <w:t>-</w:t>
      </w:r>
      <w:proofErr w:type="spellStart"/>
      <w:r w:rsidRPr="00863E42">
        <w:rPr>
          <w:b/>
          <w:color w:val="000000"/>
          <w:sz w:val="22"/>
          <w:szCs w:val="22"/>
        </w:rPr>
        <w:t>em</w:t>
      </w:r>
      <w:proofErr w:type="spellEnd"/>
      <w:r w:rsidRPr="00863E42">
        <w:rPr>
          <w:b/>
          <w:color w:val="000000"/>
          <w:sz w:val="22"/>
          <w:szCs w:val="22"/>
        </w:rPr>
        <w:t xml:space="preserve">/-i / </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r w:rsidRPr="00863E42">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rsidR="00863E42" w:rsidRPr="00863E42" w:rsidRDefault="00863E42" w:rsidP="00863E42">
      <w:pPr>
        <w:jc w:val="both"/>
        <w:rPr>
          <w:i w:val="0"/>
          <w:color w:val="000000"/>
          <w:sz w:val="22"/>
          <w:szCs w:val="22"/>
        </w:rPr>
      </w:pPr>
    </w:p>
    <w:p w:rsidR="00863E42" w:rsidRPr="00863E42" w:rsidRDefault="00863E42" w:rsidP="00863E42">
      <w:pPr>
        <w:jc w:val="both"/>
        <w:rPr>
          <w:i w:val="0"/>
          <w:color w:val="000000"/>
          <w:sz w:val="22"/>
          <w:szCs w:val="22"/>
        </w:rPr>
      </w:pPr>
    </w:p>
    <w:p w:rsidR="00863E42" w:rsidRPr="00863E42" w:rsidRDefault="00863E42" w:rsidP="00863E42">
      <w:pPr>
        <w:jc w:val="both"/>
        <w:outlineLvl w:val="0"/>
        <w:rPr>
          <w:b/>
          <w:i w:val="0"/>
          <w:sz w:val="22"/>
          <w:szCs w:val="22"/>
        </w:rPr>
      </w:pPr>
      <w:r w:rsidRPr="00863E42">
        <w:rPr>
          <w:b/>
          <w:i w:val="0"/>
          <w:sz w:val="22"/>
          <w:szCs w:val="22"/>
        </w:rPr>
        <w:t>Spremembe pogodbe</w:t>
      </w:r>
    </w:p>
    <w:p w:rsidR="00863E42" w:rsidRPr="00863E42" w:rsidRDefault="00863E42" w:rsidP="00863E42">
      <w:pPr>
        <w:jc w:val="both"/>
        <w:rPr>
          <w:b/>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b/>
          <w:i w:val="0"/>
          <w:sz w:val="22"/>
          <w:szCs w:val="22"/>
        </w:rPr>
      </w:pPr>
    </w:p>
    <w:p w:rsidR="00863E42" w:rsidRPr="00863E42" w:rsidRDefault="00863E42" w:rsidP="00863E42">
      <w:pPr>
        <w:jc w:val="both"/>
        <w:rPr>
          <w:i w:val="0"/>
          <w:sz w:val="22"/>
          <w:szCs w:val="22"/>
        </w:rPr>
      </w:pPr>
      <w:r w:rsidRPr="00863E42">
        <w:rPr>
          <w:i w:val="0"/>
          <w:sz w:val="22"/>
          <w:szCs w:val="22"/>
        </w:rPr>
        <w:t>Vse spremembe in dopolnitve te pogodbe se sklenejo v obliki pisnih aneksov k tej pogodbi.</w:t>
      </w: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r w:rsidRPr="00863E42">
        <w:rPr>
          <w:b/>
          <w:i w:val="0"/>
          <w:sz w:val="22"/>
          <w:szCs w:val="22"/>
        </w:rPr>
        <w:t>Reševanje sporov</w:t>
      </w:r>
    </w:p>
    <w:p w:rsidR="00863E42" w:rsidRPr="00863E42" w:rsidRDefault="00863E42" w:rsidP="00863E42">
      <w:pPr>
        <w:jc w:val="both"/>
        <w:rPr>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Morebitne spore iz te pogodbe bosta pogodbeni stranki</w:t>
      </w:r>
      <w:r w:rsidRPr="00863E42">
        <w:rPr>
          <w:i w:val="0"/>
          <w:color w:val="FF0000"/>
          <w:sz w:val="22"/>
          <w:szCs w:val="22"/>
        </w:rPr>
        <w:t xml:space="preserve"> </w:t>
      </w:r>
      <w:r w:rsidRPr="00863E42">
        <w:rPr>
          <w:i w:val="0"/>
          <w:sz w:val="22"/>
          <w:szCs w:val="22"/>
        </w:rPr>
        <w:t>reševali sporazumno, če pa to ne bo mogoče, bo o sporih odločalo stvarno pristojno sodišče v Ljubljani po slovenskem pravu.</w:t>
      </w: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p>
    <w:p w:rsidR="00863E42" w:rsidRPr="00863E42" w:rsidRDefault="00863E42" w:rsidP="00863E42">
      <w:pPr>
        <w:jc w:val="both"/>
        <w:rPr>
          <w:b/>
          <w:i w:val="0"/>
          <w:sz w:val="22"/>
          <w:szCs w:val="22"/>
        </w:rPr>
      </w:pPr>
      <w:r w:rsidRPr="00863E42">
        <w:rPr>
          <w:b/>
          <w:i w:val="0"/>
          <w:sz w:val="22"/>
          <w:szCs w:val="22"/>
        </w:rPr>
        <w:t>Uporaba prava</w:t>
      </w:r>
    </w:p>
    <w:p w:rsidR="00863E42" w:rsidRPr="00863E42" w:rsidRDefault="00863E42" w:rsidP="00863E42">
      <w:pPr>
        <w:jc w:val="both"/>
        <w:rPr>
          <w:b/>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b/>
          <w:i w:val="0"/>
          <w:sz w:val="22"/>
          <w:szCs w:val="22"/>
        </w:rPr>
      </w:pPr>
    </w:p>
    <w:p w:rsidR="00863E42" w:rsidRPr="00863E42" w:rsidRDefault="00863E42" w:rsidP="00863E42">
      <w:pPr>
        <w:jc w:val="both"/>
        <w:rPr>
          <w:i w:val="0"/>
          <w:sz w:val="22"/>
          <w:szCs w:val="22"/>
        </w:rPr>
      </w:pPr>
      <w:r w:rsidRPr="00863E42">
        <w:rPr>
          <w:i w:val="0"/>
          <w:sz w:val="22"/>
          <w:szCs w:val="22"/>
        </w:rPr>
        <w:t>Za vprašanja, ki jih pogodbeni stranki nista uredili s to pogodbo, niti so urejena z veljavnimi predpisi, se uporabljajo Posebne gradbene uzance.</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b/>
          <w:i w:val="0"/>
          <w:sz w:val="22"/>
          <w:szCs w:val="22"/>
        </w:rPr>
        <w:t>Protikorupcijska klavzula</w:t>
      </w: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63E42" w:rsidRPr="00863E42" w:rsidRDefault="00863E42" w:rsidP="00863E42">
      <w:pPr>
        <w:tabs>
          <w:tab w:val="center" w:pos="4536"/>
          <w:tab w:val="right" w:pos="9072"/>
        </w:tabs>
        <w:jc w:val="both"/>
        <w:rPr>
          <w:i w:val="0"/>
          <w:sz w:val="22"/>
          <w:szCs w:val="22"/>
        </w:rPr>
      </w:pPr>
    </w:p>
    <w:p w:rsidR="00863E42" w:rsidRPr="00863E42" w:rsidRDefault="00863E42" w:rsidP="00863E42">
      <w:pPr>
        <w:tabs>
          <w:tab w:val="center" w:pos="4536"/>
          <w:tab w:val="right" w:pos="9072"/>
        </w:tabs>
        <w:jc w:val="both"/>
        <w:rPr>
          <w:i w:val="0"/>
          <w:sz w:val="22"/>
          <w:szCs w:val="22"/>
        </w:rPr>
      </w:pPr>
    </w:p>
    <w:p w:rsidR="005F7D05" w:rsidRDefault="005F7D05">
      <w:pPr>
        <w:rPr>
          <w:b/>
          <w:i w:val="0"/>
          <w:sz w:val="22"/>
          <w:szCs w:val="22"/>
        </w:rPr>
      </w:pPr>
      <w:r>
        <w:rPr>
          <w:b/>
          <w:i w:val="0"/>
          <w:sz w:val="22"/>
          <w:szCs w:val="22"/>
        </w:rPr>
        <w:br w:type="page"/>
      </w:r>
    </w:p>
    <w:p w:rsidR="00863E42" w:rsidRPr="00863E42" w:rsidRDefault="00863E42" w:rsidP="00863E42">
      <w:pPr>
        <w:jc w:val="both"/>
        <w:rPr>
          <w:b/>
          <w:i w:val="0"/>
          <w:sz w:val="22"/>
          <w:szCs w:val="22"/>
        </w:rPr>
      </w:pPr>
      <w:r w:rsidRPr="00863E42">
        <w:rPr>
          <w:b/>
          <w:i w:val="0"/>
          <w:sz w:val="22"/>
          <w:szCs w:val="22"/>
        </w:rPr>
        <w:lastRenderedPageBreak/>
        <w:t>Končne določbe</w:t>
      </w:r>
    </w:p>
    <w:p w:rsidR="00863E42" w:rsidRPr="00863E42" w:rsidRDefault="00863E42" w:rsidP="00863E42">
      <w:pPr>
        <w:jc w:val="both"/>
        <w:rPr>
          <w:b/>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863E42" w:rsidRPr="00863E42" w:rsidRDefault="00863E42" w:rsidP="00863E42">
      <w:pPr>
        <w:jc w:val="both"/>
        <w:rPr>
          <w:i w:val="0"/>
          <w:sz w:val="22"/>
          <w:szCs w:val="22"/>
        </w:rPr>
      </w:pPr>
    </w:p>
    <w:p w:rsidR="00863E42" w:rsidRPr="00863E42" w:rsidRDefault="00863E42" w:rsidP="00FD78CF">
      <w:pPr>
        <w:numPr>
          <w:ilvl w:val="0"/>
          <w:numId w:val="27"/>
        </w:numPr>
        <w:contextualSpacing/>
        <w:jc w:val="both"/>
        <w:rPr>
          <w:i w:val="0"/>
          <w:sz w:val="22"/>
          <w:szCs w:val="22"/>
        </w:rPr>
      </w:pPr>
      <w:r w:rsidRPr="00863E42">
        <w:rPr>
          <w:i w:val="0"/>
          <w:sz w:val="22"/>
          <w:szCs w:val="22"/>
        </w:rPr>
        <w:t>člen</w:t>
      </w:r>
    </w:p>
    <w:p w:rsidR="00863E42" w:rsidRPr="00863E42" w:rsidRDefault="00863E42" w:rsidP="00863E42">
      <w:pPr>
        <w:jc w:val="both"/>
        <w:rPr>
          <w:i w:val="0"/>
          <w:color w:val="000000"/>
          <w:sz w:val="22"/>
          <w:szCs w:val="22"/>
        </w:rPr>
      </w:pPr>
    </w:p>
    <w:p w:rsidR="00863E42" w:rsidRPr="00863E42" w:rsidRDefault="00863E42" w:rsidP="00863E42">
      <w:pPr>
        <w:jc w:val="both"/>
        <w:rPr>
          <w:i w:val="0"/>
          <w:sz w:val="22"/>
          <w:szCs w:val="22"/>
        </w:rPr>
      </w:pPr>
      <w:r w:rsidRPr="00863E42">
        <w:rPr>
          <w:i w:val="0"/>
          <w:color w:val="000000"/>
          <w:sz w:val="22"/>
          <w:szCs w:val="22"/>
        </w:rPr>
        <w:t xml:space="preserve">Ta pogodba je sestavljena v </w:t>
      </w:r>
      <w:r w:rsidRPr="00863E42">
        <w:rPr>
          <w:i w:val="0"/>
          <w:sz w:val="22"/>
          <w:szCs w:val="22"/>
        </w:rPr>
        <w:t>6 (šest)</w:t>
      </w:r>
      <w:r w:rsidRPr="00863E42">
        <w:rPr>
          <w:i w:val="0"/>
          <w:color w:val="000000"/>
          <w:sz w:val="22"/>
          <w:szCs w:val="22"/>
        </w:rPr>
        <w:t xml:space="preserve"> enakih izvodih, od katerih prejme naročnik</w:t>
      </w:r>
      <w:r w:rsidRPr="00863E42">
        <w:rPr>
          <w:i w:val="0"/>
          <w:color w:val="FF0000"/>
          <w:sz w:val="22"/>
          <w:szCs w:val="22"/>
        </w:rPr>
        <w:t xml:space="preserve"> </w:t>
      </w:r>
      <w:r w:rsidRPr="00863E42">
        <w:rPr>
          <w:i w:val="0"/>
          <w:sz w:val="22"/>
          <w:szCs w:val="22"/>
        </w:rPr>
        <w:t>4 (štiri) izvode, izvajalec pa dva 2 (dva) izvoda.</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r w:rsidRPr="00863E42">
        <w:rPr>
          <w:i w:val="0"/>
          <w:sz w:val="22"/>
          <w:szCs w:val="22"/>
        </w:rPr>
        <w:t>Priloge te pogodbe so:</w:t>
      </w:r>
    </w:p>
    <w:p w:rsidR="00863E42" w:rsidRPr="00863E42" w:rsidRDefault="00863E42" w:rsidP="00FD78CF">
      <w:pPr>
        <w:numPr>
          <w:ilvl w:val="0"/>
          <w:numId w:val="33"/>
        </w:numPr>
        <w:ind w:left="0" w:firstLine="0"/>
        <w:contextualSpacing/>
        <w:jc w:val="both"/>
        <w:rPr>
          <w:i w:val="0"/>
          <w:sz w:val="22"/>
          <w:szCs w:val="22"/>
        </w:rPr>
      </w:pPr>
      <w:r w:rsidRPr="00863E42">
        <w:rPr>
          <w:i w:val="0"/>
          <w:sz w:val="22"/>
          <w:szCs w:val="22"/>
        </w:rPr>
        <w:t>razpisni pogoji naročnika, št. 430-1614/2018-….. z dne …….;</w:t>
      </w:r>
    </w:p>
    <w:p w:rsidR="00863E42" w:rsidRPr="00863E42" w:rsidRDefault="00863E42" w:rsidP="00FD78CF">
      <w:pPr>
        <w:numPr>
          <w:ilvl w:val="0"/>
          <w:numId w:val="33"/>
        </w:numPr>
        <w:ind w:left="0" w:firstLine="0"/>
        <w:contextualSpacing/>
        <w:jc w:val="both"/>
        <w:rPr>
          <w:i w:val="0"/>
          <w:sz w:val="22"/>
          <w:szCs w:val="22"/>
        </w:rPr>
      </w:pPr>
      <w:r w:rsidRPr="00863E42">
        <w:rPr>
          <w:i w:val="0"/>
          <w:sz w:val="22"/>
          <w:szCs w:val="22"/>
        </w:rPr>
        <w:t>ponudba izvajalca št. ………… z dne ……………… in končno ponudbo dogovorjeno na pogajanjih dne …………….;</w:t>
      </w:r>
    </w:p>
    <w:p w:rsidR="00863E42" w:rsidRPr="00863E42" w:rsidRDefault="00863E42" w:rsidP="00FD78CF">
      <w:pPr>
        <w:numPr>
          <w:ilvl w:val="0"/>
          <w:numId w:val="33"/>
        </w:numPr>
        <w:ind w:left="284" w:hanging="284"/>
        <w:contextualSpacing/>
        <w:jc w:val="both"/>
        <w:rPr>
          <w:i w:val="0"/>
          <w:sz w:val="22"/>
          <w:szCs w:val="22"/>
        </w:rPr>
      </w:pPr>
      <w:r w:rsidRPr="00863E42">
        <w:rPr>
          <w:i w:val="0"/>
          <w:sz w:val="22"/>
          <w:szCs w:val="22"/>
        </w:rPr>
        <w:t>PZI  rekonstrukcija severnega dela Slovenske cesta od Trdinove ulice do vključno s križiščem z Dunajsko cesto ter Kersnikove, Dvorakove in Vošnjakove ulice št. …., ki jo je izdelal Boštjan Račič s.p., Tehnično svetovanje in projektiranje, Zemljemerska ulica 12, 1000</w:t>
      </w:r>
      <w:r w:rsidRPr="00863E42">
        <w:rPr>
          <w:rFonts w:ascii="Raleway-SemiBold" w:eastAsia="Calibri" w:hAnsi="Raleway-SemiBold" w:cs="Arial"/>
          <w:i w:val="0"/>
          <w:color w:val="242833"/>
          <w:sz w:val="22"/>
          <w:szCs w:val="22"/>
          <w:lang w:eastAsia="en-US"/>
        </w:rPr>
        <w:t xml:space="preserve"> </w:t>
      </w:r>
      <w:r w:rsidRPr="00863E42">
        <w:rPr>
          <w:i w:val="0"/>
          <w:sz w:val="22"/>
          <w:szCs w:val="22"/>
        </w:rPr>
        <w:t xml:space="preserve"> Ljubljana, z datumom julij 2018;</w:t>
      </w:r>
    </w:p>
    <w:p w:rsidR="00863E42" w:rsidRPr="00863E42" w:rsidRDefault="00863E42" w:rsidP="00FD78CF">
      <w:pPr>
        <w:numPr>
          <w:ilvl w:val="0"/>
          <w:numId w:val="33"/>
        </w:numPr>
        <w:ind w:left="284" w:hanging="284"/>
        <w:contextualSpacing/>
        <w:jc w:val="both"/>
        <w:rPr>
          <w:i w:val="0"/>
          <w:sz w:val="22"/>
          <w:szCs w:val="22"/>
        </w:rPr>
      </w:pPr>
      <w:r w:rsidRPr="00863E42">
        <w:rPr>
          <w:i w:val="0"/>
          <w:sz w:val="22"/>
          <w:szCs w:val="22"/>
        </w:rPr>
        <w:t>PZI obnova severnega dela Slovenske ceste v Ljubljani – načrt arhitekture št. 160714-A, ki ga je izdelal Studio Krištof Arhitekti d.o.o., Rimska cesta 20, 1000 Ljubljana, z datumom januar 2018</w:t>
      </w:r>
      <w:r>
        <w:rPr>
          <w:i w:val="0"/>
          <w:sz w:val="22"/>
          <w:szCs w:val="22"/>
        </w:rPr>
        <w:t>;</w:t>
      </w:r>
    </w:p>
    <w:p w:rsidR="00863E42" w:rsidRPr="00863E42" w:rsidRDefault="00863E42" w:rsidP="00FD78CF">
      <w:pPr>
        <w:numPr>
          <w:ilvl w:val="0"/>
          <w:numId w:val="33"/>
        </w:numPr>
        <w:ind w:left="0" w:firstLine="0"/>
        <w:contextualSpacing/>
        <w:jc w:val="both"/>
        <w:rPr>
          <w:i w:val="0"/>
          <w:sz w:val="22"/>
          <w:szCs w:val="22"/>
        </w:rPr>
      </w:pPr>
      <w:r w:rsidRPr="00863E42">
        <w:rPr>
          <w:i w:val="0"/>
          <w:sz w:val="22"/>
          <w:szCs w:val="22"/>
        </w:rPr>
        <w:t>razpisni pogoji naročnika  št. …….. z dne ………..;</w:t>
      </w:r>
    </w:p>
    <w:p w:rsidR="00863E42" w:rsidRPr="00863E42" w:rsidRDefault="00863E42" w:rsidP="00FD78CF">
      <w:pPr>
        <w:numPr>
          <w:ilvl w:val="0"/>
          <w:numId w:val="33"/>
        </w:numPr>
        <w:ind w:left="0" w:firstLine="0"/>
        <w:contextualSpacing/>
        <w:jc w:val="both"/>
        <w:rPr>
          <w:i w:val="0"/>
          <w:sz w:val="22"/>
          <w:szCs w:val="22"/>
        </w:rPr>
      </w:pPr>
      <w:r w:rsidRPr="00863E42">
        <w:rPr>
          <w:i w:val="0"/>
          <w:sz w:val="22"/>
          <w:szCs w:val="22"/>
        </w:rPr>
        <w:t>terminski plan izvedbe pogodbenih del;</w:t>
      </w:r>
    </w:p>
    <w:p w:rsidR="00863E42" w:rsidRPr="00863E42" w:rsidRDefault="00863E42" w:rsidP="00FD78CF">
      <w:pPr>
        <w:numPr>
          <w:ilvl w:val="0"/>
          <w:numId w:val="33"/>
        </w:numPr>
        <w:ind w:left="0" w:firstLine="0"/>
        <w:contextualSpacing/>
        <w:jc w:val="both"/>
        <w:rPr>
          <w:i w:val="0"/>
          <w:sz w:val="22"/>
          <w:szCs w:val="22"/>
        </w:rPr>
      </w:pPr>
      <w:r w:rsidRPr="00863E42">
        <w:rPr>
          <w:i w:val="0"/>
          <w:sz w:val="22"/>
          <w:szCs w:val="22"/>
        </w:rPr>
        <w:t xml:space="preserve">fotokopija zavarovalne police št. ……………………………………. </w:t>
      </w: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p w:rsidR="00863E42" w:rsidRPr="00863E42" w:rsidRDefault="00863E42" w:rsidP="00863E42">
      <w:pPr>
        <w:jc w:val="both"/>
        <w:rPr>
          <w:i w:val="0"/>
          <w:sz w:val="22"/>
          <w:szCs w:val="22"/>
        </w:rPr>
      </w:pPr>
    </w:p>
    <w:tbl>
      <w:tblPr>
        <w:tblW w:w="0" w:type="auto"/>
        <w:tblLook w:val="01E0" w:firstRow="1" w:lastRow="1" w:firstColumn="1" w:lastColumn="1" w:noHBand="0" w:noVBand="0"/>
      </w:tblPr>
      <w:tblGrid>
        <w:gridCol w:w="4928"/>
        <w:gridCol w:w="4252"/>
      </w:tblGrid>
      <w:tr w:rsidR="00863E42" w:rsidRPr="00863E42" w:rsidTr="00814563">
        <w:tc>
          <w:tcPr>
            <w:tcW w:w="4928" w:type="dxa"/>
            <w:hideMark/>
          </w:tcPr>
          <w:p w:rsidR="00863E42" w:rsidRPr="00863E42" w:rsidRDefault="00863E42" w:rsidP="00863E42">
            <w:pPr>
              <w:jc w:val="both"/>
              <w:rPr>
                <w:i w:val="0"/>
                <w:sz w:val="22"/>
                <w:szCs w:val="22"/>
                <w:lang w:eastAsia="en-US"/>
              </w:rPr>
            </w:pPr>
            <w:r w:rsidRPr="00863E42">
              <w:rPr>
                <w:i w:val="0"/>
                <w:sz w:val="22"/>
                <w:szCs w:val="22"/>
                <w:lang w:eastAsia="en-US"/>
              </w:rPr>
              <w:t>Številka:</w:t>
            </w:r>
          </w:p>
        </w:tc>
        <w:tc>
          <w:tcPr>
            <w:tcW w:w="4252" w:type="dxa"/>
            <w:hideMark/>
          </w:tcPr>
          <w:p w:rsidR="00863E42" w:rsidRPr="00863E42" w:rsidRDefault="00863E42" w:rsidP="00863E42">
            <w:pPr>
              <w:jc w:val="both"/>
              <w:rPr>
                <w:i w:val="0"/>
                <w:sz w:val="22"/>
                <w:szCs w:val="22"/>
                <w:lang w:eastAsia="en-US"/>
              </w:rPr>
            </w:pPr>
          </w:p>
        </w:tc>
      </w:tr>
      <w:tr w:rsidR="00863E42" w:rsidRPr="00863E42" w:rsidTr="00814563">
        <w:tc>
          <w:tcPr>
            <w:tcW w:w="4928" w:type="dxa"/>
          </w:tcPr>
          <w:p w:rsidR="00863E42" w:rsidRPr="00863E42" w:rsidRDefault="00863E42" w:rsidP="00863E42">
            <w:pPr>
              <w:jc w:val="both"/>
              <w:rPr>
                <w:i w:val="0"/>
                <w:sz w:val="22"/>
                <w:szCs w:val="22"/>
                <w:lang w:eastAsia="en-US"/>
              </w:rPr>
            </w:pPr>
          </w:p>
        </w:tc>
        <w:tc>
          <w:tcPr>
            <w:tcW w:w="4252" w:type="dxa"/>
            <w:hideMark/>
          </w:tcPr>
          <w:p w:rsidR="00863E42" w:rsidRPr="00863E42" w:rsidRDefault="00863E42" w:rsidP="00863E42">
            <w:pPr>
              <w:jc w:val="both"/>
              <w:rPr>
                <w:b/>
                <w:i w:val="0"/>
                <w:sz w:val="22"/>
                <w:szCs w:val="22"/>
                <w:lang w:eastAsia="en-US"/>
              </w:rPr>
            </w:pPr>
            <w:r w:rsidRPr="00863E42">
              <w:rPr>
                <w:b/>
                <w:i w:val="0"/>
                <w:sz w:val="22"/>
                <w:szCs w:val="22"/>
                <w:lang w:eastAsia="en-US"/>
              </w:rPr>
              <w:t>Številka pogodbe: C7560-18-220077</w:t>
            </w:r>
          </w:p>
        </w:tc>
      </w:tr>
      <w:tr w:rsidR="00863E42" w:rsidRPr="00863E42" w:rsidTr="00814563">
        <w:tc>
          <w:tcPr>
            <w:tcW w:w="4928" w:type="dxa"/>
          </w:tcPr>
          <w:p w:rsidR="00863E42" w:rsidRPr="00863E42" w:rsidRDefault="00863E42" w:rsidP="00863E42">
            <w:pPr>
              <w:jc w:val="both"/>
              <w:rPr>
                <w:i w:val="0"/>
                <w:sz w:val="22"/>
                <w:szCs w:val="22"/>
                <w:lang w:eastAsia="en-US"/>
              </w:rPr>
            </w:pPr>
          </w:p>
        </w:tc>
        <w:tc>
          <w:tcPr>
            <w:tcW w:w="4252" w:type="dxa"/>
          </w:tcPr>
          <w:p w:rsidR="00863E42" w:rsidRPr="00863E42" w:rsidRDefault="00863E42" w:rsidP="00863E42">
            <w:pPr>
              <w:jc w:val="both"/>
              <w:rPr>
                <w:i w:val="0"/>
                <w:sz w:val="22"/>
                <w:szCs w:val="22"/>
                <w:lang w:eastAsia="en-US"/>
              </w:rPr>
            </w:pPr>
            <w:r w:rsidRPr="00863E42">
              <w:rPr>
                <w:i w:val="0"/>
                <w:sz w:val="22"/>
                <w:szCs w:val="22"/>
                <w:lang w:eastAsia="en-US"/>
              </w:rPr>
              <w:t>Številka dok. DS: 430-1614/2018-2</w:t>
            </w:r>
          </w:p>
        </w:tc>
      </w:tr>
      <w:tr w:rsidR="00863E42" w:rsidRPr="00863E42" w:rsidTr="00814563">
        <w:tc>
          <w:tcPr>
            <w:tcW w:w="4928" w:type="dxa"/>
            <w:hideMark/>
          </w:tcPr>
          <w:p w:rsidR="00863E42" w:rsidRPr="00863E42" w:rsidRDefault="00863E42" w:rsidP="00863E42">
            <w:pPr>
              <w:jc w:val="both"/>
              <w:rPr>
                <w:i w:val="0"/>
                <w:sz w:val="22"/>
                <w:szCs w:val="22"/>
                <w:lang w:eastAsia="en-US"/>
              </w:rPr>
            </w:pPr>
            <w:r w:rsidRPr="00863E42">
              <w:rPr>
                <w:i w:val="0"/>
                <w:sz w:val="22"/>
                <w:szCs w:val="22"/>
                <w:lang w:eastAsia="en-US"/>
              </w:rPr>
              <w:t>Datum:</w:t>
            </w:r>
          </w:p>
        </w:tc>
        <w:tc>
          <w:tcPr>
            <w:tcW w:w="4252" w:type="dxa"/>
            <w:hideMark/>
          </w:tcPr>
          <w:p w:rsidR="00863E42" w:rsidRPr="00863E42" w:rsidRDefault="00863E42" w:rsidP="00863E42">
            <w:pPr>
              <w:jc w:val="both"/>
              <w:rPr>
                <w:i w:val="0"/>
                <w:sz w:val="22"/>
                <w:szCs w:val="22"/>
                <w:lang w:eastAsia="en-US"/>
              </w:rPr>
            </w:pPr>
            <w:r w:rsidRPr="00863E42">
              <w:rPr>
                <w:i w:val="0"/>
                <w:sz w:val="22"/>
                <w:szCs w:val="22"/>
                <w:lang w:eastAsia="en-US"/>
              </w:rPr>
              <w:t>Datum:</w:t>
            </w:r>
          </w:p>
        </w:tc>
      </w:tr>
      <w:tr w:rsidR="00863E42" w:rsidRPr="00863E42" w:rsidTr="00814563">
        <w:tc>
          <w:tcPr>
            <w:tcW w:w="4928" w:type="dxa"/>
          </w:tcPr>
          <w:p w:rsidR="00863E42" w:rsidRPr="00863E42" w:rsidRDefault="00863E42" w:rsidP="00863E42">
            <w:pPr>
              <w:jc w:val="both"/>
              <w:rPr>
                <w:i w:val="0"/>
                <w:sz w:val="22"/>
                <w:szCs w:val="22"/>
                <w:lang w:eastAsia="en-US"/>
              </w:rPr>
            </w:pPr>
          </w:p>
          <w:p w:rsidR="00863E42" w:rsidRPr="00863E42" w:rsidRDefault="00863E42" w:rsidP="00863E42">
            <w:pPr>
              <w:jc w:val="both"/>
              <w:rPr>
                <w:i w:val="0"/>
                <w:sz w:val="22"/>
                <w:szCs w:val="22"/>
                <w:lang w:eastAsia="en-US"/>
              </w:rPr>
            </w:pPr>
          </w:p>
          <w:p w:rsidR="00863E42" w:rsidRPr="00863E42" w:rsidRDefault="00863E42" w:rsidP="00863E42">
            <w:pPr>
              <w:jc w:val="both"/>
              <w:rPr>
                <w:i w:val="0"/>
                <w:sz w:val="22"/>
                <w:szCs w:val="22"/>
                <w:lang w:eastAsia="en-US"/>
              </w:rPr>
            </w:pPr>
          </w:p>
        </w:tc>
        <w:tc>
          <w:tcPr>
            <w:tcW w:w="4252" w:type="dxa"/>
          </w:tcPr>
          <w:p w:rsidR="00863E42" w:rsidRPr="00863E42" w:rsidRDefault="00863E42" w:rsidP="00863E42">
            <w:pPr>
              <w:jc w:val="both"/>
              <w:rPr>
                <w:i w:val="0"/>
                <w:sz w:val="22"/>
                <w:szCs w:val="22"/>
                <w:lang w:eastAsia="en-US"/>
              </w:rPr>
            </w:pPr>
          </w:p>
        </w:tc>
      </w:tr>
      <w:tr w:rsidR="00863E42" w:rsidRPr="00863E42" w:rsidTr="00814563">
        <w:tc>
          <w:tcPr>
            <w:tcW w:w="4928" w:type="dxa"/>
            <w:hideMark/>
          </w:tcPr>
          <w:p w:rsidR="00863E42" w:rsidRPr="00863E42" w:rsidRDefault="00863E42" w:rsidP="00863E42">
            <w:pPr>
              <w:jc w:val="both"/>
              <w:rPr>
                <w:i w:val="0"/>
                <w:sz w:val="22"/>
                <w:szCs w:val="22"/>
                <w:lang w:eastAsia="en-US"/>
              </w:rPr>
            </w:pPr>
            <w:r w:rsidRPr="00863E42">
              <w:rPr>
                <w:i w:val="0"/>
                <w:sz w:val="22"/>
                <w:szCs w:val="22"/>
                <w:lang w:eastAsia="en-US"/>
              </w:rPr>
              <w:t>Izvajalec</w:t>
            </w:r>
          </w:p>
        </w:tc>
        <w:tc>
          <w:tcPr>
            <w:tcW w:w="4252" w:type="dxa"/>
            <w:hideMark/>
          </w:tcPr>
          <w:p w:rsidR="00863E42" w:rsidRPr="00863E42" w:rsidRDefault="00863E42" w:rsidP="00863E42">
            <w:pPr>
              <w:jc w:val="both"/>
              <w:rPr>
                <w:i w:val="0"/>
                <w:sz w:val="22"/>
                <w:szCs w:val="22"/>
                <w:lang w:eastAsia="en-US"/>
              </w:rPr>
            </w:pPr>
            <w:r w:rsidRPr="00863E42">
              <w:rPr>
                <w:i w:val="0"/>
                <w:sz w:val="22"/>
                <w:szCs w:val="22"/>
                <w:lang w:eastAsia="en-US"/>
              </w:rPr>
              <w:t>Naročnik:</w:t>
            </w:r>
          </w:p>
        </w:tc>
      </w:tr>
      <w:tr w:rsidR="00863E42" w:rsidRPr="00863E42" w:rsidTr="00814563">
        <w:tc>
          <w:tcPr>
            <w:tcW w:w="4928" w:type="dxa"/>
          </w:tcPr>
          <w:p w:rsidR="00863E42" w:rsidRPr="00863E42" w:rsidRDefault="00863E42" w:rsidP="00863E42">
            <w:pPr>
              <w:jc w:val="both"/>
              <w:rPr>
                <w:b/>
                <w:i w:val="0"/>
                <w:sz w:val="22"/>
                <w:szCs w:val="22"/>
                <w:lang w:eastAsia="en-US"/>
              </w:rPr>
            </w:pPr>
          </w:p>
        </w:tc>
        <w:tc>
          <w:tcPr>
            <w:tcW w:w="4252" w:type="dxa"/>
            <w:hideMark/>
          </w:tcPr>
          <w:p w:rsidR="00863E42" w:rsidRPr="00863E42" w:rsidRDefault="00863E42" w:rsidP="00863E42">
            <w:pPr>
              <w:jc w:val="both"/>
              <w:rPr>
                <w:b/>
                <w:i w:val="0"/>
                <w:sz w:val="22"/>
                <w:szCs w:val="22"/>
                <w:lang w:eastAsia="en-US"/>
              </w:rPr>
            </w:pPr>
            <w:r w:rsidRPr="00863E42">
              <w:rPr>
                <w:b/>
                <w:i w:val="0"/>
                <w:sz w:val="22"/>
                <w:szCs w:val="22"/>
                <w:lang w:eastAsia="en-US"/>
              </w:rPr>
              <w:t>MESTNA OBČINA LJUBLJANA</w:t>
            </w:r>
          </w:p>
          <w:p w:rsidR="00863E42" w:rsidRPr="00863E42" w:rsidRDefault="00863E42" w:rsidP="00863E42">
            <w:pPr>
              <w:jc w:val="both"/>
              <w:rPr>
                <w:i w:val="0"/>
                <w:sz w:val="22"/>
                <w:szCs w:val="22"/>
                <w:lang w:eastAsia="en-US"/>
              </w:rPr>
            </w:pPr>
          </w:p>
          <w:p w:rsidR="00863E42" w:rsidRPr="00863E42" w:rsidRDefault="00863E42" w:rsidP="00863E42">
            <w:pPr>
              <w:jc w:val="both"/>
              <w:rPr>
                <w:i w:val="0"/>
                <w:sz w:val="22"/>
                <w:szCs w:val="22"/>
                <w:lang w:eastAsia="en-US"/>
              </w:rPr>
            </w:pPr>
            <w:r w:rsidRPr="00863E42">
              <w:rPr>
                <w:i w:val="0"/>
                <w:sz w:val="22"/>
                <w:szCs w:val="22"/>
                <w:lang w:eastAsia="en-US"/>
              </w:rPr>
              <w:t>Župan</w:t>
            </w:r>
          </w:p>
          <w:p w:rsidR="00863E42" w:rsidRPr="00863E42" w:rsidRDefault="00863E42" w:rsidP="00863E42">
            <w:pPr>
              <w:jc w:val="both"/>
              <w:rPr>
                <w:b/>
                <w:i w:val="0"/>
                <w:sz w:val="22"/>
                <w:szCs w:val="22"/>
                <w:lang w:eastAsia="en-US"/>
              </w:rPr>
            </w:pPr>
            <w:r w:rsidRPr="00863E42">
              <w:rPr>
                <w:i w:val="0"/>
                <w:sz w:val="22"/>
                <w:szCs w:val="22"/>
                <w:lang w:eastAsia="en-US"/>
              </w:rPr>
              <w:t>Zoran Janković</w:t>
            </w:r>
          </w:p>
        </w:tc>
      </w:tr>
    </w:tbl>
    <w:p w:rsidR="00863E42" w:rsidRPr="00863E42" w:rsidRDefault="00863E42" w:rsidP="00863E42">
      <w:pPr>
        <w:jc w:val="both"/>
        <w:rPr>
          <w:sz w:val="22"/>
          <w:szCs w:val="22"/>
        </w:rPr>
      </w:pPr>
    </w:p>
    <w:p w:rsidR="00863E42" w:rsidRPr="0052330F" w:rsidRDefault="00863E42" w:rsidP="00863E42">
      <w:pPr>
        <w:pStyle w:val="Glava"/>
        <w:tabs>
          <w:tab w:val="clear" w:pos="4536"/>
          <w:tab w:val="clear" w:pos="9072"/>
        </w:tabs>
        <w:jc w:val="both"/>
        <w:rPr>
          <w:b/>
          <w:bCs/>
          <w:i w:val="0"/>
          <w:sz w:val="22"/>
          <w:szCs w:val="22"/>
        </w:rPr>
      </w:pPr>
    </w:p>
    <w:p w:rsidR="00326943" w:rsidRDefault="00326943" w:rsidP="00326943">
      <w:pPr>
        <w:spacing w:after="160" w:line="259" w:lineRule="auto"/>
        <w:jc w:val="both"/>
        <w:rPr>
          <w:rFonts w:eastAsia="Calibri"/>
          <w:b/>
          <w:i w:val="0"/>
          <w:sz w:val="22"/>
          <w:szCs w:val="22"/>
          <w:lang w:eastAsia="en-US"/>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94B0C" w:rsidRDefault="00E94B0C">
      <w:pPr>
        <w:rPr>
          <w:b/>
          <w:i w:val="0"/>
          <w:sz w:val="22"/>
          <w:szCs w:val="22"/>
        </w:rPr>
      </w:pPr>
      <w:r>
        <w:rPr>
          <w:b/>
          <w:i w:val="0"/>
          <w:sz w:val="22"/>
          <w:szCs w:val="22"/>
        </w:rPr>
        <w:br w:type="page"/>
      </w:r>
    </w:p>
    <w:p w:rsidR="00E94B0C" w:rsidRDefault="00E94B0C" w:rsidP="00E94B0C">
      <w:pPr>
        <w:pStyle w:val="Glava"/>
        <w:tabs>
          <w:tab w:val="clear" w:pos="4536"/>
          <w:tab w:val="clear" w:pos="9072"/>
        </w:tabs>
        <w:jc w:val="right"/>
        <w:rPr>
          <w:b/>
          <w:bCs/>
          <w:i w:val="0"/>
          <w:sz w:val="22"/>
          <w:szCs w:val="22"/>
        </w:rPr>
      </w:pPr>
      <w:r>
        <w:rPr>
          <w:b/>
          <w:i w:val="0"/>
          <w:sz w:val="22"/>
          <w:szCs w:val="22"/>
        </w:rPr>
        <w:lastRenderedPageBreak/>
        <w:t xml:space="preserve">PRILOGA B/1  -  </w:t>
      </w:r>
      <w:r w:rsidRPr="008D7848">
        <w:rPr>
          <w:b/>
          <w:bCs/>
          <w:i w:val="0"/>
          <w:sz w:val="22"/>
          <w:szCs w:val="22"/>
        </w:rPr>
        <w:t>VZOREC POGODBE</w:t>
      </w:r>
      <w:r w:rsidRPr="0052330F">
        <w:rPr>
          <w:b/>
          <w:bCs/>
          <w:i w:val="0"/>
          <w:sz w:val="22"/>
          <w:szCs w:val="22"/>
        </w:rPr>
        <w:t xml:space="preserve"> </w:t>
      </w:r>
    </w:p>
    <w:p w:rsidR="00FF7A17" w:rsidRDefault="00FF7A17" w:rsidP="006F23C8">
      <w:pPr>
        <w:ind w:left="1080"/>
        <w:jc w:val="right"/>
        <w:rPr>
          <w:b/>
          <w:i w:val="0"/>
          <w:sz w:val="22"/>
          <w:szCs w:val="22"/>
        </w:rPr>
      </w:pPr>
    </w:p>
    <w:p w:rsidR="00814563" w:rsidRPr="00814563" w:rsidRDefault="00814563" w:rsidP="00814563">
      <w:pPr>
        <w:tabs>
          <w:tab w:val="left" w:pos="-1980"/>
        </w:tabs>
        <w:jc w:val="both"/>
        <w:rPr>
          <w:rFonts w:ascii="Tahoma" w:hAnsi="Tahoma" w:cs="Tahoma"/>
          <w:b/>
          <w:i w:val="0"/>
          <w:szCs w:val="24"/>
          <w:lang w:val="de-DE"/>
        </w:rPr>
      </w:pPr>
      <w:r w:rsidRPr="00814563">
        <w:rPr>
          <w:rFonts w:ascii="Tahoma" w:hAnsi="Tahoma" w:cs="Tahoma"/>
          <w:b/>
          <w:i w:val="0"/>
          <w:szCs w:val="24"/>
        </w:rPr>
        <w:t xml:space="preserve">POGODBA  </w:t>
      </w:r>
    </w:p>
    <w:p w:rsidR="00814563" w:rsidRPr="00814563" w:rsidRDefault="00814563" w:rsidP="00814563">
      <w:pPr>
        <w:rPr>
          <w:rFonts w:ascii="Tahoma" w:hAnsi="Tahoma" w:cs="Tahoma"/>
          <w:b/>
          <w:i w:val="0"/>
          <w:color w:val="00B050"/>
          <w:sz w:val="22"/>
        </w:rPr>
      </w:pPr>
      <w:r w:rsidRPr="00814563">
        <w:rPr>
          <w:rFonts w:ascii="Tahoma" w:hAnsi="Tahoma" w:cs="Tahoma"/>
          <w:b/>
          <w:i w:val="0"/>
          <w:sz w:val="22"/>
        </w:rPr>
        <w:t xml:space="preserve">  </w:t>
      </w:r>
    </w:p>
    <w:p w:rsidR="00814563" w:rsidRPr="00814563" w:rsidRDefault="00814563" w:rsidP="00814563">
      <w:pPr>
        <w:rPr>
          <w:rFonts w:ascii="Tahoma" w:hAnsi="Tahoma" w:cs="Tahoma"/>
          <w:i w:val="0"/>
          <w:color w:val="FF0000"/>
          <w:sz w:val="22"/>
        </w:rPr>
      </w:pPr>
      <w:r w:rsidRPr="00814563">
        <w:rPr>
          <w:rFonts w:ascii="Tahoma" w:hAnsi="Tahoma" w:cs="Tahoma"/>
          <w:i w:val="0"/>
          <w:sz w:val="22"/>
        </w:rPr>
        <w:t xml:space="preserve">št. naročnika: </w:t>
      </w:r>
    </w:p>
    <w:p w:rsidR="00814563" w:rsidRPr="00814563" w:rsidRDefault="00814563" w:rsidP="00814563">
      <w:pPr>
        <w:rPr>
          <w:rFonts w:ascii="Tahoma" w:hAnsi="Tahoma" w:cs="Tahoma"/>
          <w:i w:val="0"/>
          <w:sz w:val="22"/>
        </w:rPr>
      </w:pPr>
      <w:r w:rsidRPr="00814563">
        <w:rPr>
          <w:rFonts w:ascii="Tahoma" w:hAnsi="Tahoma" w:cs="Tahoma"/>
          <w:i w:val="0"/>
          <w:sz w:val="22"/>
        </w:rPr>
        <w:t xml:space="preserve">št. izvajalca: </w:t>
      </w:r>
    </w:p>
    <w:p w:rsidR="00814563" w:rsidRPr="00814563" w:rsidRDefault="00814563" w:rsidP="00814563">
      <w:pPr>
        <w:rPr>
          <w:rFonts w:ascii="Tahoma" w:hAnsi="Tahoma" w:cs="Tahoma"/>
          <w:i w:val="0"/>
          <w:sz w:val="22"/>
        </w:rPr>
      </w:pPr>
    </w:p>
    <w:p w:rsidR="00814563" w:rsidRPr="00814563" w:rsidRDefault="00814563" w:rsidP="00814563">
      <w:pPr>
        <w:jc w:val="both"/>
        <w:rPr>
          <w:rFonts w:ascii="Tahoma" w:hAnsi="Tahoma" w:cs="Tahoma"/>
          <w:bCs/>
          <w:i w:val="0"/>
          <w:sz w:val="22"/>
          <w:szCs w:val="22"/>
        </w:rPr>
      </w:pPr>
      <w:r w:rsidRPr="00814563">
        <w:rPr>
          <w:rFonts w:ascii="Tahoma" w:hAnsi="Tahoma" w:cs="Tahoma"/>
          <w:i w:val="0"/>
          <w:sz w:val="22"/>
          <w:szCs w:val="22"/>
        </w:rPr>
        <w:t xml:space="preserve">za </w:t>
      </w:r>
      <w:r w:rsidRPr="00814563">
        <w:rPr>
          <w:rFonts w:ascii="Tahoma" w:hAnsi="Tahoma" w:cs="Tahoma"/>
          <w:bCs/>
          <w:i w:val="0"/>
          <w:sz w:val="22"/>
          <w:szCs w:val="22"/>
        </w:rPr>
        <w:t xml:space="preserve"> </w:t>
      </w:r>
    </w:p>
    <w:p w:rsidR="00814563" w:rsidRPr="00814563" w:rsidRDefault="00814563" w:rsidP="00814563">
      <w:pPr>
        <w:rPr>
          <w:rFonts w:ascii="Tahoma" w:hAnsi="Tahoma" w:cs="Tahoma"/>
          <w:bCs/>
          <w:i w:val="0"/>
          <w:sz w:val="22"/>
          <w:szCs w:val="22"/>
        </w:rPr>
      </w:pPr>
    </w:p>
    <w:p w:rsidR="00814563" w:rsidRPr="00814563" w:rsidRDefault="00814563" w:rsidP="00814563">
      <w:pPr>
        <w:jc w:val="both"/>
        <w:rPr>
          <w:rFonts w:ascii="Tahoma" w:hAnsi="Tahoma" w:cs="Tahoma"/>
          <w:i w:val="0"/>
          <w:sz w:val="22"/>
        </w:rPr>
      </w:pPr>
      <w:r w:rsidRPr="00814563">
        <w:rPr>
          <w:rFonts w:ascii="Tahoma" w:hAnsi="Tahoma" w:cs="Tahoma"/>
          <w:b/>
          <w:i w:val="0"/>
          <w:sz w:val="22"/>
        </w:rPr>
        <w:t>Obnova vročevoda po Kersnikovi in Vošnjakovi ulici</w:t>
      </w:r>
    </w:p>
    <w:p w:rsidR="00814563" w:rsidRPr="00814563" w:rsidRDefault="00814563" w:rsidP="00814563">
      <w:pPr>
        <w:rPr>
          <w:rFonts w:ascii="Tahoma" w:hAnsi="Tahoma" w:cs="Tahoma"/>
          <w:i w:val="0"/>
          <w:sz w:val="22"/>
        </w:rPr>
      </w:pPr>
    </w:p>
    <w:p w:rsidR="00814563" w:rsidRPr="00814563" w:rsidRDefault="00814563" w:rsidP="00814563">
      <w:pPr>
        <w:rPr>
          <w:rFonts w:ascii="Tahoma" w:hAnsi="Tahoma" w:cs="Tahoma"/>
          <w:i w:val="0"/>
          <w:sz w:val="22"/>
        </w:rPr>
      </w:pPr>
      <w:r w:rsidRPr="00814563">
        <w:rPr>
          <w:rFonts w:ascii="Tahoma" w:hAnsi="Tahoma" w:cs="Tahoma"/>
          <w:i w:val="0"/>
          <w:sz w:val="22"/>
        </w:rPr>
        <w:t>ki jo skleneta</w:t>
      </w:r>
    </w:p>
    <w:p w:rsidR="00814563" w:rsidRPr="00814563" w:rsidRDefault="00814563" w:rsidP="00814563">
      <w:pPr>
        <w:tabs>
          <w:tab w:val="left" w:pos="1702"/>
        </w:tabs>
        <w:ind w:left="1701" w:hanging="1701"/>
        <w:rPr>
          <w:rFonts w:ascii="Tahoma" w:hAnsi="Tahoma" w:cs="Tahoma"/>
          <w:i w:val="0"/>
          <w:sz w:val="22"/>
        </w:rPr>
      </w:pPr>
    </w:p>
    <w:p w:rsidR="00814563" w:rsidRPr="00814563" w:rsidRDefault="00814563" w:rsidP="00814563">
      <w:pPr>
        <w:ind w:left="2124" w:hanging="2124"/>
        <w:jc w:val="both"/>
        <w:rPr>
          <w:rFonts w:ascii="Tahoma" w:hAnsi="Tahoma" w:cs="Tahoma"/>
          <w:i w:val="0"/>
          <w:sz w:val="22"/>
        </w:rPr>
      </w:pPr>
      <w:r w:rsidRPr="00814563">
        <w:rPr>
          <w:rFonts w:ascii="Tahoma" w:hAnsi="Tahoma" w:cs="Tahoma"/>
          <w:i w:val="0"/>
          <w:sz w:val="22"/>
        </w:rPr>
        <w:t>NAROČNIK:</w:t>
      </w:r>
      <w:r w:rsidRPr="00814563">
        <w:rPr>
          <w:rFonts w:ascii="Tahoma" w:hAnsi="Tahoma" w:cs="Tahoma"/>
          <w:i w:val="0"/>
          <w:sz w:val="22"/>
        </w:rPr>
        <w:tab/>
        <w:t>JAVNO PODJETJE ENERGETIKA LJUBLJANA, d.o.o. , Verovškova 62, 1000 LJUBLJANA, ki ga zastopa direktor Samo Lozej (v nadaljevanju: naročnik).</w:t>
      </w:r>
    </w:p>
    <w:p w:rsidR="00814563" w:rsidRPr="00814563" w:rsidRDefault="00814563" w:rsidP="00814563">
      <w:pPr>
        <w:tabs>
          <w:tab w:val="left" w:pos="1702"/>
        </w:tabs>
        <w:ind w:left="1701" w:hanging="1701"/>
        <w:rPr>
          <w:rFonts w:ascii="Tahoma" w:hAnsi="Tahoma" w:cs="Tahoma"/>
          <w:i w:val="0"/>
          <w:sz w:val="22"/>
        </w:rPr>
      </w:pPr>
    </w:p>
    <w:p w:rsidR="00814563" w:rsidRPr="00814563" w:rsidRDefault="00814563" w:rsidP="00814563">
      <w:pPr>
        <w:tabs>
          <w:tab w:val="left" w:pos="1702"/>
        </w:tabs>
        <w:ind w:left="1701" w:hanging="1701"/>
        <w:rPr>
          <w:rFonts w:ascii="Tahoma" w:hAnsi="Tahoma" w:cs="Tahoma"/>
          <w:i w:val="0"/>
          <w:sz w:val="22"/>
        </w:rPr>
      </w:pP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t>identifikacijska št. za DDV:</w:t>
      </w:r>
      <w:r w:rsidRPr="00814563">
        <w:rPr>
          <w:rFonts w:ascii="Tahoma" w:hAnsi="Tahoma" w:cs="Tahoma"/>
          <w:i w:val="0"/>
          <w:sz w:val="22"/>
        </w:rPr>
        <w:tab/>
        <w:t>SI 23034033</w:t>
      </w:r>
    </w:p>
    <w:p w:rsidR="00814563" w:rsidRPr="00814563" w:rsidRDefault="00814563" w:rsidP="00814563">
      <w:pPr>
        <w:tabs>
          <w:tab w:val="left" w:pos="1702"/>
        </w:tabs>
        <w:ind w:left="1701" w:hanging="1701"/>
        <w:rPr>
          <w:rFonts w:ascii="Tahoma" w:hAnsi="Tahoma" w:cs="Tahoma"/>
          <w:i w:val="0"/>
          <w:sz w:val="22"/>
        </w:rPr>
      </w:pP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p>
    <w:p w:rsidR="00814563" w:rsidRPr="00814563" w:rsidRDefault="00814563" w:rsidP="00814563">
      <w:pPr>
        <w:rPr>
          <w:rFonts w:ascii="Tahoma" w:hAnsi="Tahoma" w:cs="Tahoma"/>
          <w:i w:val="0"/>
          <w:sz w:val="22"/>
        </w:rPr>
      </w:pPr>
      <w:r w:rsidRPr="00814563">
        <w:rPr>
          <w:rFonts w:ascii="Tahoma" w:hAnsi="Tahoma" w:cs="Tahoma"/>
          <w:i w:val="0"/>
          <w:sz w:val="22"/>
        </w:rPr>
        <w:t>in</w:t>
      </w:r>
    </w:p>
    <w:p w:rsidR="00814563" w:rsidRPr="00814563" w:rsidRDefault="00814563" w:rsidP="00814563">
      <w:pPr>
        <w:tabs>
          <w:tab w:val="left" w:pos="360"/>
        </w:tabs>
        <w:ind w:left="2160" w:hanging="2160"/>
        <w:jc w:val="both"/>
        <w:rPr>
          <w:rFonts w:ascii="Tahoma" w:hAnsi="Tahoma" w:cs="Tahoma"/>
          <w:i w:val="0"/>
          <w:sz w:val="22"/>
        </w:rPr>
      </w:pPr>
      <w:r w:rsidRPr="00814563">
        <w:rPr>
          <w:rFonts w:ascii="Tahoma" w:hAnsi="Tahoma" w:cs="Tahoma"/>
          <w:i w:val="0"/>
          <w:sz w:val="22"/>
        </w:rPr>
        <w:tab/>
      </w:r>
    </w:p>
    <w:p w:rsidR="00814563" w:rsidRPr="00814563" w:rsidRDefault="00814563" w:rsidP="00814563">
      <w:pPr>
        <w:ind w:left="1560" w:hanging="1560"/>
        <w:jc w:val="both"/>
        <w:rPr>
          <w:rFonts w:ascii="Tahoma" w:hAnsi="Tahoma" w:cs="Tahoma"/>
          <w:i w:val="0"/>
          <w:sz w:val="22"/>
        </w:rPr>
      </w:pPr>
    </w:p>
    <w:p w:rsidR="00814563" w:rsidRPr="00814563" w:rsidRDefault="00814563" w:rsidP="00814563">
      <w:pPr>
        <w:ind w:left="1560" w:hanging="1560"/>
        <w:jc w:val="both"/>
        <w:rPr>
          <w:rFonts w:ascii="Tahoma" w:hAnsi="Tahoma" w:cs="Tahoma"/>
          <w:i w:val="0"/>
          <w:sz w:val="22"/>
        </w:rPr>
      </w:pPr>
      <w:r w:rsidRPr="00814563">
        <w:rPr>
          <w:rFonts w:ascii="Tahoma" w:hAnsi="Tahoma" w:cs="Tahoma"/>
          <w:i w:val="0"/>
          <w:sz w:val="22"/>
        </w:rPr>
        <w:t>IZVAJALEC:</w:t>
      </w:r>
    </w:p>
    <w:p w:rsidR="00814563" w:rsidRPr="00814563" w:rsidRDefault="00814563" w:rsidP="00814563">
      <w:pPr>
        <w:ind w:left="1560" w:hanging="1560"/>
        <w:jc w:val="both"/>
        <w:rPr>
          <w:rFonts w:ascii="Tahoma" w:hAnsi="Tahoma" w:cs="Tahoma"/>
          <w:i w:val="0"/>
          <w:sz w:val="22"/>
        </w:rPr>
      </w:pPr>
    </w:p>
    <w:p w:rsidR="00814563" w:rsidRPr="00814563" w:rsidRDefault="00814563" w:rsidP="00814563">
      <w:pPr>
        <w:ind w:left="1560" w:hanging="144"/>
        <w:jc w:val="both"/>
        <w:rPr>
          <w:rFonts w:ascii="Tahoma" w:hAnsi="Tahoma" w:cs="Tahoma"/>
          <w:i w:val="0"/>
          <w:sz w:val="22"/>
        </w:rPr>
      </w:pPr>
      <w:r w:rsidRPr="00814563">
        <w:rPr>
          <w:rFonts w:ascii="Tahoma" w:hAnsi="Tahoma" w:cs="Tahoma"/>
          <w:i w:val="0"/>
          <w:sz w:val="22"/>
        </w:rPr>
        <w:t xml:space="preserve"> </w:t>
      </w:r>
      <w:r w:rsidRPr="00814563">
        <w:rPr>
          <w:rFonts w:ascii="Tahoma" w:hAnsi="Tahoma" w:cs="Tahoma"/>
          <w:i w:val="0"/>
          <w:sz w:val="22"/>
          <w:lang w:val="en-GB"/>
        </w:rPr>
        <w:t>_______________</w:t>
      </w:r>
    </w:p>
    <w:p w:rsidR="00814563" w:rsidRPr="00814563" w:rsidRDefault="00814563" w:rsidP="00814563">
      <w:pPr>
        <w:rPr>
          <w:rFonts w:ascii="Tahoma" w:hAnsi="Tahoma" w:cs="Tahoma"/>
          <w:i w:val="0"/>
          <w:sz w:val="22"/>
        </w:rPr>
      </w:pPr>
    </w:p>
    <w:p w:rsidR="00814563" w:rsidRPr="00814563" w:rsidRDefault="00814563" w:rsidP="00814563">
      <w:pPr>
        <w:rPr>
          <w:rFonts w:ascii="Tahoma" w:hAnsi="Tahoma" w:cs="Tahoma"/>
          <w:i w:val="0"/>
          <w:sz w:val="22"/>
        </w:rPr>
      </w:pPr>
    </w:p>
    <w:p w:rsidR="00814563" w:rsidRPr="00814563" w:rsidRDefault="00814563" w:rsidP="00FD78CF">
      <w:pPr>
        <w:numPr>
          <w:ilvl w:val="0"/>
          <w:numId w:val="40"/>
        </w:numPr>
        <w:spacing w:after="200" w:line="276" w:lineRule="auto"/>
        <w:contextualSpacing/>
        <w:rPr>
          <w:rFonts w:ascii="Tahoma" w:hAnsi="Tahoma" w:cs="Tahoma"/>
          <w:i w:val="0"/>
          <w:sz w:val="22"/>
          <w:szCs w:val="22"/>
        </w:rPr>
      </w:pPr>
      <w:r w:rsidRPr="00814563">
        <w:rPr>
          <w:rFonts w:ascii="Tahoma" w:hAnsi="Tahoma" w:cs="Tahoma"/>
          <w:i w:val="0"/>
          <w:sz w:val="22"/>
          <w:szCs w:val="22"/>
        </w:rPr>
        <w:t>UVODNE DOLOČBE IN SOLIDARNA ODGOVORNOST STRANK NA STRANI IZVAJALCA</w:t>
      </w: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jc w:val="both"/>
        <w:rPr>
          <w:rFonts w:ascii="Tahoma" w:hAnsi="Tahoma" w:cs="Tahoma"/>
          <w:i w:val="0"/>
          <w:sz w:val="22"/>
        </w:rPr>
      </w:pPr>
    </w:p>
    <w:p w:rsidR="00814563" w:rsidRPr="00814563" w:rsidRDefault="00814563" w:rsidP="00814563">
      <w:pPr>
        <w:tabs>
          <w:tab w:val="left" w:pos="4253"/>
        </w:tabs>
        <w:jc w:val="both"/>
        <w:rPr>
          <w:rFonts w:ascii="Tahoma" w:hAnsi="Tahoma" w:cs="Tahoma"/>
          <w:i w:val="0"/>
          <w:sz w:val="22"/>
        </w:rPr>
      </w:pPr>
      <w:r w:rsidRPr="00814563">
        <w:rPr>
          <w:rFonts w:ascii="Tahoma" w:hAnsi="Tahoma" w:cs="Tahoma"/>
          <w:i w:val="0"/>
          <w:sz w:val="22"/>
        </w:rPr>
        <w:t>Stranki sporazumno ugotavljata, da:</w:t>
      </w:r>
    </w:p>
    <w:p w:rsidR="00814563" w:rsidRPr="00814563" w:rsidRDefault="00814563" w:rsidP="00FD78CF">
      <w:pPr>
        <w:numPr>
          <w:ilvl w:val="0"/>
          <w:numId w:val="28"/>
        </w:numPr>
        <w:tabs>
          <w:tab w:val="left" w:pos="4253"/>
        </w:tabs>
        <w:spacing w:after="200" w:line="276" w:lineRule="auto"/>
        <w:jc w:val="both"/>
        <w:rPr>
          <w:rFonts w:ascii="Tahoma" w:hAnsi="Tahoma" w:cs="Tahoma"/>
          <w:i w:val="0"/>
          <w:sz w:val="22"/>
        </w:rPr>
      </w:pPr>
      <w:r w:rsidRPr="00814563">
        <w:rPr>
          <w:rFonts w:ascii="Tahoma" w:hAnsi="Tahoma" w:cs="Tahoma"/>
          <w:i w:val="0"/>
          <w:sz w:val="22"/>
        </w:rPr>
        <w:t xml:space="preserve">je izvajalec izbran na podlagi izvedenega konkurenčnega postopka s pogajanji v skladu z </w:t>
      </w:r>
      <w:r w:rsidRPr="00814563">
        <w:rPr>
          <w:rFonts w:ascii="Tahoma" w:hAnsi="Tahoma" w:cs="Tahoma"/>
          <w:i w:val="0"/>
          <w:sz w:val="22"/>
          <w:lang w:val="en-GB"/>
        </w:rPr>
        <w:t xml:space="preserve">c) </w:t>
      </w:r>
      <w:proofErr w:type="spellStart"/>
      <w:r w:rsidRPr="00814563">
        <w:rPr>
          <w:rFonts w:ascii="Tahoma" w:hAnsi="Tahoma" w:cs="Tahoma"/>
          <w:i w:val="0"/>
          <w:sz w:val="22"/>
          <w:lang w:val="en-GB"/>
        </w:rPr>
        <w:t>točko</w:t>
      </w:r>
      <w:proofErr w:type="spellEnd"/>
      <w:r w:rsidRPr="00814563">
        <w:rPr>
          <w:rFonts w:ascii="Tahoma" w:hAnsi="Tahoma" w:cs="Tahoma"/>
          <w:i w:val="0"/>
          <w:sz w:val="22"/>
          <w:lang w:val="en-GB"/>
        </w:rPr>
        <w:t xml:space="preserve"> 1. </w:t>
      </w:r>
      <w:proofErr w:type="spellStart"/>
      <w:proofErr w:type="gramStart"/>
      <w:r w:rsidRPr="00814563">
        <w:rPr>
          <w:rFonts w:ascii="Tahoma" w:hAnsi="Tahoma" w:cs="Tahoma"/>
          <w:i w:val="0"/>
          <w:sz w:val="22"/>
          <w:lang w:val="en-GB"/>
        </w:rPr>
        <w:t>odstavka</w:t>
      </w:r>
      <w:proofErr w:type="spellEnd"/>
      <w:proofErr w:type="gramEnd"/>
      <w:r w:rsidRPr="00814563">
        <w:rPr>
          <w:rFonts w:ascii="Tahoma" w:hAnsi="Tahoma" w:cs="Tahoma"/>
          <w:i w:val="0"/>
          <w:sz w:val="22"/>
          <w:lang w:val="en-GB"/>
        </w:rPr>
        <w:t xml:space="preserve"> 44. </w:t>
      </w:r>
      <w:r w:rsidRPr="00814563">
        <w:rPr>
          <w:rFonts w:ascii="Tahoma" w:hAnsi="Tahoma" w:cs="Tahoma"/>
          <w:i w:val="0"/>
          <w:sz w:val="22"/>
        </w:rPr>
        <w:t xml:space="preserve">člena Zakona o javnem naročanju (Uradni list RS, št. 91/15; v nadaljevanju: ZJN-3) objavljenem na Portalu javnih naročil pod št. </w:t>
      </w:r>
      <w:r w:rsidRPr="00814563">
        <w:rPr>
          <w:rFonts w:ascii="Tahoma" w:hAnsi="Tahoma" w:cs="Tahoma"/>
          <w:i w:val="0"/>
          <w:sz w:val="22"/>
          <w:lang w:val="en-GB"/>
        </w:rPr>
        <w:t>_______________</w:t>
      </w:r>
      <w:r w:rsidRPr="00814563">
        <w:rPr>
          <w:rFonts w:ascii="Tahoma" w:hAnsi="Tahoma" w:cs="Tahoma"/>
          <w:i w:val="0"/>
          <w:sz w:val="22"/>
        </w:rPr>
        <w:t>z nazivom</w:t>
      </w:r>
      <w:r w:rsidRPr="00814563">
        <w:rPr>
          <w:rFonts w:ascii="Tahoma" w:hAnsi="Tahoma" w:cs="Tahoma"/>
          <w:i w:val="0"/>
          <w:sz w:val="22"/>
          <w:lang w:val="en-GB"/>
        </w:rPr>
        <w:t xml:space="preserve"> “</w:t>
      </w:r>
      <w:proofErr w:type="spellStart"/>
      <w:r w:rsidRPr="00814563">
        <w:rPr>
          <w:rFonts w:ascii="Tahoma" w:hAnsi="Tahoma" w:cs="Tahoma"/>
          <w:i w:val="0"/>
          <w:sz w:val="22"/>
          <w:lang w:val="en-GB"/>
        </w:rPr>
        <w:t>Rekonstrukcija</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severnega</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dela</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Slovenske</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ceste</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od</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Trdinove</w:t>
      </w:r>
      <w:proofErr w:type="spellEnd"/>
      <w:r w:rsidRPr="00814563">
        <w:rPr>
          <w:rFonts w:ascii="Tahoma" w:hAnsi="Tahoma" w:cs="Tahoma"/>
          <w:i w:val="0"/>
          <w:sz w:val="22"/>
          <w:lang w:val="en-GB"/>
        </w:rPr>
        <w:t xml:space="preserve"> do </w:t>
      </w:r>
      <w:proofErr w:type="spellStart"/>
      <w:r w:rsidRPr="00814563">
        <w:rPr>
          <w:rFonts w:ascii="Tahoma" w:hAnsi="Tahoma" w:cs="Tahoma"/>
          <w:i w:val="0"/>
          <w:sz w:val="22"/>
          <w:lang w:val="en-GB"/>
        </w:rPr>
        <w:t>vključno</w:t>
      </w:r>
      <w:proofErr w:type="spellEnd"/>
      <w:r w:rsidRPr="00814563">
        <w:rPr>
          <w:rFonts w:ascii="Tahoma" w:hAnsi="Tahoma" w:cs="Tahoma"/>
          <w:i w:val="0"/>
          <w:sz w:val="22"/>
          <w:lang w:val="en-GB"/>
        </w:rPr>
        <w:t xml:space="preserve"> s </w:t>
      </w:r>
      <w:proofErr w:type="spellStart"/>
      <w:r w:rsidRPr="00814563">
        <w:rPr>
          <w:rFonts w:ascii="Tahoma" w:hAnsi="Tahoma" w:cs="Tahoma"/>
          <w:i w:val="0"/>
          <w:sz w:val="22"/>
          <w:lang w:val="en-GB"/>
        </w:rPr>
        <w:t>križiščem</w:t>
      </w:r>
      <w:proofErr w:type="spellEnd"/>
      <w:r w:rsidRPr="00814563">
        <w:rPr>
          <w:rFonts w:ascii="Tahoma" w:hAnsi="Tahoma" w:cs="Tahoma"/>
          <w:i w:val="0"/>
          <w:sz w:val="22"/>
          <w:lang w:val="en-GB"/>
        </w:rPr>
        <w:t xml:space="preserve"> z </w:t>
      </w:r>
      <w:proofErr w:type="spellStart"/>
      <w:r w:rsidRPr="00814563">
        <w:rPr>
          <w:rFonts w:ascii="Tahoma" w:hAnsi="Tahoma" w:cs="Tahoma"/>
          <w:i w:val="0"/>
          <w:sz w:val="22"/>
          <w:lang w:val="en-GB"/>
        </w:rPr>
        <w:t>Dunajsko</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cesto</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ter</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Kersnikova</w:t>
      </w:r>
      <w:proofErr w:type="spellEnd"/>
      <w:r w:rsidRPr="00814563">
        <w:rPr>
          <w:rFonts w:ascii="Tahoma" w:hAnsi="Tahoma" w:cs="Tahoma"/>
          <w:i w:val="0"/>
          <w:sz w:val="22"/>
          <w:lang w:val="en-GB"/>
        </w:rPr>
        <w:t xml:space="preserve">, </w:t>
      </w:r>
      <w:proofErr w:type="spellStart"/>
      <w:r w:rsidR="00460696" w:rsidRPr="00460696">
        <w:rPr>
          <w:rFonts w:ascii="Tahoma" w:hAnsi="Tahoma" w:cs="Tahoma"/>
          <w:i w:val="0"/>
          <w:sz w:val="22"/>
          <w:lang w:val="en-GB"/>
        </w:rPr>
        <w:t>Dvor</w:t>
      </w:r>
      <w:r w:rsidRPr="00460696">
        <w:rPr>
          <w:rFonts w:ascii="Tahoma" w:hAnsi="Tahoma" w:cs="Tahoma"/>
          <w:i w:val="0"/>
          <w:sz w:val="22"/>
          <w:lang w:val="en-GB"/>
        </w:rPr>
        <w:t>akova</w:t>
      </w:r>
      <w:proofErr w:type="spellEnd"/>
      <w:r w:rsidRPr="00814563">
        <w:rPr>
          <w:rFonts w:ascii="Tahoma" w:hAnsi="Tahoma" w:cs="Tahoma"/>
          <w:i w:val="0"/>
          <w:sz w:val="22"/>
          <w:lang w:val="en-GB"/>
        </w:rPr>
        <w:t xml:space="preserve"> in </w:t>
      </w:r>
      <w:proofErr w:type="spellStart"/>
      <w:r w:rsidRPr="00814563">
        <w:rPr>
          <w:rFonts w:ascii="Tahoma" w:hAnsi="Tahoma" w:cs="Tahoma"/>
          <w:i w:val="0"/>
          <w:sz w:val="22"/>
          <w:lang w:val="en-GB"/>
        </w:rPr>
        <w:t>Vošnjakova</w:t>
      </w:r>
      <w:proofErr w:type="spellEnd"/>
      <w:r w:rsidRPr="00814563">
        <w:rPr>
          <w:rFonts w:ascii="Tahoma" w:hAnsi="Tahoma" w:cs="Tahoma"/>
          <w:i w:val="0"/>
          <w:sz w:val="22"/>
          <w:lang w:val="en-GB"/>
        </w:rPr>
        <w:t>”;</w:t>
      </w:r>
    </w:p>
    <w:p w:rsidR="00814563" w:rsidRPr="00814563" w:rsidRDefault="00814563" w:rsidP="00FD78CF">
      <w:pPr>
        <w:numPr>
          <w:ilvl w:val="0"/>
          <w:numId w:val="28"/>
        </w:numPr>
        <w:tabs>
          <w:tab w:val="left" w:pos="4253"/>
        </w:tabs>
        <w:spacing w:after="200" w:line="276" w:lineRule="auto"/>
        <w:jc w:val="both"/>
        <w:rPr>
          <w:rFonts w:ascii="Tahoma" w:hAnsi="Tahoma" w:cs="Tahoma"/>
          <w:i w:val="0"/>
          <w:sz w:val="22"/>
        </w:rPr>
      </w:pPr>
      <w:r w:rsidRPr="00814563">
        <w:rPr>
          <w:rFonts w:ascii="Tahoma" w:hAnsi="Tahoma" w:cs="Tahoma"/>
          <w:i w:val="0"/>
          <w:sz w:val="22"/>
        </w:rPr>
        <w:t>gre za skupno javno naročilo naročnikov Mestne občine Ljubljana, JP Vodovod-kanalizacija d.o.o. in Energetike Ljubljana d.o.o.;</w:t>
      </w:r>
    </w:p>
    <w:p w:rsidR="00814563" w:rsidRPr="00814563" w:rsidRDefault="00814563" w:rsidP="00FD78CF">
      <w:pPr>
        <w:numPr>
          <w:ilvl w:val="1"/>
          <w:numId w:val="39"/>
        </w:numPr>
        <w:tabs>
          <w:tab w:val="left" w:pos="4253"/>
        </w:tabs>
        <w:spacing w:after="200" w:line="276" w:lineRule="auto"/>
        <w:ind w:left="284" w:hanging="284"/>
        <w:contextualSpacing/>
        <w:jc w:val="both"/>
        <w:rPr>
          <w:rFonts w:ascii="Tahoma" w:hAnsi="Tahoma" w:cs="Tahoma"/>
          <w:i w:val="0"/>
          <w:sz w:val="22"/>
        </w:rPr>
      </w:pPr>
      <w:r w:rsidRPr="00814563">
        <w:rPr>
          <w:rFonts w:ascii="Tahoma" w:hAnsi="Tahoma" w:cs="Tahoma"/>
          <w:i w:val="0"/>
          <w:sz w:val="22"/>
        </w:rPr>
        <w:t>da je naročnik s pooblastilom št.______ z dne _____pooblastil Mestno občino Ljubljana za izvedbo in odločanje v postopku javnega naročila;</w:t>
      </w:r>
    </w:p>
    <w:p w:rsidR="00814563" w:rsidRPr="00814563" w:rsidRDefault="00814563" w:rsidP="00FD78CF">
      <w:pPr>
        <w:numPr>
          <w:ilvl w:val="1"/>
          <w:numId w:val="39"/>
        </w:numPr>
        <w:tabs>
          <w:tab w:val="left" w:pos="4253"/>
        </w:tabs>
        <w:spacing w:after="200" w:line="276" w:lineRule="auto"/>
        <w:ind w:left="284" w:hanging="284"/>
        <w:contextualSpacing/>
        <w:jc w:val="both"/>
        <w:rPr>
          <w:rFonts w:ascii="Tahoma" w:hAnsi="Tahoma" w:cs="Tahoma"/>
          <w:i w:val="0"/>
          <w:sz w:val="22"/>
        </w:rPr>
      </w:pPr>
      <w:r w:rsidRPr="00814563">
        <w:rPr>
          <w:rFonts w:ascii="Tahoma" w:hAnsi="Tahoma" w:cs="Tahoma"/>
          <w:i w:val="0"/>
          <w:sz w:val="22"/>
        </w:rPr>
        <w:t>vsak naročnik skupnega javnega naročila sklepa gradbeno pogodbo z izbranim izvajalcem za svoj del naročila.</w:t>
      </w:r>
    </w:p>
    <w:p w:rsidR="00814563" w:rsidRPr="00814563" w:rsidRDefault="00814563" w:rsidP="00814563">
      <w:pPr>
        <w:tabs>
          <w:tab w:val="left" w:pos="4253"/>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jc w:val="both"/>
        <w:rPr>
          <w:rFonts w:ascii="Tahoma" w:hAnsi="Tahoma" w:cs="Tahoma"/>
          <w:i w:val="0"/>
          <w:sz w:val="22"/>
        </w:rPr>
      </w:pPr>
    </w:p>
    <w:p w:rsidR="00814563" w:rsidRPr="00814563" w:rsidRDefault="00814563" w:rsidP="00814563">
      <w:pPr>
        <w:tabs>
          <w:tab w:val="left" w:pos="4253"/>
        </w:tabs>
        <w:jc w:val="both"/>
        <w:rPr>
          <w:rFonts w:ascii="Tahoma" w:hAnsi="Tahoma" w:cs="Tahoma"/>
          <w:i w:val="0"/>
          <w:sz w:val="22"/>
        </w:rPr>
      </w:pPr>
      <w:r w:rsidRPr="00814563">
        <w:rPr>
          <w:rFonts w:ascii="Tahoma" w:hAnsi="Tahoma" w:cs="Tahoma"/>
          <w:i w:val="0"/>
          <w:sz w:val="22"/>
        </w:rPr>
        <w:t xml:space="preserve">Vse stranke, ki nastopajo na strani izvajalca, so naročniku neomejeno solidarno odgovorne za izpolnjevanje vseh obveznosti, ki so opredeljene v tej pogodbi ali ki izhajajo iz smisla določil te </w:t>
      </w:r>
      <w:r w:rsidRPr="00814563">
        <w:rPr>
          <w:rFonts w:ascii="Tahoma" w:hAnsi="Tahoma" w:cs="Tahoma"/>
          <w:i w:val="0"/>
          <w:sz w:val="22"/>
        </w:rPr>
        <w:lastRenderedPageBreak/>
        <w:t>pogodbe. Beseda izvajalec po tej pogodbi glede na to smiselno pomeni vse ali vsako od strank na strani izvajalca.</w:t>
      </w:r>
    </w:p>
    <w:p w:rsidR="00814563" w:rsidRPr="00814563" w:rsidRDefault="00814563" w:rsidP="00814563">
      <w:pPr>
        <w:tabs>
          <w:tab w:val="left" w:pos="4253"/>
        </w:tabs>
        <w:jc w:val="both"/>
        <w:rPr>
          <w:rFonts w:ascii="Tahoma" w:hAnsi="Tahoma" w:cs="Tahoma"/>
          <w:i w:val="0"/>
          <w:sz w:val="22"/>
        </w:rPr>
      </w:pPr>
    </w:p>
    <w:p w:rsidR="00814563" w:rsidRPr="00814563" w:rsidRDefault="00814563" w:rsidP="00814563">
      <w:pPr>
        <w:tabs>
          <w:tab w:val="left" w:pos="4253"/>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4253"/>
        </w:tabs>
        <w:jc w:val="both"/>
        <w:rPr>
          <w:rFonts w:ascii="Tahoma" w:hAnsi="Tahoma" w:cs="Tahoma"/>
          <w:i w:val="0"/>
          <w:sz w:val="22"/>
        </w:rPr>
      </w:pPr>
    </w:p>
    <w:p w:rsidR="00814563" w:rsidRPr="00814563" w:rsidRDefault="00814563" w:rsidP="00814563">
      <w:pPr>
        <w:tabs>
          <w:tab w:val="left" w:pos="4253"/>
        </w:tabs>
        <w:jc w:val="both"/>
        <w:rPr>
          <w:rFonts w:ascii="Tahoma" w:hAnsi="Tahoma" w:cs="Tahoma"/>
          <w:i w:val="0"/>
          <w:sz w:val="22"/>
        </w:rPr>
      </w:pPr>
      <w:r w:rsidRPr="00814563">
        <w:rPr>
          <w:rFonts w:ascii="Tahoma" w:hAnsi="Tahoma" w:cs="Tahoma"/>
          <w:i w:val="0"/>
          <w:sz w:val="22"/>
        </w:rPr>
        <w:t>Stranki na strani izvajalca izmed sebe sporazumno izberejo nosilca posla po tej pogodbi, ki je:</w:t>
      </w:r>
    </w:p>
    <w:p w:rsidR="00814563" w:rsidRPr="00814563" w:rsidRDefault="00814563" w:rsidP="00814563">
      <w:pPr>
        <w:tabs>
          <w:tab w:val="left" w:pos="4253"/>
        </w:tabs>
        <w:jc w:val="both"/>
        <w:rPr>
          <w:rFonts w:ascii="Tahoma" w:hAnsi="Tahoma" w:cs="Tahoma"/>
          <w:i w:val="0"/>
          <w:sz w:val="22"/>
        </w:rPr>
      </w:pPr>
      <w:r w:rsidRPr="00814563">
        <w:rPr>
          <w:rFonts w:ascii="Tahoma" w:hAnsi="Tahoma" w:cs="Tahoma"/>
          <w:i w:val="0"/>
          <w:sz w:val="22"/>
          <w:lang w:val="en-GB"/>
        </w:rPr>
        <w:t>_______________</w:t>
      </w:r>
    </w:p>
    <w:p w:rsidR="00814563" w:rsidRPr="00814563" w:rsidRDefault="00814563" w:rsidP="00814563">
      <w:pPr>
        <w:tabs>
          <w:tab w:val="left" w:pos="4253"/>
        </w:tabs>
        <w:jc w:val="both"/>
        <w:rPr>
          <w:rFonts w:ascii="Tahoma" w:hAnsi="Tahoma" w:cs="Tahoma"/>
          <w:i w:val="0"/>
          <w:sz w:val="22"/>
        </w:rPr>
      </w:pPr>
      <w:r w:rsidRPr="00814563">
        <w:rPr>
          <w:rFonts w:ascii="Tahoma" w:hAnsi="Tahoma" w:cs="Tahoma"/>
          <w:i w:val="0"/>
          <w:sz w:val="22"/>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rsidR="00814563" w:rsidRPr="00814563" w:rsidRDefault="00814563" w:rsidP="00FD78CF">
      <w:pPr>
        <w:numPr>
          <w:ilvl w:val="0"/>
          <w:numId w:val="45"/>
        </w:numPr>
        <w:tabs>
          <w:tab w:val="left" w:pos="4253"/>
        </w:tabs>
        <w:spacing w:after="200" w:line="276" w:lineRule="auto"/>
        <w:contextualSpacing/>
        <w:jc w:val="both"/>
        <w:rPr>
          <w:rFonts w:ascii="Tahoma" w:hAnsi="Tahoma" w:cs="Tahoma"/>
          <w:i w:val="0"/>
          <w:sz w:val="22"/>
        </w:rPr>
      </w:pPr>
      <w:r w:rsidRPr="00814563">
        <w:rPr>
          <w:rFonts w:ascii="Tahoma" w:hAnsi="Tahoma" w:cs="Tahoma"/>
          <w:i w:val="0"/>
          <w:sz w:val="22"/>
        </w:rPr>
        <w:t>komunicira z naročnikom,</w:t>
      </w:r>
    </w:p>
    <w:p w:rsidR="00814563" w:rsidRPr="00814563" w:rsidRDefault="00814563" w:rsidP="00FD78CF">
      <w:pPr>
        <w:numPr>
          <w:ilvl w:val="0"/>
          <w:numId w:val="45"/>
        </w:numPr>
        <w:tabs>
          <w:tab w:val="left" w:pos="4253"/>
        </w:tabs>
        <w:spacing w:after="200" w:line="276" w:lineRule="auto"/>
        <w:contextualSpacing/>
        <w:jc w:val="both"/>
        <w:rPr>
          <w:rFonts w:ascii="Tahoma" w:hAnsi="Tahoma" w:cs="Tahoma"/>
          <w:i w:val="0"/>
          <w:sz w:val="22"/>
        </w:rPr>
      </w:pPr>
      <w:r w:rsidRPr="00814563">
        <w:rPr>
          <w:rFonts w:ascii="Tahoma" w:hAnsi="Tahoma" w:cs="Tahoma"/>
          <w:i w:val="0"/>
          <w:sz w:val="22"/>
        </w:rPr>
        <w:t>znotraj pogodbenega razmerja sprejema zaveze  v zvezi z izvajanjem posla, ki v razmerju do naročnika zavezujejo tudi vse ostale stranke na strani izvajalca,</w:t>
      </w:r>
    </w:p>
    <w:p w:rsidR="00814563" w:rsidRPr="00814563" w:rsidRDefault="00814563" w:rsidP="00FD78CF">
      <w:pPr>
        <w:numPr>
          <w:ilvl w:val="0"/>
          <w:numId w:val="45"/>
        </w:numPr>
        <w:tabs>
          <w:tab w:val="left" w:pos="4253"/>
        </w:tabs>
        <w:spacing w:after="200" w:line="276" w:lineRule="auto"/>
        <w:contextualSpacing/>
        <w:jc w:val="both"/>
        <w:rPr>
          <w:rFonts w:ascii="Tahoma" w:hAnsi="Tahoma" w:cs="Tahoma"/>
          <w:i w:val="0"/>
          <w:color w:val="000000"/>
          <w:sz w:val="22"/>
        </w:rPr>
      </w:pPr>
      <w:r w:rsidRPr="00814563">
        <w:rPr>
          <w:rFonts w:ascii="Tahoma" w:hAnsi="Tahoma" w:cs="Tahoma"/>
          <w:i w:val="0"/>
          <w:color w:val="000000"/>
          <w:sz w:val="22"/>
        </w:rPr>
        <w:t>izstavlja finančna zavarovanja,</w:t>
      </w:r>
    </w:p>
    <w:p w:rsidR="00814563" w:rsidRPr="00814563" w:rsidRDefault="00814563" w:rsidP="00FD78CF">
      <w:pPr>
        <w:numPr>
          <w:ilvl w:val="0"/>
          <w:numId w:val="45"/>
        </w:numPr>
        <w:tabs>
          <w:tab w:val="left" w:pos="4253"/>
        </w:tabs>
        <w:spacing w:after="200" w:line="276" w:lineRule="auto"/>
        <w:contextualSpacing/>
        <w:jc w:val="both"/>
        <w:rPr>
          <w:rFonts w:ascii="Tahoma" w:hAnsi="Tahoma" w:cs="Tahoma"/>
          <w:i w:val="0"/>
          <w:strike/>
          <w:color w:val="000000"/>
          <w:sz w:val="22"/>
        </w:rPr>
      </w:pPr>
      <w:r w:rsidRPr="00814563">
        <w:rPr>
          <w:rFonts w:ascii="Tahoma" w:hAnsi="Tahoma" w:cs="Tahoma"/>
          <w:i w:val="0"/>
          <w:color w:val="000000"/>
          <w:sz w:val="22"/>
        </w:rPr>
        <w:t>izstavlja mesečne in končno situacijo v skladu s pogodbo.</w:t>
      </w:r>
    </w:p>
    <w:p w:rsidR="00814563" w:rsidRPr="00814563" w:rsidRDefault="00814563" w:rsidP="00814563">
      <w:pPr>
        <w:tabs>
          <w:tab w:val="left" w:pos="4253"/>
        </w:tabs>
        <w:ind w:left="142" w:hanging="142"/>
        <w:jc w:val="both"/>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Ne glede na obveznosti, ki jih je s to pogodbo prevzel nosilec posla, vse ostale stranke na strani izvajalca naročniku neomejeno solidarno odgovarjajo tudi za morebitno neizpolnjevanje nalog nosilca posla.</w:t>
      </w:r>
    </w:p>
    <w:p w:rsidR="00814563" w:rsidRPr="00814563" w:rsidRDefault="00814563" w:rsidP="00814563">
      <w:pPr>
        <w:tabs>
          <w:tab w:val="left" w:pos="4253"/>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4253"/>
        </w:tabs>
        <w:jc w:val="both"/>
        <w:rPr>
          <w:rFonts w:ascii="Tahoma" w:hAnsi="Tahoma" w:cs="Tahoma"/>
          <w:i w:val="0"/>
          <w:sz w:val="22"/>
        </w:rPr>
      </w:pPr>
    </w:p>
    <w:p w:rsidR="00814563" w:rsidRPr="00814563" w:rsidRDefault="00814563" w:rsidP="00814563">
      <w:pPr>
        <w:tabs>
          <w:tab w:val="left" w:pos="4253"/>
        </w:tabs>
        <w:jc w:val="both"/>
        <w:rPr>
          <w:rFonts w:ascii="Tahoma" w:hAnsi="Tahoma" w:cs="Tahoma"/>
          <w:i w:val="0"/>
          <w:sz w:val="22"/>
        </w:rPr>
      </w:pPr>
      <w:r w:rsidRPr="00814563">
        <w:rPr>
          <w:rFonts w:ascii="Tahoma" w:hAnsi="Tahoma" w:cs="Tahoma"/>
          <w:i w:val="0"/>
          <w:sz w:val="22"/>
        </w:rPr>
        <w:t xml:space="preserve">V primeru obveščanja ali kakršnegakoli drugega komuniciranja med nosilcem in naročnikom, ki je opredeljeno s to pogodbo ali ki izhaja iz smisla določil te pogodbe, se šteje, da so v trenutku, ko pisno ali ustno izjavo naročnika prejme nosilec posla, o tem obveščene vse stranke na strani izvajalca. Za naročnika ima obvezen učinek le izjava, ki jo poda naročniku nosilec posla, izjave ostalih strank na strani izvajalca za naročnika niso zavezujoče </w:t>
      </w:r>
    </w:p>
    <w:p w:rsidR="00814563" w:rsidRPr="00814563" w:rsidRDefault="00814563" w:rsidP="00814563">
      <w:pPr>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prevzamejo vse ostale stranke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preostalimi pogodbenimi strankami, ali pa bo pogodbo štel za razvezano z dnem, ko so nastopili v tem odstavku navedeni razlogi. Naročnik o svoji odločitvi pisno obvesti izvajalca, izvajalec pa je dolžan obvestilo spoštovati z dnem prejema obvestila</w:t>
      </w:r>
    </w:p>
    <w:p w:rsidR="00814563" w:rsidRPr="00814563" w:rsidRDefault="00814563" w:rsidP="00814563">
      <w:pPr>
        <w:tabs>
          <w:tab w:val="left" w:pos="4253"/>
        </w:tabs>
        <w:jc w:val="both"/>
        <w:rPr>
          <w:rFonts w:ascii="Tahoma" w:hAnsi="Tahoma" w:cs="Tahoma"/>
          <w:i w:val="0"/>
          <w:sz w:val="22"/>
        </w:rPr>
      </w:pPr>
    </w:p>
    <w:p w:rsidR="00814563" w:rsidRPr="00814563" w:rsidRDefault="00814563" w:rsidP="00814563">
      <w:pPr>
        <w:tabs>
          <w:tab w:val="left" w:pos="4253"/>
        </w:tabs>
        <w:jc w:val="both"/>
        <w:rPr>
          <w:rFonts w:ascii="Tahoma" w:hAnsi="Tahoma" w:cs="Tahoma"/>
          <w:i w:val="0"/>
          <w:sz w:val="22"/>
        </w:rPr>
      </w:pPr>
    </w:p>
    <w:p w:rsidR="00814563" w:rsidRPr="00814563" w:rsidRDefault="00814563" w:rsidP="00814563">
      <w:pPr>
        <w:jc w:val="both"/>
        <w:rPr>
          <w:rFonts w:ascii="Tahoma" w:hAnsi="Tahoma" w:cs="Tahoma"/>
          <w:i w:val="0"/>
          <w:sz w:val="22"/>
        </w:rPr>
      </w:pPr>
    </w:p>
    <w:p w:rsidR="005F7D05" w:rsidRDefault="005F7D05">
      <w:pPr>
        <w:rPr>
          <w:rFonts w:ascii="Tahoma" w:hAnsi="Tahoma" w:cs="Tahoma"/>
          <w:i w:val="0"/>
          <w:sz w:val="22"/>
          <w:szCs w:val="22"/>
        </w:rPr>
      </w:pPr>
      <w:r>
        <w:rPr>
          <w:rFonts w:ascii="Tahoma" w:hAnsi="Tahoma" w:cs="Tahoma"/>
          <w:i w:val="0"/>
          <w:sz w:val="22"/>
          <w:szCs w:val="22"/>
        </w:rPr>
        <w:br w:type="page"/>
      </w: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lastRenderedPageBreak/>
        <w:t>PREDMET POGODBE</w:t>
      </w:r>
    </w:p>
    <w:p w:rsidR="00814563" w:rsidRPr="00814563" w:rsidRDefault="00814563" w:rsidP="00814563">
      <w:pPr>
        <w:tabs>
          <w:tab w:val="left" w:pos="709"/>
          <w:tab w:val="left" w:pos="1702"/>
        </w:tabs>
        <w:jc w:val="center"/>
        <w:rPr>
          <w:rFonts w:ascii="Tahoma" w:hAnsi="Tahoma" w:cs="Tahoma"/>
          <w:i w:val="0"/>
          <w:sz w:val="22"/>
        </w:rPr>
      </w:pPr>
    </w:p>
    <w:p w:rsidR="00814563" w:rsidRPr="00814563" w:rsidRDefault="00814563" w:rsidP="00FD78CF">
      <w:pPr>
        <w:numPr>
          <w:ilvl w:val="0"/>
          <w:numId w:val="39"/>
        </w:numPr>
        <w:spacing w:after="200" w:line="276" w:lineRule="auto"/>
        <w:ind w:left="360"/>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spacing w:before="100" w:beforeAutospacing="1" w:after="100" w:afterAutospacing="1"/>
        <w:jc w:val="both"/>
        <w:rPr>
          <w:rFonts w:ascii="Tahoma" w:hAnsi="Tahoma" w:cs="Tahoma"/>
          <w:i w:val="0"/>
          <w:sz w:val="22"/>
          <w:szCs w:val="22"/>
        </w:rPr>
      </w:pPr>
      <w:r w:rsidRPr="00814563">
        <w:rPr>
          <w:rFonts w:ascii="Tahoma" w:hAnsi="Tahoma" w:cs="Tahoma"/>
          <w:i w:val="0"/>
          <w:sz w:val="22"/>
          <w:szCs w:val="22"/>
        </w:rPr>
        <w:t>S to pogodbo naročnik odda, izvajalec pa prevzema v izvedbo gradbena dela za potrebe obnove vročevodnega omrežja po Kersnikovi in Vošnjakovi ulici.</w:t>
      </w:r>
    </w:p>
    <w:p w:rsidR="00814563" w:rsidRPr="00814563" w:rsidRDefault="00814563" w:rsidP="00814563">
      <w:pPr>
        <w:spacing w:before="100" w:beforeAutospacing="1" w:after="100" w:afterAutospacing="1"/>
        <w:jc w:val="both"/>
        <w:rPr>
          <w:rFonts w:ascii="Tahoma" w:hAnsi="Tahoma" w:cs="Tahoma"/>
          <w:i w:val="0"/>
          <w:color w:val="000000"/>
          <w:sz w:val="22"/>
          <w:szCs w:val="22"/>
        </w:rPr>
      </w:pPr>
      <w:r w:rsidRPr="00814563">
        <w:rPr>
          <w:rFonts w:ascii="Tahoma" w:hAnsi="Tahoma" w:cs="Tahoma"/>
          <w:i w:val="0"/>
          <w:color w:val="000000"/>
          <w:sz w:val="22"/>
          <w:szCs w:val="22"/>
        </w:rPr>
        <w:t>Dela se izvajajo na podlagi projektne dokumentacije »</w:t>
      </w:r>
      <w:r w:rsidRPr="00814563">
        <w:rPr>
          <w:rFonts w:ascii="Tahoma" w:hAnsi="Tahoma" w:cs="Tahoma"/>
          <w:i w:val="0"/>
          <w:sz w:val="22"/>
          <w:szCs w:val="22"/>
        </w:rPr>
        <w:t>Obnova vročevoda po Kersnikovi«, PZI št. 35/C-200, 203,214/21942, maj 2017, in »Obnova vročevoda po Vošnjakovi ulici«, PZI št. 35/C-212 , ki jo je izdelala Energetika Ljubljana d.o.o.;</w:t>
      </w:r>
    </w:p>
    <w:p w:rsidR="00814563" w:rsidRPr="00814563" w:rsidRDefault="00814563" w:rsidP="00FD78CF">
      <w:pPr>
        <w:numPr>
          <w:ilvl w:val="0"/>
          <w:numId w:val="37"/>
        </w:numPr>
        <w:spacing w:before="100" w:beforeAutospacing="1" w:after="100" w:afterAutospacing="1" w:line="276" w:lineRule="auto"/>
        <w:ind w:left="360" w:firstLine="0"/>
        <w:contextualSpacing/>
        <w:jc w:val="both"/>
        <w:rPr>
          <w:rFonts w:ascii="Tahoma" w:hAnsi="Tahoma" w:cs="Tahoma"/>
          <w:i w:val="0"/>
          <w:sz w:val="22"/>
          <w:szCs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POGODBENA VREDNOST DEL</w:t>
      </w:r>
    </w:p>
    <w:p w:rsidR="00814563" w:rsidRPr="00814563" w:rsidRDefault="00814563" w:rsidP="00814563">
      <w:pPr>
        <w:tabs>
          <w:tab w:val="left" w:pos="709"/>
          <w:tab w:val="left" w:pos="1702"/>
        </w:tabs>
        <w:ind w:left="1701" w:hanging="1701"/>
        <w:jc w:val="center"/>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ind w:left="360"/>
        <w:jc w:val="center"/>
        <w:rPr>
          <w:rFonts w:ascii="Tahoma" w:hAnsi="Tahoma" w:cs="Tahoma"/>
          <w:i w:val="0"/>
          <w:sz w:val="22"/>
        </w:rPr>
      </w:pPr>
    </w:p>
    <w:p w:rsidR="00814563" w:rsidRPr="00814563" w:rsidRDefault="00814563" w:rsidP="00814563">
      <w:pPr>
        <w:jc w:val="both"/>
        <w:rPr>
          <w:rFonts w:ascii="Tahoma" w:hAnsi="Tahoma" w:cs="Tahoma"/>
          <w:i w:val="0"/>
          <w:color w:val="FF0000"/>
          <w:sz w:val="22"/>
        </w:rPr>
      </w:pPr>
    </w:p>
    <w:p w:rsidR="00814563" w:rsidRPr="00814563" w:rsidRDefault="00814563" w:rsidP="00814563">
      <w:pPr>
        <w:jc w:val="both"/>
        <w:rPr>
          <w:rFonts w:ascii="Tahoma" w:hAnsi="Tahoma"/>
          <w:i w:val="0"/>
          <w:sz w:val="22"/>
        </w:rPr>
      </w:pPr>
      <w:r w:rsidRPr="00814563">
        <w:rPr>
          <w:rFonts w:ascii="Tahoma" w:hAnsi="Tahoma" w:cs="Tahoma"/>
          <w:i w:val="0"/>
          <w:sz w:val="22"/>
        </w:rPr>
        <w:t>Pogodbena vrednost del je določena na podlagi ponudbe izvajalca št.</w:t>
      </w:r>
      <w:r w:rsidRPr="00814563">
        <w:rPr>
          <w:rFonts w:ascii="Tahoma" w:hAnsi="Tahoma" w:cs="Tahoma"/>
          <w:i w:val="0"/>
          <w:sz w:val="22"/>
          <w:lang w:val="en-GB"/>
        </w:rPr>
        <w:t xml:space="preserve"> _______________</w:t>
      </w:r>
      <w:r w:rsidRPr="00814563">
        <w:rPr>
          <w:rFonts w:ascii="Tahoma" w:hAnsi="Tahoma" w:cs="Tahoma"/>
          <w:i w:val="0"/>
          <w:sz w:val="22"/>
        </w:rPr>
        <w:t xml:space="preserve"> </w:t>
      </w:r>
      <w:proofErr w:type="gramStart"/>
      <w:r w:rsidRPr="00814563">
        <w:rPr>
          <w:rFonts w:ascii="Tahoma" w:hAnsi="Tahoma" w:cs="Tahoma"/>
          <w:i w:val="0"/>
          <w:sz w:val="22"/>
        </w:rPr>
        <w:t>z</w:t>
      </w:r>
      <w:proofErr w:type="gramEnd"/>
      <w:r w:rsidRPr="00814563">
        <w:rPr>
          <w:rFonts w:ascii="Tahoma" w:hAnsi="Tahoma" w:cs="Tahoma"/>
          <w:i w:val="0"/>
          <w:sz w:val="22"/>
        </w:rPr>
        <w:t xml:space="preserve"> dne</w:t>
      </w:r>
      <w:r w:rsidRPr="00814563">
        <w:rPr>
          <w:rFonts w:ascii="Tahoma" w:hAnsi="Tahoma" w:cs="Tahoma"/>
          <w:i w:val="0"/>
          <w:sz w:val="22"/>
          <w:lang w:val="en-GB"/>
        </w:rPr>
        <w:t>_______________</w:t>
      </w:r>
      <w:r w:rsidRPr="00814563">
        <w:rPr>
          <w:rFonts w:ascii="Tahoma" w:hAnsi="Tahoma" w:cs="Tahoma"/>
          <w:i w:val="0"/>
          <w:sz w:val="22"/>
        </w:rPr>
        <w:t xml:space="preserve"> in končne ponudbe dogovorjene na pogajanjih dne </w:t>
      </w:r>
      <w:r w:rsidRPr="00814563">
        <w:rPr>
          <w:rFonts w:ascii="Tahoma" w:hAnsi="Tahoma" w:cs="Tahoma"/>
          <w:i w:val="0"/>
          <w:sz w:val="22"/>
          <w:lang w:val="en-GB"/>
        </w:rPr>
        <w:t>_________</w:t>
      </w:r>
      <w:r w:rsidRPr="00814563">
        <w:rPr>
          <w:rFonts w:ascii="Tahoma" w:hAnsi="Tahoma" w:cs="Tahoma"/>
          <w:i w:val="0"/>
          <w:sz w:val="22"/>
        </w:rPr>
        <w:t xml:space="preserve"> ter</w:t>
      </w:r>
      <w:r w:rsidRPr="00814563">
        <w:rPr>
          <w:rFonts w:ascii="Tahoma" w:hAnsi="Tahoma" w:cs="Tahoma"/>
          <w:i w:val="0"/>
          <w:sz w:val="22"/>
          <w:szCs w:val="22"/>
        </w:rPr>
        <w:t xml:space="preserve"> v skladu s ponudbenim predračunom iz osnovne ponudbe in popustom v višini </w:t>
      </w:r>
      <w:r w:rsidRPr="00814563">
        <w:rPr>
          <w:rFonts w:ascii="Tahoma" w:hAnsi="Tahoma" w:cs="Tahoma"/>
          <w:i w:val="0"/>
          <w:sz w:val="22"/>
          <w:lang w:val="en-GB"/>
        </w:rPr>
        <w:t>_________</w:t>
      </w:r>
      <w:r w:rsidRPr="00814563">
        <w:rPr>
          <w:rFonts w:ascii="Tahoma" w:hAnsi="Tahoma" w:cs="Tahoma"/>
          <w:i w:val="0"/>
          <w:sz w:val="22"/>
          <w:szCs w:val="22"/>
        </w:rPr>
        <w:t>danim na pogajanjih, ter znaša v neto vrednosti:</w:t>
      </w:r>
      <w:r w:rsidRPr="00814563">
        <w:rPr>
          <w:rFonts w:ascii="Tahoma" w:hAnsi="Tahoma"/>
          <w:i w:val="0"/>
          <w:sz w:val="22"/>
        </w:rPr>
        <w:t xml:space="preserve">  </w:t>
      </w:r>
    </w:p>
    <w:p w:rsidR="00814563" w:rsidRPr="00814563" w:rsidRDefault="00814563" w:rsidP="00814563">
      <w:pPr>
        <w:jc w:val="both"/>
        <w:rPr>
          <w:rFonts w:ascii="Tahoma" w:hAnsi="Tahoma"/>
          <w:i w:val="0"/>
          <w:sz w:val="22"/>
        </w:rPr>
      </w:pPr>
    </w:p>
    <w:p w:rsidR="00814563" w:rsidRPr="00814563" w:rsidRDefault="00814563" w:rsidP="00814563">
      <w:pPr>
        <w:jc w:val="center"/>
        <w:rPr>
          <w:rFonts w:ascii="Tahoma" w:hAnsi="Tahoma" w:cs="Tahoma"/>
          <w:i w:val="0"/>
          <w:strike/>
          <w:sz w:val="22"/>
        </w:rPr>
      </w:pPr>
      <w:r w:rsidRPr="00814563">
        <w:rPr>
          <w:rFonts w:ascii="Tahoma" w:hAnsi="Tahoma" w:cs="Tahoma"/>
          <w:i w:val="0"/>
          <w:sz w:val="22"/>
          <w:lang w:val="en-GB"/>
        </w:rPr>
        <w:t>______________</w:t>
      </w:r>
      <w:proofErr w:type="gramStart"/>
      <w:r w:rsidRPr="00814563">
        <w:rPr>
          <w:rFonts w:ascii="Tahoma" w:hAnsi="Tahoma" w:cs="Tahoma"/>
          <w:i w:val="0"/>
          <w:sz w:val="22"/>
          <w:lang w:val="en-GB"/>
        </w:rPr>
        <w:t xml:space="preserve">_  </w:t>
      </w:r>
      <w:r w:rsidRPr="00814563">
        <w:rPr>
          <w:rFonts w:ascii="Tahoma" w:hAnsi="Tahoma" w:cs="Tahoma"/>
          <w:i w:val="0"/>
          <w:sz w:val="22"/>
        </w:rPr>
        <w:t>brez</w:t>
      </w:r>
      <w:proofErr w:type="gramEnd"/>
      <w:r w:rsidRPr="00814563">
        <w:rPr>
          <w:rFonts w:ascii="Tahoma" w:hAnsi="Tahoma" w:cs="Tahoma"/>
          <w:i w:val="0"/>
          <w:sz w:val="22"/>
        </w:rPr>
        <w:t xml:space="preserve"> DDV</w:t>
      </w:r>
    </w:p>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hAnsi="Tahoma" w:cs="Tahoma"/>
          <w:i w:val="0"/>
          <w:sz w:val="22"/>
        </w:rPr>
      </w:pPr>
    </w:p>
    <w:tbl>
      <w:tblPr>
        <w:tblStyle w:val="Tabelamrea1"/>
        <w:tblW w:w="0" w:type="auto"/>
        <w:tblInd w:w="1384" w:type="dxa"/>
        <w:tblLook w:val="04A0" w:firstRow="1" w:lastRow="0" w:firstColumn="1" w:lastColumn="0" w:noHBand="0" w:noVBand="1"/>
      </w:tblPr>
      <w:tblGrid>
        <w:gridCol w:w="2693"/>
        <w:gridCol w:w="2835"/>
      </w:tblGrid>
      <w:tr w:rsidR="00814563" w:rsidRPr="00814563" w:rsidTr="00814563">
        <w:tc>
          <w:tcPr>
            <w:tcW w:w="2693" w:type="dxa"/>
          </w:tcPr>
          <w:p w:rsidR="00814563" w:rsidRPr="00814563" w:rsidRDefault="00814563" w:rsidP="00814563">
            <w:pPr>
              <w:keepNext/>
              <w:widowControl w:val="0"/>
              <w:jc w:val="both"/>
              <w:rPr>
                <w:rFonts w:ascii="Tahoma" w:hAnsi="Tahoma" w:cs="Tahoma"/>
                <w:i w:val="0"/>
                <w:sz w:val="22"/>
              </w:rPr>
            </w:pPr>
            <w:r w:rsidRPr="00814563">
              <w:rPr>
                <w:rFonts w:ascii="Tahoma" w:hAnsi="Tahoma" w:cs="Tahoma"/>
                <w:i w:val="0"/>
                <w:sz w:val="22"/>
              </w:rPr>
              <w:t>Objekti GJI</w:t>
            </w:r>
          </w:p>
        </w:tc>
        <w:tc>
          <w:tcPr>
            <w:tcW w:w="2835" w:type="dxa"/>
          </w:tcPr>
          <w:p w:rsidR="00814563" w:rsidRPr="00814563" w:rsidRDefault="00814563" w:rsidP="00814563">
            <w:pPr>
              <w:keepNext/>
              <w:widowControl w:val="0"/>
              <w:jc w:val="both"/>
              <w:rPr>
                <w:rFonts w:ascii="Tahoma" w:hAnsi="Tahoma" w:cs="Tahoma"/>
                <w:i w:val="0"/>
                <w:sz w:val="22"/>
              </w:rPr>
            </w:pPr>
            <w:r w:rsidRPr="00814563">
              <w:rPr>
                <w:rFonts w:ascii="Tahoma" w:hAnsi="Tahoma" w:cs="Tahoma"/>
                <w:i w:val="0"/>
                <w:sz w:val="22"/>
              </w:rPr>
              <w:t>Vrednost v EUR brez DDV</w:t>
            </w:r>
          </w:p>
        </w:tc>
      </w:tr>
      <w:tr w:rsidR="00814563" w:rsidRPr="00814563" w:rsidTr="00814563">
        <w:tc>
          <w:tcPr>
            <w:tcW w:w="2693" w:type="dxa"/>
          </w:tcPr>
          <w:p w:rsidR="00814563" w:rsidRPr="00814563" w:rsidRDefault="00814563" w:rsidP="00814563">
            <w:pPr>
              <w:keepNext/>
              <w:widowControl w:val="0"/>
              <w:jc w:val="both"/>
              <w:rPr>
                <w:rFonts w:ascii="Tahoma" w:hAnsi="Tahoma" w:cs="Tahoma"/>
                <w:i w:val="0"/>
                <w:sz w:val="22"/>
              </w:rPr>
            </w:pPr>
            <w:r w:rsidRPr="00814563">
              <w:rPr>
                <w:rFonts w:ascii="Tahoma" w:hAnsi="Tahoma" w:cs="Tahoma"/>
                <w:i w:val="0"/>
                <w:sz w:val="22"/>
              </w:rPr>
              <w:t xml:space="preserve">1. Glavni vročevodi </w:t>
            </w:r>
          </w:p>
        </w:tc>
        <w:tc>
          <w:tcPr>
            <w:tcW w:w="2835" w:type="dxa"/>
          </w:tcPr>
          <w:p w:rsidR="00814563" w:rsidRPr="00814563" w:rsidRDefault="00814563" w:rsidP="00814563">
            <w:pPr>
              <w:keepNext/>
              <w:widowControl w:val="0"/>
              <w:jc w:val="right"/>
              <w:rPr>
                <w:rFonts w:ascii="Tahoma" w:hAnsi="Tahoma" w:cs="Tahoma"/>
                <w:i w:val="0"/>
                <w:sz w:val="22"/>
              </w:rPr>
            </w:pPr>
          </w:p>
          <w:p w:rsidR="00814563" w:rsidRPr="00814563" w:rsidRDefault="00814563" w:rsidP="00814563">
            <w:pPr>
              <w:keepNext/>
              <w:widowControl w:val="0"/>
              <w:jc w:val="right"/>
              <w:rPr>
                <w:rFonts w:ascii="Tahoma" w:hAnsi="Tahoma" w:cs="Tahoma"/>
                <w:i w:val="0"/>
                <w:sz w:val="22"/>
              </w:rPr>
            </w:pPr>
          </w:p>
        </w:tc>
      </w:tr>
      <w:tr w:rsidR="00814563" w:rsidRPr="00814563" w:rsidTr="00814563">
        <w:tc>
          <w:tcPr>
            <w:tcW w:w="2693" w:type="dxa"/>
          </w:tcPr>
          <w:p w:rsidR="00814563" w:rsidRPr="00814563" w:rsidRDefault="00814563" w:rsidP="00814563">
            <w:pPr>
              <w:keepNext/>
              <w:widowControl w:val="0"/>
              <w:jc w:val="both"/>
              <w:rPr>
                <w:rFonts w:ascii="Tahoma" w:hAnsi="Tahoma" w:cs="Tahoma"/>
                <w:i w:val="0"/>
                <w:sz w:val="22"/>
              </w:rPr>
            </w:pPr>
            <w:r w:rsidRPr="00814563">
              <w:rPr>
                <w:rFonts w:ascii="Tahoma" w:hAnsi="Tahoma" w:cs="Tahoma"/>
                <w:i w:val="0"/>
                <w:sz w:val="22"/>
              </w:rPr>
              <w:t>2. Priključni vročevodi</w:t>
            </w:r>
          </w:p>
          <w:p w:rsidR="00814563" w:rsidRPr="00814563" w:rsidRDefault="00814563" w:rsidP="00814563">
            <w:pPr>
              <w:keepNext/>
              <w:widowControl w:val="0"/>
              <w:jc w:val="both"/>
              <w:rPr>
                <w:rFonts w:ascii="Tahoma" w:hAnsi="Tahoma" w:cs="Tahoma"/>
                <w:i w:val="0"/>
                <w:sz w:val="22"/>
              </w:rPr>
            </w:pPr>
          </w:p>
        </w:tc>
        <w:tc>
          <w:tcPr>
            <w:tcW w:w="2835" w:type="dxa"/>
          </w:tcPr>
          <w:p w:rsidR="00814563" w:rsidRPr="00814563" w:rsidRDefault="00814563" w:rsidP="00814563">
            <w:pPr>
              <w:keepNext/>
              <w:widowControl w:val="0"/>
              <w:jc w:val="right"/>
              <w:rPr>
                <w:rFonts w:ascii="Tahoma" w:hAnsi="Tahoma" w:cs="Tahoma"/>
                <w:i w:val="0"/>
                <w:sz w:val="22"/>
              </w:rPr>
            </w:pPr>
          </w:p>
        </w:tc>
      </w:tr>
      <w:tr w:rsidR="00814563" w:rsidRPr="00814563" w:rsidTr="00814563">
        <w:tc>
          <w:tcPr>
            <w:tcW w:w="2693" w:type="dxa"/>
          </w:tcPr>
          <w:p w:rsidR="00814563" w:rsidRPr="00814563" w:rsidRDefault="00814563" w:rsidP="00814563">
            <w:pPr>
              <w:keepNext/>
              <w:widowControl w:val="0"/>
              <w:jc w:val="both"/>
              <w:rPr>
                <w:rFonts w:ascii="Tahoma" w:hAnsi="Tahoma" w:cs="Tahoma"/>
                <w:i w:val="0"/>
                <w:sz w:val="22"/>
              </w:rPr>
            </w:pPr>
          </w:p>
          <w:p w:rsidR="00814563" w:rsidRPr="00814563" w:rsidRDefault="00814563" w:rsidP="00814563">
            <w:pPr>
              <w:keepNext/>
              <w:widowControl w:val="0"/>
              <w:jc w:val="both"/>
              <w:rPr>
                <w:rFonts w:ascii="Tahoma" w:hAnsi="Tahoma" w:cs="Tahoma"/>
                <w:i w:val="0"/>
                <w:sz w:val="22"/>
              </w:rPr>
            </w:pPr>
            <w:r w:rsidRPr="00814563">
              <w:rPr>
                <w:rFonts w:ascii="Tahoma" w:hAnsi="Tahoma" w:cs="Tahoma"/>
                <w:i w:val="0"/>
                <w:sz w:val="22"/>
              </w:rPr>
              <w:t>SKUPAJ:</w:t>
            </w:r>
          </w:p>
        </w:tc>
        <w:tc>
          <w:tcPr>
            <w:tcW w:w="2835" w:type="dxa"/>
          </w:tcPr>
          <w:p w:rsidR="00814563" w:rsidRPr="00814563" w:rsidRDefault="00814563" w:rsidP="00814563">
            <w:pPr>
              <w:keepNext/>
              <w:widowControl w:val="0"/>
              <w:jc w:val="right"/>
              <w:rPr>
                <w:rFonts w:ascii="Tahoma" w:hAnsi="Tahoma" w:cs="Tahoma"/>
                <w:i w:val="0"/>
                <w:sz w:val="22"/>
              </w:rPr>
            </w:pPr>
          </w:p>
        </w:tc>
      </w:tr>
    </w:tbl>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DDV se obračuna v skladu z Zakonom o davku na dodano vrednost (ZDDV-1).</w:t>
      </w:r>
    </w:p>
    <w:p w:rsidR="00814563" w:rsidRPr="00814563" w:rsidRDefault="00814563" w:rsidP="00814563">
      <w:pPr>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i w:val="0"/>
          <w:sz w:val="22"/>
        </w:rPr>
      </w:pPr>
      <w:r w:rsidRPr="00814563">
        <w:rPr>
          <w:rFonts w:ascii="Tahoma" w:hAnsi="Tahoma"/>
          <w:i w:val="0"/>
          <w:sz w:val="22"/>
        </w:rPr>
        <w:t xml:space="preserve">Vsa izvedena dela po tej pogodbi se obračunajo po dejansko opravljenih in izmerjenih delih in po cenah, ki so določene za merske enote del v sprejeti ponudbi. Cene za merske enote del po navedeni ponudbi izvajalca  bodo ostale nespremenjene do končnega obračuna. </w:t>
      </w:r>
    </w:p>
    <w:p w:rsidR="00814563" w:rsidRPr="00814563" w:rsidRDefault="00814563" w:rsidP="00814563">
      <w:pPr>
        <w:tabs>
          <w:tab w:val="left" w:pos="709"/>
          <w:tab w:val="left" w:pos="1702"/>
        </w:tabs>
        <w:ind w:left="1701" w:hanging="1701"/>
        <w:rPr>
          <w:rFonts w:ascii="Tahoma" w:hAnsi="Tahoma" w:cs="Tahoma"/>
          <w:i w:val="0"/>
          <w:sz w:val="22"/>
        </w:rPr>
      </w:pPr>
    </w:p>
    <w:p w:rsidR="00814563" w:rsidRPr="00814563" w:rsidRDefault="00814563" w:rsidP="00814563">
      <w:pPr>
        <w:tabs>
          <w:tab w:val="left" w:pos="709"/>
          <w:tab w:val="left" w:pos="1702"/>
        </w:tabs>
        <w:ind w:left="1701" w:hanging="1701"/>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SESTAVNI DELI POGODBE</w:t>
      </w:r>
    </w:p>
    <w:p w:rsidR="00814563" w:rsidRPr="00814563" w:rsidRDefault="00814563" w:rsidP="00814563">
      <w:pPr>
        <w:tabs>
          <w:tab w:val="left" w:pos="709"/>
          <w:tab w:val="left" w:pos="1702"/>
        </w:tabs>
        <w:ind w:left="1701" w:hanging="1701"/>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1418"/>
          <w:tab w:val="left" w:pos="1702"/>
        </w:tabs>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t>Pogodbeni stranki sta soglasni, da so sestavni deli pogodbe še:</w:t>
      </w:r>
    </w:p>
    <w:p w:rsidR="00814563" w:rsidRPr="00814563" w:rsidRDefault="00814563" w:rsidP="00FD78CF">
      <w:pPr>
        <w:numPr>
          <w:ilvl w:val="0"/>
          <w:numId w:val="41"/>
        </w:numPr>
        <w:spacing w:after="200" w:line="276" w:lineRule="auto"/>
        <w:jc w:val="both"/>
        <w:rPr>
          <w:rFonts w:ascii="Tahoma" w:hAnsi="Tahoma" w:cs="Tahoma"/>
          <w:i w:val="0"/>
          <w:sz w:val="22"/>
          <w:szCs w:val="22"/>
        </w:rPr>
      </w:pPr>
      <w:r w:rsidRPr="00814563">
        <w:rPr>
          <w:rFonts w:ascii="Tahoma" w:hAnsi="Tahoma" w:cs="Tahoma"/>
          <w:i w:val="0"/>
          <w:sz w:val="22"/>
        </w:rPr>
        <w:lastRenderedPageBreak/>
        <w:t>ponudba izvajalca iz 1. člena pogodbe;</w:t>
      </w:r>
    </w:p>
    <w:p w:rsidR="00814563" w:rsidRPr="00814563" w:rsidRDefault="00814563" w:rsidP="00FD78CF">
      <w:pPr>
        <w:numPr>
          <w:ilvl w:val="0"/>
          <w:numId w:val="41"/>
        </w:numPr>
        <w:tabs>
          <w:tab w:val="left" w:pos="426"/>
          <w:tab w:val="left" w:pos="1418"/>
          <w:tab w:val="left" w:pos="1702"/>
        </w:tabs>
        <w:spacing w:after="200" w:line="276" w:lineRule="auto"/>
        <w:rPr>
          <w:rFonts w:ascii="Tahoma" w:hAnsi="Tahoma" w:cs="Tahoma"/>
          <w:i w:val="0"/>
          <w:sz w:val="22"/>
        </w:rPr>
      </w:pPr>
      <w:r w:rsidRPr="00814563">
        <w:rPr>
          <w:rFonts w:ascii="Tahoma" w:hAnsi="Tahoma" w:cs="Tahoma"/>
          <w:i w:val="0"/>
          <w:sz w:val="22"/>
        </w:rPr>
        <w:t>razpisna dokumentacija št.</w:t>
      </w:r>
      <w:r w:rsidRPr="00814563">
        <w:rPr>
          <w:rFonts w:ascii="Tahoma" w:hAnsi="Tahoma" w:cs="Tahoma"/>
          <w:i w:val="0"/>
          <w:sz w:val="22"/>
          <w:lang w:val="en-GB"/>
        </w:rPr>
        <w:t xml:space="preserve"> 430-1614-2018-5;</w:t>
      </w:r>
    </w:p>
    <w:p w:rsidR="00814563" w:rsidRPr="00814563" w:rsidRDefault="00814563" w:rsidP="00FD78CF">
      <w:pPr>
        <w:numPr>
          <w:ilvl w:val="0"/>
          <w:numId w:val="41"/>
        </w:numPr>
        <w:tabs>
          <w:tab w:val="left" w:pos="426"/>
          <w:tab w:val="left" w:pos="1418"/>
          <w:tab w:val="left" w:pos="1702"/>
        </w:tabs>
        <w:spacing w:after="200" w:line="276" w:lineRule="auto"/>
        <w:rPr>
          <w:rFonts w:ascii="Tahoma" w:hAnsi="Tahoma" w:cs="Tahoma"/>
          <w:i w:val="0"/>
          <w:sz w:val="22"/>
        </w:rPr>
      </w:pPr>
      <w:r w:rsidRPr="00814563">
        <w:rPr>
          <w:rFonts w:ascii="Tahoma" w:hAnsi="Tahoma" w:cs="Tahoma"/>
          <w:i w:val="0"/>
          <w:sz w:val="22"/>
        </w:rPr>
        <w:t>projektna dokumentacija (PZI), navedena v 2. členu pogodbe;</w:t>
      </w:r>
    </w:p>
    <w:p w:rsidR="00814563" w:rsidRPr="00814563" w:rsidRDefault="00814563" w:rsidP="00FD78CF">
      <w:pPr>
        <w:numPr>
          <w:ilvl w:val="0"/>
          <w:numId w:val="41"/>
        </w:numPr>
        <w:tabs>
          <w:tab w:val="left" w:pos="426"/>
          <w:tab w:val="left" w:pos="1418"/>
          <w:tab w:val="left" w:pos="1702"/>
        </w:tabs>
        <w:spacing w:after="200" w:line="276" w:lineRule="auto"/>
        <w:rPr>
          <w:rFonts w:ascii="Tahoma" w:hAnsi="Tahoma" w:cs="Tahoma"/>
          <w:i w:val="0"/>
          <w:sz w:val="22"/>
        </w:rPr>
      </w:pPr>
      <w:r w:rsidRPr="00814563">
        <w:rPr>
          <w:rFonts w:ascii="Tahoma" w:hAnsi="Tahoma" w:cs="Tahoma"/>
          <w:i w:val="0"/>
          <w:sz w:val="22"/>
        </w:rPr>
        <w:t>terminski plan za celotno skupno gradnjo;</w:t>
      </w:r>
    </w:p>
    <w:p w:rsidR="00814563" w:rsidRPr="00814563" w:rsidRDefault="00814563" w:rsidP="00FD78CF">
      <w:pPr>
        <w:numPr>
          <w:ilvl w:val="0"/>
          <w:numId w:val="41"/>
        </w:numPr>
        <w:tabs>
          <w:tab w:val="left" w:pos="426"/>
          <w:tab w:val="left" w:pos="1418"/>
          <w:tab w:val="left" w:pos="1702"/>
        </w:tabs>
        <w:spacing w:after="200" w:line="276" w:lineRule="auto"/>
        <w:rPr>
          <w:rFonts w:ascii="Tahoma" w:hAnsi="Tahoma" w:cs="Tahoma"/>
          <w:i w:val="0"/>
          <w:sz w:val="22"/>
        </w:rPr>
      </w:pPr>
      <w:r w:rsidRPr="00814563">
        <w:rPr>
          <w:rFonts w:ascii="Tahoma" w:hAnsi="Tahoma" w:cs="Tahoma"/>
          <w:i w:val="0"/>
          <w:sz w:val="22"/>
        </w:rPr>
        <w:t>dovoljenje za zapore in prekop javne prometne površine.</w:t>
      </w:r>
    </w:p>
    <w:p w:rsidR="00814563" w:rsidRPr="00814563" w:rsidRDefault="00814563" w:rsidP="00814563">
      <w:pPr>
        <w:tabs>
          <w:tab w:val="left" w:pos="426"/>
          <w:tab w:val="left" w:pos="1418"/>
          <w:tab w:val="left" w:pos="1702"/>
        </w:tabs>
        <w:rPr>
          <w:rFonts w:ascii="Tahoma" w:hAnsi="Tahoma" w:cs="Tahoma"/>
          <w:i w:val="0"/>
          <w:sz w:val="22"/>
        </w:rPr>
      </w:pPr>
    </w:p>
    <w:p w:rsidR="00814563" w:rsidRPr="00814563" w:rsidRDefault="00814563" w:rsidP="00814563">
      <w:pPr>
        <w:tabs>
          <w:tab w:val="left" w:pos="426"/>
          <w:tab w:val="left" w:pos="1418"/>
          <w:tab w:val="left" w:pos="1702"/>
        </w:tabs>
        <w:rPr>
          <w:rFonts w:ascii="Tahoma" w:hAnsi="Tahoma" w:cs="Tahoma"/>
          <w:i w:val="0"/>
          <w:sz w:val="22"/>
        </w:rPr>
      </w:pPr>
      <w:r w:rsidRPr="00814563">
        <w:rPr>
          <w:rFonts w:ascii="Tahoma" w:hAnsi="Tahoma" w:cs="Tahoma"/>
          <w:i w:val="0"/>
          <w:sz w:val="22"/>
        </w:rPr>
        <w:t>V kolikor določila te pogodbe niso v skladu z navedeno dokumentacijo iz tega člena, veljajo določila te pogodbe.</w:t>
      </w:r>
    </w:p>
    <w:p w:rsidR="00814563" w:rsidRPr="00814563" w:rsidRDefault="00814563" w:rsidP="00814563">
      <w:pPr>
        <w:tabs>
          <w:tab w:val="left" w:pos="426"/>
          <w:tab w:val="left" w:pos="1418"/>
          <w:tab w:val="left" w:pos="1702"/>
        </w:tabs>
        <w:rPr>
          <w:rFonts w:ascii="Tahoma" w:hAnsi="Tahoma" w:cs="Tahoma"/>
          <w:i w:val="0"/>
          <w:sz w:val="22"/>
        </w:rPr>
      </w:pPr>
    </w:p>
    <w:p w:rsidR="00814563" w:rsidRPr="00814563" w:rsidRDefault="00814563" w:rsidP="00814563">
      <w:pPr>
        <w:tabs>
          <w:tab w:val="left" w:pos="426"/>
          <w:tab w:val="left" w:pos="1418"/>
          <w:tab w:val="left" w:pos="1702"/>
        </w:tabs>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i w:val="0"/>
          <w:sz w:val="22"/>
          <w:szCs w:val="22"/>
        </w:rPr>
      </w:pPr>
      <w:r w:rsidRPr="00814563">
        <w:rPr>
          <w:rFonts w:ascii="Tahoma" w:hAnsi="Tahoma"/>
          <w:i w:val="0"/>
          <w:sz w:val="22"/>
          <w:szCs w:val="22"/>
        </w:rPr>
        <w:t xml:space="preserve"> NAČIN OBRAČUNAVANJA IN PLAČEVANJA OPRAVLJENIH DEL</w:t>
      </w:r>
    </w:p>
    <w:p w:rsidR="00814563" w:rsidRPr="00814563" w:rsidRDefault="00814563" w:rsidP="00814563">
      <w:pPr>
        <w:rPr>
          <w:rFonts w:ascii="Tahoma" w:hAnsi="Tahoma"/>
          <w:i w:val="0"/>
          <w:sz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ind w:left="360"/>
        <w:jc w:val="center"/>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szCs w:val="22"/>
        </w:rPr>
      </w:pPr>
      <w:r w:rsidRPr="00814563">
        <w:rPr>
          <w:rFonts w:ascii="Tahoma" w:hAnsi="Tahoma" w:cs="Tahoma"/>
          <w:i w:val="0"/>
          <w:sz w:val="22"/>
          <w:szCs w:val="22"/>
        </w:rPr>
        <w:t xml:space="preserve">Pogodbeni stranki bosta opravili obračun na podlagi izdanih začasnih mesečnih situacij in končne situacije,  ločeno za izvedena gradbena dela pri obnovi glavnih  vročevodov in obnovi priključnih vročevodov z upoštevanjem </w:t>
      </w:r>
      <w:r w:rsidRPr="00814563">
        <w:rPr>
          <w:rFonts w:ascii="Tahoma" w:hAnsi="Tahoma" w:cs="Tahoma"/>
          <w:i w:val="0"/>
          <w:sz w:val="22"/>
          <w:lang w:val="en-GB"/>
        </w:rPr>
        <w:t>__________</w:t>
      </w:r>
      <w:r w:rsidRPr="00814563">
        <w:rPr>
          <w:rFonts w:ascii="Tahoma" w:hAnsi="Tahoma" w:cs="Tahoma"/>
          <w:i w:val="0"/>
          <w:sz w:val="22"/>
          <w:szCs w:val="22"/>
        </w:rPr>
        <w:t xml:space="preserve">% popusta, ki se obračunava pri vsaki izstavljeni situaciji. </w:t>
      </w:r>
    </w:p>
    <w:p w:rsidR="00814563" w:rsidRPr="00814563" w:rsidRDefault="00814563" w:rsidP="00814563">
      <w:pPr>
        <w:tabs>
          <w:tab w:val="left" w:pos="1418"/>
          <w:tab w:val="left" w:pos="1702"/>
        </w:tabs>
        <w:jc w:val="both"/>
        <w:rPr>
          <w:rFonts w:ascii="Tahoma" w:hAnsi="Tahoma" w:cs="Tahoma"/>
          <w:i w:val="0"/>
          <w:sz w:val="22"/>
          <w:szCs w:val="22"/>
        </w:rPr>
      </w:pPr>
    </w:p>
    <w:p w:rsidR="00814563" w:rsidRPr="00814563" w:rsidRDefault="00814563" w:rsidP="00814563">
      <w:pPr>
        <w:tabs>
          <w:tab w:val="left" w:pos="1418"/>
          <w:tab w:val="left" w:pos="1702"/>
        </w:tabs>
        <w:jc w:val="both"/>
        <w:rPr>
          <w:rFonts w:ascii="Tahoma" w:hAnsi="Tahoma" w:cs="Tahoma"/>
          <w:i w:val="0"/>
          <w:sz w:val="22"/>
          <w:szCs w:val="22"/>
        </w:rPr>
      </w:pPr>
      <w:r w:rsidRPr="00814563">
        <w:rPr>
          <w:rFonts w:ascii="Tahoma" w:hAnsi="Tahoma" w:cs="Tahoma"/>
          <w:i w:val="0"/>
          <w:sz w:val="22"/>
          <w:szCs w:val="22"/>
        </w:rPr>
        <w:t xml:space="preserve">Vse začasne in končno situacijo izstavlja naročniku nosilec posla, in sicer za vsa dela po tej pogodbi. Vsaka situacija, izdana naročniku s strani nosilca posla, mora biti podpisana s strani strank na strani izvajalca. </w:t>
      </w:r>
    </w:p>
    <w:p w:rsidR="00814563" w:rsidRPr="00814563" w:rsidRDefault="00814563" w:rsidP="00814563">
      <w:pPr>
        <w:tabs>
          <w:tab w:val="left" w:pos="709"/>
          <w:tab w:val="left" w:pos="1260"/>
        </w:tabs>
        <w:jc w:val="both"/>
        <w:rPr>
          <w:rFonts w:ascii="Tahoma" w:hAnsi="Tahoma" w:cs="Tahoma"/>
          <w:i w:val="0"/>
          <w:sz w:val="22"/>
          <w:szCs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i w:val="0"/>
          <w:sz w:val="22"/>
        </w:rPr>
      </w:pPr>
      <w:r w:rsidRPr="00814563">
        <w:rPr>
          <w:rFonts w:ascii="Tahoma" w:hAnsi="Tahoma"/>
          <w:i w:val="0"/>
          <w:sz w:val="22"/>
        </w:rPr>
        <w:t xml:space="preserve">Stranki na strani izvajalca na podlagi potrjenih podatkov iz knjige obračunskih izmer in dogovorjenih cen sestavita mesečno začasno situacijo, ki bo obravnavala vsa opravljena dela in vgrajeni material od prvega do zadnjega dne v obračunskem mesecu. </w:t>
      </w:r>
    </w:p>
    <w:p w:rsidR="00814563" w:rsidRPr="00814563" w:rsidRDefault="00814563" w:rsidP="00814563">
      <w:pPr>
        <w:tabs>
          <w:tab w:val="left" w:pos="1418"/>
          <w:tab w:val="left" w:pos="1702"/>
        </w:tabs>
        <w:jc w:val="both"/>
        <w:rPr>
          <w:rFonts w:ascii="Tahoma" w:hAnsi="Tahoma"/>
          <w:i w:val="0"/>
          <w:sz w:val="22"/>
        </w:rPr>
      </w:pPr>
      <w:r w:rsidRPr="00814563">
        <w:rPr>
          <w:rFonts w:ascii="Tahoma" w:hAnsi="Tahoma"/>
          <w:i w:val="0"/>
          <w:sz w:val="22"/>
        </w:rPr>
        <w:t>Začasna mesečna situacija mora biti izdana v roku 5 dni od zadnjega dne obračunskega meseca.</w:t>
      </w:r>
    </w:p>
    <w:p w:rsidR="00814563" w:rsidRPr="00814563" w:rsidRDefault="00814563" w:rsidP="00814563">
      <w:pPr>
        <w:tabs>
          <w:tab w:val="left" w:pos="1418"/>
          <w:tab w:val="left" w:pos="1702"/>
        </w:tabs>
        <w:rPr>
          <w:rFonts w:ascii="Tahoma" w:hAnsi="Tahoma" w:cs="Tahoma"/>
          <w:i w:val="0"/>
          <w:sz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t>Naročnik je dolžan preveriti pravilno vrednost opravljenih del na osnovi začasno izstavljenih mesečnih situacij in potrjene knjige obračunskih izmer, ter pravilnost situacij potrditi v 10  dneh od dneva uradno evidentiranega prejema le-teh v svojem vložišču. V primeru, da izdana situacija ni pravilna, jo je naročnik v navedenem roku dolžan zavrniti z obrazložitvijo, stranka na strani izvajalca pa izstaviti novo popravljeno situacijo v roku 3 dni od zavrnitve, v kateri bo izkazana pravilna vrednost opravljenih del.</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t xml:space="preserve">Naročnik je dolžan potrjeno situacijo ob upoštevanju 13. in 15. člena plačati v roku tridesetih (30) koledarskih dni šteto od uradno evidentiranega prejema pravilne situacije v vložišču naročnika. </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trike/>
          <w:sz w:val="22"/>
        </w:rPr>
      </w:pPr>
      <w:r w:rsidRPr="00814563">
        <w:rPr>
          <w:rFonts w:ascii="Tahoma" w:hAnsi="Tahoma" w:cs="Tahoma"/>
          <w:i w:val="0"/>
          <w:sz w:val="22"/>
        </w:rPr>
        <w:t xml:space="preserve">Pogodbeni stranki se zavezujeta, da po tej pogodbi velja prepoved odstopa oziroma cesije denarnih terjatev, ki izvirajo iz predmetne pogodbe, drugim pravnim ali fizičnim osebam, razen bankam. V </w:t>
      </w:r>
      <w:r w:rsidRPr="00814563">
        <w:rPr>
          <w:rFonts w:ascii="Tahoma" w:hAnsi="Tahoma" w:cs="Tahoma"/>
          <w:i w:val="0"/>
          <w:sz w:val="22"/>
        </w:rPr>
        <w:lastRenderedPageBreak/>
        <w:t>primeru odstopa denarne terjatve drugim pravnim ali fizičnim osebam, razen bankam, odstop nima pravnega učinka.</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1418"/>
          <w:tab w:val="left" w:pos="1702"/>
        </w:tabs>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t>Končni obračun bosta stranki izvršili na osnovi izstavljenih končnih situacij. Nosilec posla bo naročniku izstavil končni situaciji v roku 8 koledarskih dni po opravljeni primopredaji, ki se izvrši s podpisom zapisnika o sprejemu in izročitvi del, s katerim naročnik sprejme, stranki pa izročita izvedena dela. Pogoj za podpis zapisnika je zaključek vseh pogodbenih del. Zapisnik je tudi priloga končne situacije.</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t>Potrditev končne situacije in morebitno plačilo za obračunana dela, ki se lahko nanašajo le na izvedena dela v zadnjem obračunskem mesecu. Plačila na osnovi te situacije, se opravi v skladu z 11. , 13. in 15. členom te pogodbe.</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0"/>
        </w:tabs>
        <w:jc w:val="center"/>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szCs w:val="22"/>
        </w:rPr>
      </w:pPr>
      <w:r w:rsidRPr="00814563">
        <w:rPr>
          <w:rFonts w:ascii="Tahoma" w:hAnsi="Tahoma"/>
          <w:i w:val="0"/>
          <w:sz w:val="22"/>
        </w:rPr>
        <w:t xml:space="preserve">Naročnik bo izvršil </w:t>
      </w:r>
      <w:r w:rsidRPr="00814563">
        <w:rPr>
          <w:rFonts w:ascii="Tahoma" w:hAnsi="Tahoma" w:cs="Tahoma"/>
          <w:i w:val="0"/>
          <w:sz w:val="22"/>
          <w:szCs w:val="22"/>
        </w:rPr>
        <w:t xml:space="preserve">plačila za izvedena dela osnovi izstavljenih in potrjenih začasnih mesečnih situacij do skupne višine 95 % pogodbene vrednosti v roku, ki je naveden v 11. členu te pogodbe. Ostalo obveznost plačila po posameznih situacijah bo naročnik zadržal in plačal najkasneje v 8 koledarskih dneh </w:t>
      </w:r>
      <w:r w:rsidRPr="00814563">
        <w:rPr>
          <w:rFonts w:ascii="Tahoma" w:hAnsi="Tahoma" w:cs="Tahoma"/>
          <w:i w:val="0"/>
          <w:sz w:val="22"/>
        </w:rPr>
        <w:t xml:space="preserve">po prejemu zapisnika o sprejemu in izročitvi del, </w:t>
      </w:r>
      <w:r w:rsidRPr="00814563">
        <w:rPr>
          <w:rFonts w:ascii="Tahoma" w:hAnsi="Tahoma" w:cs="Tahoma"/>
          <w:i w:val="0"/>
          <w:sz w:val="22"/>
          <w:szCs w:val="22"/>
        </w:rPr>
        <w:t>prejemu končne situacije</w:t>
      </w:r>
      <w:r w:rsidRPr="00814563">
        <w:rPr>
          <w:rFonts w:ascii="Tahoma" w:hAnsi="Tahoma" w:cs="Tahoma"/>
          <w:i w:val="0"/>
          <w:sz w:val="22"/>
        </w:rPr>
        <w:t xml:space="preserve"> </w:t>
      </w:r>
      <w:r w:rsidRPr="00814563">
        <w:rPr>
          <w:rFonts w:ascii="Tahoma" w:hAnsi="Tahoma" w:cs="Tahoma"/>
          <w:i w:val="0"/>
          <w:sz w:val="22"/>
          <w:szCs w:val="22"/>
        </w:rPr>
        <w:t>in predložitvi finančnega zavarovanja za odpravo napak v garancijski dobi.</w:t>
      </w:r>
    </w:p>
    <w:p w:rsidR="00814563" w:rsidRPr="00814563" w:rsidRDefault="00814563" w:rsidP="00814563">
      <w:pPr>
        <w:spacing w:after="200" w:line="276" w:lineRule="auto"/>
        <w:rPr>
          <w:rFonts w:ascii="Tahoma" w:eastAsia="Calibri" w:hAnsi="Tahoma" w:cs="Tahoma"/>
          <w:i w:val="0"/>
          <w:sz w:val="22"/>
          <w:szCs w:val="22"/>
          <w:lang w:eastAsia="en-US"/>
        </w:rPr>
      </w:pPr>
      <w:r w:rsidRPr="00814563">
        <w:rPr>
          <w:rFonts w:ascii="Tahoma" w:eastAsia="Calibri" w:hAnsi="Tahoma" w:cs="Tahoma"/>
          <w:i w:val="0"/>
          <w:sz w:val="22"/>
          <w:szCs w:val="22"/>
          <w:lang w:eastAsia="en-US"/>
        </w:rPr>
        <w:t>Plačila za obnovljene priključne vročevode bo naročnik izvršil v višini izstavljenih in potrjenih mesečnih situacij, glede na v preteklem mesecu v celoti izvedene in obračunane priključne vročevode, specificirane po objektih.</w:t>
      </w:r>
    </w:p>
    <w:p w:rsidR="00814563" w:rsidRPr="00814563" w:rsidRDefault="00814563" w:rsidP="00814563">
      <w:pPr>
        <w:tabs>
          <w:tab w:val="left" w:pos="1418"/>
          <w:tab w:val="left" w:pos="1702"/>
        </w:tabs>
        <w:jc w:val="both"/>
        <w:rPr>
          <w:rFonts w:ascii="Tahoma" w:hAnsi="Tahoma"/>
          <w:i w:val="0"/>
          <w:sz w:val="22"/>
        </w:rPr>
      </w:pP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1418"/>
          <w:tab w:val="left" w:pos="1702"/>
        </w:tabs>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 xml:space="preserve">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naročila, ter predhodno odobrena s strani naročnika, bo izvajalec obračunal po dejanskih računih s pribitkom 2 % za manipulativne stroške. </w:t>
      </w:r>
    </w:p>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PODIZVAJALCI </w:t>
      </w:r>
    </w:p>
    <w:p w:rsidR="00814563" w:rsidRPr="00814563" w:rsidRDefault="00814563" w:rsidP="00814563">
      <w:pPr>
        <w:jc w:val="both"/>
        <w:rPr>
          <w:rFonts w:ascii="Tahoma" w:hAnsi="Tahoma" w:cs="Tahoma"/>
          <w:i w:val="0"/>
          <w:sz w:val="22"/>
          <w:szCs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szCs w:val="22"/>
        </w:rPr>
      </w:pPr>
      <w:r w:rsidRPr="00814563">
        <w:rPr>
          <w:rFonts w:ascii="Tahoma" w:hAnsi="Tahoma" w:cs="Tahoma"/>
          <w:i w:val="0"/>
          <w:sz w:val="22"/>
          <w:szCs w:val="22"/>
        </w:rPr>
        <w:t>člen</w:t>
      </w:r>
    </w:p>
    <w:p w:rsidR="00814563" w:rsidRPr="00814563" w:rsidRDefault="00814563" w:rsidP="00814563">
      <w:pPr>
        <w:tabs>
          <w:tab w:val="left" w:pos="567"/>
        </w:tabs>
        <w:outlineLvl w:val="0"/>
        <w:rPr>
          <w:rFonts w:ascii="Tahoma" w:hAnsi="Tahoma" w:cs="Tahoma"/>
          <w:i w:val="0"/>
          <w:sz w:val="22"/>
          <w:szCs w:val="22"/>
        </w:rPr>
      </w:pPr>
    </w:p>
    <w:p w:rsidR="00814563" w:rsidRPr="00814563" w:rsidRDefault="00814563" w:rsidP="00814563">
      <w:pPr>
        <w:jc w:val="both"/>
        <w:outlineLvl w:val="0"/>
        <w:rPr>
          <w:rFonts w:ascii="Tahoma" w:hAnsi="Tahoma" w:cs="Tahoma"/>
          <w:i w:val="0"/>
          <w:color w:val="000000"/>
          <w:sz w:val="22"/>
          <w:szCs w:val="22"/>
        </w:rPr>
      </w:pPr>
      <w:r w:rsidRPr="00814563">
        <w:rPr>
          <w:rFonts w:ascii="Tahoma" w:hAnsi="Tahoma" w:cs="Tahoma"/>
          <w:i w:val="0"/>
          <w:sz w:val="22"/>
          <w:szCs w:val="22"/>
        </w:rPr>
        <w:t xml:space="preserve">Prijavljen podizvajalec za izvedbo gradbenih del za </w:t>
      </w:r>
      <w:r w:rsidRPr="00814563">
        <w:rPr>
          <w:rFonts w:ascii="Tahoma" w:hAnsi="Tahoma" w:cs="Tahoma"/>
          <w:i w:val="0"/>
          <w:sz w:val="22"/>
          <w:lang w:val="en-GB"/>
        </w:rPr>
        <w:t>_______________ je_______________</w:t>
      </w:r>
      <w:r w:rsidRPr="00814563">
        <w:rPr>
          <w:rFonts w:ascii="Tahoma" w:hAnsi="Tahoma" w:cs="Tahoma"/>
          <w:i w:val="0"/>
          <w:sz w:val="22"/>
          <w:szCs w:val="22"/>
        </w:rPr>
        <w:t>, matična številka:</w:t>
      </w:r>
      <w:r w:rsidRPr="00814563">
        <w:rPr>
          <w:rFonts w:ascii="Tahoma" w:hAnsi="Tahoma" w:cs="Tahoma"/>
          <w:i w:val="0"/>
          <w:sz w:val="22"/>
          <w:lang w:val="en-GB"/>
        </w:rPr>
        <w:t xml:space="preserve"> _______________</w:t>
      </w:r>
      <w:r w:rsidRPr="00814563">
        <w:rPr>
          <w:rFonts w:ascii="Tahoma" w:hAnsi="Tahoma" w:cs="Tahoma"/>
          <w:i w:val="0"/>
          <w:sz w:val="22"/>
          <w:szCs w:val="22"/>
        </w:rPr>
        <w:t>, davčna št.</w:t>
      </w:r>
      <w:r w:rsidRPr="00814563">
        <w:rPr>
          <w:rFonts w:ascii="Tahoma" w:hAnsi="Tahoma" w:cs="Tahoma"/>
          <w:i w:val="0"/>
          <w:sz w:val="22"/>
          <w:lang w:val="en-GB"/>
        </w:rPr>
        <w:t xml:space="preserve"> _______________</w:t>
      </w:r>
      <w:r w:rsidRPr="00814563">
        <w:rPr>
          <w:rFonts w:ascii="Tahoma" w:hAnsi="Tahoma" w:cs="Tahoma"/>
          <w:i w:val="0"/>
          <w:sz w:val="22"/>
          <w:szCs w:val="22"/>
        </w:rPr>
        <w:t xml:space="preserve">, transakcijski račun </w:t>
      </w:r>
      <w:proofErr w:type="gramStart"/>
      <w:r w:rsidRPr="00814563">
        <w:rPr>
          <w:rFonts w:ascii="Tahoma" w:hAnsi="Tahoma" w:cs="Tahoma"/>
          <w:i w:val="0"/>
          <w:sz w:val="22"/>
          <w:szCs w:val="22"/>
        </w:rPr>
        <w:t>št.:</w:t>
      </w:r>
      <w:proofErr w:type="gramEnd"/>
      <w:r w:rsidRPr="00814563">
        <w:rPr>
          <w:rFonts w:ascii="Tahoma" w:hAnsi="Tahoma" w:cs="Tahoma"/>
          <w:i w:val="0"/>
          <w:sz w:val="22"/>
          <w:szCs w:val="22"/>
        </w:rPr>
        <w:t xml:space="preserve"> </w:t>
      </w:r>
      <w:r w:rsidRPr="00814563">
        <w:rPr>
          <w:rFonts w:ascii="Tahoma" w:hAnsi="Tahoma" w:cs="Tahoma"/>
          <w:i w:val="0"/>
          <w:sz w:val="22"/>
          <w:lang w:val="en-GB"/>
        </w:rPr>
        <w:t>_______________</w:t>
      </w:r>
      <w:r w:rsidRPr="00814563">
        <w:rPr>
          <w:rFonts w:ascii="Tahoma" w:hAnsi="Tahoma" w:cs="Tahoma"/>
          <w:i w:val="0"/>
          <w:sz w:val="22"/>
          <w:szCs w:val="22"/>
        </w:rPr>
        <w:t>odprt pri</w:t>
      </w:r>
      <w:r w:rsidRPr="00814563">
        <w:rPr>
          <w:rFonts w:ascii="Tahoma" w:hAnsi="Tahoma" w:cs="Tahoma"/>
          <w:i w:val="0"/>
          <w:sz w:val="22"/>
          <w:lang w:val="en-GB"/>
        </w:rPr>
        <w:t>_______________</w:t>
      </w:r>
      <w:r w:rsidRPr="00814563">
        <w:rPr>
          <w:rFonts w:ascii="Tahoma" w:hAnsi="Tahoma" w:cs="Tahoma"/>
          <w:i w:val="0"/>
          <w:sz w:val="22"/>
          <w:szCs w:val="22"/>
        </w:rPr>
        <w:t xml:space="preserve">. </w:t>
      </w:r>
      <w:r w:rsidRPr="00814563">
        <w:rPr>
          <w:rFonts w:ascii="Tahoma" w:hAnsi="Tahoma" w:cs="Tahoma"/>
          <w:i w:val="0"/>
          <w:color w:val="000000"/>
          <w:sz w:val="22"/>
          <w:szCs w:val="22"/>
        </w:rPr>
        <w:t xml:space="preserve">Ocenjena vrednost del danih v podizvajanje znaša  </w:t>
      </w:r>
      <w:r w:rsidRPr="00814563">
        <w:rPr>
          <w:rFonts w:ascii="Tahoma" w:hAnsi="Tahoma" w:cs="Tahoma"/>
          <w:i w:val="0"/>
          <w:sz w:val="22"/>
          <w:lang w:val="en-GB"/>
        </w:rPr>
        <w:t>_______________</w:t>
      </w:r>
      <w:r w:rsidRPr="00814563">
        <w:rPr>
          <w:rFonts w:ascii="Tahoma" w:hAnsi="Tahoma" w:cs="Tahoma"/>
          <w:i w:val="0"/>
          <w:color w:val="000000"/>
          <w:sz w:val="22"/>
          <w:szCs w:val="22"/>
        </w:rPr>
        <w:t>EUR brez DDV.</w:t>
      </w:r>
    </w:p>
    <w:p w:rsidR="00814563" w:rsidRPr="00814563" w:rsidRDefault="00814563" w:rsidP="00814563">
      <w:pPr>
        <w:jc w:val="both"/>
        <w:outlineLvl w:val="0"/>
        <w:rPr>
          <w:rFonts w:ascii="Tahoma" w:hAnsi="Tahoma" w:cs="Tahoma"/>
          <w:i w:val="0"/>
          <w:sz w:val="22"/>
          <w:szCs w:val="22"/>
        </w:rPr>
      </w:pPr>
      <w:r w:rsidRPr="00814563">
        <w:rPr>
          <w:rFonts w:ascii="Tahoma" w:hAnsi="Tahoma" w:cs="Tahoma"/>
          <w:i w:val="0"/>
          <w:sz w:val="22"/>
          <w:szCs w:val="22"/>
        </w:rPr>
        <w:lastRenderedPageBreak/>
        <w:t>Kraj izvedbe pogodbenih del, ki jih izvaja podizvajalec, je Ljubljana. Rok izvedbe pogodbenih del, ki jih izvaja podizvajalec, je najkasneje do roka izvedbe vseh pogodbenih del, ki je določen v 21. členu te pogodbe.</w:t>
      </w:r>
    </w:p>
    <w:p w:rsidR="00814563" w:rsidRPr="00814563" w:rsidRDefault="00814563" w:rsidP="00814563">
      <w:pPr>
        <w:jc w:val="both"/>
        <w:outlineLvl w:val="0"/>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 xml:space="preserve">Izvajalec s podpisom te pogodbe izrecno pooblašča naročnika, da ta v skladu z Uredbo o neposrednih plačilih podizvajalcu pri nastopanju ponudnika s podizvajalcem pri javnem naročanju (v nadaljevanju: Uredba) izvede plačila za opravljena dela po tej pogodbi neposredno imenovanemu podizvajalcu. S plačilom posameznega zneska podizvajalcu obveznost naročnika za plačilo izvajalcu ugasne do višine tako plačanega zneska podizvajalcu. </w:t>
      </w:r>
    </w:p>
    <w:p w:rsidR="00814563" w:rsidRPr="00814563" w:rsidRDefault="00814563" w:rsidP="00814563">
      <w:pPr>
        <w:jc w:val="both"/>
        <w:outlineLvl w:val="0"/>
        <w:rPr>
          <w:rFonts w:ascii="Tahoma" w:hAnsi="Tahoma" w:cs="Tahoma"/>
          <w:i w:val="0"/>
          <w:sz w:val="22"/>
        </w:rPr>
      </w:pPr>
    </w:p>
    <w:p w:rsidR="00814563" w:rsidRPr="00814563" w:rsidRDefault="00814563" w:rsidP="00814563">
      <w:pPr>
        <w:jc w:val="both"/>
        <w:rPr>
          <w:rFonts w:ascii="Tahoma" w:hAnsi="Tahoma" w:cs="Tahoma"/>
          <w:i w:val="0"/>
          <w:color w:val="000000"/>
          <w:sz w:val="22"/>
          <w:szCs w:val="22"/>
        </w:rPr>
      </w:pPr>
      <w:r w:rsidRPr="00814563">
        <w:rPr>
          <w:rFonts w:ascii="Tahoma" w:hAnsi="Tahoma" w:cs="Tahoma"/>
          <w:i w:val="0"/>
          <w:color w:val="000000"/>
          <w:sz w:val="22"/>
          <w:szCs w:val="22"/>
        </w:rPr>
        <w:t>Izvajalec mora za podizvajalca, navedenega v prvem odstavku tega člena, ob vsaki situaciji priložiti:</w:t>
      </w:r>
    </w:p>
    <w:p w:rsidR="00814563" w:rsidRPr="00814563" w:rsidRDefault="00814563" w:rsidP="00FD78CF">
      <w:pPr>
        <w:numPr>
          <w:ilvl w:val="0"/>
          <w:numId w:val="43"/>
        </w:numPr>
        <w:spacing w:after="200" w:line="276" w:lineRule="auto"/>
        <w:ind w:left="357" w:hanging="357"/>
        <w:jc w:val="both"/>
        <w:rPr>
          <w:rFonts w:ascii="Tahoma" w:hAnsi="Tahoma" w:cs="Tahoma"/>
          <w:i w:val="0"/>
          <w:color w:val="000000"/>
          <w:sz w:val="22"/>
          <w:szCs w:val="22"/>
        </w:rPr>
      </w:pPr>
      <w:r w:rsidRPr="00814563">
        <w:rPr>
          <w:rFonts w:ascii="Tahoma" w:hAnsi="Tahoma" w:cs="Tahoma"/>
          <w:i w:val="0"/>
          <w:color w:val="000000"/>
          <w:sz w:val="22"/>
          <w:szCs w:val="22"/>
        </w:rPr>
        <w:t xml:space="preserve">situacijo/račun podizvajalca za izvedena dela, potrjen s strani vseh strank na strani izvajalca, na podlagi katerega naročnik izvede nakazilo za opravljena dela neposredno na račun podizvajalca ali </w:t>
      </w:r>
    </w:p>
    <w:p w:rsidR="00814563" w:rsidRPr="00814563" w:rsidRDefault="00814563" w:rsidP="00FD78CF">
      <w:pPr>
        <w:numPr>
          <w:ilvl w:val="0"/>
          <w:numId w:val="43"/>
        </w:numPr>
        <w:spacing w:after="200" w:line="276" w:lineRule="auto"/>
        <w:ind w:left="357" w:hanging="357"/>
        <w:jc w:val="both"/>
        <w:rPr>
          <w:rFonts w:ascii="Tahoma" w:hAnsi="Tahoma" w:cs="Tahoma"/>
          <w:i w:val="0"/>
          <w:color w:val="000000"/>
          <w:sz w:val="22"/>
          <w:szCs w:val="22"/>
        </w:rPr>
      </w:pPr>
      <w:r w:rsidRPr="00814563">
        <w:rPr>
          <w:rFonts w:ascii="Tahoma" w:hAnsi="Tahoma" w:cs="Tahoma"/>
          <w:i w:val="0"/>
          <w:color w:val="000000"/>
          <w:sz w:val="22"/>
          <w:szCs w:val="22"/>
        </w:rPr>
        <w:t>podpisano izjavo podizvajalca, naslovljeno na naročnika, o tem, da je ta seznanjen s konkretnim izstavljeno situacijo/izvajalca in, da pri delih, ki jih obravnava situacija, ni sodeloval kot podizvajalec, ter da podizvajalec iz te situacije izvajalca nima in ne bo imel do naročnika nobenih zahtevkov po Uredbi.</w:t>
      </w:r>
    </w:p>
    <w:p w:rsidR="00814563" w:rsidRPr="00814563" w:rsidRDefault="00814563" w:rsidP="00814563">
      <w:pPr>
        <w:jc w:val="both"/>
        <w:rPr>
          <w:rFonts w:ascii="Tahoma" w:hAnsi="Tahoma" w:cs="Tahoma"/>
          <w:i w:val="0"/>
          <w:color w:val="000000"/>
          <w:sz w:val="22"/>
          <w:szCs w:val="22"/>
        </w:rPr>
      </w:pPr>
    </w:p>
    <w:p w:rsidR="00814563" w:rsidRPr="00814563" w:rsidRDefault="00814563" w:rsidP="00814563">
      <w:pPr>
        <w:jc w:val="both"/>
        <w:rPr>
          <w:rFonts w:ascii="Tahoma" w:hAnsi="Tahoma" w:cs="Tahoma"/>
          <w:i w:val="0"/>
          <w:color w:val="000000"/>
          <w:sz w:val="22"/>
          <w:szCs w:val="22"/>
        </w:rPr>
      </w:pPr>
      <w:r w:rsidRPr="00814563">
        <w:rPr>
          <w:rFonts w:ascii="Tahoma" w:hAnsi="Tahoma" w:cs="Tahoma"/>
          <w:i w:val="0"/>
          <w:color w:val="000000"/>
          <w:sz w:val="22"/>
          <w:szCs w:val="22"/>
        </w:rPr>
        <w:t xml:space="preserve">V primeru, če nobeden od dokumentov iz prejšnjega odstavka za prijavljenega podizvajalca ni predložen, naročnik do dostavitve vseh dokumentov zadrži plačilo celotne situacije/računa in s tem ne pride v zamudo pri plačilu. </w:t>
      </w:r>
    </w:p>
    <w:p w:rsidR="00814563" w:rsidRPr="00814563" w:rsidRDefault="00814563" w:rsidP="00814563">
      <w:pPr>
        <w:rPr>
          <w:rFonts w:ascii="Tahoma" w:hAnsi="Tahoma" w:cs="Tahoma"/>
          <w:i w:val="0"/>
          <w:sz w:val="22"/>
          <w:szCs w:val="22"/>
        </w:rPr>
      </w:pPr>
    </w:p>
    <w:p w:rsidR="00814563" w:rsidRPr="00814563" w:rsidRDefault="00814563" w:rsidP="00814563">
      <w:pPr>
        <w:rPr>
          <w:rFonts w:ascii="Tahoma" w:hAnsi="Tahoma" w:cs="Tahoma"/>
          <w:i w:val="0"/>
          <w:sz w:val="22"/>
          <w:szCs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szCs w:val="22"/>
        </w:rPr>
      </w:pPr>
      <w:r w:rsidRPr="00814563">
        <w:rPr>
          <w:rFonts w:ascii="Tahoma" w:hAnsi="Tahoma" w:cs="Tahoma"/>
          <w:i w:val="0"/>
          <w:sz w:val="22"/>
          <w:szCs w:val="22"/>
        </w:rPr>
        <w:t>člen</w:t>
      </w:r>
    </w:p>
    <w:p w:rsidR="00814563" w:rsidRPr="00814563" w:rsidRDefault="00814563" w:rsidP="00814563">
      <w:pPr>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 xml:space="preserve">Izvajalec se obvezuje, da bo pri izvedbi pogodbenih obveznosti nastopal samo s prijavljenim podizvajalcem. </w:t>
      </w:r>
    </w:p>
    <w:p w:rsidR="00814563" w:rsidRPr="00814563" w:rsidRDefault="00814563" w:rsidP="00814563">
      <w:pPr>
        <w:jc w:val="both"/>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 xml:space="preserve">Vsaka sprememba podizvajalca pri izvedbi pogodbenih obveznosti mora biti v skladu z zahtevami iz razpisne dokumentacije in jo mora predhodno potrditi naročnik. V takem primeru se sklene aneks k pogodbi. </w:t>
      </w:r>
    </w:p>
    <w:p w:rsidR="00814563" w:rsidRPr="00814563" w:rsidRDefault="00814563" w:rsidP="00814563">
      <w:pPr>
        <w:jc w:val="both"/>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 xml:space="preserve">Če se po sklenitvi te pogodbe o izvedbi javnega naročila zamenja podizvajalec ali če izvajalec sklene pogodbo z novim podizvajalcem, mora izvajalec naročniku v 5 (petih) dneh po spremembi predložiti: </w:t>
      </w:r>
    </w:p>
    <w:p w:rsidR="00814563" w:rsidRPr="00814563" w:rsidRDefault="00814563" w:rsidP="00FD78CF">
      <w:pPr>
        <w:numPr>
          <w:ilvl w:val="0"/>
          <w:numId w:val="43"/>
        </w:numPr>
        <w:spacing w:after="200" w:line="276" w:lineRule="auto"/>
        <w:ind w:left="357" w:hanging="357"/>
        <w:jc w:val="both"/>
        <w:rPr>
          <w:rFonts w:ascii="Tahoma" w:hAnsi="Tahoma" w:cs="Tahoma"/>
          <w:i w:val="0"/>
          <w:sz w:val="22"/>
          <w:szCs w:val="22"/>
        </w:rPr>
      </w:pPr>
      <w:r w:rsidRPr="00814563">
        <w:rPr>
          <w:rFonts w:ascii="Tahoma" w:hAnsi="Tahoma" w:cs="Tahoma"/>
          <w:i w:val="0"/>
          <w:sz w:val="22"/>
          <w:szCs w:val="22"/>
        </w:rPr>
        <w:t>svojo izjavo, da je poravnal vse nesporne obveznosti prvotnemu podizvajalcu, če je bil le-ta zamenjan,</w:t>
      </w:r>
    </w:p>
    <w:p w:rsidR="00814563" w:rsidRPr="00814563" w:rsidRDefault="00814563" w:rsidP="00FD78CF">
      <w:pPr>
        <w:numPr>
          <w:ilvl w:val="0"/>
          <w:numId w:val="43"/>
        </w:numPr>
        <w:spacing w:after="200" w:line="276" w:lineRule="auto"/>
        <w:ind w:left="357" w:hanging="357"/>
        <w:jc w:val="both"/>
        <w:rPr>
          <w:rFonts w:ascii="Tahoma" w:hAnsi="Tahoma" w:cs="Tahoma"/>
          <w:i w:val="0"/>
          <w:sz w:val="22"/>
          <w:szCs w:val="22"/>
        </w:rPr>
      </w:pPr>
      <w:r w:rsidRPr="00814563">
        <w:rPr>
          <w:rFonts w:ascii="Tahoma" w:hAnsi="Tahoma" w:cs="Tahoma"/>
          <w:i w:val="0"/>
          <w:sz w:val="22"/>
          <w:szCs w:val="22"/>
        </w:rPr>
        <w:t xml:space="preserve">pooblastilo za plačilo opravljenih in prevzetih del neposredno novemu podizvajalcu in </w:t>
      </w:r>
    </w:p>
    <w:p w:rsidR="00814563" w:rsidRPr="00814563" w:rsidRDefault="00814563" w:rsidP="00FD78CF">
      <w:pPr>
        <w:numPr>
          <w:ilvl w:val="0"/>
          <w:numId w:val="43"/>
        </w:numPr>
        <w:spacing w:after="200" w:line="276" w:lineRule="auto"/>
        <w:ind w:left="357" w:hanging="357"/>
        <w:jc w:val="both"/>
        <w:rPr>
          <w:rFonts w:ascii="Tahoma" w:hAnsi="Tahoma" w:cs="Tahoma"/>
          <w:i w:val="0"/>
          <w:sz w:val="22"/>
          <w:szCs w:val="22"/>
        </w:rPr>
      </w:pPr>
      <w:r w:rsidRPr="00814563">
        <w:rPr>
          <w:rFonts w:ascii="Tahoma" w:hAnsi="Tahoma" w:cs="Tahoma"/>
          <w:i w:val="0"/>
          <w:sz w:val="22"/>
          <w:szCs w:val="22"/>
        </w:rPr>
        <w:t>soglasje novega podizvajalca k neposrednemu plačilu in izpolnjena dokazila, s katerimi podizvajalci dokazujejo izpolnjevanje svoje sposobnosti.</w:t>
      </w:r>
    </w:p>
    <w:p w:rsidR="00814563" w:rsidRPr="00814563" w:rsidRDefault="00814563" w:rsidP="00814563">
      <w:pPr>
        <w:jc w:val="both"/>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 xml:space="preserve">Izvajalec se obvezuje, da bo pred zamenjavo podizvajalca predhodno pridobil pisno soglasje naročnika in da bo zamenjani (nov) podizvajalec izpolnjeval vse pogoje naročnika v zvezi s podizvajalci. </w:t>
      </w:r>
    </w:p>
    <w:p w:rsidR="00814563" w:rsidRPr="00814563" w:rsidRDefault="00814563" w:rsidP="00814563">
      <w:pPr>
        <w:jc w:val="both"/>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 xml:space="preserve">Roki plačil izvajalcu in njegovim podizvajalcem so enaki. </w:t>
      </w:r>
    </w:p>
    <w:p w:rsidR="00814563" w:rsidRPr="00814563" w:rsidRDefault="00814563" w:rsidP="00814563">
      <w:pPr>
        <w:jc w:val="both"/>
        <w:rPr>
          <w:rFonts w:ascii="Tahoma" w:hAnsi="Tahoma" w:cs="Tahoma"/>
          <w:i w:val="0"/>
          <w:sz w:val="22"/>
          <w:szCs w:val="22"/>
        </w:rPr>
      </w:pPr>
    </w:p>
    <w:p w:rsidR="00814563" w:rsidRPr="00814563" w:rsidRDefault="00814563" w:rsidP="00FD78CF">
      <w:pPr>
        <w:numPr>
          <w:ilvl w:val="0"/>
          <w:numId w:val="39"/>
        </w:numPr>
        <w:tabs>
          <w:tab w:val="num" w:pos="720"/>
        </w:tabs>
        <w:spacing w:after="200" w:line="276" w:lineRule="auto"/>
        <w:ind w:left="720" w:hanging="360"/>
        <w:jc w:val="center"/>
        <w:rPr>
          <w:rFonts w:ascii="Tahoma" w:hAnsi="Tahoma" w:cs="Tahoma"/>
          <w:i w:val="0"/>
          <w:sz w:val="22"/>
          <w:szCs w:val="22"/>
        </w:rPr>
      </w:pPr>
      <w:r w:rsidRPr="00814563">
        <w:rPr>
          <w:rFonts w:ascii="Tahoma" w:hAnsi="Tahoma" w:cs="Tahoma"/>
          <w:i w:val="0"/>
          <w:sz w:val="22"/>
          <w:szCs w:val="22"/>
        </w:rPr>
        <w:lastRenderedPageBreak/>
        <w:t>člen</w:t>
      </w:r>
    </w:p>
    <w:p w:rsidR="00814563" w:rsidRPr="00814563" w:rsidRDefault="00814563" w:rsidP="00814563">
      <w:pPr>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Izvajalec je odgovoren za dela in napake vseh podizvajalcev in kooperantov, njihovih predstavnikov ali zaposlenih, kakor da bi bila to dela in napake izvajalca samega.</w:t>
      </w:r>
    </w:p>
    <w:p w:rsidR="00814563" w:rsidRPr="00814563" w:rsidRDefault="00814563" w:rsidP="00814563">
      <w:pPr>
        <w:jc w:val="both"/>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S podpisom pogodbe s podizvajalcem prenese izvajalec nase vse rizike, ki spremljajo objekt v času izvajanja del do naročnikovega prevzema del in se nanašajo na podizvajalca.</w:t>
      </w:r>
    </w:p>
    <w:p w:rsidR="00814563" w:rsidRPr="00814563" w:rsidRDefault="00814563" w:rsidP="00814563">
      <w:pPr>
        <w:jc w:val="both"/>
        <w:outlineLvl w:val="0"/>
        <w:rPr>
          <w:rFonts w:ascii="Tahoma" w:hAnsi="Tahoma" w:cs="Tahoma"/>
          <w:i w:val="0"/>
          <w:sz w:val="22"/>
          <w:szCs w:val="22"/>
        </w:rPr>
      </w:pPr>
    </w:p>
    <w:p w:rsidR="00814563" w:rsidRPr="00814563" w:rsidRDefault="00814563" w:rsidP="00814563">
      <w:pPr>
        <w:rPr>
          <w:rFonts w:ascii="Tahoma" w:hAnsi="Tahoma" w:cs="Tahoma"/>
          <w:i w:val="0"/>
          <w:sz w:val="22"/>
          <w:szCs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 NEPREDVIDENA DELA, VEČ DELA IN DODATNA  DELA</w:t>
      </w:r>
    </w:p>
    <w:p w:rsidR="00814563" w:rsidRPr="00814563" w:rsidRDefault="00814563" w:rsidP="00814563">
      <w:pPr>
        <w:tabs>
          <w:tab w:val="left" w:pos="1418"/>
          <w:tab w:val="left" w:pos="1702"/>
        </w:tabs>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1418"/>
          <w:tab w:val="left" w:pos="1702"/>
        </w:tabs>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szCs w:val="22"/>
        </w:rPr>
      </w:pPr>
      <w:r w:rsidRPr="00814563">
        <w:rPr>
          <w:rFonts w:ascii="Tahoma" w:hAnsi="Tahoma" w:cs="Tahoma"/>
          <w:i w:val="0"/>
          <w:sz w:val="22"/>
          <w:szCs w:val="22"/>
        </w:rPr>
        <w:t>Če se obseg del poveča (zaradi nepredvidenih, več ali dodatnih del)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po cenah, ki jih bosta naročnik in izvajalec za ta dela določila na osnovi naknadno dogovorjenih osnov.</w:t>
      </w:r>
    </w:p>
    <w:p w:rsidR="00814563" w:rsidRPr="00814563" w:rsidRDefault="00814563" w:rsidP="00814563">
      <w:pPr>
        <w:tabs>
          <w:tab w:val="left" w:pos="1418"/>
          <w:tab w:val="left" w:pos="1702"/>
        </w:tabs>
        <w:jc w:val="both"/>
        <w:rPr>
          <w:rFonts w:ascii="Tahoma" w:hAnsi="Tahoma" w:cs="Tahoma"/>
          <w:i w:val="0"/>
          <w:sz w:val="22"/>
          <w:szCs w:val="22"/>
        </w:rPr>
      </w:pPr>
    </w:p>
    <w:p w:rsidR="00814563" w:rsidRPr="00814563" w:rsidRDefault="00814563" w:rsidP="00814563">
      <w:pPr>
        <w:tabs>
          <w:tab w:val="left" w:pos="1418"/>
          <w:tab w:val="left" w:pos="1702"/>
        </w:tabs>
        <w:jc w:val="both"/>
        <w:rPr>
          <w:rFonts w:ascii="Tahoma" w:hAnsi="Tahoma" w:cs="Tahoma"/>
          <w:i w:val="0"/>
          <w:sz w:val="22"/>
          <w:szCs w:val="22"/>
        </w:rPr>
      </w:pPr>
      <w:r w:rsidRPr="00814563">
        <w:rPr>
          <w:rFonts w:ascii="Tahoma" w:hAnsi="Tahoma" w:cs="Tahoma"/>
          <w:i w:val="0"/>
          <w:sz w:val="22"/>
          <w:szCs w:val="22"/>
        </w:rPr>
        <w:t>Naročnik ne bo priznal nepredvidenih, več del in dodatnih del, v kolikor ne bodo potrjena s strani osebe, ki opravlja nadzor nad gradbenimi deli, pred izvedbo le teh.</w:t>
      </w:r>
    </w:p>
    <w:p w:rsidR="00814563" w:rsidRPr="00814563" w:rsidRDefault="00814563" w:rsidP="00814563">
      <w:pPr>
        <w:tabs>
          <w:tab w:val="left" w:pos="1418"/>
          <w:tab w:val="left" w:pos="1702"/>
        </w:tabs>
        <w:jc w:val="both"/>
        <w:rPr>
          <w:rFonts w:ascii="Tahoma" w:hAnsi="Tahoma" w:cs="Tahoma"/>
          <w:i w:val="0"/>
          <w:sz w:val="22"/>
          <w:szCs w:val="22"/>
        </w:rPr>
      </w:pPr>
    </w:p>
    <w:p w:rsidR="00814563" w:rsidRPr="00814563" w:rsidRDefault="00814563" w:rsidP="00814563">
      <w:pPr>
        <w:tabs>
          <w:tab w:val="left" w:pos="1418"/>
          <w:tab w:val="left" w:pos="1702"/>
        </w:tabs>
        <w:jc w:val="both"/>
        <w:rPr>
          <w:rFonts w:ascii="Tahoma" w:hAnsi="Tahoma" w:cs="Tahoma"/>
          <w:i w:val="0"/>
          <w:sz w:val="22"/>
          <w:szCs w:val="22"/>
        </w:rPr>
      </w:pPr>
      <w:r w:rsidRPr="00814563">
        <w:rPr>
          <w:rFonts w:ascii="Tahoma" w:hAnsi="Tahoma" w:cs="Tahoma"/>
          <w:i w:val="0"/>
          <w:sz w:val="22"/>
          <w:szCs w:val="22"/>
        </w:rPr>
        <w:t xml:space="preserve">Če se obseg del poveča zaradi nepredvidenih več del za več kot 10 (deset) odstotkov glede na pogodbeno vrednost del, navedeno v 3. členu pogodbe, se izpelje ustrezen postopek skladno z zakonom s področja javnih naročil  pred izvedbo teh del. </w:t>
      </w:r>
    </w:p>
    <w:p w:rsidR="00814563" w:rsidRPr="00814563" w:rsidRDefault="00814563" w:rsidP="00814563">
      <w:pPr>
        <w:tabs>
          <w:tab w:val="left" w:pos="1418"/>
          <w:tab w:val="left" w:pos="1702"/>
        </w:tabs>
        <w:jc w:val="both"/>
        <w:rPr>
          <w:rFonts w:ascii="Tahoma" w:hAnsi="Tahoma" w:cs="Tahoma"/>
          <w:i w:val="0"/>
          <w:sz w:val="22"/>
          <w:szCs w:val="22"/>
        </w:rPr>
      </w:pPr>
    </w:p>
    <w:p w:rsidR="00814563" w:rsidRPr="00814563" w:rsidRDefault="00814563" w:rsidP="00814563">
      <w:pPr>
        <w:tabs>
          <w:tab w:val="left" w:pos="1418"/>
          <w:tab w:val="left" w:pos="1702"/>
        </w:tabs>
        <w:jc w:val="both"/>
        <w:rPr>
          <w:rFonts w:ascii="Tahoma" w:hAnsi="Tahoma" w:cs="Tahoma"/>
          <w:i w:val="0"/>
          <w:sz w:val="22"/>
          <w:szCs w:val="22"/>
        </w:rPr>
      </w:pPr>
      <w:r w:rsidRPr="00814563">
        <w:rPr>
          <w:rFonts w:ascii="Tahoma" w:hAnsi="Tahoma" w:cs="Tahoma"/>
          <w:i w:val="0"/>
          <w:sz w:val="22"/>
          <w:szCs w:val="22"/>
        </w:rPr>
        <w:t>Če se obseg del poveča zaradi dodatnih del za manj kot 10 (deset) odstotkov glede na pogodbeno vrednost del, se izpelje postopek s pogajanji in sklene dodatek k tej pogodbi. Če vrednost dodatnih del presega 10 (deset) odstotkov pogodbene vrednosti, se izpelje ustrezen postopek skladno z zakonom s področja javnih naročil  pred izvedbo teh del. Pri dodatnih delih izvajalec ni upravičen do obračuna manipulativnih stroškov.</w:t>
      </w:r>
    </w:p>
    <w:p w:rsidR="00814563" w:rsidRPr="00814563" w:rsidRDefault="00814563" w:rsidP="00814563">
      <w:pPr>
        <w:tabs>
          <w:tab w:val="left" w:pos="1418"/>
          <w:tab w:val="left" w:pos="1702"/>
        </w:tabs>
        <w:jc w:val="both"/>
        <w:rPr>
          <w:rFonts w:ascii="Tahoma" w:hAnsi="Tahoma" w:cs="Tahoma"/>
          <w:i w:val="0"/>
          <w:sz w:val="22"/>
          <w:szCs w:val="22"/>
        </w:rPr>
      </w:pPr>
    </w:p>
    <w:p w:rsidR="00814563" w:rsidRPr="00814563" w:rsidRDefault="00814563" w:rsidP="00814563">
      <w:pPr>
        <w:tabs>
          <w:tab w:val="left" w:pos="709"/>
          <w:tab w:val="left" w:pos="1702"/>
        </w:tabs>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 OBVEZNOSTI POGODBENIH STRANK</w:t>
      </w:r>
    </w:p>
    <w:p w:rsidR="00814563" w:rsidRPr="00814563" w:rsidRDefault="00814563" w:rsidP="00814563">
      <w:pPr>
        <w:tabs>
          <w:tab w:val="left" w:pos="709"/>
          <w:tab w:val="left" w:pos="1702"/>
        </w:tabs>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0"/>
        </w:tabs>
        <w:jc w:val="center"/>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t>Obveznosti izvajalca so še:</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izdelati načrt organizacije gradbišča,</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pred začetkom del poskrbeti za morebitno ažuriranje varnostnega načrta,</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izvajalec del mora gradbišče urediti v skladu z varnostnim načrtom,</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voditi gradbeni dnevnik in  knjigo obračunskih izmer,</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lastRenderedPageBreak/>
        <w:t>prevzeta dela izvesti strokovno in pravilno, po pravilih stroke, vestno in kakovostno, v skladu z vsemi veljavnimi tehničnimi predpisi, standardi in normativi,</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 xml:space="preserve">upoštevati pogoje iz dovoljenj glede na vsebino dela, </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 xml:space="preserve">skleniti z drugimi izvajalci skupni pisni dogovor o skupnih varnostnih ukrepih na gradbišču, skladen z veljavnimi predpisi (varstvu pri delu, protipožarnemu varstvu, ukrepov za varovanje </w:t>
      </w:r>
      <w:proofErr w:type="spellStart"/>
      <w:r w:rsidRPr="00814563">
        <w:rPr>
          <w:rFonts w:ascii="Tahoma" w:hAnsi="Tahoma" w:cs="Tahoma"/>
          <w:i w:val="0"/>
          <w:sz w:val="22"/>
        </w:rPr>
        <w:t>imovine</w:t>
      </w:r>
      <w:proofErr w:type="spellEnd"/>
      <w:r w:rsidRPr="00814563">
        <w:rPr>
          <w:rFonts w:ascii="Tahoma" w:hAnsi="Tahoma" w:cs="Tahoma"/>
          <w:i w:val="0"/>
          <w:sz w:val="22"/>
        </w:rPr>
        <w:t xml:space="preserve">, zavarovanje gradbišča in dostopov na gradbišče) in en izvod dogovora pred pričetkom del predložiti pooblaščenemu predstavniku naročnika, </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vgrajevati samo tiste gradbene proizvode, ki ustrezajo nameravani uporabi in so bili dani v promet skladno s predpisi o dajanju gradbenih proizvodov v promet in katerih skladnost je potrjena z ustreznimi listinami,</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naročniku sproti izročati vso dokumentacijo, ateste, dokazila o pregledih in meritvah ustreznosti izvedbe del, ki se nanašajo na vgrajene materiale in proizvode,</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v 15-ih dneh od zaključka obnove vročevodnega in plinovodnega omrežja naročniku predložiti Dokazilo o zanesljivosti objekta za ta dela,</w:t>
      </w:r>
      <w:r w:rsidRPr="00814563">
        <w:rPr>
          <w:rFonts w:ascii="Tahoma" w:hAnsi="Tahoma" w:cs="Tahoma"/>
          <w:i w:val="0"/>
          <w:strike/>
          <w:sz w:val="22"/>
        </w:rPr>
        <w:t xml:space="preserve"> </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z lastno kontrolo zagotoviti, da se dela izvajajo v skladu s določili iz gornjih alinej,</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nadzorniku omogočati sprotne kontrole izvedenih del,</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na gradbišču hraniti ali začasno skladiščiti odpadke, ki nastanejo med izvajanjem del, ločeno po vrstah gradbenih odpadkov iz klasifikacijskega seznama odpadkov,</w:t>
      </w:r>
    </w:p>
    <w:p w:rsidR="00814563" w:rsidRPr="00814563" w:rsidRDefault="00814563" w:rsidP="00FD78CF">
      <w:pPr>
        <w:numPr>
          <w:ilvl w:val="0"/>
          <w:numId w:val="37"/>
        </w:numPr>
        <w:spacing w:after="200" w:line="276" w:lineRule="auto"/>
        <w:jc w:val="both"/>
        <w:rPr>
          <w:rFonts w:ascii="Tahoma" w:hAnsi="Tahoma" w:cs="Tahoma"/>
          <w:i w:val="0"/>
          <w:sz w:val="22"/>
          <w:szCs w:val="22"/>
          <w:lang w:eastAsia="ko-KR"/>
        </w:rPr>
      </w:pPr>
      <w:r w:rsidRPr="00814563">
        <w:rPr>
          <w:rFonts w:ascii="Tahoma" w:hAnsi="Tahoma" w:cs="Tahoma"/>
          <w:i w:val="0"/>
          <w:sz w:val="22"/>
        </w:rPr>
        <w:t>da se obvezuje izvajati dela v skladu s pogoji dovoljenja za zaporo in prekop javne prometne površine. Pri tem naročnik pooblašča izvajalca za izvedbo vseh obveznosti in pristojnosti, ki izhajajo iz izdanega dovoljenja,</w:t>
      </w:r>
    </w:p>
    <w:p w:rsidR="00814563" w:rsidRPr="00814563" w:rsidRDefault="00814563" w:rsidP="00FD78CF">
      <w:pPr>
        <w:numPr>
          <w:ilvl w:val="0"/>
          <w:numId w:val="37"/>
        </w:numPr>
        <w:tabs>
          <w:tab w:val="num" w:pos="717"/>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da bo v primeru potreb na gradbišču zagotovil dodatne kapacitete in/ali ustrezno podaljšal delovni čas,</w:t>
      </w:r>
    </w:p>
    <w:p w:rsidR="00814563" w:rsidRPr="00814563" w:rsidRDefault="00814563" w:rsidP="00FD78CF">
      <w:pPr>
        <w:numPr>
          <w:ilvl w:val="0"/>
          <w:numId w:val="37"/>
        </w:numPr>
        <w:tabs>
          <w:tab w:val="left" w:pos="1418"/>
          <w:tab w:val="left" w:pos="1702"/>
        </w:tabs>
        <w:spacing w:after="200" w:line="276" w:lineRule="auto"/>
        <w:jc w:val="both"/>
        <w:rPr>
          <w:rFonts w:ascii="Tahoma" w:hAnsi="Tahoma"/>
          <w:sz w:val="22"/>
          <w:szCs w:val="22"/>
        </w:rPr>
      </w:pPr>
      <w:r w:rsidRPr="00814563">
        <w:rPr>
          <w:rFonts w:ascii="Tahoma" w:hAnsi="Tahoma"/>
          <w:i w:val="0"/>
          <w:sz w:val="22"/>
          <w:szCs w:val="22"/>
        </w:rPr>
        <w:t>izvajalec je dolžan v imenu investitorja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814563" w:rsidRPr="00814563" w:rsidRDefault="00814563" w:rsidP="00FD78CF">
      <w:pPr>
        <w:numPr>
          <w:ilvl w:val="0"/>
          <w:numId w:val="37"/>
        </w:numPr>
        <w:spacing w:after="200" w:line="276" w:lineRule="auto"/>
        <w:jc w:val="both"/>
        <w:rPr>
          <w:rFonts w:ascii="Tahoma" w:hAnsi="Tahoma" w:cs="Tahoma"/>
          <w:i w:val="0"/>
          <w:sz w:val="22"/>
          <w:szCs w:val="22"/>
          <w:lang w:eastAsia="ko-KR"/>
        </w:rPr>
      </w:pPr>
      <w:r w:rsidRPr="00814563">
        <w:rPr>
          <w:rFonts w:ascii="Tahoma" w:hAnsi="Tahoma" w:cs="Tahoma"/>
          <w:i w:val="0"/>
          <w:sz w:val="22"/>
        </w:rPr>
        <w:t xml:space="preserve">na območju cestnih zapor mora izvajalec izvajati dela ves svetli del dneva vse dni v tednu. </w:t>
      </w:r>
    </w:p>
    <w:p w:rsidR="00814563" w:rsidRPr="00814563" w:rsidRDefault="00814563" w:rsidP="00814563">
      <w:pPr>
        <w:tabs>
          <w:tab w:val="left" w:pos="709"/>
        </w:tabs>
        <w:jc w:val="both"/>
        <w:rPr>
          <w:rFonts w:ascii="Tahoma" w:hAnsi="Tahoma" w:cs="Tahoma"/>
          <w:i w:val="0"/>
          <w:sz w:val="20"/>
        </w:rPr>
      </w:pPr>
      <w:r w:rsidRPr="00814563">
        <w:rPr>
          <w:rFonts w:ascii="Tahoma" w:hAnsi="Tahoma" w:cs="Tahoma"/>
          <w:i w:val="0"/>
          <w:sz w:val="22"/>
        </w:rPr>
        <w:t xml:space="preserve">  </w:t>
      </w: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rPr>
          <w:rFonts w:ascii="Tahoma" w:hAnsi="Tahoma" w:cs="Tahoma"/>
          <w:i w:val="0"/>
          <w:sz w:val="22"/>
        </w:rPr>
      </w:pPr>
      <w:r w:rsidRPr="00814563">
        <w:rPr>
          <w:rFonts w:ascii="Tahoma" w:hAnsi="Tahoma" w:cs="Tahoma"/>
          <w:i w:val="0"/>
          <w:sz w:val="22"/>
        </w:rPr>
        <w:t>Obveznosti naročnika so še:</w:t>
      </w:r>
    </w:p>
    <w:p w:rsidR="00814563" w:rsidRPr="00814563" w:rsidRDefault="00814563" w:rsidP="00FD78CF">
      <w:pPr>
        <w:numPr>
          <w:ilvl w:val="0"/>
          <w:numId w:val="42"/>
        </w:numPr>
        <w:tabs>
          <w:tab w:val="left" w:pos="0"/>
        </w:tabs>
        <w:spacing w:after="200" w:line="276" w:lineRule="auto"/>
        <w:jc w:val="both"/>
        <w:rPr>
          <w:rFonts w:ascii="Tahoma" w:hAnsi="Tahoma" w:cs="Tahoma"/>
          <w:i w:val="0"/>
          <w:color w:val="000000"/>
          <w:sz w:val="22"/>
        </w:rPr>
      </w:pPr>
      <w:r w:rsidRPr="00814563">
        <w:rPr>
          <w:rFonts w:ascii="Tahoma" w:hAnsi="Tahoma" w:cs="Tahoma"/>
          <w:i w:val="0"/>
          <w:sz w:val="22"/>
        </w:rPr>
        <w:t>pred pričetkom izvajanja del mora izročiti izvajalcu vso potrebno dokumentacijo za izvedbo gradnje;</w:t>
      </w:r>
      <w:r w:rsidRPr="00814563">
        <w:rPr>
          <w:rFonts w:ascii="Tahoma" w:hAnsi="Tahoma" w:cs="Tahoma"/>
          <w:i w:val="0"/>
          <w:color w:val="000000"/>
          <w:sz w:val="22"/>
        </w:rPr>
        <w:t xml:space="preserve"> </w:t>
      </w:r>
    </w:p>
    <w:p w:rsidR="00814563" w:rsidRPr="00814563" w:rsidRDefault="00814563" w:rsidP="00FD78CF">
      <w:pPr>
        <w:numPr>
          <w:ilvl w:val="0"/>
          <w:numId w:val="42"/>
        </w:numPr>
        <w:tabs>
          <w:tab w:val="left" w:pos="1418"/>
          <w:tab w:val="left" w:pos="1702"/>
        </w:tabs>
        <w:spacing w:after="200" w:line="276" w:lineRule="auto"/>
        <w:jc w:val="both"/>
        <w:rPr>
          <w:rFonts w:ascii="Tahoma" w:hAnsi="Tahoma" w:cs="Tahoma"/>
          <w:i w:val="0"/>
          <w:sz w:val="22"/>
        </w:rPr>
      </w:pPr>
      <w:r w:rsidRPr="00814563">
        <w:rPr>
          <w:rFonts w:ascii="Tahoma" w:hAnsi="Tahoma" w:cs="Tahoma"/>
          <w:i w:val="0"/>
          <w:sz w:val="22"/>
        </w:rPr>
        <w:t xml:space="preserve">uvesti izvajalca v posel. </w:t>
      </w:r>
      <w:r w:rsidRPr="00814563">
        <w:rPr>
          <w:rFonts w:ascii="Tahoma" w:hAnsi="Tahoma" w:cs="Tahoma"/>
          <w:i w:val="0"/>
          <w:color w:val="FF0000"/>
          <w:sz w:val="22"/>
        </w:rPr>
        <w:t xml:space="preserve"> </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 ROK IZVEDBE POGODBENIH DEL</w:t>
      </w:r>
    </w:p>
    <w:p w:rsidR="00814563" w:rsidRPr="00814563" w:rsidRDefault="00814563" w:rsidP="00814563">
      <w:pPr>
        <w:tabs>
          <w:tab w:val="left" w:pos="709"/>
          <w:tab w:val="left" w:pos="1702"/>
        </w:tabs>
        <w:ind w:left="1701" w:hanging="1701"/>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t>Izvajalec se obvezuje, da bo pričel z izvajanjem pogodbenih del, najkasneje v roku</w:t>
      </w:r>
      <w:r w:rsidRPr="00814563">
        <w:rPr>
          <w:rFonts w:ascii="Tahoma" w:hAnsi="Tahoma" w:cs="Tahoma"/>
          <w:i w:val="0"/>
          <w:sz w:val="22"/>
          <w:lang w:val="en-GB"/>
        </w:rPr>
        <w:t>________</w:t>
      </w:r>
      <w:r w:rsidRPr="00814563">
        <w:rPr>
          <w:rFonts w:ascii="Tahoma" w:hAnsi="Tahoma" w:cs="Tahoma"/>
          <w:i w:val="0"/>
          <w:sz w:val="22"/>
        </w:rPr>
        <w:t xml:space="preserve"> koledarskih dni po uvedbi v delo, jih izvajati v skladu s časovnim načrtom za skupno gradnjo.</w:t>
      </w:r>
    </w:p>
    <w:p w:rsidR="00814563" w:rsidRPr="00814563" w:rsidRDefault="00814563" w:rsidP="00814563">
      <w:pPr>
        <w:tabs>
          <w:tab w:val="left" w:pos="4253"/>
        </w:tabs>
        <w:ind w:right="3"/>
        <w:jc w:val="both"/>
        <w:rPr>
          <w:rFonts w:ascii="Tahoma" w:hAnsi="Tahoma"/>
          <w:i w:val="0"/>
          <w:sz w:val="22"/>
        </w:rPr>
      </w:pPr>
    </w:p>
    <w:p w:rsidR="00814563" w:rsidRPr="00814563" w:rsidRDefault="00814563" w:rsidP="00814563">
      <w:pPr>
        <w:tabs>
          <w:tab w:val="left" w:pos="-180"/>
        </w:tabs>
        <w:jc w:val="both"/>
        <w:rPr>
          <w:rFonts w:ascii="Tahoma" w:hAnsi="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 POGODBENE KAZNI</w:t>
      </w:r>
    </w:p>
    <w:p w:rsidR="00814563" w:rsidRPr="00814563" w:rsidRDefault="00814563" w:rsidP="00814563">
      <w:pPr>
        <w:tabs>
          <w:tab w:val="left" w:pos="709"/>
          <w:tab w:val="left" w:pos="1702"/>
        </w:tabs>
        <w:ind w:left="1701" w:hanging="1701"/>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0"/>
        </w:tabs>
        <w:jc w:val="center"/>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Če izvajalec po svoji krivdi ne opravi obveznosti v skladu s pogodbo je naročnik upravičen obračunati pogodbeno kazen, in sicer 0,2 % skupne pogodbene vrednosti, navedene v 7. členu te pogodbe za vsak zamujen koledarski dan brez omejitve.</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tabs>
          <w:tab w:val="left" w:pos="567"/>
          <w:tab w:val="left" w:pos="709"/>
          <w:tab w:val="left" w:pos="1702"/>
        </w:tabs>
        <w:jc w:val="both"/>
        <w:rPr>
          <w:rFonts w:ascii="Tahoma" w:hAnsi="Tahoma" w:cs="Tahoma"/>
          <w:i w:val="0"/>
          <w:sz w:val="22"/>
        </w:rPr>
      </w:pPr>
      <w:r w:rsidRPr="00814563">
        <w:rPr>
          <w:rFonts w:ascii="Tahoma" w:hAnsi="Tahoma" w:cs="Tahoma"/>
          <w:i w:val="0"/>
          <w:sz w:val="22"/>
        </w:rPr>
        <w:t>Naročnik si pridrži pravico uveljaviti pogodbeno kazen pri plačilu začasnih in končne situacije, čeprav ob zamudi izvajalca na to ni posebej opozoril, niti pisno obvestil.</w:t>
      </w:r>
    </w:p>
    <w:p w:rsidR="00814563" w:rsidRPr="00814563" w:rsidRDefault="00814563" w:rsidP="00814563">
      <w:pPr>
        <w:tabs>
          <w:tab w:val="left" w:pos="567"/>
          <w:tab w:val="left" w:pos="709"/>
          <w:tab w:val="left" w:pos="1702"/>
        </w:tabs>
        <w:jc w:val="both"/>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 PREDSTAVNIKI POGODBENIH STRANK</w:t>
      </w:r>
    </w:p>
    <w:p w:rsidR="00814563" w:rsidRPr="00814563" w:rsidRDefault="00814563" w:rsidP="00814563">
      <w:pPr>
        <w:tabs>
          <w:tab w:val="left" w:pos="709"/>
          <w:tab w:val="left" w:pos="1702"/>
        </w:tabs>
        <w:ind w:left="1701" w:hanging="1701"/>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lang w:val="en-GB"/>
        </w:rPr>
      </w:pPr>
      <w:r w:rsidRPr="00814563">
        <w:rPr>
          <w:rFonts w:ascii="Tahoma" w:hAnsi="Tahoma" w:cs="Tahoma"/>
          <w:i w:val="0"/>
          <w:sz w:val="22"/>
        </w:rPr>
        <w:t>Vodja del:</w:t>
      </w:r>
      <w:r w:rsidRPr="00814563">
        <w:rPr>
          <w:rFonts w:ascii="Tahoma" w:hAnsi="Tahoma" w:cs="Tahoma"/>
          <w:i w:val="0"/>
          <w:sz w:val="22"/>
        </w:rPr>
        <w:tab/>
        <w:t xml:space="preserve"> </w:t>
      </w:r>
      <w:r w:rsidRPr="00814563">
        <w:rPr>
          <w:rFonts w:ascii="Tahoma" w:hAnsi="Tahoma" w:cs="Tahoma"/>
          <w:i w:val="0"/>
          <w:sz w:val="22"/>
          <w:lang w:val="en-GB"/>
        </w:rPr>
        <w:t>_______________</w:t>
      </w:r>
    </w:p>
    <w:p w:rsidR="00814563" w:rsidRPr="00814563" w:rsidRDefault="00814563" w:rsidP="00814563">
      <w:pPr>
        <w:tabs>
          <w:tab w:val="left" w:pos="567"/>
          <w:tab w:val="left" w:pos="1418"/>
          <w:tab w:val="left" w:pos="1702"/>
        </w:tabs>
        <w:jc w:val="both"/>
        <w:rPr>
          <w:rFonts w:ascii="Tahoma" w:hAnsi="Tahoma" w:cs="Tahoma"/>
          <w:i w:val="0"/>
          <w:sz w:val="22"/>
          <w:lang w:val="en-GB"/>
        </w:rPr>
      </w:pPr>
    </w:p>
    <w:p w:rsidR="00814563" w:rsidRPr="00814563" w:rsidRDefault="00814563" w:rsidP="00814563">
      <w:pPr>
        <w:tabs>
          <w:tab w:val="left" w:pos="567"/>
          <w:tab w:val="left" w:pos="1418"/>
          <w:tab w:val="left" w:pos="1702"/>
        </w:tabs>
        <w:jc w:val="both"/>
        <w:rPr>
          <w:rFonts w:ascii="Tahoma" w:hAnsi="Tahoma" w:cs="Tahoma"/>
          <w:i w:val="0"/>
          <w:sz w:val="22"/>
        </w:rPr>
      </w:pPr>
      <w:proofErr w:type="spellStart"/>
      <w:r w:rsidRPr="00814563">
        <w:rPr>
          <w:rFonts w:ascii="Tahoma" w:hAnsi="Tahoma" w:cs="Tahoma"/>
          <w:i w:val="0"/>
          <w:sz w:val="22"/>
          <w:lang w:val="en-GB"/>
        </w:rPr>
        <w:t>Vodja</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gradbenih</w:t>
      </w:r>
      <w:proofErr w:type="spellEnd"/>
      <w:r w:rsidRPr="00814563">
        <w:rPr>
          <w:rFonts w:ascii="Tahoma" w:hAnsi="Tahoma" w:cs="Tahoma"/>
          <w:i w:val="0"/>
          <w:sz w:val="22"/>
          <w:lang w:val="en-GB"/>
        </w:rPr>
        <w:t xml:space="preserve"> </w:t>
      </w:r>
      <w:proofErr w:type="gramStart"/>
      <w:r w:rsidRPr="00814563">
        <w:rPr>
          <w:rFonts w:ascii="Tahoma" w:hAnsi="Tahoma" w:cs="Tahoma"/>
          <w:i w:val="0"/>
          <w:sz w:val="22"/>
          <w:lang w:val="en-GB"/>
        </w:rPr>
        <w:t>del</w:t>
      </w:r>
      <w:proofErr w:type="gramEnd"/>
      <w:r w:rsidRPr="00814563">
        <w:rPr>
          <w:rFonts w:ascii="Tahoma" w:hAnsi="Tahoma" w:cs="Tahoma"/>
          <w:i w:val="0"/>
          <w:sz w:val="22"/>
          <w:lang w:val="en-GB"/>
        </w:rPr>
        <w:t>:     _______________</w:t>
      </w: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ab/>
      </w: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 xml:space="preserve">Nadzornik: </w:t>
      </w:r>
      <w:r w:rsidRPr="00814563">
        <w:rPr>
          <w:rFonts w:ascii="Tahoma" w:hAnsi="Tahoma" w:cs="Tahoma"/>
          <w:i w:val="0"/>
          <w:sz w:val="22"/>
          <w:lang w:val="en-GB"/>
        </w:rPr>
        <w:t>_______________</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Vodja nadzora:</w:t>
      </w:r>
      <w:r w:rsidRPr="00814563">
        <w:rPr>
          <w:rFonts w:ascii="Tahoma" w:hAnsi="Tahoma" w:cs="Tahoma"/>
          <w:i w:val="0"/>
          <w:sz w:val="22"/>
        </w:rPr>
        <w:tab/>
      </w:r>
      <w:r w:rsidRPr="00814563">
        <w:rPr>
          <w:rFonts w:ascii="Tahoma" w:hAnsi="Tahoma" w:cs="Tahoma"/>
          <w:i w:val="0"/>
          <w:sz w:val="22"/>
          <w:lang w:val="en-GB"/>
        </w:rPr>
        <w:t>_______________</w:t>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lang w:val="en-GB"/>
        </w:rPr>
      </w:pPr>
      <w:r w:rsidRPr="00814563">
        <w:rPr>
          <w:rFonts w:ascii="Tahoma" w:hAnsi="Tahoma" w:cs="Tahoma"/>
          <w:i w:val="0"/>
          <w:sz w:val="22"/>
        </w:rPr>
        <w:t>Skrbnik pogodbe s strani naročnika:</w:t>
      </w:r>
      <w:r w:rsidRPr="00814563">
        <w:rPr>
          <w:rFonts w:ascii="Tahoma" w:hAnsi="Tahoma" w:cs="Tahoma"/>
          <w:i w:val="0"/>
          <w:sz w:val="22"/>
        </w:rPr>
        <w:tab/>
      </w:r>
      <w:r w:rsidRPr="00814563">
        <w:rPr>
          <w:rFonts w:ascii="Tahoma" w:hAnsi="Tahoma" w:cs="Tahoma"/>
          <w:i w:val="0"/>
          <w:sz w:val="22"/>
          <w:lang w:val="en-GB"/>
        </w:rPr>
        <w:t>_______________</w:t>
      </w:r>
    </w:p>
    <w:p w:rsidR="00814563" w:rsidRPr="00814563" w:rsidRDefault="00814563" w:rsidP="00814563">
      <w:pPr>
        <w:tabs>
          <w:tab w:val="left" w:pos="567"/>
          <w:tab w:val="left" w:pos="1418"/>
          <w:tab w:val="left" w:pos="1702"/>
        </w:tabs>
        <w:jc w:val="both"/>
        <w:rPr>
          <w:rFonts w:ascii="Tahoma" w:hAnsi="Tahoma" w:cs="Tahoma"/>
          <w:i w:val="0"/>
          <w:sz w:val="22"/>
          <w:lang w:val="en-GB"/>
        </w:rPr>
      </w:pPr>
    </w:p>
    <w:p w:rsidR="00814563" w:rsidRPr="00814563" w:rsidRDefault="00814563" w:rsidP="00814563">
      <w:pPr>
        <w:tabs>
          <w:tab w:val="left" w:pos="567"/>
          <w:tab w:val="left" w:pos="1418"/>
          <w:tab w:val="left" w:pos="1702"/>
        </w:tabs>
        <w:jc w:val="both"/>
        <w:rPr>
          <w:rFonts w:ascii="Tahoma" w:hAnsi="Tahoma" w:cs="Tahoma"/>
          <w:i w:val="0"/>
          <w:sz w:val="22"/>
        </w:rPr>
      </w:pPr>
      <w:proofErr w:type="spellStart"/>
      <w:r w:rsidRPr="00814563">
        <w:rPr>
          <w:rFonts w:ascii="Tahoma" w:hAnsi="Tahoma" w:cs="Tahoma"/>
          <w:i w:val="0"/>
          <w:sz w:val="22"/>
          <w:lang w:val="en-GB"/>
        </w:rPr>
        <w:t>Koordinator</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za</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varnost</w:t>
      </w:r>
      <w:proofErr w:type="spellEnd"/>
      <w:r w:rsidRPr="00814563">
        <w:rPr>
          <w:rFonts w:ascii="Tahoma" w:hAnsi="Tahoma" w:cs="Tahoma"/>
          <w:i w:val="0"/>
          <w:sz w:val="22"/>
          <w:lang w:val="en-GB"/>
        </w:rPr>
        <w:t xml:space="preserve"> in </w:t>
      </w:r>
      <w:proofErr w:type="spellStart"/>
      <w:r w:rsidRPr="00814563">
        <w:rPr>
          <w:rFonts w:ascii="Tahoma" w:hAnsi="Tahoma" w:cs="Tahoma"/>
          <w:i w:val="0"/>
          <w:sz w:val="22"/>
          <w:lang w:val="en-GB"/>
        </w:rPr>
        <w:t>zdravje</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pri</w:t>
      </w:r>
      <w:proofErr w:type="spellEnd"/>
      <w:r w:rsidRPr="00814563">
        <w:rPr>
          <w:rFonts w:ascii="Tahoma" w:hAnsi="Tahoma" w:cs="Tahoma"/>
          <w:i w:val="0"/>
          <w:sz w:val="22"/>
          <w:lang w:val="en-GB"/>
        </w:rPr>
        <w:t xml:space="preserve"> </w:t>
      </w:r>
      <w:proofErr w:type="spellStart"/>
      <w:r w:rsidRPr="00814563">
        <w:rPr>
          <w:rFonts w:ascii="Tahoma" w:hAnsi="Tahoma" w:cs="Tahoma"/>
          <w:i w:val="0"/>
          <w:sz w:val="22"/>
          <w:lang w:val="en-GB"/>
        </w:rPr>
        <w:t>delu</w:t>
      </w:r>
      <w:proofErr w:type="spellEnd"/>
      <w:r w:rsidRPr="00814563">
        <w:rPr>
          <w:rFonts w:ascii="Tahoma" w:hAnsi="Tahoma" w:cs="Tahoma"/>
          <w:i w:val="0"/>
          <w:sz w:val="22"/>
          <w:lang w:val="en-GB"/>
        </w:rPr>
        <w:t>: _______________</w:t>
      </w:r>
      <w:r w:rsidRPr="00814563">
        <w:rPr>
          <w:rFonts w:ascii="Tahoma" w:hAnsi="Tahoma" w:cs="Tahoma"/>
          <w:i w:val="0"/>
          <w:sz w:val="22"/>
        </w:rPr>
        <w:t xml:space="preserve"> </w:t>
      </w:r>
    </w:p>
    <w:p w:rsidR="00814563" w:rsidRPr="00814563" w:rsidRDefault="00814563" w:rsidP="00814563">
      <w:pPr>
        <w:tabs>
          <w:tab w:val="left" w:pos="-360"/>
          <w:tab w:val="left" w:pos="0"/>
        </w:tabs>
        <w:jc w:val="both"/>
        <w:rPr>
          <w:rFonts w:ascii="Tahoma" w:hAnsi="Tahoma" w:cs="Tahoma"/>
          <w:i w:val="0"/>
          <w:sz w:val="22"/>
        </w:rPr>
      </w:pP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p>
    <w:p w:rsidR="00814563" w:rsidRPr="00814563" w:rsidRDefault="00814563" w:rsidP="00814563">
      <w:pPr>
        <w:tabs>
          <w:tab w:val="left" w:pos="0"/>
        </w:tabs>
        <w:jc w:val="both"/>
        <w:rPr>
          <w:rFonts w:ascii="Tahoma" w:hAnsi="Tahoma" w:cs="Tahoma"/>
          <w:i w:val="0"/>
          <w:sz w:val="22"/>
        </w:rPr>
      </w:pPr>
    </w:p>
    <w:p w:rsidR="00814563" w:rsidRPr="00814563" w:rsidRDefault="00814563" w:rsidP="00814563">
      <w:pPr>
        <w:tabs>
          <w:tab w:val="left" w:pos="0"/>
        </w:tabs>
        <w:jc w:val="both"/>
        <w:rPr>
          <w:rFonts w:ascii="Tahoma" w:hAnsi="Tahoma" w:cs="Tahoma"/>
          <w:i w:val="0"/>
          <w:sz w:val="22"/>
        </w:rPr>
      </w:pPr>
    </w:p>
    <w:p w:rsidR="00A80BA9" w:rsidRDefault="00A80BA9">
      <w:pPr>
        <w:rPr>
          <w:rFonts w:ascii="Tahoma" w:hAnsi="Tahoma" w:cs="Tahoma"/>
          <w:i w:val="0"/>
          <w:sz w:val="22"/>
          <w:szCs w:val="22"/>
        </w:rPr>
      </w:pPr>
      <w:r>
        <w:rPr>
          <w:rFonts w:ascii="Tahoma" w:hAnsi="Tahoma" w:cs="Tahoma"/>
          <w:i w:val="0"/>
          <w:sz w:val="22"/>
          <w:szCs w:val="22"/>
        </w:rPr>
        <w:br w:type="page"/>
      </w: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lang w:val="es-AR"/>
        </w:rPr>
      </w:pPr>
      <w:r w:rsidRPr="00814563">
        <w:rPr>
          <w:rFonts w:ascii="Tahoma" w:hAnsi="Tahoma" w:cs="Tahoma"/>
          <w:i w:val="0"/>
          <w:sz w:val="22"/>
          <w:szCs w:val="22"/>
        </w:rPr>
        <w:lastRenderedPageBreak/>
        <w:t xml:space="preserve">IZROČITEV ZGRAJENEGA OBJEKTA </w:t>
      </w:r>
    </w:p>
    <w:p w:rsidR="00814563" w:rsidRPr="00814563" w:rsidRDefault="00814563" w:rsidP="00814563">
      <w:pPr>
        <w:tabs>
          <w:tab w:val="left" w:pos="709"/>
          <w:tab w:val="left" w:pos="1702"/>
        </w:tabs>
        <w:rPr>
          <w:rFonts w:ascii="Tahoma" w:hAnsi="Tahoma" w:cs="Tahoma"/>
          <w:i w:val="0"/>
          <w:sz w:val="22"/>
          <w:szCs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567"/>
          <w:tab w:val="left" w:pos="1418"/>
          <w:tab w:val="left" w:pos="1702"/>
        </w:tabs>
        <w:rPr>
          <w:rFonts w:ascii="Tahoma" w:hAnsi="Tahoma" w:cs="Tahoma"/>
          <w:i w:val="0"/>
          <w:sz w:val="22"/>
          <w:szCs w:val="22"/>
        </w:rPr>
      </w:pP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S podpisom primopredajnega zapisnika naročnik prevzame dela oziroma zgrajeni objekt od izvajalca. Pogoj za podpis primopredajnega zapisnika je zaključek pogodbenih del. Potrditev končne situacije pa pomeni dokončni obračun opravljenih del.</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color w:val="000000"/>
          <w:sz w:val="22"/>
        </w:rPr>
      </w:pPr>
      <w:r w:rsidRPr="00814563">
        <w:rPr>
          <w:rFonts w:ascii="Tahoma" w:hAnsi="Tahoma" w:cs="Tahoma"/>
          <w:i w:val="0"/>
          <w:color w:val="000000"/>
          <w:sz w:val="22"/>
        </w:rPr>
        <w:t xml:space="preserve"> FINANČNO ZAVAROVANJE </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567"/>
          <w:tab w:val="left" w:pos="1418"/>
          <w:tab w:val="left" w:pos="1702"/>
        </w:tabs>
        <w:jc w:val="center"/>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 xml:space="preserve">Nosilec posla mora naročniku kot finančno zavarovanje za dobro izvedbo pogodbenih obveznosti ob sklenitvi pogodbe predložiti </w:t>
      </w:r>
      <w:r w:rsidRPr="00814563">
        <w:rPr>
          <w:rFonts w:ascii="Tahoma" w:hAnsi="Tahoma" w:cs="Tahoma"/>
          <w:i w:val="0"/>
          <w:sz w:val="22"/>
          <w:lang w:val="en-GB"/>
        </w:rPr>
        <w:t>_______________s</w:t>
      </w:r>
      <w:proofErr w:type="spellStart"/>
      <w:r w:rsidRPr="00814563">
        <w:rPr>
          <w:rFonts w:ascii="Tahoma" w:hAnsi="Tahoma" w:cs="Tahoma"/>
          <w:i w:val="0"/>
          <w:sz w:val="22"/>
        </w:rPr>
        <w:t>kladno</w:t>
      </w:r>
      <w:proofErr w:type="spellEnd"/>
      <w:r w:rsidRPr="00814563">
        <w:rPr>
          <w:rFonts w:ascii="Tahoma" w:hAnsi="Tahoma" w:cs="Tahoma"/>
          <w:i w:val="0"/>
          <w:sz w:val="22"/>
        </w:rPr>
        <w:t xml:space="preserve"> z obrazcem iz razpisne dokumentacije za višino zavarovanja  </w:t>
      </w:r>
      <w:r w:rsidRPr="00814563">
        <w:rPr>
          <w:rFonts w:ascii="Tahoma" w:hAnsi="Tahoma" w:cs="Tahoma"/>
          <w:i w:val="0"/>
          <w:sz w:val="22"/>
          <w:lang w:val="en-GB"/>
        </w:rPr>
        <w:t xml:space="preserve">_____ % </w:t>
      </w:r>
      <w:r w:rsidRPr="00814563">
        <w:rPr>
          <w:rFonts w:ascii="Tahoma" w:hAnsi="Tahoma" w:cs="Tahoma"/>
          <w:i w:val="0"/>
          <w:sz w:val="22"/>
        </w:rPr>
        <w:t>pogodbene vrednosti z DDV in rokom veljavnosti 60 dni od roka za dokončanje del. V nasprotnem primeru se šteje, da ta pogodba ni bila nikoli sklenjena.</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 xml:space="preserve">V kolikor izvajalec ne izpolnjuje svojih obveznosti po pogodbi, lahko naročnik unovči </w:t>
      </w:r>
      <w:r w:rsidRPr="00814563">
        <w:rPr>
          <w:rFonts w:ascii="Tahoma" w:hAnsi="Tahoma" w:cs="Tahoma"/>
          <w:i w:val="0"/>
          <w:sz w:val="22"/>
          <w:lang w:val="en-GB"/>
        </w:rPr>
        <w:t>_______________</w:t>
      </w:r>
      <w:r w:rsidRPr="00814563">
        <w:rPr>
          <w:rFonts w:ascii="Tahoma" w:hAnsi="Tahoma" w:cs="Tahoma"/>
          <w:i w:val="0"/>
          <w:sz w:val="22"/>
        </w:rPr>
        <w:t xml:space="preserve">za zavarovanje dobre izvedbe pogodbenih obveznosti in od pogodbe odstopi brez kakršnekoli obveznosti do izvajalca. Naročnik bo pred unovčenjem </w:t>
      </w:r>
      <w:r w:rsidRPr="00814563">
        <w:rPr>
          <w:rFonts w:ascii="Tahoma" w:hAnsi="Tahoma" w:cs="Tahoma"/>
          <w:i w:val="0"/>
          <w:sz w:val="22"/>
          <w:lang w:val="en-GB"/>
        </w:rPr>
        <w:t>_______________</w:t>
      </w:r>
      <w:r w:rsidRPr="00814563">
        <w:rPr>
          <w:rFonts w:ascii="Tahoma" w:hAnsi="Tahoma" w:cs="Tahoma"/>
          <w:i w:val="0"/>
          <w:sz w:val="22"/>
        </w:rPr>
        <w:t>izvajalca pisno pozval k izpolnitvi obveznosti po pogodbi in mu določil rok za izpolnitev.</w:t>
      </w: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567"/>
          <w:tab w:val="left" w:pos="1418"/>
          <w:tab w:val="left" w:pos="1702"/>
        </w:tabs>
        <w:jc w:val="center"/>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 xml:space="preserve">Nosilec posla bo moral naročniku takoj po podpisu zapisnika o sprejemu in izročitvi izvedenih del kot finančno zavarovanje za odpravo napak v garancijski dobi predložiti original </w:t>
      </w:r>
      <w:r w:rsidRPr="00814563">
        <w:rPr>
          <w:rFonts w:ascii="Tahoma" w:hAnsi="Tahoma" w:cs="Tahoma"/>
          <w:i w:val="0"/>
          <w:sz w:val="22"/>
          <w:lang w:val="en-GB"/>
        </w:rPr>
        <w:t>_______________s</w:t>
      </w:r>
      <w:proofErr w:type="spellStart"/>
      <w:r w:rsidRPr="00814563">
        <w:rPr>
          <w:rFonts w:ascii="Tahoma" w:hAnsi="Tahoma" w:cs="Tahoma"/>
          <w:i w:val="0"/>
          <w:sz w:val="22"/>
        </w:rPr>
        <w:t>kladno</w:t>
      </w:r>
      <w:proofErr w:type="spellEnd"/>
      <w:r w:rsidRPr="00814563">
        <w:rPr>
          <w:rFonts w:ascii="Tahoma" w:hAnsi="Tahoma" w:cs="Tahoma"/>
          <w:i w:val="0"/>
          <w:sz w:val="22"/>
        </w:rPr>
        <w:t xml:space="preserve"> z obrazcem iz razpisne dokumentacije za višino zavarovanj</w:t>
      </w:r>
      <w:r w:rsidRPr="00814563">
        <w:rPr>
          <w:rFonts w:ascii="Tahoma" w:hAnsi="Tahoma" w:cs="Tahoma"/>
          <w:i w:val="0"/>
          <w:sz w:val="22"/>
          <w:lang w:val="en-GB"/>
        </w:rPr>
        <w:t>_______ %</w:t>
      </w:r>
      <w:r w:rsidRPr="00814563">
        <w:rPr>
          <w:rFonts w:ascii="Tahoma" w:hAnsi="Tahoma" w:cs="Tahoma"/>
          <w:i w:val="0"/>
          <w:sz w:val="22"/>
        </w:rPr>
        <w:t xml:space="preserve">  pogodbene vrednosti z DDV in rokom veljavnosti 30 dni po preteku garancijskega roka.</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567"/>
          <w:tab w:val="left" w:pos="1418"/>
          <w:tab w:val="left" w:pos="1702"/>
        </w:tabs>
        <w:jc w:val="center"/>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GARANCIJSKI ROK </w:t>
      </w:r>
    </w:p>
    <w:p w:rsidR="00814563" w:rsidRPr="00814563" w:rsidRDefault="00814563" w:rsidP="00814563">
      <w:pPr>
        <w:tabs>
          <w:tab w:val="left" w:pos="709"/>
          <w:tab w:val="left" w:pos="1702"/>
        </w:tabs>
        <w:ind w:left="1701" w:hanging="1701"/>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0"/>
        </w:tabs>
        <w:jc w:val="center"/>
        <w:rPr>
          <w:rFonts w:ascii="Tahoma" w:hAnsi="Tahoma" w:cs="Tahoma"/>
          <w:i w:val="0"/>
          <w:sz w:val="22"/>
        </w:rPr>
      </w:pPr>
    </w:p>
    <w:p w:rsidR="00814563" w:rsidRPr="00814563" w:rsidRDefault="00814563" w:rsidP="00814563">
      <w:pPr>
        <w:tabs>
          <w:tab w:val="left" w:pos="709"/>
          <w:tab w:val="left" w:pos="1702"/>
        </w:tabs>
        <w:jc w:val="both"/>
        <w:rPr>
          <w:rFonts w:ascii="Tahoma" w:hAnsi="Tahoma" w:cs="Tahoma"/>
          <w:i w:val="0"/>
          <w:sz w:val="22"/>
        </w:rPr>
      </w:pPr>
      <w:r w:rsidRPr="00814563">
        <w:rPr>
          <w:rFonts w:ascii="Tahoma" w:hAnsi="Tahoma" w:cs="Tahoma"/>
          <w:i w:val="0"/>
          <w:sz w:val="22"/>
        </w:rPr>
        <w:t>Izvajalec je odgovoren naročniku za morebitne napake in pomanjkljivosti v izdelavi v času trajanja garancijskega roka, ki znaša za vsa razpisana dela 5 let. Garancijski rok teče od datuma prevzema objekta.</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lastRenderedPageBreak/>
        <w:t>Garancijske listine proizvajalca opreme in industrijskih izdelkov ter druge listine, ki so po veljavnih predpisih obvezne, preda izvajalec naročniku do prevzema objekta.</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numPr>
          <w:ilvl w:val="12"/>
          <w:numId w:val="0"/>
        </w:numPr>
        <w:tabs>
          <w:tab w:val="left" w:pos="1418"/>
          <w:tab w:val="left" w:pos="1702"/>
        </w:tabs>
        <w:rPr>
          <w:rFonts w:ascii="Tahoma" w:hAnsi="Tahoma" w:cs="Tahoma"/>
          <w:i w:val="0"/>
          <w:sz w:val="22"/>
        </w:rPr>
      </w:pPr>
    </w:p>
    <w:p w:rsidR="00814563" w:rsidRPr="00814563" w:rsidRDefault="00814563" w:rsidP="00814563">
      <w:pPr>
        <w:tabs>
          <w:tab w:val="left" w:pos="709"/>
          <w:tab w:val="left" w:pos="1702"/>
        </w:tabs>
        <w:jc w:val="both"/>
        <w:rPr>
          <w:rFonts w:ascii="Tahoma" w:hAnsi="Tahoma" w:cs="Tahoma"/>
          <w:i w:val="0"/>
          <w:sz w:val="22"/>
        </w:rPr>
      </w:pPr>
      <w:r w:rsidRPr="00814563">
        <w:rPr>
          <w:rFonts w:ascii="Tahoma" w:hAnsi="Tahoma" w:cs="Tahoma"/>
          <w:i w:val="0"/>
          <w:sz w:val="22"/>
        </w:rPr>
        <w:t>Če se v garancijskem roku pojavijo pomanjkljivosti zaradi kakovosti del ali industrijskih izdelkov, jih mora izvajalec odpraviti na svoje stroške v 3 dneh, ko ga naročnik pisno obvesti o nastali napaki.</w:t>
      </w:r>
    </w:p>
    <w:p w:rsidR="00814563" w:rsidRPr="00814563" w:rsidRDefault="00814563" w:rsidP="00814563">
      <w:pPr>
        <w:tabs>
          <w:tab w:val="left" w:pos="709"/>
          <w:tab w:val="left" w:pos="1702"/>
        </w:tabs>
        <w:jc w:val="both"/>
        <w:rPr>
          <w:rFonts w:ascii="Tahoma" w:hAnsi="Tahoma" w:cs="Tahoma"/>
          <w:i w:val="0"/>
          <w:sz w:val="22"/>
        </w:rPr>
      </w:pPr>
    </w:p>
    <w:p w:rsidR="00814563" w:rsidRPr="00814563" w:rsidRDefault="00814563" w:rsidP="00814563">
      <w:pPr>
        <w:tabs>
          <w:tab w:val="left" w:pos="709"/>
          <w:tab w:val="left" w:pos="1702"/>
        </w:tabs>
        <w:jc w:val="both"/>
        <w:rPr>
          <w:rFonts w:ascii="Tahoma" w:hAnsi="Tahoma" w:cs="Tahoma"/>
          <w:i w:val="0"/>
          <w:sz w:val="22"/>
        </w:rPr>
      </w:pPr>
      <w:r w:rsidRPr="00814563">
        <w:rPr>
          <w:rFonts w:ascii="Tahoma" w:hAnsi="Tahoma" w:cs="Tahoma"/>
          <w:i w:val="0"/>
          <w:sz w:val="22"/>
        </w:rPr>
        <w:t>Če izvajalec v tem času ne odstrani pomanjkljivosti ali se z naročnikom ne dogovori za nov rok odstranitve, jih bo naročnik po načelu dobrega gospodarja odpravil in to na račun izvajalca s 5 % pribitkom na vrednost teh del za poravnavo svojih manipulativnih stroškov. Za pokritje teh stroškov lahko naročnik unovči finančno zavarovanje za odpravo napak v garancijskem roku.</w:t>
      </w:r>
    </w:p>
    <w:p w:rsidR="00814563" w:rsidRDefault="00814563" w:rsidP="00814563">
      <w:pPr>
        <w:tabs>
          <w:tab w:val="left" w:pos="709"/>
          <w:tab w:val="left" w:pos="1702"/>
        </w:tabs>
        <w:jc w:val="both"/>
        <w:rPr>
          <w:rFonts w:ascii="Tahoma" w:hAnsi="Tahoma" w:cs="Tahoma"/>
          <w:i w:val="0"/>
          <w:sz w:val="22"/>
        </w:rPr>
      </w:pPr>
    </w:p>
    <w:p w:rsidR="00775AAD" w:rsidRPr="00814563" w:rsidRDefault="00775AAD" w:rsidP="00814563">
      <w:pPr>
        <w:tabs>
          <w:tab w:val="left" w:pos="709"/>
          <w:tab w:val="left" w:pos="1702"/>
        </w:tabs>
        <w:jc w:val="both"/>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 ODSTOP OD POGODBE</w:t>
      </w:r>
    </w:p>
    <w:p w:rsidR="00814563" w:rsidRPr="00814563" w:rsidRDefault="00814563" w:rsidP="00814563">
      <w:pPr>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 xml:space="preserve"> člen</w:t>
      </w:r>
    </w:p>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Naročnik lahko odstopi od pogodbe brez obveznosti do izvajalca, če izvajalec:</w:t>
      </w:r>
    </w:p>
    <w:p w:rsidR="00814563" w:rsidRPr="00814563" w:rsidRDefault="00814563" w:rsidP="00FD78CF">
      <w:pPr>
        <w:numPr>
          <w:ilvl w:val="0"/>
          <w:numId w:val="38"/>
        </w:numPr>
        <w:spacing w:after="200" w:line="276" w:lineRule="auto"/>
        <w:jc w:val="both"/>
        <w:rPr>
          <w:rFonts w:ascii="Tahoma" w:hAnsi="Tahoma" w:cs="Tahoma"/>
          <w:i w:val="0"/>
          <w:sz w:val="22"/>
        </w:rPr>
      </w:pPr>
      <w:r w:rsidRPr="00814563">
        <w:rPr>
          <w:rFonts w:ascii="Tahoma" w:hAnsi="Tahoma" w:cs="Tahoma"/>
          <w:i w:val="0"/>
          <w:sz w:val="22"/>
        </w:rPr>
        <w:t xml:space="preserve">ne bi predložil zahtevanega finančnega zavarovanja za dobro izvedbo pogodbenih obveznosti kot garancijo za dobro izvedbo del v roku </w:t>
      </w:r>
      <w:r w:rsidRPr="00814563">
        <w:rPr>
          <w:rFonts w:ascii="Tahoma" w:hAnsi="Tahoma" w:cs="Tahoma"/>
          <w:i w:val="0"/>
          <w:color w:val="000000"/>
          <w:sz w:val="22"/>
        </w:rPr>
        <w:t xml:space="preserve">15 </w:t>
      </w:r>
      <w:r w:rsidRPr="00814563">
        <w:rPr>
          <w:rFonts w:ascii="Tahoma" w:hAnsi="Tahoma" w:cs="Tahoma"/>
          <w:i w:val="0"/>
          <w:sz w:val="22"/>
        </w:rPr>
        <w:t>dni po podpisu pogodbe,</w:t>
      </w:r>
    </w:p>
    <w:p w:rsidR="00814563" w:rsidRPr="00814563" w:rsidRDefault="00814563" w:rsidP="00FD78CF">
      <w:pPr>
        <w:numPr>
          <w:ilvl w:val="0"/>
          <w:numId w:val="38"/>
        </w:numPr>
        <w:spacing w:after="200" w:line="276" w:lineRule="auto"/>
        <w:jc w:val="both"/>
        <w:rPr>
          <w:rFonts w:ascii="Tahoma" w:hAnsi="Tahoma" w:cs="Tahoma"/>
          <w:i w:val="0"/>
          <w:sz w:val="22"/>
        </w:rPr>
      </w:pPr>
      <w:r w:rsidRPr="00814563">
        <w:rPr>
          <w:rFonts w:ascii="Tahoma" w:hAnsi="Tahoma" w:cs="Tahoma"/>
          <w:i w:val="0"/>
          <w:sz w:val="22"/>
        </w:rPr>
        <w:t>ne bi začel z izvedbo pogodbeno dogovorjenih del v pogodbenem roku, niti</w:t>
      </w:r>
      <w:r w:rsidRPr="00814563">
        <w:rPr>
          <w:rFonts w:ascii="Tahoma" w:hAnsi="Tahoma" w:cs="Tahoma"/>
          <w:i w:val="0"/>
          <w:sz w:val="22"/>
        </w:rPr>
        <w:br/>
        <w:t>v naknadnem roku, ki mu ga določi naročnik,</w:t>
      </w:r>
    </w:p>
    <w:p w:rsidR="00814563" w:rsidRPr="00814563" w:rsidRDefault="00814563" w:rsidP="00FD78CF">
      <w:pPr>
        <w:numPr>
          <w:ilvl w:val="0"/>
          <w:numId w:val="38"/>
        </w:numPr>
        <w:spacing w:after="200" w:line="276" w:lineRule="auto"/>
        <w:jc w:val="both"/>
        <w:rPr>
          <w:rFonts w:ascii="Tahoma" w:hAnsi="Tahoma" w:cs="Tahoma"/>
          <w:i w:val="0"/>
          <w:sz w:val="22"/>
        </w:rPr>
      </w:pPr>
      <w:r w:rsidRPr="00814563">
        <w:rPr>
          <w:rFonts w:ascii="Tahoma" w:hAnsi="Tahoma" w:cs="Tahoma"/>
          <w:i w:val="0"/>
          <w:sz w:val="22"/>
        </w:rPr>
        <w:t>ne bi dosegel pogodbeno dogovorjene kvalitete in te ne bi vzpostavil niti</w:t>
      </w:r>
      <w:r w:rsidRPr="00814563">
        <w:rPr>
          <w:rFonts w:ascii="Tahoma" w:hAnsi="Tahoma" w:cs="Tahoma"/>
          <w:i w:val="0"/>
          <w:sz w:val="22"/>
        </w:rPr>
        <w:br/>
        <w:t>v naknadnem roku, ki mu ga določi naročnik,</w:t>
      </w:r>
    </w:p>
    <w:p w:rsidR="00814563" w:rsidRPr="00814563" w:rsidRDefault="00814563" w:rsidP="00FD78CF">
      <w:pPr>
        <w:numPr>
          <w:ilvl w:val="0"/>
          <w:numId w:val="38"/>
        </w:numPr>
        <w:spacing w:after="200" w:line="276" w:lineRule="auto"/>
        <w:jc w:val="both"/>
        <w:rPr>
          <w:rFonts w:ascii="Tahoma" w:hAnsi="Tahoma" w:cs="Tahoma"/>
          <w:i w:val="0"/>
          <w:sz w:val="22"/>
        </w:rPr>
      </w:pPr>
      <w:r w:rsidRPr="00814563">
        <w:rPr>
          <w:rFonts w:ascii="Tahoma" w:hAnsi="Tahoma" w:cs="Tahoma"/>
          <w:i w:val="0"/>
          <w:sz w:val="22"/>
        </w:rPr>
        <w:t>prekine z deli brez pisnega soglasja naročnika.</w:t>
      </w:r>
    </w:p>
    <w:p w:rsidR="00814563" w:rsidRPr="00814563" w:rsidRDefault="00814563" w:rsidP="00814563">
      <w:pPr>
        <w:jc w:val="both"/>
        <w:rPr>
          <w:rFonts w:ascii="Tahoma" w:hAnsi="Tahoma" w:cs="Tahoma"/>
          <w:i w:val="0"/>
          <w:sz w:val="22"/>
          <w:szCs w:val="22"/>
        </w:rPr>
      </w:pPr>
      <w:r w:rsidRPr="00814563">
        <w:rPr>
          <w:rFonts w:ascii="Tahoma" w:hAnsi="Tahoma" w:cs="Tahoma"/>
          <w:i w:val="0"/>
          <w:sz w:val="22"/>
          <w:szCs w:val="22"/>
        </w:rPr>
        <w:t>V primeru iz druge, tretje in četrte alineje naročnik lahko unovči finančno zavarovanje za dobro izvedbo pogodbenih obveznosti.</w:t>
      </w:r>
    </w:p>
    <w:p w:rsidR="000A332A" w:rsidRDefault="000A332A" w:rsidP="00814563">
      <w:pPr>
        <w:jc w:val="both"/>
        <w:rPr>
          <w:rFonts w:ascii="Tahoma" w:hAnsi="Tahoma" w:cs="Tahoma"/>
          <w:i w:val="0"/>
          <w:sz w:val="22"/>
          <w:szCs w:val="22"/>
        </w:rPr>
      </w:pPr>
    </w:p>
    <w:p w:rsidR="00814563" w:rsidRPr="00814563" w:rsidRDefault="000A332A" w:rsidP="00814563">
      <w:pPr>
        <w:jc w:val="both"/>
        <w:rPr>
          <w:rFonts w:ascii="Tahoma" w:hAnsi="Tahoma" w:cs="Tahoma"/>
          <w:i w:val="0"/>
          <w:sz w:val="22"/>
          <w:szCs w:val="22"/>
        </w:rPr>
      </w:pPr>
      <w:r w:rsidRPr="000A332A">
        <w:rPr>
          <w:rFonts w:ascii="Tahoma" w:hAnsi="Tahoma" w:cs="Tahoma"/>
          <w:i w:val="0"/>
          <w:sz w:val="22"/>
          <w:szCs w:val="22"/>
        </w:rPr>
        <w:t>Pogodba preneha veljati, če je naročnik seznanjen, da je pristojni državni organ ali sodišče s pravnomočno odločitvijo ugotovilo kršitev delovne, okoljske ali socialne zakonodaje s strani izvajalca ali njegovega podizvajalca.</w:t>
      </w:r>
    </w:p>
    <w:p w:rsidR="00814563" w:rsidRPr="00814563" w:rsidRDefault="00814563" w:rsidP="00814563">
      <w:pPr>
        <w:jc w:val="both"/>
        <w:rPr>
          <w:rFonts w:ascii="Tahoma" w:hAnsi="Tahoma" w:cs="Tahoma"/>
          <w:i w:val="0"/>
          <w:sz w:val="22"/>
          <w:szCs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t xml:space="preserve"> REŠEVANJE SPOROV</w:t>
      </w:r>
    </w:p>
    <w:p w:rsidR="00814563" w:rsidRPr="00814563" w:rsidRDefault="00814563" w:rsidP="00814563">
      <w:pPr>
        <w:tabs>
          <w:tab w:val="left" w:pos="709"/>
          <w:tab w:val="left" w:pos="1702"/>
        </w:tabs>
        <w:ind w:left="1701" w:hanging="1701"/>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 xml:space="preserve"> člen</w:t>
      </w:r>
    </w:p>
    <w:p w:rsidR="00814563" w:rsidRPr="00814563" w:rsidRDefault="00814563" w:rsidP="00814563">
      <w:pPr>
        <w:tabs>
          <w:tab w:val="left" w:pos="567"/>
          <w:tab w:val="left" w:pos="1418"/>
          <w:tab w:val="left" w:pos="1702"/>
        </w:tabs>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Morebitne spore, ki bi nastali v zvezi z izvajanjem te pogodbe, bosta stranki skušali rešiti sporazumno.</w:t>
      </w: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Če spora ne bo možno rešiti sporazumno, lahko vsaka pogodbena stranka sproži postopek za rešitev spora pri pristojnem sodišču v Ljubljani.</w:t>
      </w:r>
    </w:p>
    <w:p w:rsidR="00814563" w:rsidRPr="00814563" w:rsidRDefault="00814563" w:rsidP="00814563">
      <w:pPr>
        <w:tabs>
          <w:tab w:val="left" w:pos="709"/>
          <w:tab w:val="left" w:pos="1702"/>
        </w:tabs>
        <w:rPr>
          <w:rFonts w:ascii="Tahoma" w:hAnsi="Tahoma" w:cs="Tahoma"/>
          <w:i w:val="0"/>
          <w:sz w:val="22"/>
        </w:rPr>
      </w:pPr>
    </w:p>
    <w:p w:rsidR="00814563" w:rsidRPr="00814563" w:rsidRDefault="00814563" w:rsidP="00814563">
      <w:pPr>
        <w:tabs>
          <w:tab w:val="left" w:pos="709"/>
          <w:tab w:val="left" w:pos="1702"/>
        </w:tabs>
        <w:rPr>
          <w:rFonts w:ascii="Tahoma" w:hAnsi="Tahoma" w:cs="Tahoma"/>
          <w:i w:val="0"/>
          <w:sz w:val="22"/>
        </w:rPr>
      </w:pPr>
    </w:p>
    <w:p w:rsidR="00814563" w:rsidRPr="00814563" w:rsidRDefault="00814563" w:rsidP="00FD78CF">
      <w:pPr>
        <w:numPr>
          <w:ilvl w:val="0"/>
          <w:numId w:val="40"/>
        </w:numPr>
        <w:tabs>
          <w:tab w:val="left" w:pos="540"/>
        </w:tabs>
        <w:spacing w:after="200" w:line="276" w:lineRule="auto"/>
        <w:jc w:val="center"/>
        <w:rPr>
          <w:rFonts w:ascii="Tahoma" w:hAnsi="Tahoma" w:cs="Tahoma"/>
          <w:i w:val="0"/>
          <w:sz w:val="22"/>
          <w:szCs w:val="22"/>
        </w:rPr>
      </w:pPr>
      <w:r w:rsidRPr="00814563">
        <w:rPr>
          <w:rFonts w:ascii="Tahoma" w:hAnsi="Tahoma" w:cs="Tahoma"/>
          <w:i w:val="0"/>
          <w:sz w:val="22"/>
          <w:szCs w:val="22"/>
        </w:rPr>
        <w:lastRenderedPageBreak/>
        <w:t>OSTALE DOLOČBE</w:t>
      </w:r>
    </w:p>
    <w:p w:rsidR="00814563" w:rsidRPr="00814563" w:rsidRDefault="00814563" w:rsidP="00814563">
      <w:pPr>
        <w:tabs>
          <w:tab w:val="left" w:pos="709"/>
          <w:tab w:val="left" w:pos="1702"/>
        </w:tabs>
        <w:ind w:left="1701" w:hanging="1701"/>
        <w:jc w:val="center"/>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567"/>
          <w:tab w:val="left" w:pos="1418"/>
          <w:tab w:val="left" w:pos="1702"/>
        </w:tabs>
        <w:jc w:val="center"/>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r w:rsidRPr="00814563">
        <w:rPr>
          <w:rFonts w:ascii="Tahoma" w:hAnsi="Tahoma" w:cs="Tahoma"/>
          <w:i w:val="0"/>
          <w:sz w:val="22"/>
        </w:rPr>
        <w:t>Izvajalec izjavlja, da mu je poznan predmet pogodbe in  vsi riziki, ki bodo spremljali delo, da je seznanjen z razpisnimi zahtevami in projektno dokumentacijo, ter da so mu razumljivi in jasni pogoji in okoliščine za pravilno izvedbo del.</w:t>
      </w: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814563">
      <w:pPr>
        <w:tabs>
          <w:tab w:val="left" w:pos="1418"/>
          <w:tab w:val="left" w:pos="1702"/>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 xml:space="preserve"> člen</w:t>
      </w:r>
    </w:p>
    <w:p w:rsidR="00814563" w:rsidRPr="00814563" w:rsidRDefault="00814563" w:rsidP="00814563">
      <w:pPr>
        <w:tabs>
          <w:tab w:val="left" w:pos="567"/>
          <w:tab w:val="left" w:pos="1418"/>
          <w:tab w:val="left" w:pos="1702"/>
        </w:tabs>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r w:rsidRPr="00814563">
        <w:rPr>
          <w:rFonts w:ascii="Tahoma" w:hAnsi="Tahoma" w:cs="Tahoma"/>
          <w:i w:val="0"/>
          <w:sz w:val="22"/>
        </w:rPr>
        <w:t>V vsem ostalem veljajo določila Zakona o graditvi objektov in Obligacijskega zakonika. Za vprašanja, ki jih Obligacijski zakonik ne ureja pa Posebne gradbene uzance, če niso v nasprotju z določili te pogodbe.</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spacing w:before="100" w:beforeAutospacing="1" w:after="100" w:afterAutospacing="1"/>
        <w:jc w:val="both"/>
        <w:rPr>
          <w:rFonts w:ascii="Tahoma" w:hAnsi="Tahoma" w:cs="Tahoma"/>
          <w:i w:val="0"/>
          <w:sz w:val="22"/>
          <w:szCs w:val="22"/>
        </w:rPr>
      </w:pPr>
      <w:r w:rsidRPr="00814563">
        <w:rPr>
          <w:rFonts w:ascii="Tahoma" w:hAnsi="Tahoma" w:cs="Tahoma"/>
          <w:i w:val="0"/>
          <w:sz w:val="22"/>
          <w:szCs w:val="22"/>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je ta pogodba nična.</w:t>
      </w:r>
    </w:p>
    <w:p w:rsidR="00814563" w:rsidRPr="00814563" w:rsidRDefault="00814563" w:rsidP="00814563">
      <w:pPr>
        <w:spacing w:before="100" w:beforeAutospacing="1" w:after="100" w:afterAutospacing="1"/>
        <w:jc w:val="both"/>
        <w:rPr>
          <w:rFonts w:ascii="Tahoma" w:hAnsi="Tahoma" w:cs="Tahoma"/>
          <w:i w:val="0"/>
          <w:sz w:val="22"/>
        </w:rPr>
      </w:pPr>
      <w:r w:rsidRPr="00814563">
        <w:rPr>
          <w:rFonts w:ascii="Tahoma" w:hAnsi="Tahoma" w:cs="Tahoma"/>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 xml:space="preserve"> člen</w:t>
      </w:r>
    </w:p>
    <w:p w:rsidR="00814563" w:rsidRPr="00814563" w:rsidRDefault="00814563" w:rsidP="00814563">
      <w:pPr>
        <w:jc w:val="center"/>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Izvajalec se obvezuje, da bo kadarkoli v času veljavnosti te pogodbe oziroma kadarkoli v času izvajanja predmeta te pogodbe (velja tudi za vse podizvajalce s katerimi izvajalec izvaja predmet te pogodbe), v roku  8 dni od prejema poziva, naročniku posredoval podatke o:</w:t>
      </w:r>
    </w:p>
    <w:p w:rsidR="00814563" w:rsidRPr="00814563" w:rsidRDefault="00814563" w:rsidP="00814563">
      <w:pPr>
        <w:jc w:val="both"/>
        <w:rPr>
          <w:rFonts w:ascii="Tahoma" w:hAnsi="Tahoma" w:cs="Tahoma"/>
          <w:i w:val="0"/>
          <w:sz w:val="22"/>
        </w:rPr>
      </w:pPr>
    </w:p>
    <w:p w:rsidR="00814563" w:rsidRPr="00814563" w:rsidRDefault="00814563" w:rsidP="00FD78CF">
      <w:pPr>
        <w:numPr>
          <w:ilvl w:val="0"/>
          <w:numId w:val="44"/>
        </w:numPr>
        <w:spacing w:after="200" w:line="276" w:lineRule="auto"/>
        <w:ind w:left="142" w:hanging="142"/>
        <w:jc w:val="both"/>
        <w:rPr>
          <w:rFonts w:ascii="Tahoma" w:hAnsi="Tahoma" w:cs="Tahoma"/>
          <w:i w:val="0"/>
          <w:sz w:val="22"/>
        </w:rPr>
      </w:pPr>
      <w:r w:rsidRPr="00814563">
        <w:rPr>
          <w:rFonts w:ascii="Tahoma" w:hAnsi="Tahoma" w:cs="Tahoma"/>
          <w:i w:val="0"/>
          <w:sz w:val="22"/>
        </w:rPr>
        <w:t xml:space="preserve"> svojih ustanoviteljih, družbenikih, vključno s tihimi družbeniki, delničarjih, </w:t>
      </w:r>
      <w:proofErr w:type="spellStart"/>
      <w:r w:rsidRPr="00814563">
        <w:rPr>
          <w:rFonts w:ascii="Tahoma" w:hAnsi="Tahoma" w:cs="Tahoma"/>
          <w:i w:val="0"/>
          <w:sz w:val="22"/>
        </w:rPr>
        <w:t>komandistih</w:t>
      </w:r>
      <w:proofErr w:type="spellEnd"/>
      <w:r w:rsidRPr="00814563">
        <w:rPr>
          <w:rFonts w:ascii="Tahoma" w:hAnsi="Tahoma" w:cs="Tahoma"/>
          <w:i w:val="0"/>
          <w:sz w:val="22"/>
        </w:rPr>
        <w:t xml:space="preserve"> ali drugih lastnikih in podatke o lastniških deležih navedenih oseb,</w:t>
      </w:r>
    </w:p>
    <w:p w:rsidR="00814563" w:rsidRPr="00814563" w:rsidRDefault="00814563" w:rsidP="00FD78CF">
      <w:pPr>
        <w:numPr>
          <w:ilvl w:val="0"/>
          <w:numId w:val="44"/>
        </w:numPr>
        <w:spacing w:after="200" w:line="276" w:lineRule="auto"/>
        <w:ind w:left="142" w:hanging="142"/>
        <w:jc w:val="both"/>
        <w:rPr>
          <w:rFonts w:ascii="Tahoma" w:hAnsi="Tahoma" w:cs="Tahoma"/>
          <w:i w:val="0"/>
          <w:sz w:val="22"/>
        </w:rPr>
      </w:pPr>
      <w:r w:rsidRPr="00814563">
        <w:rPr>
          <w:rFonts w:ascii="Tahoma" w:hAnsi="Tahoma" w:cs="Tahoma"/>
          <w:i w:val="0"/>
          <w:sz w:val="22"/>
        </w:rPr>
        <w:t xml:space="preserve"> gospodarskih subjektih, za katere se glede na določbe zakona, ki ureja gospodarske družbe, šteje, da so z njim povezane družbe,</w:t>
      </w:r>
    </w:p>
    <w:p w:rsidR="00814563" w:rsidRPr="00814563" w:rsidRDefault="00814563" w:rsidP="00814563">
      <w:pPr>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ki jih je naročnik, v skladu z določili šestega odstavka 14. člena ZIntPK-UPB2, dolžan predložiti Komisiji za preprečevanje korupcije, v kolikor le ta to zahteva.</w:t>
      </w:r>
    </w:p>
    <w:p w:rsidR="00814563" w:rsidRPr="00814563" w:rsidRDefault="00814563" w:rsidP="00814563">
      <w:pPr>
        <w:jc w:val="center"/>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člen</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Pogodba je sklenjena z dnem, ko jo podpišeta obe pogodbeni stranki in izvajalec predloži finančno zavarovanje za dobro izvedbo pogodbenih obveznosti. Glede garancijskih določil pogodba velja vse do poteka garancijskega roka.</w:t>
      </w: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814563">
      <w:pPr>
        <w:tabs>
          <w:tab w:val="left" w:pos="567"/>
          <w:tab w:val="left" w:pos="1418"/>
          <w:tab w:val="left" w:pos="1702"/>
        </w:tabs>
        <w:jc w:val="both"/>
        <w:rPr>
          <w:rFonts w:ascii="Tahoma" w:hAnsi="Tahoma" w:cs="Tahoma"/>
          <w:i w:val="0"/>
          <w:sz w:val="22"/>
        </w:rPr>
      </w:pPr>
    </w:p>
    <w:p w:rsidR="00814563" w:rsidRPr="00814563" w:rsidRDefault="00814563" w:rsidP="00FD78CF">
      <w:pPr>
        <w:numPr>
          <w:ilvl w:val="0"/>
          <w:numId w:val="39"/>
        </w:numPr>
        <w:spacing w:after="200" w:line="276" w:lineRule="auto"/>
        <w:jc w:val="center"/>
        <w:rPr>
          <w:rFonts w:ascii="Tahoma" w:hAnsi="Tahoma" w:cs="Tahoma"/>
          <w:i w:val="0"/>
          <w:sz w:val="22"/>
        </w:rPr>
      </w:pPr>
      <w:r w:rsidRPr="00814563">
        <w:rPr>
          <w:rFonts w:ascii="Tahoma" w:hAnsi="Tahoma" w:cs="Tahoma"/>
          <w:i w:val="0"/>
          <w:sz w:val="22"/>
        </w:rPr>
        <w:t xml:space="preserve"> člen</w:t>
      </w:r>
    </w:p>
    <w:p w:rsidR="00814563" w:rsidRPr="00814563" w:rsidRDefault="00814563" w:rsidP="00814563">
      <w:pPr>
        <w:tabs>
          <w:tab w:val="left" w:pos="4820"/>
        </w:tabs>
        <w:jc w:val="both"/>
        <w:rPr>
          <w:rFonts w:ascii="Tahoma" w:hAnsi="Tahoma" w:cs="Tahoma"/>
          <w:b/>
          <w:i w:val="0"/>
          <w:sz w:val="22"/>
        </w:rPr>
      </w:pPr>
    </w:p>
    <w:p w:rsidR="00814563" w:rsidRPr="00814563" w:rsidRDefault="00814563" w:rsidP="00814563">
      <w:pPr>
        <w:tabs>
          <w:tab w:val="left" w:pos="4820"/>
        </w:tabs>
        <w:jc w:val="both"/>
        <w:rPr>
          <w:rFonts w:ascii="Tahoma" w:hAnsi="Tahoma" w:cs="Tahoma"/>
          <w:i w:val="0"/>
          <w:sz w:val="22"/>
        </w:rPr>
      </w:pPr>
      <w:r w:rsidRPr="00814563">
        <w:rPr>
          <w:rFonts w:ascii="Tahoma" w:hAnsi="Tahoma" w:cs="Tahoma"/>
          <w:i w:val="0"/>
          <w:sz w:val="22"/>
        </w:rPr>
        <w:t>Pogodba je napisana v 3 izvodih, od katerih prejme naročnik dva, izvajalec pa en izvod.</w:t>
      </w:r>
    </w:p>
    <w:p w:rsidR="00814563" w:rsidRPr="00814563" w:rsidRDefault="00814563" w:rsidP="00814563">
      <w:pPr>
        <w:tabs>
          <w:tab w:val="left" w:pos="4820"/>
        </w:tabs>
        <w:rPr>
          <w:rFonts w:ascii="Tahoma" w:hAnsi="Tahoma" w:cs="Tahoma"/>
          <w:i w:val="0"/>
          <w:sz w:val="22"/>
        </w:rPr>
      </w:pPr>
    </w:p>
    <w:p w:rsidR="00814563" w:rsidRPr="00814563" w:rsidRDefault="00814563" w:rsidP="00814563">
      <w:pPr>
        <w:tabs>
          <w:tab w:val="left" w:pos="1134"/>
          <w:tab w:val="left" w:pos="4820"/>
        </w:tabs>
        <w:rPr>
          <w:rFonts w:ascii="Tahoma" w:hAnsi="Tahoma" w:cs="Tahoma"/>
          <w:i w:val="0"/>
          <w:sz w:val="22"/>
        </w:rPr>
      </w:pPr>
    </w:p>
    <w:p w:rsidR="00814563" w:rsidRPr="00814563" w:rsidRDefault="00814563" w:rsidP="00814563">
      <w:pPr>
        <w:tabs>
          <w:tab w:val="left" w:pos="1134"/>
          <w:tab w:val="left" w:pos="4820"/>
        </w:tabs>
        <w:rPr>
          <w:rFonts w:ascii="Tahoma" w:hAnsi="Tahoma" w:cs="Tahoma"/>
          <w:i w:val="0"/>
          <w:sz w:val="22"/>
        </w:rPr>
      </w:pPr>
    </w:p>
    <w:p w:rsidR="00814563" w:rsidRPr="00814563" w:rsidRDefault="00814563" w:rsidP="00814563">
      <w:pPr>
        <w:tabs>
          <w:tab w:val="left" w:pos="1134"/>
          <w:tab w:val="left" w:pos="4820"/>
        </w:tabs>
        <w:rPr>
          <w:rFonts w:ascii="Tahoma" w:hAnsi="Tahoma" w:cs="Tahoma"/>
          <w:i w:val="0"/>
          <w:sz w:val="22"/>
        </w:rPr>
      </w:pPr>
    </w:p>
    <w:p w:rsidR="00814563" w:rsidRPr="00814563" w:rsidRDefault="00814563" w:rsidP="00814563">
      <w:pPr>
        <w:tabs>
          <w:tab w:val="left" w:pos="1134"/>
          <w:tab w:val="left" w:pos="4820"/>
        </w:tabs>
        <w:rPr>
          <w:rFonts w:ascii="Tahoma" w:hAnsi="Tahoma" w:cs="Tahoma"/>
          <w:i w:val="0"/>
          <w:sz w:val="22"/>
        </w:rPr>
      </w:pPr>
    </w:p>
    <w:p w:rsidR="00814563" w:rsidRPr="00814563" w:rsidRDefault="00814563" w:rsidP="00814563">
      <w:pPr>
        <w:tabs>
          <w:tab w:val="left" w:pos="1134"/>
          <w:tab w:val="left" w:pos="4820"/>
        </w:tabs>
        <w:rPr>
          <w:rFonts w:ascii="Tahoma" w:hAnsi="Tahoma" w:cs="Tahoma"/>
          <w:i w:val="0"/>
          <w:sz w:val="22"/>
        </w:rPr>
      </w:pPr>
    </w:p>
    <w:p w:rsidR="00814563" w:rsidRPr="00814563" w:rsidRDefault="00814563" w:rsidP="00814563">
      <w:pPr>
        <w:tabs>
          <w:tab w:val="left" w:pos="1134"/>
          <w:tab w:val="left" w:pos="4820"/>
        </w:tabs>
        <w:rPr>
          <w:rFonts w:ascii="Tahoma" w:hAnsi="Tahoma" w:cs="Tahoma"/>
          <w:i w:val="0"/>
          <w:sz w:val="22"/>
        </w:rPr>
      </w:pPr>
      <w:r w:rsidRPr="00814563">
        <w:rPr>
          <w:rFonts w:ascii="Tahoma" w:hAnsi="Tahoma" w:cs="Tahoma"/>
          <w:i w:val="0"/>
          <w:sz w:val="22"/>
        </w:rPr>
        <w:t xml:space="preserve">Ljubljana, dne </w:t>
      </w:r>
      <w:r w:rsidRPr="00814563">
        <w:rPr>
          <w:rFonts w:ascii="Tahoma" w:hAnsi="Tahoma" w:cs="Tahoma"/>
          <w:i w:val="0"/>
          <w:sz w:val="22"/>
        </w:rPr>
        <w:tab/>
      </w:r>
      <w:r w:rsidRPr="00814563">
        <w:rPr>
          <w:rFonts w:ascii="Tahoma" w:hAnsi="Tahoma" w:cs="Tahoma"/>
          <w:i w:val="0"/>
          <w:sz w:val="22"/>
        </w:rPr>
        <w:tab/>
        <w:t xml:space="preserve">Ljubljana , dne </w:t>
      </w:r>
    </w:p>
    <w:p w:rsidR="00814563" w:rsidRPr="00814563" w:rsidRDefault="00814563" w:rsidP="00814563">
      <w:pPr>
        <w:rPr>
          <w:rFonts w:ascii="Tahoma" w:hAnsi="Tahoma"/>
          <w:i w:val="0"/>
          <w:sz w:val="22"/>
        </w:rPr>
      </w:pPr>
    </w:p>
    <w:p w:rsidR="00814563" w:rsidRPr="00814563" w:rsidRDefault="00814563" w:rsidP="00814563">
      <w:pPr>
        <w:tabs>
          <w:tab w:val="left" w:pos="4820"/>
        </w:tabs>
        <w:rPr>
          <w:rFonts w:ascii="Tahoma" w:hAnsi="Tahoma" w:cs="Tahoma"/>
          <w:i w:val="0"/>
          <w:sz w:val="22"/>
        </w:rPr>
      </w:pPr>
      <w:r w:rsidRPr="00814563">
        <w:rPr>
          <w:rFonts w:ascii="Tahoma" w:hAnsi="Tahoma" w:cs="Tahoma"/>
          <w:i w:val="0"/>
          <w:sz w:val="22"/>
        </w:rPr>
        <w:t>NAROČNIK:</w:t>
      </w:r>
      <w:r w:rsidRPr="00814563">
        <w:rPr>
          <w:rFonts w:ascii="Tahoma" w:hAnsi="Tahoma" w:cs="Tahoma"/>
          <w:i w:val="0"/>
          <w:sz w:val="22"/>
        </w:rPr>
        <w:tab/>
      </w:r>
      <w:r w:rsidRPr="00814563">
        <w:rPr>
          <w:rFonts w:ascii="Tahoma" w:hAnsi="Tahoma" w:cs="Tahoma"/>
          <w:i w:val="0"/>
          <w:sz w:val="22"/>
        </w:rPr>
        <w:tab/>
        <w:t>IZVAJALEC:</w:t>
      </w:r>
    </w:p>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Energetika Ljubljana d.o.o.</w:t>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t xml:space="preserve"> </w:t>
      </w:r>
    </w:p>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hAnsi="Tahoma" w:cs="Tahoma"/>
          <w:i w:val="0"/>
          <w:sz w:val="22"/>
        </w:rPr>
      </w:pPr>
      <w:r w:rsidRPr="00814563">
        <w:rPr>
          <w:rFonts w:ascii="Tahoma" w:hAnsi="Tahoma" w:cs="Tahoma"/>
          <w:i w:val="0"/>
          <w:sz w:val="22"/>
        </w:rPr>
        <w:t xml:space="preserve">Samo Lozej, direktor    </w:t>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r w:rsidRPr="00814563">
        <w:rPr>
          <w:rFonts w:ascii="Tahoma" w:hAnsi="Tahoma" w:cs="Tahoma"/>
          <w:i w:val="0"/>
          <w:sz w:val="22"/>
        </w:rPr>
        <w:tab/>
      </w:r>
    </w:p>
    <w:p w:rsidR="00814563" w:rsidRPr="00814563" w:rsidRDefault="00814563" w:rsidP="00814563">
      <w:pPr>
        <w:jc w:val="both"/>
        <w:rPr>
          <w:rFonts w:ascii="Tahoma" w:hAnsi="Tahoma" w:cs="Tahoma"/>
          <w:i w:val="0"/>
          <w:sz w:val="22"/>
        </w:rPr>
      </w:pPr>
    </w:p>
    <w:p w:rsidR="00814563" w:rsidRPr="00814563" w:rsidRDefault="00814563" w:rsidP="00814563">
      <w:pPr>
        <w:jc w:val="both"/>
        <w:rPr>
          <w:rFonts w:ascii="Tahoma" w:eastAsia="Calibri" w:hAnsi="Tahoma" w:cs="Tahoma"/>
          <w:i w:val="0"/>
          <w:sz w:val="22"/>
          <w:szCs w:val="22"/>
          <w:lang w:eastAsia="en-US"/>
        </w:rPr>
      </w:pPr>
    </w:p>
    <w:p w:rsidR="00FF7A17" w:rsidRDefault="00FF7A17" w:rsidP="00814563">
      <w:pPr>
        <w:ind w:left="1080"/>
        <w:jc w:val="both"/>
        <w:rPr>
          <w:b/>
          <w:i w:val="0"/>
          <w:sz w:val="22"/>
          <w:szCs w:val="22"/>
        </w:rPr>
      </w:pPr>
    </w:p>
    <w:p w:rsidR="00257C94" w:rsidRDefault="00257C94">
      <w:pPr>
        <w:rPr>
          <w:b/>
          <w:i w:val="0"/>
          <w:sz w:val="22"/>
          <w:szCs w:val="22"/>
        </w:rPr>
      </w:pPr>
      <w:r>
        <w:rPr>
          <w:b/>
          <w:i w:val="0"/>
          <w:sz w:val="22"/>
          <w:szCs w:val="22"/>
        </w:rPr>
        <w:br w:type="page"/>
      </w:r>
    </w:p>
    <w:p w:rsidR="00257C94" w:rsidRDefault="00257C94" w:rsidP="00257C94">
      <w:pPr>
        <w:pStyle w:val="Glava"/>
        <w:tabs>
          <w:tab w:val="clear" w:pos="4536"/>
          <w:tab w:val="clear" w:pos="9072"/>
        </w:tabs>
        <w:jc w:val="right"/>
        <w:rPr>
          <w:b/>
          <w:bCs/>
          <w:i w:val="0"/>
          <w:sz w:val="22"/>
          <w:szCs w:val="22"/>
        </w:rPr>
      </w:pPr>
      <w:r>
        <w:rPr>
          <w:b/>
          <w:i w:val="0"/>
          <w:sz w:val="22"/>
          <w:szCs w:val="22"/>
        </w:rPr>
        <w:lastRenderedPageBreak/>
        <w:t xml:space="preserve">PRILOGA B/2  -  </w:t>
      </w:r>
      <w:r w:rsidRPr="008D7848">
        <w:rPr>
          <w:b/>
          <w:bCs/>
          <w:i w:val="0"/>
          <w:sz w:val="22"/>
          <w:szCs w:val="22"/>
        </w:rPr>
        <w:t>VZOREC POGODBE</w:t>
      </w:r>
      <w:r w:rsidRPr="0052330F">
        <w:rPr>
          <w:b/>
          <w:bCs/>
          <w:i w:val="0"/>
          <w:sz w:val="22"/>
          <w:szCs w:val="22"/>
        </w:rPr>
        <w:t xml:space="preserve"> </w:t>
      </w:r>
    </w:p>
    <w:p w:rsidR="00FF7A17" w:rsidRDefault="00FF7A17" w:rsidP="006C75A0">
      <w:pPr>
        <w:ind w:left="1080"/>
        <w:jc w:val="both"/>
        <w:rPr>
          <w:b/>
          <w:i w:val="0"/>
          <w:sz w:val="22"/>
          <w:szCs w:val="22"/>
        </w:rPr>
      </w:pPr>
    </w:p>
    <w:tbl>
      <w:tblPr>
        <w:tblW w:w="5535" w:type="dxa"/>
        <w:tblInd w:w="4039" w:type="dxa"/>
        <w:tblLayout w:type="fixed"/>
        <w:tblCellMar>
          <w:left w:w="70" w:type="dxa"/>
          <w:right w:w="70" w:type="dxa"/>
        </w:tblCellMar>
        <w:tblLook w:val="04A0" w:firstRow="1" w:lastRow="0" w:firstColumn="1" w:lastColumn="0" w:noHBand="0" w:noVBand="1"/>
      </w:tblPr>
      <w:tblGrid>
        <w:gridCol w:w="5535"/>
      </w:tblGrid>
      <w:tr w:rsidR="006C75A0" w:rsidRPr="006C75A0" w:rsidTr="007B6B9A">
        <w:tc>
          <w:tcPr>
            <w:tcW w:w="5535" w:type="dxa"/>
            <w:hideMark/>
          </w:tcPr>
          <w:p w:rsidR="006C75A0" w:rsidRPr="006C75A0" w:rsidRDefault="006C75A0" w:rsidP="006C75A0">
            <w:pPr>
              <w:spacing w:before="60" w:after="60" w:line="276" w:lineRule="auto"/>
              <w:jc w:val="right"/>
              <w:rPr>
                <w:b/>
                <w:i w:val="0"/>
                <w:sz w:val="22"/>
                <w:szCs w:val="22"/>
                <w:lang w:eastAsia="en-US"/>
              </w:rPr>
            </w:pPr>
            <w:r w:rsidRPr="006C75A0">
              <w:rPr>
                <w:b/>
                <w:i w:val="0"/>
                <w:sz w:val="22"/>
                <w:szCs w:val="22"/>
                <w:lang w:eastAsia="en-US"/>
              </w:rPr>
              <w:t xml:space="preserve">VZOREC POGODBE JP VO-KA d.o.o. </w:t>
            </w:r>
          </w:p>
        </w:tc>
      </w:tr>
    </w:tbl>
    <w:p w:rsidR="006C75A0" w:rsidRPr="006C75A0" w:rsidRDefault="006C75A0" w:rsidP="006C75A0">
      <w:pPr>
        <w:jc w:val="center"/>
        <w:rPr>
          <w:b/>
          <w:i w:val="0"/>
          <w:sz w:val="22"/>
          <w:szCs w:val="22"/>
        </w:rPr>
      </w:pPr>
    </w:p>
    <w:p w:rsidR="006C75A0" w:rsidRPr="006C75A0" w:rsidRDefault="006C75A0" w:rsidP="006C75A0">
      <w:pPr>
        <w:jc w:val="center"/>
        <w:rPr>
          <w:b/>
          <w:i w:val="0"/>
          <w:sz w:val="22"/>
          <w:szCs w:val="22"/>
        </w:rPr>
      </w:pPr>
    </w:p>
    <w:p w:rsidR="006C75A0" w:rsidRPr="006C75A0" w:rsidRDefault="006C75A0" w:rsidP="006C75A0">
      <w:pPr>
        <w:jc w:val="center"/>
        <w:rPr>
          <w:b/>
          <w:i w:val="0"/>
          <w:sz w:val="22"/>
          <w:szCs w:val="22"/>
        </w:rPr>
      </w:pPr>
    </w:p>
    <w:p w:rsidR="006C75A0" w:rsidRPr="006C75A0" w:rsidRDefault="006C75A0" w:rsidP="006C75A0">
      <w:pPr>
        <w:jc w:val="center"/>
        <w:rPr>
          <w:b/>
          <w:i w:val="0"/>
          <w:sz w:val="22"/>
          <w:szCs w:val="22"/>
        </w:rPr>
      </w:pPr>
      <w:r w:rsidRPr="006C75A0">
        <w:rPr>
          <w:b/>
          <w:i w:val="0"/>
          <w:sz w:val="22"/>
          <w:szCs w:val="22"/>
        </w:rPr>
        <w:t>POGODBA</w:t>
      </w:r>
    </w:p>
    <w:p w:rsidR="006C75A0" w:rsidRPr="006C75A0" w:rsidRDefault="006C75A0" w:rsidP="006C75A0">
      <w:pPr>
        <w:jc w:val="both"/>
        <w:rPr>
          <w:b/>
          <w:i w:val="0"/>
          <w:sz w:val="22"/>
          <w:szCs w:val="22"/>
        </w:rPr>
      </w:pPr>
    </w:p>
    <w:tbl>
      <w:tblPr>
        <w:tblW w:w="0" w:type="auto"/>
        <w:tblLayout w:type="fixed"/>
        <w:tblCellMar>
          <w:left w:w="70" w:type="dxa"/>
          <w:right w:w="70" w:type="dxa"/>
        </w:tblCellMar>
        <w:tblLook w:val="04A0" w:firstRow="1" w:lastRow="0" w:firstColumn="1" w:lastColumn="0" w:noHBand="0" w:noVBand="1"/>
      </w:tblPr>
      <w:tblGrid>
        <w:gridCol w:w="3047"/>
        <w:gridCol w:w="1985"/>
      </w:tblGrid>
      <w:tr w:rsidR="006C75A0" w:rsidRPr="006C75A0" w:rsidTr="007B6B9A">
        <w:tc>
          <w:tcPr>
            <w:tcW w:w="3047" w:type="dxa"/>
            <w:vAlign w:val="center"/>
            <w:hideMark/>
          </w:tcPr>
          <w:p w:rsidR="006C75A0" w:rsidRPr="006C75A0" w:rsidRDefault="006C75A0" w:rsidP="006C75A0">
            <w:pPr>
              <w:spacing w:line="276" w:lineRule="auto"/>
              <w:rPr>
                <w:i w:val="0"/>
                <w:sz w:val="22"/>
                <w:szCs w:val="22"/>
                <w:lang w:eastAsia="en-US"/>
              </w:rPr>
            </w:pPr>
            <w:r w:rsidRPr="006C75A0">
              <w:rPr>
                <w:i w:val="0"/>
                <w:sz w:val="22"/>
                <w:szCs w:val="22"/>
                <w:lang w:eastAsia="en-US"/>
              </w:rPr>
              <w:t>Številka pogodbe naročnika:</w:t>
            </w:r>
          </w:p>
        </w:tc>
        <w:tc>
          <w:tcPr>
            <w:tcW w:w="1985" w:type="dxa"/>
            <w:tcBorders>
              <w:top w:val="nil"/>
              <w:left w:val="nil"/>
              <w:bottom w:val="single" w:sz="4" w:space="0" w:color="auto"/>
              <w:right w:val="nil"/>
            </w:tcBorders>
            <w:vAlign w:val="center"/>
            <w:hideMark/>
          </w:tcPr>
          <w:p w:rsidR="006C75A0" w:rsidRPr="006C75A0" w:rsidRDefault="006C75A0" w:rsidP="006C75A0">
            <w:pPr>
              <w:spacing w:line="276" w:lineRule="auto"/>
              <w:jc w:val="both"/>
              <w:rPr>
                <w:b/>
                <w:i w:val="0"/>
                <w:sz w:val="22"/>
                <w:szCs w:val="22"/>
                <w:lang w:eastAsia="en-US"/>
              </w:rPr>
            </w:pPr>
            <w:r w:rsidRPr="006C75A0">
              <w:rPr>
                <w:b/>
                <w:i w:val="0"/>
                <w:sz w:val="22"/>
                <w:szCs w:val="22"/>
                <w:lang w:eastAsia="en-US"/>
              </w:rPr>
              <w:t xml:space="preserve">  </w:t>
            </w:r>
          </w:p>
        </w:tc>
      </w:tr>
      <w:tr w:rsidR="006C75A0" w:rsidRPr="006C75A0" w:rsidTr="007B6B9A">
        <w:tc>
          <w:tcPr>
            <w:tcW w:w="3047" w:type="dxa"/>
          </w:tcPr>
          <w:p w:rsidR="006C75A0" w:rsidRPr="006C75A0" w:rsidRDefault="006C75A0" w:rsidP="006C75A0">
            <w:pPr>
              <w:spacing w:line="276" w:lineRule="auto"/>
              <w:jc w:val="both"/>
              <w:rPr>
                <w:i w:val="0"/>
                <w:sz w:val="22"/>
                <w:szCs w:val="22"/>
                <w:lang w:eastAsia="en-US"/>
              </w:rPr>
            </w:pPr>
          </w:p>
        </w:tc>
        <w:tc>
          <w:tcPr>
            <w:tcW w:w="1985" w:type="dxa"/>
            <w:tcBorders>
              <w:top w:val="single" w:sz="4" w:space="0" w:color="auto"/>
              <w:left w:val="nil"/>
              <w:bottom w:val="nil"/>
              <w:right w:val="nil"/>
            </w:tcBorders>
          </w:tcPr>
          <w:p w:rsidR="006C75A0" w:rsidRPr="006C75A0" w:rsidRDefault="006C75A0" w:rsidP="006C75A0">
            <w:pPr>
              <w:spacing w:line="276" w:lineRule="auto"/>
              <w:jc w:val="both"/>
              <w:rPr>
                <w:i w:val="0"/>
                <w:sz w:val="22"/>
                <w:szCs w:val="22"/>
                <w:lang w:eastAsia="en-US"/>
              </w:rPr>
            </w:pPr>
          </w:p>
        </w:tc>
      </w:tr>
      <w:tr w:rsidR="006C75A0" w:rsidRPr="006C75A0" w:rsidTr="007B6B9A">
        <w:tc>
          <w:tcPr>
            <w:tcW w:w="3047" w:type="dxa"/>
            <w:hideMark/>
          </w:tcPr>
          <w:p w:rsidR="006C75A0" w:rsidRPr="006C75A0" w:rsidRDefault="006C75A0" w:rsidP="006C75A0">
            <w:pPr>
              <w:spacing w:line="276" w:lineRule="auto"/>
              <w:jc w:val="both"/>
              <w:rPr>
                <w:i w:val="0"/>
                <w:sz w:val="22"/>
                <w:szCs w:val="22"/>
                <w:lang w:eastAsia="en-US"/>
              </w:rPr>
            </w:pPr>
            <w:r w:rsidRPr="006C75A0">
              <w:rPr>
                <w:i w:val="0"/>
                <w:sz w:val="22"/>
                <w:szCs w:val="22"/>
                <w:lang w:eastAsia="en-US"/>
              </w:rPr>
              <w:t>Številka pogodbe izvajalca:</w:t>
            </w:r>
          </w:p>
        </w:tc>
        <w:tc>
          <w:tcPr>
            <w:tcW w:w="1985" w:type="dxa"/>
            <w:tcBorders>
              <w:top w:val="nil"/>
              <w:left w:val="nil"/>
              <w:bottom w:val="single" w:sz="4" w:space="0" w:color="auto"/>
              <w:right w:val="nil"/>
            </w:tcBorders>
          </w:tcPr>
          <w:p w:rsidR="006C75A0" w:rsidRPr="006C75A0" w:rsidRDefault="006C75A0" w:rsidP="006C75A0">
            <w:pPr>
              <w:spacing w:line="276" w:lineRule="auto"/>
              <w:jc w:val="both"/>
              <w:rPr>
                <w:i w:val="0"/>
                <w:sz w:val="22"/>
                <w:szCs w:val="22"/>
                <w:lang w:eastAsia="en-US"/>
              </w:rPr>
            </w:pPr>
          </w:p>
        </w:tc>
      </w:tr>
    </w:tbl>
    <w:p w:rsidR="006C75A0" w:rsidRPr="006C75A0" w:rsidRDefault="006C75A0" w:rsidP="006C75A0">
      <w:pPr>
        <w:jc w:val="both"/>
        <w:rPr>
          <w:b/>
          <w:i w:val="0"/>
          <w:sz w:val="22"/>
          <w:szCs w:val="22"/>
        </w:rPr>
      </w:pPr>
    </w:p>
    <w:tbl>
      <w:tblPr>
        <w:tblW w:w="9426" w:type="dxa"/>
        <w:tblLayout w:type="fixed"/>
        <w:tblCellMar>
          <w:left w:w="70" w:type="dxa"/>
          <w:right w:w="70" w:type="dxa"/>
        </w:tblCellMar>
        <w:tblLook w:val="04A0" w:firstRow="1" w:lastRow="0" w:firstColumn="1" w:lastColumn="0" w:noHBand="0" w:noVBand="1"/>
      </w:tblPr>
      <w:tblGrid>
        <w:gridCol w:w="1630"/>
        <w:gridCol w:w="7796"/>
      </w:tblGrid>
      <w:tr w:rsidR="006C75A0" w:rsidRPr="006C75A0" w:rsidTr="007B6B9A">
        <w:tc>
          <w:tcPr>
            <w:tcW w:w="1630" w:type="dxa"/>
            <w:hideMark/>
          </w:tcPr>
          <w:p w:rsidR="006C75A0" w:rsidRPr="006C75A0" w:rsidRDefault="006C75A0" w:rsidP="006C75A0">
            <w:pPr>
              <w:spacing w:line="276" w:lineRule="auto"/>
              <w:jc w:val="both"/>
              <w:rPr>
                <w:i w:val="0"/>
                <w:sz w:val="22"/>
                <w:szCs w:val="22"/>
                <w:lang w:eastAsia="en-US"/>
              </w:rPr>
            </w:pPr>
            <w:r w:rsidRPr="006C75A0">
              <w:rPr>
                <w:i w:val="0"/>
                <w:sz w:val="22"/>
                <w:szCs w:val="22"/>
                <w:lang w:eastAsia="en-US"/>
              </w:rPr>
              <w:t>Naziv pogodbe:</w:t>
            </w:r>
          </w:p>
        </w:tc>
        <w:tc>
          <w:tcPr>
            <w:tcW w:w="7796" w:type="dxa"/>
            <w:hideMark/>
          </w:tcPr>
          <w:p w:rsidR="006C75A0" w:rsidRPr="006C75A0" w:rsidRDefault="006C75A0" w:rsidP="006C75A0">
            <w:pPr>
              <w:autoSpaceDE w:val="0"/>
              <w:autoSpaceDN w:val="0"/>
              <w:adjustRightInd w:val="0"/>
              <w:jc w:val="center"/>
              <w:rPr>
                <w:b/>
                <w:i w:val="0"/>
                <w:caps/>
                <w:sz w:val="22"/>
                <w:szCs w:val="22"/>
                <w:lang w:eastAsia="en-US"/>
              </w:rPr>
            </w:pPr>
            <w:r w:rsidRPr="006C75A0">
              <w:rPr>
                <w:b/>
                <w:i w:val="0"/>
                <w:caps/>
                <w:sz w:val="22"/>
                <w:szCs w:val="22"/>
                <w:lang w:eastAsia="en-US"/>
              </w:rPr>
              <w:t>OBNOVA VODOVODA IN KANALIZACIJE V SKLOPU</w:t>
            </w:r>
          </w:p>
          <w:p w:rsidR="006C75A0" w:rsidRPr="006C75A0" w:rsidRDefault="006C75A0" w:rsidP="006C75A0">
            <w:pPr>
              <w:autoSpaceDE w:val="0"/>
              <w:autoSpaceDN w:val="0"/>
              <w:adjustRightInd w:val="0"/>
              <w:jc w:val="center"/>
              <w:rPr>
                <w:b/>
                <w:i w:val="0"/>
                <w:caps/>
                <w:sz w:val="22"/>
                <w:szCs w:val="22"/>
                <w:lang w:eastAsia="en-US"/>
              </w:rPr>
            </w:pPr>
            <w:r w:rsidRPr="006C75A0">
              <w:rPr>
                <w:b/>
                <w:i w:val="0"/>
                <w:caps/>
                <w:sz w:val="22"/>
                <w:szCs w:val="22"/>
                <w:lang w:eastAsia="en-US"/>
              </w:rPr>
              <w:t xml:space="preserve">REKONSTRUKCIJA SEVERNEGA DELA SLOVENSKE CESTE OD TRDINOVE ULICE DO VKLJUČNO S KRIŽIŠČEM Z DUNAJSKO CESTO TER KERSNIKOVA, </w:t>
            </w:r>
            <w:r w:rsidRPr="00460696">
              <w:rPr>
                <w:b/>
                <w:i w:val="0"/>
                <w:caps/>
                <w:sz w:val="22"/>
                <w:szCs w:val="22"/>
                <w:lang w:eastAsia="en-US"/>
              </w:rPr>
              <w:t>DVORAKOVA</w:t>
            </w:r>
            <w:r w:rsidRPr="006C75A0">
              <w:rPr>
                <w:b/>
                <w:i w:val="0"/>
                <w:caps/>
                <w:sz w:val="22"/>
                <w:szCs w:val="22"/>
                <w:lang w:eastAsia="en-US"/>
              </w:rPr>
              <w:t xml:space="preserve"> IN VOŠNJAKOVA ULICA</w:t>
            </w:r>
          </w:p>
        </w:tc>
      </w:tr>
    </w:tbl>
    <w:p w:rsidR="006C75A0" w:rsidRPr="006C75A0" w:rsidRDefault="006C75A0" w:rsidP="006C75A0">
      <w:pPr>
        <w:jc w:val="both"/>
        <w:rPr>
          <w:i w:val="0"/>
          <w:sz w:val="22"/>
          <w:szCs w:val="22"/>
        </w:rPr>
      </w:pPr>
      <w:r w:rsidRPr="006C75A0">
        <w:rPr>
          <w:i w:val="0"/>
          <w:sz w:val="22"/>
          <w:szCs w:val="22"/>
        </w:rPr>
        <w:t>sklenjena med</w:t>
      </w:r>
    </w:p>
    <w:p w:rsidR="006C75A0" w:rsidRPr="006C75A0" w:rsidRDefault="006C75A0" w:rsidP="006C75A0">
      <w:pPr>
        <w:jc w:val="both"/>
        <w:rPr>
          <w:i w:val="0"/>
          <w:sz w:val="22"/>
          <w:szCs w:val="22"/>
        </w:rPr>
      </w:pPr>
    </w:p>
    <w:p w:rsidR="006C75A0" w:rsidRPr="006C75A0" w:rsidRDefault="006C75A0" w:rsidP="006C75A0">
      <w:pPr>
        <w:jc w:val="both"/>
        <w:rPr>
          <w:b/>
          <w:i w:val="0"/>
          <w:sz w:val="22"/>
          <w:szCs w:val="22"/>
        </w:rPr>
      </w:pPr>
      <w:r w:rsidRPr="006C75A0">
        <w:rPr>
          <w:i w:val="0"/>
          <w:sz w:val="22"/>
          <w:szCs w:val="22"/>
        </w:rPr>
        <w:t>naročnikom:</w:t>
      </w:r>
      <w:r w:rsidRPr="006C75A0">
        <w:rPr>
          <w:i w:val="0"/>
          <w:sz w:val="22"/>
          <w:szCs w:val="22"/>
        </w:rPr>
        <w:tab/>
      </w:r>
      <w:r w:rsidRPr="006C75A0">
        <w:rPr>
          <w:i w:val="0"/>
          <w:sz w:val="22"/>
          <w:szCs w:val="22"/>
        </w:rPr>
        <w:tab/>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3"/>
      </w:tblGrid>
      <w:tr w:rsidR="006C75A0" w:rsidRPr="006C75A0" w:rsidTr="007B6B9A">
        <w:tc>
          <w:tcPr>
            <w:tcW w:w="5953" w:type="dxa"/>
            <w:tcBorders>
              <w:top w:val="single" w:sz="4" w:space="0" w:color="auto"/>
              <w:left w:val="single" w:sz="4" w:space="0" w:color="auto"/>
              <w:bottom w:val="single" w:sz="4" w:space="0" w:color="auto"/>
              <w:right w:val="single" w:sz="4" w:space="0" w:color="auto"/>
            </w:tcBorders>
            <w:hideMark/>
          </w:tcPr>
          <w:p w:rsidR="006C75A0" w:rsidRPr="006C75A0" w:rsidRDefault="006C75A0" w:rsidP="006C75A0">
            <w:pPr>
              <w:spacing w:before="60" w:line="276" w:lineRule="auto"/>
              <w:rPr>
                <w:i w:val="0"/>
                <w:sz w:val="22"/>
                <w:szCs w:val="22"/>
                <w:lang w:eastAsia="en-US"/>
              </w:rPr>
            </w:pPr>
            <w:r w:rsidRPr="006C75A0">
              <w:rPr>
                <w:b/>
                <w:i w:val="0"/>
                <w:sz w:val="22"/>
                <w:szCs w:val="22"/>
                <w:lang w:eastAsia="en-US"/>
              </w:rPr>
              <w:t>JAVNO PODJETJE VODOVOD-KANALIZACIJA d.o.o.</w:t>
            </w:r>
          </w:p>
          <w:p w:rsidR="006C75A0" w:rsidRPr="006C75A0" w:rsidRDefault="006C75A0" w:rsidP="006C75A0">
            <w:pPr>
              <w:spacing w:line="276" w:lineRule="auto"/>
              <w:jc w:val="both"/>
              <w:rPr>
                <w:i w:val="0"/>
                <w:sz w:val="22"/>
                <w:szCs w:val="22"/>
                <w:lang w:eastAsia="en-US"/>
              </w:rPr>
            </w:pPr>
            <w:r w:rsidRPr="006C75A0">
              <w:rPr>
                <w:i w:val="0"/>
                <w:sz w:val="22"/>
                <w:szCs w:val="22"/>
                <w:lang w:eastAsia="en-US"/>
              </w:rPr>
              <w:t>Vodovodna cesta 90</w:t>
            </w:r>
          </w:p>
          <w:p w:rsidR="006C75A0" w:rsidRPr="006C75A0" w:rsidRDefault="006C75A0" w:rsidP="006C75A0">
            <w:pPr>
              <w:spacing w:line="276" w:lineRule="auto"/>
              <w:jc w:val="both"/>
              <w:rPr>
                <w:i w:val="0"/>
                <w:sz w:val="22"/>
                <w:szCs w:val="22"/>
                <w:lang w:eastAsia="en-US"/>
              </w:rPr>
            </w:pPr>
            <w:r w:rsidRPr="006C75A0">
              <w:rPr>
                <w:i w:val="0"/>
                <w:sz w:val="22"/>
                <w:szCs w:val="22"/>
                <w:lang w:eastAsia="en-US"/>
              </w:rPr>
              <w:t>1000 Ljubljana,</w:t>
            </w:r>
          </w:p>
          <w:p w:rsidR="006C75A0" w:rsidRPr="006C75A0" w:rsidRDefault="006C75A0" w:rsidP="006C75A0">
            <w:pPr>
              <w:spacing w:line="276" w:lineRule="auto"/>
              <w:jc w:val="both"/>
              <w:rPr>
                <w:i w:val="0"/>
                <w:sz w:val="22"/>
                <w:szCs w:val="22"/>
                <w:lang w:eastAsia="en-US"/>
              </w:rPr>
            </w:pPr>
            <w:r w:rsidRPr="006C75A0">
              <w:rPr>
                <w:i w:val="0"/>
                <w:sz w:val="22"/>
                <w:szCs w:val="22"/>
                <w:lang w:eastAsia="en-US"/>
              </w:rPr>
              <w:t>ki ga zastopa direktor</w:t>
            </w:r>
          </w:p>
          <w:p w:rsidR="006C75A0" w:rsidRPr="006C75A0" w:rsidRDefault="006C75A0" w:rsidP="006C75A0">
            <w:pPr>
              <w:spacing w:line="276" w:lineRule="auto"/>
              <w:jc w:val="both"/>
              <w:rPr>
                <w:i w:val="0"/>
                <w:sz w:val="22"/>
                <w:szCs w:val="22"/>
                <w:lang w:eastAsia="en-US"/>
              </w:rPr>
            </w:pPr>
            <w:r w:rsidRPr="006C75A0">
              <w:rPr>
                <w:b/>
                <w:i w:val="0"/>
                <w:sz w:val="22"/>
                <w:szCs w:val="22"/>
                <w:lang w:eastAsia="en-US"/>
              </w:rPr>
              <w:t>Krištof MLAKAR</w:t>
            </w:r>
          </w:p>
          <w:p w:rsidR="006C75A0" w:rsidRPr="006C75A0" w:rsidRDefault="006C75A0" w:rsidP="006C75A0">
            <w:pPr>
              <w:spacing w:line="276" w:lineRule="auto"/>
              <w:jc w:val="both"/>
              <w:rPr>
                <w:i w:val="0"/>
                <w:sz w:val="22"/>
                <w:szCs w:val="22"/>
                <w:lang w:eastAsia="en-US"/>
              </w:rPr>
            </w:pPr>
            <w:r w:rsidRPr="006C75A0">
              <w:rPr>
                <w:i w:val="0"/>
                <w:sz w:val="22"/>
                <w:szCs w:val="22"/>
                <w:lang w:eastAsia="en-US"/>
              </w:rPr>
              <w:t xml:space="preserve">Identifikacijska </w:t>
            </w:r>
          </w:p>
          <w:p w:rsidR="006C75A0" w:rsidRPr="006C75A0" w:rsidRDefault="006C75A0" w:rsidP="006C75A0">
            <w:pPr>
              <w:spacing w:line="276" w:lineRule="auto"/>
              <w:jc w:val="both"/>
              <w:rPr>
                <w:i w:val="0"/>
                <w:sz w:val="22"/>
                <w:szCs w:val="22"/>
                <w:lang w:eastAsia="en-US"/>
              </w:rPr>
            </w:pPr>
            <w:r w:rsidRPr="006C75A0">
              <w:rPr>
                <w:i w:val="0"/>
                <w:sz w:val="22"/>
                <w:szCs w:val="22"/>
                <w:lang w:eastAsia="en-US"/>
              </w:rPr>
              <w:t>številka za DDV:    SI64520463</w:t>
            </w:r>
          </w:p>
          <w:p w:rsidR="006C75A0" w:rsidRPr="006C75A0" w:rsidRDefault="006C75A0" w:rsidP="006C75A0">
            <w:pPr>
              <w:spacing w:after="60" w:line="276" w:lineRule="auto"/>
              <w:jc w:val="both"/>
              <w:rPr>
                <w:b/>
                <w:i w:val="0"/>
                <w:sz w:val="22"/>
                <w:szCs w:val="22"/>
                <w:lang w:eastAsia="en-US"/>
              </w:rPr>
            </w:pPr>
            <w:r w:rsidRPr="006C75A0">
              <w:rPr>
                <w:i w:val="0"/>
                <w:sz w:val="22"/>
                <w:szCs w:val="22"/>
                <w:lang w:eastAsia="en-US"/>
              </w:rPr>
              <w:t>Matična številka:   5046688</w:t>
            </w:r>
          </w:p>
        </w:tc>
      </w:tr>
    </w:tbl>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in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tbl>
      <w:tblPr>
        <w:tblW w:w="0" w:type="auto"/>
        <w:tblInd w:w="2197" w:type="dxa"/>
        <w:tblBorders>
          <w:top w:val="single" w:sz="4" w:space="0" w:color="auto"/>
          <w:left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60"/>
        <w:gridCol w:w="2108"/>
        <w:gridCol w:w="2409"/>
        <w:gridCol w:w="709"/>
      </w:tblGrid>
      <w:tr w:rsidR="006C75A0" w:rsidRPr="006C75A0" w:rsidTr="007B6B9A">
        <w:tc>
          <w:tcPr>
            <w:tcW w:w="160" w:type="dxa"/>
            <w:tcBorders>
              <w:top w:val="single" w:sz="4" w:space="0" w:color="auto"/>
              <w:left w:val="single" w:sz="4" w:space="0" w:color="auto"/>
              <w:bottom w:val="nil"/>
              <w:right w:val="nil"/>
            </w:tcBorders>
          </w:tcPr>
          <w:p w:rsidR="006C75A0" w:rsidRPr="006C75A0" w:rsidRDefault="006C75A0" w:rsidP="006C75A0">
            <w:pPr>
              <w:spacing w:line="276" w:lineRule="auto"/>
              <w:jc w:val="both"/>
              <w:rPr>
                <w:i w:val="0"/>
                <w:sz w:val="22"/>
                <w:szCs w:val="22"/>
                <w:lang w:eastAsia="en-US"/>
              </w:rPr>
            </w:pPr>
          </w:p>
        </w:tc>
        <w:tc>
          <w:tcPr>
            <w:tcW w:w="4517" w:type="dxa"/>
            <w:gridSpan w:val="2"/>
            <w:tcBorders>
              <w:top w:val="single" w:sz="4" w:space="0" w:color="auto"/>
              <w:left w:val="nil"/>
              <w:bottom w:val="nil"/>
              <w:right w:val="nil"/>
            </w:tcBorders>
          </w:tcPr>
          <w:p w:rsidR="006C75A0" w:rsidRPr="006C75A0" w:rsidRDefault="006C75A0" w:rsidP="006C75A0">
            <w:pPr>
              <w:spacing w:line="276" w:lineRule="auto"/>
              <w:jc w:val="both"/>
              <w:rPr>
                <w:b/>
                <w:i w:val="0"/>
                <w:sz w:val="22"/>
                <w:szCs w:val="22"/>
                <w:lang w:eastAsia="en-US"/>
              </w:rPr>
            </w:pPr>
          </w:p>
          <w:p w:rsidR="006C75A0" w:rsidRPr="006C75A0" w:rsidRDefault="006C75A0" w:rsidP="006C75A0">
            <w:pPr>
              <w:spacing w:line="276" w:lineRule="auto"/>
              <w:jc w:val="both"/>
              <w:rPr>
                <w:b/>
                <w:i w:val="0"/>
                <w:sz w:val="22"/>
                <w:szCs w:val="22"/>
                <w:lang w:eastAsia="en-US"/>
              </w:rPr>
            </w:pPr>
            <w:r w:rsidRPr="006C75A0">
              <w:rPr>
                <w:b/>
                <w:i w:val="0"/>
                <w:sz w:val="22"/>
                <w:szCs w:val="22"/>
                <w:lang w:eastAsia="en-US"/>
              </w:rPr>
              <w:t>……………………………..</w:t>
            </w:r>
          </w:p>
        </w:tc>
        <w:tc>
          <w:tcPr>
            <w:tcW w:w="709" w:type="dxa"/>
            <w:tcBorders>
              <w:top w:val="single" w:sz="4" w:space="0" w:color="auto"/>
              <w:left w:val="nil"/>
              <w:bottom w:val="nil"/>
              <w:right w:val="single" w:sz="4" w:space="0" w:color="auto"/>
            </w:tcBorders>
          </w:tcPr>
          <w:p w:rsidR="006C75A0" w:rsidRPr="006C75A0" w:rsidRDefault="006C75A0" w:rsidP="006C75A0">
            <w:pPr>
              <w:spacing w:line="276" w:lineRule="auto"/>
              <w:jc w:val="both"/>
              <w:rPr>
                <w:i w:val="0"/>
                <w:sz w:val="22"/>
                <w:szCs w:val="22"/>
                <w:lang w:eastAsia="en-US"/>
              </w:rPr>
            </w:pPr>
          </w:p>
        </w:tc>
      </w:tr>
      <w:tr w:rsidR="006C75A0" w:rsidRPr="006C75A0" w:rsidTr="007B6B9A">
        <w:tc>
          <w:tcPr>
            <w:tcW w:w="160" w:type="dxa"/>
            <w:tcBorders>
              <w:top w:val="nil"/>
              <w:left w:val="single" w:sz="4" w:space="0" w:color="auto"/>
              <w:bottom w:val="nil"/>
              <w:right w:val="nil"/>
            </w:tcBorders>
          </w:tcPr>
          <w:p w:rsidR="006C75A0" w:rsidRPr="006C75A0" w:rsidRDefault="006C75A0" w:rsidP="006C75A0">
            <w:pPr>
              <w:spacing w:line="276" w:lineRule="auto"/>
              <w:jc w:val="both"/>
              <w:rPr>
                <w:i w:val="0"/>
                <w:sz w:val="22"/>
                <w:szCs w:val="22"/>
                <w:lang w:eastAsia="en-US"/>
              </w:rPr>
            </w:pPr>
          </w:p>
        </w:tc>
        <w:tc>
          <w:tcPr>
            <w:tcW w:w="2108" w:type="dxa"/>
            <w:tcBorders>
              <w:top w:val="nil"/>
              <w:left w:val="nil"/>
              <w:bottom w:val="nil"/>
              <w:right w:val="nil"/>
            </w:tcBorders>
            <w:hideMark/>
          </w:tcPr>
          <w:p w:rsidR="006C75A0" w:rsidRPr="006C75A0" w:rsidRDefault="006C75A0" w:rsidP="006C75A0">
            <w:pPr>
              <w:spacing w:line="276" w:lineRule="auto"/>
              <w:jc w:val="both"/>
              <w:rPr>
                <w:i w:val="0"/>
                <w:sz w:val="22"/>
                <w:szCs w:val="22"/>
                <w:lang w:eastAsia="en-US"/>
              </w:rPr>
            </w:pPr>
            <w:r w:rsidRPr="006C75A0">
              <w:rPr>
                <w:i w:val="0"/>
                <w:sz w:val="22"/>
                <w:szCs w:val="22"/>
                <w:lang w:eastAsia="en-US"/>
              </w:rPr>
              <w:t>……………………………..</w:t>
            </w:r>
          </w:p>
        </w:tc>
        <w:tc>
          <w:tcPr>
            <w:tcW w:w="2409" w:type="dxa"/>
            <w:tcBorders>
              <w:top w:val="nil"/>
              <w:left w:val="nil"/>
              <w:bottom w:val="nil"/>
              <w:right w:val="nil"/>
            </w:tcBorders>
          </w:tcPr>
          <w:p w:rsidR="006C75A0" w:rsidRPr="006C75A0" w:rsidRDefault="006C75A0" w:rsidP="006C75A0">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6C75A0" w:rsidRPr="006C75A0" w:rsidRDefault="006C75A0" w:rsidP="006C75A0">
            <w:pPr>
              <w:spacing w:line="276" w:lineRule="auto"/>
              <w:jc w:val="both"/>
              <w:rPr>
                <w:i w:val="0"/>
                <w:sz w:val="22"/>
                <w:szCs w:val="22"/>
                <w:lang w:eastAsia="en-US"/>
              </w:rPr>
            </w:pPr>
          </w:p>
        </w:tc>
      </w:tr>
      <w:tr w:rsidR="006C75A0" w:rsidRPr="006C75A0" w:rsidTr="007B6B9A">
        <w:tc>
          <w:tcPr>
            <w:tcW w:w="160" w:type="dxa"/>
            <w:tcBorders>
              <w:top w:val="nil"/>
              <w:left w:val="single" w:sz="4" w:space="0" w:color="auto"/>
              <w:bottom w:val="nil"/>
              <w:right w:val="nil"/>
            </w:tcBorders>
          </w:tcPr>
          <w:p w:rsidR="006C75A0" w:rsidRPr="006C75A0" w:rsidRDefault="006C75A0" w:rsidP="006C75A0">
            <w:pPr>
              <w:spacing w:line="276" w:lineRule="auto"/>
              <w:jc w:val="both"/>
              <w:rPr>
                <w:i w:val="0"/>
                <w:sz w:val="22"/>
                <w:szCs w:val="22"/>
                <w:lang w:eastAsia="en-US"/>
              </w:rPr>
            </w:pPr>
          </w:p>
        </w:tc>
        <w:tc>
          <w:tcPr>
            <w:tcW w:w="2108" w:type="dxa"/>
            <w:tcBorders>
              <w:top w:val="nil"/>
              <w:left w:val="nil"/>
              <w:bottom w:val="nil"/>
              <w:right w:val="nil"/>
            </w:tcBorders>
            <w:hideMark/>
          </w:tcPr>
          <w:p w:rsidR="006C75A0" w:rsidRPr="006C75A0" w:rsidRDefault="006C75A0" w:rsidP="006C75A0">
            <w:pPr>
              <w:spacing w:line="276" w:lineRule="auto"/>
              <w:jc w:val="both"/>
              <w:rPr>
                <w:i w:val="0"/>
                <w:sz w:val="22"/>
                <w:szCs w:val="22"/>
                <w:lang w:eastAsia="en-US"/>
              </w:rPr>
            </w:pPr>
            <w:r w:rsidRPr="006C75A0">
              <w:rPr>
                <w:i w:val="0"/>
                <w:sz w:val="22"/>
                <w:szCs w:val="22"/>
                <w:lang w:eastAsia="en-US"/>
              </w:rPr>
              <w:t>………………………….....</w:t>
            </w:r>
          </w:p>
        </w:tc>
        <w:tc>
          <w:tcPr>
            <w:tcW w:w="2409" w:type="dxa"/>
            <w:tcBorders>
              <w:top w:val="nil"/>
              <w:left w:val="nil"/>
              <w:bottom w:val="nil"/>
              <w:right w:val="nil"/>
            </w:tcBorders>
          </w:tcPr>
          <w:p w:rsidR="006C75A0" w:rsidRPr="006C75A0" w:rsidRDefault="006C75A0" w:rsidP="006C75A0">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6C75A0" w:rsidRPr="006C75A0" w:rsidRDefault="006C75A0" w:rsidP="006C75A0">
            <w:pPr>
              <w:spacing w:line="276" w:lineRule="auto"/>
              <w:jc w:val="both"/>
              <w:rPr>
                <w:i w:val="0"/>
                <w:sz w:val="22"/>
                <w:szCs w:val="22"/>
                <w:lang w:eastAsia="en-US"/>
              </w:rPr>
            </w:pPr>
          </w:p>
        </w:tc>
      </w:tr>
      <w:tr w:rsidR="006C75A0" w:rsidRPr="006C75A0" w:rsidTr="007B6B9A">
        <w:tc>
          <w:tcPr>
            <w:tcW w:w="160" w:type="dxa"/>
            <w:tcBorders>
              <w:top w:val="nil"/>
              <w:left w:val="single" w:sz="4" w:space="0" w:color="auto"/>
              <w:bottom w:val="nil"/>
              <w:right w:val="nil"/>
            </w:tcBorders>
          </w:tcPr>
          <w:p w:rsidR="006C75A0" w:rsidRPr="006C75A0" w:rsidRDefault="006C75A0" w:rsidP="006C75A0">
            <w:pPr>
              <w:spacing w:line="276" w:lineRule="auto"/>
              <w:jc w:val="both"/>
              <w:rPr>
                <w:i w:val="0"/>
                <w:sz w:val="22"/>
                <w:szCs w:val="22"/>
                <w:lang w:eastAsia="en-US"/>
              </w:rPr>
            </w:pPr>
          </w:p>
        </w:tc>
        <w:tc>
          <w:tcPr>
            <w:tcW w:w="4517" w:type="dxa"/>
            <w:gridSpan w:val="2"/>
            <w:tcBorders>
              <w:top w:val="nil"/>
              <w:left w:val="nil"/>
              <w:bottom w:val="nil"/>
              <w:right w:val="nil"/>
            </w:tcBorders>
            <w:vAlign w:val="center"/>
            <w:hideMark/>
          </w:tcPr>
          <w:p w:rsidR="006C75A0" w:rsidRPr="006C75A0" w:rsidRDefault="006C75A0" w:rsidP="006C75A0">
            <w:pPr>
              <w:spacing w:line="276" w:lineRule="auto"/>
              <w:jc w:val="both"/>
              <w:rPr>
                <w:i w:val="0"/>
                <w:sz w:val="22"/>
                <w:szCs w:val="22"/>
                <w:lang w:eastAsia="en-US"/>
              </w:rPr>
            </w:pPr>
            <w:r w:rsidRPr="006C75A0">
              <w:rPr>
                <w:i w:val="0"/>
                <w:sz w:val="22"/>
                <w:szCs w:val="22"/>
                <w:lang w:eastAsia="en-US"/>
              </w:rPr>
              <w:t>ki ga zastopa direktor</w:t>
            </w:r>
          </w:p>
        </w:tc>
        <w:tc>
          <w:tcPr>
            <w:tcW w:w="709" w:type="dxa"/>
            <w:tcBorders>
              <w:top w:val="nil"/>
              <w:left w:val="nil"/>
              <w:bottom w:val="nil"/>
              <w:right w:val="single" w:sz="4" w:space="0" w:color="auto"/>
            </w:tcBorders>
          </w:tcPr>
          <w:p w:rsidR="006C75A0" w:rsidRPr="006C75A0" w:rsidRDefault="006C75A0" w:rsidP="006C75A0">
            <w:pPr>
              <w:spacing w:line="276" w:lineRule="auto"/>
              <w:jc w:val="both"/>
              <w:rPr>
                <w:i w:val="0"/>
                <w:sz w:val="22"/>
                <w:szCs w:val="22"/>
                <w:lang w:eastAsia="en-US"/>
              </w:rPr>
            </w:pPr>
          </w:p>
        </w:tc>
      </w:tr>
      <w:tr w:rsidR="006C75A0" w:rsidRPr="006C75A0" w:rsidTr="007B6B9A">
        <w:trPr>
          <w:trHeight w:val="47"/>
        </w:trPr>
        <w:tc>
          <w:tcPr>
            <w:tcW w:w="160" w:type="dxa"/>
            <w:tcBorders>
              <w:top w:val="nil"/>
              <w:left w:val="single" w:sz="4" w:space="0" w:color="auto"/>
              <w:bottom w:val="nil"/>
              <w:right w:val="nil"/>
            </w:tcBorders>
          </w:tcPr>
          <w:p w:rsidR="006C75A0" w:rsidRPr="006C75A0" w:rsidRDefault="006C75A0" w:rsidP="006C75A0">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6C75A0" w:rsidRPr="006C75A0" w:rsidRDefault="006C75A0" w:rsidP="006C75A0">
            <w:pPr>
              <w:spacing w:line="276" w:lineRule="auto"/>
              <w:jc w:val="both"/>
              <w:rPr>
                <w:b/>
                <w:i w:val="0"/>
                <w:sz w:val="22"/>
                <w:szCs w:val="22"/>
                <w:lang w:eastAsia="en-US"/>
              </w:rPr>
            </w:pPr>
            <w:r w:rsidRPr="006C75A0">
              <w:rPr>
                <w:b/>
                <w:i w:val="0"/>
                <w:sz w:val="22"/>
                <w:szCs w:val="22"/>
                <w:lang w:eastAsia="en-US"/>
              </w:rPr>
              <w:t>………………………………</w:t>
            </w:r>
          </w:p>
        </w:tc>
        <w:tc>
          <w:tcPr>
            <w:tcW w:w="2409" w:type="dxa"/>
            <w:tcBorders>
              <w:top w:val="nil"/>
              <w:left w:val="nil"/>
              <w:bottom w:val="nil"/>
              <w:right w:val="nil"/>
            </w:tcBorders>
          </w:tcPr>
          <w:p w:rsidR="006C75A0" w:rsidRPr="006C75A0" w:rsidRDefault="006C75A0" w:rsidP="006C75A0">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6C75A0" w:rsidRPr="006C75A0" w:rsidRDefault="006C75A0" w:rsidP="006C75A0">
            <w:pPr>
              <w:spacing w:line="276" w:lineRule="auto"/>
              <w:jc w:val="both"/>
              <w:rPr>
                <w:i w:val="0"/>
                <w:sz w:val="22"/>
                <w:szCs w:val="22"/>
                <w:lang w:eastAsia="en-US"/>
              </w:rPr>
            </w:pPr>
          </w:p>
        </w:tc>
      </w:tr>
      <w:tr w:rsidR="006C75A0" w:rsidRPr="006C75A0" w:rsidTr="007B6B9A">
        <w:tc>
          <w:tcPr>
            <w:tcW w:w="160" w:type="dxa"/>
            <w:tcBorders>
              <w:top w:val="nil"/>
              <w:left w:val="single" w:sz="4" w:space="0" w:color="auto"/>
              <w:bottom w:val="nil"/>
              <w:right w:val="nil"/>
            </w:tcBorders>
          </w:tcPr>
          <w:p w:rsidR="006C75A0" w:rsidRPr="006C75A0" w:rsidRDefault="006C75A0" w:rsidP="006C75A0">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6C75A0" w:rsidRPr="006C75A0" w:rsidRDefault="006C75A0" w:rsidP="006C75A0">
            <w:pPr>
              <w:spacing w:line="276" w:lineRule="auto"/>
              <w:jc w:val="both"/>
              <w:rPr>
                <w:i w:val="0"/>
                <w:sz w:val="22"/>
                <w:szCs w:val="22"/>
                <w:lang w:eastAsia="en-US"/>
              </w:rPr>
            </w:pPr>
            <w:r w:rsidRPr="006C75A0">
              <w:rPr>
                <w:i w:val="0"/>
                <w:sz w:val="22"/>
                <w:szCs w:val="22"/>
                <w:lang w:eastAsia="en-US"/>
              </w:rPr>
              <w:t>Identifikacijska številka za DDV:</w:t>
            </w:r>
          </w:p>
        </w:tc>
        <w:tc>
          <w:tcPr>
            <w:tcW w:w="2409" w:type="dxa"/>
            <w:tcBorders>
              <w:top w:val="nil"/>
              <w:left w:val="nil"/>
              <w:bottom w:val="nil"/>
              <w:right w:val="nil"/>
            </w:tcBorders>
          </w:tcPr>
          <w:p w:rsidR="006C75A0" w:rsidRPr="006C75A0" w:rsidRDefault="006C75A0" w:rsidP="006C75A0">
            <w:pPr>
              <w:spacing w:line="276" w:lineRule="auto"/>
              <w:jc w:val="both"/>
              <w:rPr>
                <w:i w:val="0"/>
                <w:sz w:val="22"/>
                <w:szCs w:val="22"/>
                <w:lang w:eastAsia="en-US"/>
              </w:rPr>
            </w:pPr>
          </w:p>
          <w:p w:rsidR="006C75A0" w:rsidRPr="006C75A0" w:rsidRDefault="006C75A0" w:rsidP="006C75A0">
            <w:pPr>
              <w:tabs>
                <w:tab w:val="left" w:pos="1702"/>
              </w:tabs>
              <w:spacing w:line="276" w:lineRule="auto"/>
              <w:jc w:val="both"/>
              <w:rPr>
                <w:i w:val="0"/>
                <w:sz w:val="22"/>
                <w:szCs w:val="22"/>
                <w:lang w:eastAsia="en-US"/>
              </w:rPr>
            </w:pPr>
            <w:r w:rsidRPr="006C75A0">
              <w:rPr>
                <w:i w:val="0"/>
                <w:sz w:val="22"/>
                <w:szCs w:val="22"/>
                <w:lang w:eastAsia="en-US"/>
              </w:rPr>
              <w:t>…………………..</w:t>
            </w:r>
          </w:p>
        </w:tc>
        <w:tc>
          <w:tcPr>
            <w:tcW w:w="709" w:type="dxa"/>
            <w:tcBorders>
              <w:top w:val="nil"/>
              <w:left w:val="nil"/>
              <w:bottom w:val="nil"/>
              <w:right w:val="single" w:sz="4" w:space="0" w:color="auto"/>
            </w:tcBorders>
          </w:tcPr>
          <w:p w:rsidR="006C75A0" w:rsidRPr="006C75A0" w:rsidRDefault="006C75A0" w:rsidP="006C75A0">
            <w:pPr>
              <w:spacing w:line="276" w:lineRule="auto"/>
              <w:jc w:val="both"/>
              <w:rPr>
                <w:i w:val="0"/>
                <w:sz w:val="22"/>
                <w:szCs w:val="22"/>
                <w:lang w:eastAsia="en-US"/>
              </w:rPr>
            </w:pPr>
          </w:p>
        </w:tc>
      </w:tr>
      <w:tr w:rsidR="006C75A0" w:rsidRPr="006C75A0" w:rsidTr="007B6B9A">
        <w:tc>
          <w:tcPr>
            <w:tcW w:w="160" w:type="dxa"/>
            <w:tcBorders>
              <w:top w:val="nil"/>
              <w:left w:val="single" w:sz="4" w:space="0" w:color="auto"/>
              <w:bottom w:val="nil"/>
              <w:right w:val="nil"/>
            </w:tcBorders>
          </w:tcPr>
          <w:p w:rsidR="006C75A0" w:rsidRPr="006C75A0" w:rsidRDefault="006C75A0" w:rsidP="006C75A0">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6C75A0" w:rsidRPr="006C75A0" w:rsidRDefault="006C75A0" w:rsidP="006C75A0">
            <w:pPr>
              <w:spacing w:line="276" w:lineRule="auto"/>
              <w:jc w:val="both"/>
              <w:rPr>
                <w:i w:val="0"/>
                <w:sz w:val="22"/>
                <w:szCs w:val="22"/>
                <w:lang w:eastAsia="en-US"/>
              </w:rPr>
            </w:pPr>
            <w:r w:rsidRPr="006C75A0">
              <w:rPr>
                <w:i w:val="0"/>
                <w:sz w:val="22"/>
                <w:szCs w:val="22"/>
                <w:lang w:eastAsia="en-US"/>
              </w:rPr>
              <w:t>Matična številka:</w:t>
            </w:r>
          </w:p>
        </w:tc>
        <w:tc>
          <w:tcPr>
            <w:tcW w:w="2409" w:type="dxa"/>
            <w:tcBorders>
              <w:top w:val="nil"/>
              <w:left w:val="nil"/>
              <w:bottom w:val="nil"/>
              <w:right w:val="nil"/>
            </w:tcBorders>
            <w:hideMark/>
          </w:tcPr>
          <w:p w:rsidR="006C75A0" w:rsidRPr="006C75A0" w:rsidRDefault="006C75A0" w:rsidP="006C75A0">
            <w:pPr>
              <w:tabs>
                <w:tab w:val="left" w:pos="1702"/>
              </w:tabs>
              <w:spacing w:line="276" w:lineRule="auto"/>
              <w:jc w:val="both"/>
              <w:rPr>
                <w:i w:val="0"/>
                <w:sz w:val="22"/>
                <w:szCs w:val="22"/>
                <w:lang w:eastAsia="en-US"/>
              </w:rPr>
            </w:pPr>
            <w:r w:rsidRPr="006C75A0">
              <w:rPr>
                <w:i w:val="0"/>
                <w:sz w:val="22"/>
                <w:szCs w:val="22"/>
                <w:lang w:eastAsia="en-US"/>
              </w:rPr>
              <w:t>…………………..</w:t>
            </w:r>
          </w:p>
        </w:tc>
        <w:tc>
          <w:tcPr>
            <w:tcW w:w="709" w:type="dxa"/>
            <w:tcBorders>
              <w:top w:val="nil"/>
              <w:left w:val="nil"/>
              <w:bottom w:val="nil"/>
              <w:right w:val="single" w:sz="4" w:space="0" w:color="auto"/>
            </w:tcBorders>
          </w:tcPr>
          <w:p w:rsidR="006C75A0" w:rsidRPr="006C75A0" w:rsidRDefault="006C75A0" w:rsidP="006C75A0">
            <w:pPr>
              <w:spacing w:line="276" w:lineRule="auto"/>
              <w:jc w:val="both"/>
              <w:rPr>
                <w:i w:val="0"/>
                <w:sz w:val="22"/>
                <w:szCs w:val="22"/>
                <w:lang w:eastAsia="en-US"/>
              </w:rPr>
            </w:pPr>
          </w:p>
        </w:tc>
      </w:tr>
      <w:tr w:rsidR="006C75A0" w:rsidRPr="006C75A0" w:rsidTr="007B6B9A">
        <w:trPr>
          <w:trHeight w:val="173"/>
        </w:trPr>
        <w:tc>
          <w:tcPr>
            <w:tcW w:w="160" w:type="dxa"/>
            <w:tcBorders>
              <w:top w:val="nil"/>
              <w:left w:val="single" w:sz="4" w:space="0" w:color="auto"/>
              <w:bottom w:val="single" w:sz="4" w:space="0" w:color="auto"/>
              <w:right w:val="nil"/>
            </w:tcBorders>
          </w:tcPr>
          <w:p w:rsidR="006C75A0" w:rsidRPr="006C75A0" w:rsidRDefault="006C75A0" w:rsidP="006C75A0">
            <w:pPr>
              <w:spacing w:line="276" w:lineRule="auto"/>
              <w:jc w:val="both"/>
              <w:rPr>
                <w:i w:val="0"/>
                <w:sz w:val="22"/>
                <w:szCs w:val="22"/>
                <w:lang w:eastAsia="en-US"/>
              </w:rPr>
            </w:pPr>
          </w:p>
        </w:tc>
        <w:tc>
          <w:tcPr>
            <w:tcW w:w="4517" w:type="dxa"/>
            <w:gridSpan w:val="2"/>
            <w:tcBorders>
              <w:top w:val="nil"/>
              <w:left w:val="nil"/>
              <w:bottom w:val="single" w:sz="4" w:space="0" w:color="auto"/>
              <w:right w:val="nil"/>
            </w:tcBorders>
            <w:vAlign w:val="center"/>
          </w:tcPr>
          <w:p w:rsidR="006C75A0" w:rsidRPr="006C75A0" w:rsidRDefault="006C75A0" w:rsidP="006C75A0">
            <w:pPr>
              <w:spacing w:line="276" w:lineRule="auto"/>
              <w:jc w:val="both"/>
              <w:rPr>
                <w:i w:val="0"/>
                <w:sz w:val="22"/>
                <w:szCs w:val="22"/>
                <w:lang w:eastAsia="en-US"/>
              </w:rPr>
            </w:pPr>
          </w:p>
        </w:tc>
        <w:tc>
          <w:tcPr>
            <w:tcW w:w="709" w:type="dxa"/>
            <w:tcBorders>
              <w:top w:val="nil"/>
              <w:left w:val="nil"/>
              <w:bottom w:val="single" w:sz="4" w:space="0" w:color="auto"/>
              <w:right w:val="single" w:sz="4" w:space="0" w:color="auto"/>
            </w:tcBorders>
          </w:tcPr>
          <w:p w:rsidR="006C75A0" w:rsidRPr="006C75A0" w:rsidRDefault="006C75A0" w:rsidP="006C75A0">
            <w:pPr>
              <w:spacing w:line="276" w:lineRule="auto"/>
              <w:jc w:val="both"/>
              <w:rPr>
                <w:i w:val="0"/>
                <w:sz w:val="22"/>
                <w:szCs w:val="22"/>
                <w:lang w:eastAsia="en-US"/>
              </w:rPr>
            </w:pPr>
          </w:p>
        </w:tc>
      </w:tr>
    </w:tbl>
    <w:p w:rsidR="006C75A0" w:rsidRPr="006C75A0" w:rsidRDefault="006C75A0" w:rsidP="006C75A0">
      <w:pPr>
        <w:widowControl w:val="0"/>
        <w:rPr>
          <w:i w:val="0"/>
          <w:sz w:val="22"/>
          <w:szCs w:val="22"/>
        </w:rPr>
      </w:pPr>
    </w:p>
    <w:p w:rsidR="006C75A0" w:rsidRPr="006C75A0" w:rsidRDefault="006C75A0" w:rsidP="006C75A0">
      <w:pPr>
        <w:widowControl w:val="0"/>
        <w:rPr>
          <w:i w:val="0"/>
          <w:sz w:val="22"/>
          <w:szCs w:val="22"/>
        </w:rPr>
      </w:pPr>
    </w:p>
    <w:p w:rsidR="006C75A0" w:rsidRPr="006C75A0" w:rsidRDefault="006C75A0" w:rsidP="006C75A0">
      <w:pPr>
        <w:widowControl w:val="0"/>
        <w:rPr>
          <w:i w:val="0"/>
          <w:sz w:val="22"/>
          <w:szCs w:val="22"/>
        </w:rPr>
      </w:pPr>
      <w:r w:rsidRPr="006C75A0">
        <w:rPr>
          <w:i w:val="0"/>
          <w:sz w:val="22"/>
          <w:szCs w:val="22"/>
        </w:rPr>
        <w:t>(v nadaljevanju: izvajalec)</w:t>
      </w:r>
    </w:p>
    <w:p w:rsidR="006C75A0" w:rsidRPr="006C75A0" w:rsidRDefault="006C75A0" w:rsidP="006C75A0">
      <w:pPr>
        <w:widowControl w:val="0"/>
        <w:jc w:val="both"/>
        <w:rPr>
          <w:b/>
          <w:i w:val="0"/>
          <w:sz w:val="22"/>
          <w:szCs w:val="22"/>
        </w:rPr>
      </w:pPr>
    </w:p>
    <w:p w:rsidR="006C75A0" w:rsidRPr="006C75A0" w:rsidRDefault="006C75A0" w:rsidP="006C75A0">
      <w:pPr>
        <w:widowControl w:val="0"/>
        <w:jc w:val="both"/>
        <w:rPr>
          <w:b/>
          <w:i w:val="0"/>
          <w:sz w:val="22"/>
          <w:szCs w:val="22"/>
        </w:rPr>
      </w:pPr>
    </w:p>
    <w:p w:rsidR="006C75A0" w:rsidRPr="006C75A0" w:rsidRDefault="006C75A0" w:rsidP="006C75A0">
      <w:pPr>
        <w:widowControl w:val="0"/>
        <w:jc w:val="both"/>
        <w:rPr>
          <w:b/>
          <w:i w:val="0"/>
          <w:sz w:val="22"/>
          <w:szCs w:val="22"/>
        </w:rPr>
      </w:pPr>
    </w:p>
    <w:p w:rsidR="006C75A0" w:rsidRPr="006C75A0" w:rsidRDefault="006C75A0" w:rsidP="006C75A0">
      <w:pPr>
        <w:widowControl w:val="0"/>
        <w:jc w:val="both"/>
        <w:rPr>
          <w:b/>
          <w:i w:val="0"/>
          <w:sz w:val="22"/>
          <w:szCs w:val="22"/>
        </w:rPr>
      </w:pPr>
    </w:p>
    <w:p w:rsidR="006C75A0" w:rsidRPr="006C75A0" w:rsidRDefault="006C75A0" w:rsidP="006C75A0">
      <w:pPr>
        <w:widowControl w:val="0"/>
        <w:jc w:val="both"/>
        <w:rPr>
          <w:b/>
          <w:i w:val="0"/>
          <w:sz w:val="22"/>
          <w:szCs w:val="22"/>
        </w:rPr>
      </w:pPr>
    </w:p>
    <w:p w:rsidR="006C75A0" w:rsidRPr="006C75A0" w:rsidRDefault="006C75A0" w:rsidP="00FD78CF">
      <w:pPr>
        <w:numPr>
          <w:ilvl w:val="0"/>
          <w:numId w:val="46"/>
        </w:numPr>
        <w:ind w:left="567" w:hanging="578"/>
        <w:jc w:val="both"/>
        <w:rPr>
          <w:b/>
          <w:i w:val="0"/>
          <w:kern w:val="16"/>
          <w:sz w:val="22"/>
          <w:szCs w:val="22"/>
        </w:rPr>
      </w:pPr>
      <w:r w:rsidRPr="006C75A0">
        <w:rPr>
          <w:b/>
          <w:i w:val="0"/>
          <w:kern w:val="16"/>
          <w:sz w:val="22"/>
          <w:szCs w:val="22"/>
        </w:rPr>
        <w:t xml:space="preserve">UVODNA DOLOČBA </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widowControl w:val="0"/>
        <w:ind w:left="720"/>
        <w:jc w:val="center"/>
        <w:rPr>
          <w:bCs/>
          <w:i w:val="0"/>
          <w:sz w:val="22"/>
          <w:szCs w:val="22"/>
        </w:rPr>
      </w:pPr>
    </w:p>
    <w:p w:rsidR="006C75A0" w:rsidRPr="00460696" w:rsidRDefault="006C75A0" w:rsidP="006C75A0">
      <w:pPr>
        <w:widowControl w:val="0"/>
        <w:jc w:val="both"/>
        <w:rPr>
          <w:bCs/>
          <w:i w:val="0"/>
          <w:sz w:val="22"/>
          <w:szCs w:val="22"/>
        </w:rPr>
      </w:pPr>
      <w:r w:rsidRPr="006C75A0">
        <w:rPr>
          <w:bCs/>
          <w:i w:val="0"/>
          <w:sz w:val="22"/>
          <w:szCs w:val="22"/>
        </w:rPr>
        <w:t xml:space="preserve">Pogodbeni stranki ugotavljata, da je Mestna občina Ljubljana, Mestni trg 1, 1000 Ljubljana na podlagi pooblastila JP VODOVOD-KANALIZACIJA d.o.o., Vodovodna cesta 90, 1000 Ljubljana št. 127158-17/2018 z dne 05.04.2018, izvedla postopek oddaje javnega naročila št. ………………., za izbiro </w:t>
      </w:r>
      <w:r w:rsidRPr="00460696">
        <w:rPr>
          <w:bCs/>
          <w:i w:val="0"/>
          <w:sz w:val="22"/>
          <w:szCs w:val="22"/>
        </w:rPr>
        <w:t xml:space="preserve">izvajalca po konkurenčnem postopku s pogajanji, v skladu s </w:t>
      </w:r>
      <w:r w:rsidRPr="00460696">
        <w:rPr>
          <w:i w:val="0"/>
          <w:iCs/>
          <w:sz w:val="22"/>
          <w:szCs w:val="22"/>
        </w:rPr>
        <w:t xml:space="preserve">c) točko 1. odstavka 44. člena Zakona o javnem naročanju </w:t>
      </w:r>
      <w:r w:rsidRPr="00460696">
        <w:rPr>
          <w:bCs/>
          <w:i w:val="0"/>
          <w:color w:val="000000"/>
          <w:sz w:val="22"/>
          <w:szCs w:val="22"/>
        </w:rPr>
        <w:t>(Uradni list RS, št. 91</w:t>
      </w:r>
      <w:r w:rsidRPr="00460696">
        <w:rPr>
          <w:bCs/>
          <w:i w:val="0"/>
          <w:sz w:val="22"/>
          <w:szCs w:val="22"/>
        </w:rPr>
        <w:t>/2015, ZJN-3), objavljenim na Portalu javnih naročil dne ………….., pod št. objave ………………………………………z namenom sklenitve pogodbe za projekt »</w:t>
      </w:r>
      <w:proofErr w:type="spellStart"/>
      <w:r w:rsidRPr="00460696">
        <w:rPr>
          <w:bCs/>
          <w:i w:val="0"/>
          <w:sz w:val="22"/>
          <w:szCs w:val="22"/>
        </w:rPr>
        <w:t>xxx</w:t>
      </w:r>
      <w:proofErr w:type="spellEnd"/>
      <w:r w:rsidRPr="00460696">
        <w:rPr>
          <w:bCs/>
          <w:i w:val="0"/>
          <w:sz w:val="22"/>
          <w:szCs w:val="22"/>
        </w:rPr>
        <w:t>«, in sicer za obdobje od dneva sklenitve pogodbe do izpolnitve vseh obveznosti iz pogodbe</w:t>
      </w:r>
      <w:r w:rsidRPr="00460696">
        <w:rPr>
          <w:bCs/>
          <w:i w:val="0"/>
          <w:color w:val="000000"/>
          <w:sz w:val="22"/>
          <w:szCs w:val="22"/>
        </w:rPr>
        <w:t>.</w:t>
      </w:r>
      <w:r w:rsidRPr="00460696">
        <w:rPr>
          <w:bCs/>
          <w:i w:val="0"/>
          <w:sz w:val="22"/>
          <w:szCs w:val="22"/>
        </w:rPr>
        <w:t xml:space="preserve"> </w:t>
      </w:r>
    </w:p>
    <w:p w:rsidR="006C75A0" w:rsidRPr="00460696" w:rsidRDefault="006C75A0" w:rsidP="006C75A0">
      <w:pPr>
        <w:widowControl w:val="0"/>
        <w:jc w:val="both"/>
        <w:rPr>
          <w:bCs/>
          <w:i w:val="0"/>
          <w:sz w:val="22"/>
          <w:szCs w:val="22"/>
        </w:rPr>
      </w:pPr>
    </w:p>
    <w:p w:rsidR="006C75A0" w:rsidRPr="00460696" w:rsidRDefault="006C75A0" w:rsidP="006C75A0">
      <w:pPr>
        <w:widowControl w:val="0"/>
        <w:jc w:val="both"/>
        <w:rPr>
          <w:i w:val="0"/>
          <w:sz w:val="22"/>
          <w:szCs w:val="22"/>
        </w:rPr>
      </w:pPr>
    </w:p>
    <w:p w:rsidR="006C75A0" w:rsidRPr="00460696" w:rsidRDefault="006C75A0" w:rsidP="00FD78CF">
      <w:pPr>
        <w:numPr>
          <w:ilvl w:val="0"/>
          <w:numId w:val="46"/>
        </w:numPr>
        <w:ind w:left="567" w:hanging="578"/>
        <w:jc w:val="both"/>
        <w:rPr>
          <w:b/>
          <w:i w:val="0"/>
          <w:kern w:val="16"/>
          <w:sz w:val="22"/>
          <w:szCs w:val="22"/>
        </w:rPr>
      </w:pPr>
      <w:r w:rsidRPr="00460696">
        <w:rPr>
          <w:b/>
          <w:i w:val="0"/>
          <w:kern w:val="16"/>
          <w:sz w:val="22"/>
          <w:szCs w:val="22"/>
        </w:rPr>
        <w:t>PREDMET POGODBE</w:t>
      </w:r>
    </w:p>
    <w:p w:rsidR="006C75A0" w:rsidRPr="00460696" w:rsidRDefault="006C75A0" w:rsidP="00FD78CF">
      <w:pPr>
        <w:numPr>
          <w:ilvl w:val="0"/>
          <w:numId w:val="47"/>
        </w:numPr>
        <w:spacing w:line="276" w:lineRule="auto"/>
        <w:ind w:left="714" w:hanging="357"/>
        <w:jc w:val="center"/>
        <w:rPr>
          <w:i w:val="0"/>
          <w:sz w:val="22"/>
          <w:szCs w:val="22"/>
        </w:rPr>
      </w:pPr>
      <w:r w:rsidRPr="00460696">
        <w:rPr>
          <w:i w:val="0"/>
          <w:sz w:val="22"/>
          <w:szCs w:val="22"/>
        </w:rPr>
        <w:t>člen</w:t>
      </w:r>
    </w:p>
    <w:p w:rsidR="006C75A0" w:rsidRPr="00460696" w:rsidRDefault="006C75A0" w:rsidP="006C75A0">
      <w:pPr>
        <w:jc w:val="both"/>
        <w:rPr>
          <w:i w:val="0"/>
          <w:sz w:val="22"/>
          <w:szCs w:val="22"/>
        </w:rPr>
      </w:pPr>
    </w:p>
    <w:p w:rsidR="006C75A0" w:rsidRPr="006C75A0" w:rsidRDefault="006C75A0" w:rsidP="006C75A0">
      <w:pPr>
        <w:jc w:val="both"/>
        <w:rPr>
          <w:i w:val="0"/>
          <w:sz w:val="22"/>
          <w:szCs w:val="22"/>
        </w:rPr>
      </w:pPr>
      <w:r w:rsidRPr="00460696">
        <w:rPr>
          <w:i w:val="0"/>
          <w:sz w:val="22"/>
          <w:szCs w:val="22"/>
        </w:rPr>
        <w:t xml:space="preserve">Pogodbeni stranki se s to pogodbo dogovorita za </w:t>
      </w:r>
      <w:r w:rsidRPr="00460696">
        <w:rPr>
          <w:bCs/>
          <w:i w:val="0"/>
          <w:sz w:val="22"/>
          <w:szCs w:val="22"/>
        </w:rPr>
        <w:t>obnova vodovoda in kanalizacije po Poljanski cesti v sklopu prenove cestišča</w:t>
      </w:r>
      <w:r w:rsidRPr="00460696">
        <w:rPr>
          <w:i w:val="0"/>
          <w:sz w:val="22"/>
          <w:szCs w:val="22"/>
        </w:rPr>
        <w:t xml:space="preserve"> (v nadaljevanju: dela ali tudi pogodbena dela). Pogodba se sklene na osnovi izvedenega javnega</w:t>
      </w:r>
      <w:r w:rsidRPr="006C75A0">
        <w:rPr>
          <w:i w:val="0"/>
          <w:sz w:val="22"/>
          <w:szCs w:val="22"/>
        </w:rPr>
        <w:t xml:space="preserve"> naročila št. ……………… ter ponudbe izvajalca za izvedbo predmetnih del št. ……….. z dne ……….. (v nadaljevanju: ponudba izvajalca), ki je sestavni del te pogodbe, in sicer vse po pravilih stroke, s skrbnostjo dobrega strokovnjaka ter v skladu s to pogodbo.</w:t>
      </w:r>
      <w:r w:rsidRPr="006C75A0">
        <w:rPr>
          <w:bCs/>
        </w:rPr>
        <w:t>.</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numPr>
          <w:ilvl w:val="0"/>
          <w:numId w:val="46"/>
        </w:numPr>
        <w:ind w:left="567" w:hanging="578"/>
        <w:jc w:val="both"/>
        <w:rPr>
          <w:b/>
          <w:i w:val="0"/>
          <w:kern w:val="16"/>
          <w:sz w:val="22"/>
          <w:szCs w:val="22"/>
        </w:rPr>
      </w:pPr>
      <w:r w:rsidRPr="006C75A0">
        <w:rPr>
          <w:b/>
          <w:i w:val="0"/>
          <w:kern w:val="16"/>
          <w:sz w:val="22"/>
          <w:szCs w:val="22"/>
        </w:rPr>
        <w:t>POGODBENA VREDNOST</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rPr>
          <w:b/>
          <w:i w:val="0"/>
          <w:sz w:val="22"/>
          <w:szCs w:val="22"/>
        </w:rPr>
      </w:pPr>
    </w:p>
    <w:p w:rsidR="006C75A0" w:rsidRPr="006C75A0" w:rsidRDefault="006C75A0" w:rsidP="006C75A0">
      <w:pPr>
        <w:jc w:val="both"/>
        <w:rPr>
          <w:i w:val="0"/>
          <w:sz w:val="22"/>
          <w:szCs w:val="22"/>
        </w:rPr>
      </w:pPr>
      <w:r w:rsidRPr="006C75A0">
        <w:rPr>
          <w:i w:val="0"/>
          <w:sz w:val="22"/>
          <w:szCs w:val="22"/>
        </w:rPr>
        <w:t xml:space="preserve">Pogodbeni stranki se dogovorita za cene, ki izhajajo iz ponudbenega predračuna izvajalca št. …………….. z dne ……………….. (v nadaljevanju: ponudbeni predračun izvajalca). Za pogodbena dela naročnik ne daje avansa. </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Pogodbena cena po ponudbenem predračunu izvajalca na dan sklenitve te pogodbe znaša:</w:t>
      </w:r>
    </w:p>
    <w:p w:rsidR="006C75A0" w:rsidRPr="006C75A0" w:rsidRDefault="006C75A0" w:rsidP="006C75A0">
      <w:pPr>
        <w:jc w:val="both"/>
        <w:rPr>
          <w:i w:val="0"/>
          <w:sz w:val="22"/>
          <w:szCs w:val="22"/>
        </w:rPr>
      </w:pPr>
    </w:p>
    <w:tbl>
      <w:tblPr>
        <w:tblW w:w="850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2409"/>
        <w:gridCol w:w="709"/>
      </w:tblGrid>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92771C">
            <w:pPr>
              <w:rPr>
                <w:i w:val="0"/>
              </w:rPr>
            </w:pPr>
            <w:r w:rsidRPr="006C75A0">
              <w:rPr>
                <w:rFonts w:ascii="Arial" w:hAnsi="Arial" w:cs="Arial"/>
                <w:i w:val="0"/>
                <w:szCs w:val="24"/>
              </w:rPr>
              <w:t xml:space="preserve">OBNOVA VODOVODA DVORAKOVA </w:t>
            </w:r>
            <w:r w:rsidRPr="006C75A0">
              <w:rPr>
                <w:rFonts w:ascii="Arial" w:hAnsi="Arial" w:cs="Arial"/>
                <w:i w:val="0"/>
                <w:szCs w:val="24"/>
              </w:rPr>
              <w:br/>
              <w:t>(L = 111,01 m)</w:t>
            </w:r>
          </w:p>
        </w:tc>
        <w:tc>
          <w:tcPr>
            <w:tcW w:w="2409" w:type="dxa"/>
            <w:tcBorders>
              <w:top w:val="nil"/>
              <w:left w:val="nil"/>
              <w:bottom w:val="single" w:sz="4" w:space="0" w:color="auto"/>
              <w:right w:val="nil"/>
            </w:tcBorders>
            <w:vAlign w:val="bottom"/>
            <w:hideMark/>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6C75A0">
            <w:pPr>
              <w:rPr>
                <w:i w:val="0"/>
              </w:rPr>
            </w:pPr>
            <w:r w:rsidRPr="006C75A0">
              <w:rPr>
                <w:rFonts w:ascii="Arial" w:hAnsi="Arial" w:cs="Arial"/>
                <w:i w:val="0"/>
                <w:szCs w:val="24"/>
              </w:rPr>
              <w:t>OBNOVA VODOVODNIH HIŠNIH PRIKLJUČKOV DVORŽAKOVA (7 kos)</w:t>
            </w:r>
          </w:p>
        </w:tc>
        <w:tc>
          <w:tcPr>
            <w:tcW w:w="2409" w:type="dxa"/>
            <w:tcBorders>
              <w:top w:val="nil"/>
              <w:left w:val="nil"/>
              <w:bottom w:val="single" w:sz="4" w:space="0" w:color="auto"/>
              <w:right w:val="nil"/>
            </w:tcBorders>
            <w:vAlign w:val="bottom"/>
            <w:hideMark/>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460696">
            <w:pPr>
              <w:rPr>
                <w:i w:val="0"/>
              </w:rPr>
            </w:pPr>
            <w:r w:rsidRPr="006C75A0">
              <w:rPr>
                <w:rFonts w:ascii="Arial" w:hAnsi="Arial" w:cs="Arial"/>
                <w:i w:val="0"/>
                <w:szCs w:val="24"/>
              </w:rPr>
              <w:t xml:space="preserve">OBNOVA KANALIZACIJE </w:t>
            </w:r>
            <w:r w:rsidRPr="00460696">
              <w:rPr>
                <w:rFonts w:ascii="Arial" w:hAnsi="Arial" w:cs="Arial"/>
                <w:i w:val="0"/>
                <w:szCs w:val="24"/>
              </w:rPr>
              <w:t>DVORAKOVA</w:t>
            </w:r>
            <w:r w:rsidRPr="006C75A0">
              <w:rPr>
                <w:rFonts w:ascii="Arial" w:hAnsi="Arial" w:cs="Arial"/>
                <w:i w:val="0"/>
                <w:szCs w:val="24"/>
              </w:rPr>
              <w:t xml:space="preserve"> (L = 48,1 m)</w:t>
            </w:r>
          </w:p>
        </w:tc>
        <w:tc>
          <w:tcPr>
            <w:tcW w:w="2409" w:type="dxa"/>
            <w:tcBorders>
              <w:top w:val="nil"/>
              <w:left w:val="nil"/>
              <w:bottom w:val="single" w:sz="4" w:space="0" w:color="auto"/>
              <w:right w:val="nil"/>
            </w:tcBorders>
            <w:vAlign w:val="bottom"/>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6C75A0">
            <w:pPr>
              <w:rPr>
                <w:i w:val="0"/>
              </w:rPr>
            </w:pPr>
            <w:r w:rsidRPr="006C75A0">
              <w:rPr>
                <w:rFonts w:ascii="Arial" w:hAnsi="Arial" w:cs="Arial"/>
                <w:i w:val="0"/>
                <w:szCs w:val="24"/>
              </w:rPr>
              <w:t xml:space="preserve">OBNOVA VODOVODA SLOVENSKA - DEL </w:t>
            </w:r>
            <w:r w:rsidRPr="006C75A0">
              <w:rPr>
                <w:rFonts w:ascii="Arial" w:hAnsi="Arial" w:cs="Arial"/>
                <w:i w:val="0"/>
                <w:szCs w:val="24"/>
              </w:rPr>
              <w:br/>
              <w:t>(L = 203,37 m)</w:t>
            </w:r>
          </w:p>
        </w:tc>
        <w:tc>
          <w:tcPr>
            <w:tcW w:w="2409" w:type="dxa"/>
            <w:tcBorders>
              <w:top w:val="nil"/>
              <w:left w:val="nil"/>
              <w:bottom w:val="single" w:sz="4" w:space="0" w:color="auto"/>
              <w:right w:val="nil"/>
            </w:tcBorders>
            <w:vAlign w:val="bottom"/>
            <w:hideMark/>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6C75A0">
            <w:pPr>
              <w:rPr>
                <w:i w:val="0"/>
              </w:rPr>
            </w:pPr>
            <w:r w:rsidRPr="006C75A0">
              <w:rPr>
                <w:rFonts w:ascii="Arial" w:hAnsi="Arial" w:cs="Arial"/>
                <w:i w:val="0"/>
                <w:szCs w:val="24"/>
              </w:rPr>
              <w:t>OBNOVA VODOVODNIH HIŠNIH PRIKLJUČKOV SLOVENSKA - DEL (2 kos)</w:t>
            </w:r>
          </w:p>
        </w:tc>
        <w:tc>
          <w:tcPr>
            <w:tcW w:w="2409" w:type="dxa"/>
            <w:tcBorders>
              <w:top w:val="nil"/>
              <w:left w:val="nil"/>
              <w:bottom w:val="single" w:sz="4" w:space="0" w:color="auto"/>
              <w:right w:val="nil"/>
            </w:tcBorders>
            <w:vAlign w:val="bottom"/>
            <w:hideMark/>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6C75A0">
            <w:pPr>
              <w:rPr>
                <w:i w:val="0"/>
              </w:rPr>
            </w:pPr>
            <w:r w:rsidRPr="006C75A0">
              <w:rPr>
                <w:rFonts w:ascii="Arial" w:hAnsi="Arial" w:cs="Arial"/>
                <w:i w:val="0"/>
                <w:szCs w:val="24"/>
              </w:rPr>
              <w:t xml:space="preserve">OBNOVA VODOVODA KERSNIKOVA </w:t>
            </w:r>
            <w:r w:rsidRPr="006C75A0">
              <w:rPr>
                <w:rFonts w:ascii="Arial" w:hAnsi="Arial" w:cs="Arial"/>
                <w:i w:val="0"/>
                <w:szCs w:val="24"/>
              </w:rPr>
              <w:br/>
              <w:t>(L = 213,64 m)</w:t>
            </w:r>
          </w:p>
        </w:tc>
        <w:tc>
          <w:tcPr>
            <w:tcW w:w="2409" w:type="dxa"/>
            <w:tcBorders>
              <w:top w:val="nil"/>
              <w:left w:val="nil"/>
              <w:bottom w:val="single" w:sz="4" w:space="0" w:color="auto"/>
              <w:right w:val="nil"/>
            </w:tcBorders>
            <w:vAlign w:val="bottom"/>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6C75A0">
            <w:pPr>
              <w:rPr>
                <w:i w:val="0"/>
              </w:rPr>
            </w:pPr>
            <w:r w:rsidRPr="006C75A0">
              <w:rPr>
                <w:rFonts w:ascii="Arial" w:hAnsi="Arial" w:cs="Arial"/>
                <w:i w:val="0"/>
                <w:szCs w:val="24"/>
              </w:rPr>
              <w:t>OBNOVA VODOVODNIH HIŠNIH PRIKLJUČKOV KERSNIKOVA (12 kos)</w:t>
            </w:r>
          </w:p>
        </w:tc>
        <w:tc>
          <w:tcPr>
            <w:tcW w:w="2409" w:type="dxa"/>
            <w:tcBorders>
              <w:top w:val="nil"/>
              <w:left w:val="nil"/>
              <w:bottom w:val="single" w:sz="4" w:space="0" w:color="auto"/>
              <w:right w:val="nil"/>
            </w:tcBorders>
            <w:vAlign w:val="bottom"/>
            <w:hideMark/>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6C75A0">
            <w:pPr>
              <w:rPr>
                <w:i w:val="0"/>
              </w:rPr>
            </w:pPr>
            <w:r w:rsidRPr="006C75A0">
              <w:rPr>
                <w:rFonts w:ascii="Arial" w:hAnsi="Arial" w:cs="Arial"/>
                <w:i w:val="0"/>
                <w:szCs w:val="24"/>
              </w:rPr>
              <w:t xml:space="preserve">OBNOVA VODOVODA VOŠNJAKOVA </w:t>
            </w:r>
            <w:r w:rsidRPr="006C75A0">
              <w:rPr>
                <w:rFonts w:ascii="Arial" w:hAnsi="Arial" w:cs="Arial"/>
                <w:i w:val="0"/>
                <w:szCs w:val="24"/>
              </w:rPr>
              <w:br/>
              <w:t>(L = 152,5 m)</w:t>
            </w:r>
          </w:p>
        </w:tc>
        <w:tc>
          <w:tcPr>
            <w:tcW w:w="2409" w:type="dxa"/>
            <w:tcBorders>
              <w:top w:val="nil"/>
              <w:left w:val="nil"/>
              <w:bottom w:val="single" w:sz="4" w:space="0" w:color="auto"/>
              <w:right w:val="nil"/>
            </w:tcBorders>
            <w:vAlign w:val="bottom"/>
            <w:hideMark/>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6C75A0">
            <w:pPr>
              <w:rPr>
                <w:i w:val="0"/>
              </w:rPr>
            </w:pPr>
            <w:r w:rsidRPr="006C75A0">
              <w:rPr>
                <w:rFonts w:ascii="Arial" w:hAnsi="Arial" w:cs="Arial"/>
                <w:i w:val="0"/>
                <w:szCs w:val="24"/>
              </w:rPr>
              <w:t>OBNOVA VODOVODNIH HIŠNIH PRIKLJUČKOV VOŠNJAKOVA (10 kos)</w:t>
            </w:r>
          </w:p>
        </w:tc>
        <w:tc>
          <w:tcPr>
            <w:tcW w:w="2409" w:type="dxa"/>
            <w:tcBorders>
              <w:top w:val="nil"/>
              <w:left w:val="nil"/>
              <w:bottom w:val="single" w:sz="4" w:space="0" w:color="auto"/>
              <w:right w:val="nil"/>
            </w:tcBorders>
            <w:vAlign w:val="bottom"/>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rPr>
                <w:i w:val="0"/>
              </w:rPr>
            </w:pPr>
          </w:p>
          <w:p w:rsidR="006C75A0" w:rsidRPr="006C75A0" w:rsidRDefault="006C75A0" w:rsidP="006C75A0">
            <w:pPr>
              <w:rPr>
                <w:i w:val="0"/>
              </w:rPr>
            </w:pPr>
            <w:r w:rsidRPr="006C75A0">
              <w:rPr>
                <w:rFonts w:ascii="Arial" w:hAnsi="Arial" w:cs="Arial"/>
                <w:i w:val="0"/>
                <w:szCs w:val="24"/>
              </w:rPr>
              <w:t xml:space="preserve">OBNOVA KANALIZACIJE VOŠNJAKOVA </w:t>
            </w:r>
            <w:r w:rsidRPr="006C75A0">
              <w:rPr>
                <w:rFonts w:ascii="Arial" w:hAnsi="Arial" w:cs="Arial"/>
                <w:i w:val="0"/>
                <w:szCs w:val="24"/>
              </w:rPr>
              <w:br/>
              <w:t>(L = 110 m)</w:t>
            </w:r>
          </w:p>
        </w:tc>
        <w:tc>
          <w:tcPr>
            <w:tcW w:w="2409" w:type="dxa"/>
            <w:tcBorders>
              <w:top w:val="nil"/>
              <w:left w:val="nil"/>
              <w:bottom w:val="single" w:sz="4" w:space="0" w:color="auto"/>
              <w:right w:val="nil"/>
            </w:tcBorders>
            <w:vAlign w:val="bottom"/>
          </w:tcPr>
          <w:p w:rsidR="006C75A0" w:rsidRPr="006C75A0" w:rsidRDefault="006C75A0" w:rsidP="006C75A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nil"/>
              <w:right w:val="nil"/>
            </w:tcBorders>
          </w:tcPr>
          <w:p w:rsidR="006C75A0" w:rsidRPr="006C75A0" w:rsidRDefault="006C75A0" w:rsidP="006C75A0">
            <w:pPr>
              <w:spacing w:line="276" w:lineRule="auto"/>
              <w:rPr>
                <w:b/>
                <w:i w:val="0"/>
                <w:sz w:val="22"/>
                <w:szCs w:val="22"/>
                <w:lang w:eastAsia="en-US"/>
              </w:rPr>
            </w:pPr>
          </w:p>
          <w:p w:rsidR="006C75A0" w:rsidRPr="006C75A0" w:rsidRDefault="006C75A0" w:rsidP="006C75A0">
            <w:pPr>
              <w:spacing w:line="276" w:lineRule="auto"/>
              <w:rPr>
                <w:b/>
                <w:i w:val="0"/>
                <w:sz w:val="22"/>
                <w:szCs w:val="22"/>
                <w:lang w:eastAsia="en-US"/>
              </w:rPr>
            </w:pPr>
            <w:r w:rsidRPr="006C75A0">
              <w:rPr>
                <w:b/>
                <w:i w:val="0"/>
                <w:sz w:val="22"/>
                <w:szCs w:val="22"/>
                <w:lang w:eastAsia="en-US"/>
              </w:rPr>
              <w:t>SKUPNA POGODBENA CENA (BREZ DDV)</w:t>
            </w:r>
          </w:p>
        </w:tc>
        <w:tc>
          <w:tcPr>
            <w:tcW w:w="2409" w:type="dxa"/>
            <w:tcBorders>
              <w:top w:val="nil"/>
              <w:left w:val="nil"/>
              <w:bottom w:val="single" w:sz="4" w:space="0" w:color="auto"/>
              <w:right w:val="nil"/>
            </w:tcBorders>
            <w:vAlign w:val="bottom"/>
            <w:hideMark/>
          </w:tcPr>
          <w:p w:rsidR="006C75A0" w:rsidRPr="006C75A0" w:rsidRDefault="006C75A0" w:rsidP="006C75A0">
            <w:pPr>
              <w:spacing w:line="276" w:lineRule="auto"/>
              <w:rPr>
                <w:rFonts w:eastAsia="Calibri"/>
                <w:b/>
                <w:i w:val="0"/>
                <w:sz w:val="22"/>
                <w:szCs w:val="22"/>
                <w:lang w:eastAsia="en-US"/>
              </w:rPr>
            </w:pPr>
          </w:p>
        </w:tc>
        <w:tc>
          <w:tcPr>
            <w:tcW w:w="709" w:type="dxa"/>
            <w:tcBorders>
              <w:top w:val="nil"/>
              <w:left w:val="nil"/>
              <w:bottom w:val="single" w:sz="4" w:space="0" w:color="auto"/>
              <w:right w:val="nil"/>
            </w:tcBorders>
          </w:tcPr>
          <w:p w:rsidR="006C75A0" w:rsidRPr="006C75A0" w:rsidRDefault="006C75A0" w:rsidP="006C75A0">
            <w:pPr>
              <w:spacing w:line="276" w:lineRule="auto"/>
              <w:rPr>
                <w:b/>
                <w:i w:val="0"/>
                <w:sz w:val="22"/>
                <w:szCs w:val="22"/>
                <w:lang w:eastAsia="en-US"/>
              </w:rPr>
            </w:pPr>
          </w:p>
          <w:p w:rsidR="006C75A0" w:rsidRPr="006C75A0" w:rsidRDefault="006C75A0" w:rsidP="006C75A0">
            <w:pPr>
              <w:spacing w:line="276" w:lineRule="auto"/>
              <w:rPr>
                <w:b/>
                <w:i w:val="0"/>
                <w:sz w:val="22"/>
                <w:szCs w:val="22"/>
                <w:lang w:eastAsia="en-US"/>
              </w:rPr>
            </w:pPr>
            <w:r w:rsidRPr="006C75A0">
              <w:rPr>
                <w:b/>
                <w:i w:val="0"/>
                <w:sz w:val="22"/>
                <w:szCs w:val="22"/>
                <w:lang w:eastAsia="en-US"/>
              </w:rPr>
              <w:t>EUR</w:t>
            </w:r>
          </w:p>
        </w:tc>
      </w:tr>
      <w:tr w:rsidR="006C75A0" w:rsidRPr="006C75A0" w:rsidTr="007B6B9A">
        <w:trPr>
          <w:trHeight w:val="493"/>
        </w:trPr>
        <w:tc>
          <w:tcPr>
            <w:tcW w:w="5387" w:type="dxa"/>
            <w:tcBorders>
              <w:top w:val="single" w:sz="4" w:space="0" w:color="auto"/>
              <w:left w:val="nil"/>
              <w:bottom w:val="nil"/>
              <w:right w:val="nil"/>
            </w:tcBorders>
          </w:tcPr>
          <w:p w:rsidR="006C75A0" w:rsidRPr="006C75A0" w:rsidRDefault="006C75A0" w:rsidP="006C75A0">
            <w:pPr>
              <w:spacing w:line="276" w:lineRule="auto"/>
              <w:rPr>
                <w:i w:val="0"/>
                <w:iCs/>
                <w:sz w:val="22"/>
                <w:szCs w:val="22"/>
                <w:lang w:eastAsia="en-US"/>
              </w:rPr>
            </w:pPr>
          </w:p>
          <w:p w:rsidR="006C75A0" w:rsidRPr="006C75A0" w:rsidRDefault="006C75A0" w:rsidP="006C75A0">
            <w:pPr>
              <w:spacing w:line="276" w:lineRule="auto"/>
              <w:rPr>
                <w:i w:val="0"/>
                <w:sz w:val="22"/>
                <w:szCs w:val="22"/>
                <w:lang w:eastAsia="en-US"/>
              </w:rPr>
            </w:pPr>
            <w:r w:rsidRPr="006C75A0">
              <w:rPr>
                <w:i w:val="0"/>
                <w:iCs/>
                <w:sz w:val="22"/>
                <w:szCs w:val="22"/>
                <w:lang w:eastAsia="en-US"/>
              </w:rPr>
              <w:t>INFORMATIVNI IZRAČUN DDV (22 %)</w:t>
            </w:r>
          </w:p>
        </w:tc>
        <w:tc>
          <w:tcPr>
            <w:tcW w:w="2409" w:type="dxa"/>
            <w:tcBorders>
              <w:top w:val="single" w:sz="4" w:space="0" w:color="auto"/>
              <w:left w:val="nil"/>
              <w:bottom w:val="single" w:sz="4" w:space="0" w:color="auto"/>
              <w:right w:val="nil"/>
            </w:tcBorders>
            <w:vAlign w:val="bottom"/>
            <w:hideMark/>
          </w:tcPr>
          <w:p w:rsidR="006C75A0" w:rsidRPr="006C75A0" w:rsidRDefault="006C75A0" w:rsidP="006C75A0">
            <w:pPr>
              <w:spacing w:line="276" w:lineRule="auto"/>
              <w:rPr>
                <w:rFonts w:eastAsia="Calibri"/>
                <w:i w:val="0"/>
                <w:sz w:val="22"/>
                <w:szCs w:val="22"/>
                <w:lang w:eastAsia="en-US"/>
              </w:rPr>
            </w:pPr>
          </w:p>
        </w:tc>
        <w:tc>
          <w:tcPr>
            <w:tcW w:w="709" w:type="dxa"/>
            <w:tcBorders>
              <w:top w:val="single" w:sz="4" w:space="0" w:color="auto"/>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r w:rsidR="006C75A0" w:rsidRPr="006C75A0" w:rsidTr="007B6B9A">
        <w:tc>
          <w:tcPr>
            <w:tcW w:w="5387" w:type="dxa"/>
            <w:tcBorders>
              <w:top w:val="nil"/>
              <w:left w:val="nil"/>
              <w:bottom w:val="single" w:sz="4" w:space="0" w:color="auto"/>
              <w:right w:val="nil"/>
            </w:tcBorders>
            <w:vAlign w:val="center"/>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POGODBENA CENA (VKLJUČNO Z DDV)</w:t>
            </w:r>
          </w:p>
        </w:tc>
        <w:tc>
          <w:tcPr>
            <w:tcW w:w="2409" w:type="dxa"/>
            <w:tcBorders>
              <w:top w:val="single" w:sz="4" w:space="0" w:color="auto"/>
              <w:left w:val="nil"/>
              <w:bottom w:val="single" w:sz="4" w:space="0" w:color="auto"/>
              <w:right w:val="nil"/>
            </w:tcBorders>
            <w:vAlign w:val="bottom"/>
            <w:hideMark/>
          </w:tcPr>
          <w:p w:rsidR="006C75A0" w:rsidRPr="006C75A0" w:rsidRDefault="006C75A0" w:rsidP="006C75A0">
            <w:pPr>
              <w:spacing w:line="276" w:lineRule="auto"/>
              <w:rPr>
                <w:rFonts w:eastAsia="Calibri"/>
                <w:i w:val="0"/>
                <w:sz w:val="22"/>
                <w:szCs w:val="22"/>
                <w:lang w:eastAsia="en-US"/>
              </w:rPr>
            </w:pPr>
          </w:p>
        </w:tc>
        <w:tc>
          <w:tcPr>
            <w:tcW w:w="709" w:type="dxa"/>
            <w:tcBorders>
              <w:top w:val="single" w:sz="4" w:space="0" w:color="auto"/>
              <w:left w:val="nil"/>
              <w:bottom w:val="single" w:sz="4" w:space="0" w:color="auto"/>
              <w:right w:val="nil"/>
            </w:tcBorders>
          </w:tcPr>
          <w:p w:rsidR="006C75A0" w:rsidRPr="006C75A0" w:rsidRDefault="006C75A0" w:rsidP="006C75A0">
            <w:pPr>
              <w:spacing w:line="276" w:lineRule="auto"/>
              <w:rPr>
                <w:i w:val="0"/>
                <w:sz w:val="22"/>
                <w:szCs w:val="22"/>
                <w:lang w:eastAsia="en-US"/>
              </w:rPr>
            </w:pPr>
          </w:p>
          <w:p w:rsidR="006C75A0" w:rsidRPr="006C75A0" w:rsidRDefault="006C75A0" w:rsidP="006C75A0">
            <w:pPr>
              <w:spacing w:line="276" w:lineRule="auto"/>
              <w:rPr>
                <w:i w:val="0"/>
                <w:sz w:val="22"/>
                <w:szCs w:val="22"/>
                <w:lang w:eastAsia="en-US"/>
              </w:rPr>
            </w:pPr>
            <w:r w:rsidRPr="006C75A0">
              <w:rPr>
                <w:i w:val="0"/>
                <w:sz w:val="22"/>
                <w:szCs w:val="22"/>
                <w:lang w:eastAsia="en-US"/>
              </w:rPr>
              <w:t>EUR</w:t>
            </w:r>
          </w:p>
        </w:tc>
      </w:tr>
    </w:tbl>
    <w:p w:rsidR="006C75A0" w:rsidRPr="006C75A0" w:rsidRDefault="006C75A0" w:rsidP="006C75A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 xml:space="preserve">Skladno z 76a. členom Zakona o davku na dodano vrednost (ZDDV-1, Ur. l. RS, št. 13/11–UPB, 18/11,78/11, 38/12, 40/12 - ZUJF, 83/12, 14/13, </w:t>
      </w:r>
      <w:hyperlink r:id="rId10" w:tooltip="Zakon o spremembah in dopolnitvah Zakona o izvrševanju proračunov Republike Slovenije za leti 2013 in 2014 (ZIPRS1314-A) (Uradni list RS, št. 46-1756/2013)" w:history="1">
        <w:r w:rsidRPr="006C75A0">
          <w:rPr>
            <w:i w:val="0"/>
            <w:sz w:val="22"/>
            <w:szCs w:val="22"/>
          </w:rPr>
          <w:t>46/13</w:t>
        </w:r>
      </w:hyperlink>
      <w:r w:rsidRPr="006C75A0">
        <w:rPr>
          <w:i w:val="0"/>
          <w:sz w:val="22"/>
          <w:szCs w:val="22"/>
        </w:rPr>
        <w:t xml:space="preserve"> - ZIPRS1314-A, </w:t>
      </w:r>
      <w:hyperlink r:id="rId11" w:tooltip="Zakon o izvrševanju proračunov Republike Slovenije za leti 2014 in 2015 (ZIPRS1415) (Uradni list RS, št. 101-3675/2013)" w:history="1">
        <w:r w:rsidRPr="006C75A0">
          <w:rPr>
            <w:i w:val="0"/>
            <w:sz w:val="22"/>
            <w:szCs w:val="22"/>
          </w:rPr>
          <w:t>101/13</w:t>
        </w:r>
      </w:hyperlink>
      <w:r w:rsidRPr="006C75A0">
        <w:rPr>
          <w:i w:val="0"/>
          <w:sz w:val="22"/>
          <w:szCs w:val="22"/>
        </w:rPr>
        <w:t xml:space="preserve"> - ZIPRS1415, </w:t>
      </w:r>
      <w:hyperlink r:id="rId12" w:tooltip="Zakon o spremembah in dopolnitvah Zakona o davku na dodano vrednost (ZDDV-1H) (Uradni list RS, št. 86-3486/2014)" w:history="1">
        <w:r w:rsidRPr="006C75A0">
          <w:rPr>
            <w:i w:val="0"/>
            <w:sz w:val="22"/>
            <w:szCs w:val="22"/>
          </w:rPr>
          <w:t>86/14</w:t>
        </w:r>
      </w:hyperlink>
      <w:r w:rsidRPr="006C75A0">
        <w:rPr>
          <w:i w:val="0"/>
          <w:sz w:val="22"/>
          <w:szCs w:val="22"/>
        </w:rPr>
        <w:t xml:space="preserve"> in 90/15), DDV obračuna in plača naročnik. </w:t>
      </w:r>
    </w:p>
    <w:p w:rsidR="006C75A0" w:rsidRPr="006C75A0" w:rsidRDefault="006C75A0" w:rsidP="006C75A0">
      <w:pPr>
        <w:jc w:val="both"/>
        <w:rPr>
          <w:i w:val="0"/>
          <w:sz w:val="22"/>
          <w:szCs w:val="22"/>
        </w:rPr>
      </w:pP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kot tudi stroške, ki jih določajo splošni pogoji naročnika.</w:t>
      </w:r>
    </w:p>
    <w:p w:rsidR="006C75A0" w:rsidRPr="006C75A0" w:rsidRDefault="006C75A0" w:rsidP="006C75A0">
      <w:pPr>
        <w:widowControl w:val="0"/>
        <w:jc w:val="both"/>
        <w:rPr>
          <w:i w:val="0"/>
          <w:sz w:val="22"/>
          <w:szCs w:val="22"/>
        </w:rPr>
      </w:pPr>
    </w:p>
    <w:p w:rsidR="006C75A0" w:rsidRPr="006C75A0" w:rsidRDefault="006C75A0" w:rsidP="006C75A0">
      <w:pPr>
        <w:jc w:val="both"/>
        <w:rPr>
          <w:i w:val="0"/>
          <w:sz w:val="22"/>
          <w:szCs w:val="22"/>
        </w:rPr>
      </w:pPr>
      <w:r w:rsidRPr="006C75A0">
        <w:rPr>
          <w:i w:val="0"/>
          <w:sz w:val="22"/>
          <w:szCs w:val="22"/>
        </w:rPr>
        <w:t>Izvajalec soglaša z dinamiko izvedbe del, glede na potrjen investicijski načrt, za tekoče koledarsko leto oz. za vsako koledarsko leto posebej.</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p>
    <w:p w:rsidR="006C75A0" w:rsidRPr="006C75A0" w:rsidRDefault="006C75A0" w:rsidP="00FD78CF">
      <w:pPr>
        <w:widowControl w:val="0"/>
        <w:numPr>
          <w:ilvl w:val="0"/>
          <w:numId w:val="46"/>
        </w:numPr>
        <w:ind w:left="567" w:hanging="578"/>
        <w:jc w:val="both"/>
        <w:rPr>
          <w:b/>
          <w:i w:val="0"/>
          <w:sz w:val="22"/>
          <w:szCs w:val="22"/>
        </w:rPr>
      </w:pPr>
      <w:r w:rsidRPr="006C75A0">
        <w:rPr>
          <w:b/>
          <w:i w:val="0"/>
          <w:sz w:val="22"/>
          <w:szCs w:val="22"/>
        </w:rPr>
        <w:t>SESTAVNI DEL POGODBE</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widowControl w:val="0"/>
        <w:jc w:val="both"/>
        <w:rPr>
          <w:i w:val="0"/>
          <w:sz w:val="22"/>
          <w:szCs w:val="22"/>
        </w:rPr>
      </w:pPr>
      <w:r w:rsidRPr="006C75A0">
        <w:rPr>
          <w:i w:val="0"/>
          <w:sz w:val="22"/>
          <w:szCs w:val="22"/>
        </w:rPr>
        <w:t xml:space="preserve">Sestavni del pogodbe so:  </w:t>
      </w:r>
    </w:p>
    <w:p w:rsidR="006C75A0" w:rsidRPr="006C75A0" w:rsidRDefault="006C75A0" w:rsidP="006C75A0">
      <w:pPr>
        <w:widowControl w:val="0"/>
        <w:jc w:val="both"/>
        <w:rPr>
          <w:i w:val="0"/>
          <w:sz w:val="22"/>
          <w:szCs w:val="22"/>
        </w:rPr>
      </w:pPr>
    </w:p>
    <w:tbl>
      <w:tblPr>
        <w:tblW w:w="0" w:type="auto"/>
        <w:tblInd w:w="288" w:type="dxa"/>
        <w:tblLook w:val="01E0" w:firstRow="1" w:lastRow="1" w:firstColumn="1" w:lastColumn="1" w:noHBand="0" w:noVBand="0"/>
      </w:tblPr>
      <w:tblGrid>
        <w:gridCol w:w="357"/>
        <w:gridCol w:w="8643"/>
      </w:tblGrid>
      <w:tr w:rsidR="006C75A0" w:rsidRPr="006C75A0" w:rsidTr="007B6B9A">
        <w:tc>
          <w:tcPr>
            <w:tcW w:w="357" w:type="dxa"/>
          </w:tcPr>
          <w:p w:rsidR="006C75A0" w:rsidRPr="006C75A0" w:rsidRDefault="006C75A0" w:rsidP="006C75A0">
            <w:pPr>
              <w:widowControl w:val="0"/>
              <w:spacing w:line="276" w:lineRule="auto"/>
              <w:jc w:val="center"/>
              <w:rPr>
                <w:i w:val="0"/>
                <w:sz w:val="22"/>
                <w:szCs w:val="22"/>
                <w:lang w:eastAsia="en-US"/>
              </w:rPr>
            </w:pPr>
            <w:r w:rsidRPr="006C75A0">
              <w:rPr>
                <w:i w:val="0"/>
                <w:sz w:val="22"/>
                <w:szCs w:val="22"/>
                <w:lang w:eastAsia="en-US"/>
              </w:rPr>
              <w:t>-</w:t>
            </w:r>
          </w:p>
        </w:tc>
        <w:tc>
          <w:tcPr>
            <w:tcW w:w="8643" w:type="dxa"/>
          </w:tcPr>
          <w:p w:rsidR="006C75A0" w:rsidRPr="006C75A0" w:rsidRDefault="006C75A0" w:rsidP="006C75A0">
            <w:pPr>
              <w:widowControl w:val="0"/>
              <w:spacing w:line="276" w:lineRule="auto"/>
              <w:rPr>
                <w:i w:val="0"/>
                <w:sz w:val="22"/>
                <w:szCs w:val="22"/>
                <w:lang w:eastAsia="en-US"/>
              </w:rPr>
            </w:pPr>
            <w:r w:rsidRPr="006C75A0">
              <w:rPr>
                <w:i w:val="0"/>
                <w:sz w:val="22"/>
                <w:szCs w:val="22"/>
                <w:lang w:eastAsia="en-US"/>
              </w:rPr>
              <w:t>razpisna dokumentacija št. ………………………</w:t>
            </w:r>
          </w:p>
        </w:tc>
      </w:tr>
      <w:tr w:rsidR="006C75A0" w:rsidRPr="006C75A0" w:rsidTr="007B6B9A">
        <w:tc>
          <w:tcPr>
            <w:tcW w:w="357" w:type="dxa"/>
          </w:tcPr>
          <w:p w:rsidR="006C75A0" w:rsidRPr="006C75A0" w:rsidRDefault="006C75A0" w:rsidP="006C75A0">
            <w:pPr>
              <w:widowControl w:val="0"/>
              <w:spacing w:line="276" w:lineRule="auto"/>
              <w:jc w:val="center"/>
              <w:rPr>
                <w:i w:val="0"/>
                <w:sz w:val="22"/>
                <w:szCs w:val="22"/>
                <w:lang w:eastAsia="en-US"/>
              </w:rPr>
            </w:pPr>
            <w:r w:rsidRPr="006C75A0">
              <w:rPr>
                <w:i w:val="0"/>
                <w:sz w:val="22"/>
                <w:szCs w:val="22"/>
                <w:lang w:eastAsia="en-US"/>
              </w:rPr>
              <w:t>-</w:t>
            </w:r>
          </w:p>
        </w:tc>
        <w:tc>
          <w:tcPr>
            <w:tcW w:w="8643" w:type="dxa"/>
          </w:tcPr>
          <w:p w:rsidR="006C75A0" w:rsidRPr="006C75A0" w:rsidRDefault="006C75A0" w:rsidP="006C75A0">
            <w:pPr>
              <w:widowControl w:val="0"/>
              <w:spacing w:line="276" w:lineRule="auto"/>
              <w:rPr>
                <w:i w:val="0"/>
                <w:sz w:val="22"/>
                <w:szCs w:val="22"/>
                <w:lang w:eastAsia="en-US"/>
              </w:rPr>
            </w:pPr>
            <w:r w:rsidRPr="006C75A0">
              <w:rPr>
                <w:i w:val="0"/>
                <w:sz w:val="22"/>
                <w:szCs w:val="22"/>
                <w:lang w:eastAsia="en-US"/>
              </w:rPr>
              <w:t>ponudbeni predračun izvajalca št. ……………. z dne ………………..</w:t>
            </w:r>
          </w:p>
        </w:tc>
      </w:tr>
      <w:tr w:rsidR="006C75A0" w:rsidRPr="006C75A0" w:rsidTr="007B6B9A">
        <w:tc>
          <w:tcPr>
            <w:tcW w:w="357" w:type="dxa"/>
            <w:hideMark/>
          </w:tcPr>
          <w:p w:rsidR="006C75A0" w:rsidRPr="006C75A0" w:rsidRDefault="006C75A0" w:rsidP="006C75A0">
            <w:pPr>
              <w:widowControl w:val="0"/>
              <w:spacing w:line="276" w:lineRule="auto"/>
              <w:jc w:val="center"/>
              <w:rPr>
                <w:i w:val="0"/>
                <w:sz w:val="22"/>
                <w:szCs w:val="22"/>
                <w:lang w:eastAsia="en-US"/>
              </w:rPr>
            </w:pPr>
            <w:r w:rsidRPr="006C75A0">
              <w:rPr>
                <w:i w:val="0"/>
                <w:sz w:val="22"/>
                <w:szCs w:val="22"/>
                <w:lang w:eastAsia="en-US"/>
              </w:rPr>
              <w:t>-</w:t>
            </w:r>
          </w:p>
        </w:tc>
        <w:tc>
          <w:tcPr>
            <w:tcW w:w="8643" w:type="dxa"/>
            <w:hideMark/>
          </w:tcPr>
          <w:p w:rsidR="006C75A0" w:rsidRPr="006C75A0" w:rsidRDefault="006C75A0" w:rsidP="006C75A0">
            <w:pPr>
              <w:widowControl w:val="0"/>
              <w:spacing w:line="276" w:lineRule="auto"/>
              <w:rPr>
                <w:i w:val="0"/>
                <w:sz w:val="22"/>
                <w:szCs w:val="22"/>
                <w:lang w:eastAsia="en-US"/>
              </w:rPr>
            </w:pPr>
            <w:r w:rsidRPr="006C75A0">
              <w:rPr>
                <w:i w:val="0"/>
                <w:sz w:val="22"/>
                <w:szCs w:val="22"/>
                <w:lang w:eastAsia="en-US"/>
              </w:rPr>
              <w:t xml:space="preserve">potrjena projektna dokumentacija za izvedbo, </w:t>
            </w:r>
          </w:p>
        </w:tc>
      </w:tr>
      <w:tr w:rsidR="006C75A0" w:rsidRPr="006C75A0" w:rsidTr="007B6B9A">
        <w:tc>
          <w:tcPr>
            <w:tcW w:w="357" w:type="dxa"/>
            <w:hideMark/>
          </w:tcPr>
          <w:p w:rsidR="006C75A0" w:rsidRPr="006C75A0" w:rsidRDefault="006C75A0" w:rsidP="006C75A0">
            <w:pPr>
              <w:widowControl w:val="0"/>
              <w:spacing w:line="276" w:lineRule="auto"/>
              <w:jc w:val="center"/>
              <w:rPr>
                <w:i w:val="0"/>
                <w:sz w:val="22"/>
                <w:szCs w:val="22"/>
                <w:lang w:eastAsia="en-US"/>
              </w:rPr>
            </w:pPr>
            <w:r w:rsidRPr="006C75A0">
              <w:rPr>
                <w:i w:val="0"/>
                <w:sz w:val="22"/>
                <w:szCs w:val="22"/>
                <w:lang w:eastAsia="en-US"/>
              </w:rPr>
              <w:t>-</w:t>
            </w:r>
          </w:p>
        </w:tc>
        <w:tc>
          <w:tcPr>
            <w:tcW w:w="8643" w:type="dxa"/>
            <w:hideMark/>
          </w:tcPr>
          <w:p w:rsidR="006C75A0" w:rsidRPr="006C75A0" w:rsidRDefault="006C75A0" w:rsidP="006C75A0">
            <w:pPr>
              <w:widowControl w:val="0"/>
              <w:spacing w:line="276" w:lineRule="auto"/>
              <w:rPr>
                <w:i w:val="0"/>
                <w:sz w:val="22"/>
                <w:szCs w:val="22"/>
                <w:lang w:eastAsia="en-US"/>
              </w:rPr>
            </w:pPr>
            <w:r w:rsidRPr="006C75A0">
              <w:rPr>
                <w:i w:val="0"/>
                <w:sz w:val="22"/>
                <w:szCs w:val="22"/>
                <w:lang w:eastAsia="en-US"/>
              </w:rPr>
              <w:t>potrjen terminski plan,</w:t>
            </w:r>
          </w:p>
        </w:tc>
      </w:tr>
      <w:tr w:rsidR="006C75A0" w:rsidRPr="006C75A0" w:rsidTr="007B6B9A">
        <w:tc>
          <w:tcPr>
            <w:tcW w:w="357" w:type="dxa"/>
            <w:hideMark/>
          </w:tcPr>
          <w:p w:rsidR="006C75A0" w:rsidRPr="006C75A0" w:rsidRDefault="006C75A0" w:rsidP="006C75A0">
            <w:pPr>
              <w:widowControl w:val="0"/>
              <w:spacing w:line="276" w:lineRule="auto"/>
              <w:jc w:val="center"/>
              <w:rPr>
                <w:i w:val="0"/>
                <w:sz w:val="22"/>
                <w:szCs w:val="22"/>
                <w:lang w:eastAsia="en-US"/>
              </w:rPr>
            </w:pPr>
            <w:r w:rsidRPr="006C75A0">
              <w:rPr>
                <w:i w:val="0"/>
                <w:sz w:val="22"/>
                <w:szCs w:val="22"/>
                <w:lang w:eastAsia="en-US"/>
              </w:rPr>
              <w:t>-</w:t>
            </w:r>
          </w:p>
        </w:tc>
        <w:tc>
          <w:tcPr>
            <w:tcW w:w="8643" w:type="dxa"/>
            <w:hideMark/>
          </w:tcPr>
          <w:p w:rsidR="006C75A0" w:rsidRPr="006C75A0" w:rsidRDefault="006C75A0" w:rsidP="006C75A0">
            <w:pPr>
              <w:widowControl w:val="0"/>
              <w:spacing w:line="276" w:lineRule="auto"/>
              <w:rPr>
                <w:i w:val="0"/>
                <w:sz w:val="22"/>
                <w:szCs w:val="22"/>
                <w:lang w:eastAsia="en-US"/>
              </w:rPr>
            </w:pPr>
            <w:r w:rsidRPr="006C75A0">
              <w:rPr>
                <w:i w:val="0"/>
                <w:sz w:val="22"/>
                <w:szCs w:val="22"/>
                <w:lang w:eastAsia="en-US"/>
              </w:rPr>
              <w:t>potrjena organizacijska shema gradbišča,</w:t>
            </w:r>
          </w:p>
        </w:tc>
      </w:tr>
      <w:tr w:rsidR="006C75A0" w:rsidRPr="006C75A0" w:rsidTr="007B6B9A">
        <w:tc>
          <w:tcPr>
            <w:tcW w:w="357" w:type="dxa"/>
            <w:hideMark/>
          </w:tcPr>
          <w:p w:rsidR="006C75A0" w:rsidRPr="006C75A0" w:rsidRDefault="006C75A0" w:rsidP="006C75A0">
            <w:pPr>
              <w:widowControl w:val="0"/>
              <w:spacing w:line="276" w:lineRule="auto"/>
              <w:jc w:val="center"/>
              <w:rPr>
                <w:i w:val="0"/>
                <w:sz w:val="22"/>
                <w:szCs w:val="22"/>
                <w:lang w:eastAsia="en-US"/>
              </w:rPr>
            </w:pPr>
            <w:r w:rsidRPr="006C75A0">
              <w:rPr>
                <w:i w:val="0"/>
                <w:sz w:val="22"/>
                <w:szCs w:val="22"/>
                <w:lang w:eastAsia="en-US"/>
              </w:rPr>
              <w:t>-</w:t>
            </w:r>
          </w:p>
        </w:tc>
        <w:tc>
          <w:tcPr>
            <w:tcW w:w="8643" w:type="dxa"/>
          </w:tcPr>
          <w:p w:rsidR="006C75A0" w:rsidRPr="006C75A0" w:rsidRDefault="006C75A0" w:rsidP="006C75A0">
            <w:pPr>
              <w:widowControl w:val="0"/>
              <w:spacing w:line="276" w:lineRule="auto"/>
              <w:rPr>
                <w:i w:val="0"/>
                <w:sz w:val="22"/>
                <w:szCs w:val="22"/>
                <w:lang w:eastAsia="en-US"/>
              </w:rPr>
            </w:pPr>
            <w:r w:rsidRPr="006C75A0">
              <w:rPr>
                <w:i w:val="0"/>
                <w:sz w:val="22"/>
                <w:szCs w:val="22"/>
                <w:lang w:eastAsia="en-US"/>
              </w:rPr>
              <w:t>vsi drugi pisni sporazumi in zapisniške ugotovitve, ki sta jih podpisala pooblaščena predstavnika pogodbenih strank.</w:t>
            </w:r>
          </w:p>
        </w:tc>
      </w:tr>
    </w:tbl>
    <w:p w:rsidR="006C75A0" w:rsidRPr="006C75A0" w:rsidRDefault="006C75A0" w:rsidP="006C75A0">
      <w:pPr>
        <w:widowControl w:val="0"/>
        <w:jc w:val="both"/>
        <w:rPr>
          <w:b/>
          <w:i w:val="0"/>
          <w:sz w:val="22"/>
          <w:szCs w:val="22"/>
        </w:rPr>
      </w:pPr>
    </w:p>
    <w:p w:rsidR="006C75A0" w:rsidRPr="006C75A0" w:rsidRDefault="006C75A0" w:rsidP="006C75A0">
      <w:pPr>
        <w:jc w:val="both"/>
        <w:rPr>
          <w:i w:val="0"/>
          <w:sz w:val="22"/>
          <w:szCs w:val="22"/>
        </w:rPr>
      </w:pPr>
      <w:r w:rsidRPr="006C75A0">
        <w:rPr>
          <w:i w:val="0"/>
          <w:sz w:val="22"/>
          <w:szCs w:val="22"/>
        </w:rPr>
        <w:t>Stranki pogodbe sta sporazumni, da je dokumentacija iz prejšnjega odstavka tega člena sestavni del pogodbe.</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lastRenderedPageBreak/>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6C75A0" w:rsidRPr="006C75A0" w:rsidRDefault="006C75A0" w:rsidP="006C75A0">
      <w:pPr>
        <w:widowControl w:val="0"/>
        <w:jc w:val="both"/>
        <w:rPr>
          <w:b/>
          <w:i w:val="0"/>
          <w:sz w:val="22"/>
          <w:szCs w:val="22"/>
        </w:rPr>
      </w:pPr>
    </w:p>
    <w:p w:rsidR="006C75A0" w:rsidRPr="006C75A0" w:rsidRDefault="006C75A0" w:rsidP="006C75A0">
      <w:pPr>
        <w:widowControl w:val="0"/>
        <w:jc w:val="both"/>
        <w:rPr>
          <w:b/>
          <w:i w:val="0"/>
          <w:sz w:val="22"/>
          <w:szCs w:val="22"/>
        </w:rPr>
      </w:pPr>
    </w:p>
    <w:p w:rsidR="006C75A0" w:rsidRPr="006C75A0" w:rsidRDefault="006C75A0" w:rsidP="00FD78CF">
      <w:pPr>
        <w:widowControl w:val="0"/>
        <w:numPr>
          <w:ilvl w:val="0"/>
          <w:numId w:val="46"/>
        </w:numPr>
        <w:ind w:left="567" w:hanging="578"/>
        <w:jc w:val="both"/>
        <w:rPr>
          <w:b/>
          <w:i w:val="0"/>
          <w:sz w:val="22"/>
          <w:szCs w:val="22"/>
        </w:rPr>
      </w:pPr>
      <w:r w:rsidRPr="006C75A0">
        <w:rPr>
          <w:b/>
          <w:i w:val="0"/>
          <w:sz w:val="22"/>
          <w:szCs w:val="22"/>
        </w:rPr>
        <w:t>DODATNA DELA</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nadzorne osebe oziroma pooblaščenega predstavnika naročnika z vpisom v gradbeni dnevnik.</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 xml:space="preserve">Za izvedbo dodatnih del se pred izčrpanjem sredstev po tej pogodbi sklene odgovarjajoči aneks k tej pogodbi za dela, ki se obračunajo po cenah, ki so določene v ponudbi izvajalca, če pa teh cen ni, bosta izvajalec in naročnik ceno za taka dela določila pred pričetkom teh del na osnovi </w:t>
      </w:r>
      <w:proofErr w:type="spellStart"/>
      <w:r w:rsidRPr="006C75A0">
        <w:rPr>
          <w:i w:val="0"/>
          <w:sz w:val="22"/>
          <w:szCs w:val="22"/>
        </w:rPr>
        <w:t>kalkulativnih</w:t>
      </w:r>
      <w:proofErr w:type="spellEnd"/>
      <w:r w:rsidRPr="006C75A0">
        <w:rPr>
          <w:i w:val="0"/>
          <w:sz w:val="22"/>
          <w:szCs w:val="22"/>
        </w:rPr>
        <w:t xml:space="preserve"> elementov izvajalca, ki jih vsebuje ponudba izvajalca.</w:t>
      </w:r>
    </w:p>
    <w:p w:rsidR="006C75A0" w:rsidRPr="006C75A0" w:rsidRDefault="006C75A0" w:rsidP="006C75A0">
      <w:pPr>
        <w:jc w:val="both"/>
        <w:rPr>
          <w:b/>
          <w:i w:val="0"/>
          <w:sz w:val="22"/>
          <w:szCs w:val="22"/>
        </w:rPr>
      </w:pPr>
    </w:p>
    <w:p w:rsidR="006C75A0" w:rsidRPr="006C75A0" w:rsidRDefault="006C75A0" w:rsidP="006C75A0">
      <w:pPr>
        <w:jc w:val="both"/>
        <w:rPr>
          <w:b/>
          <w:i w:val="0"/>
          <w:sz w:val="22"/>
          <w:szCs w:val="22"/>
        </w:rPr>
      </w:pPr>
    </w:p>
    <w:p w:rsidR="006C75A0" w:rsidRPr="006C75A0" w:rsidRDefault="006C75A0" w:rsidP="00FD78CF">
      <w:pPr>
        <w:numPr>
          <w:ilvl w:val="0"/>
          <w:numId w:val="46"/>
        </w:numPr>
        <w:ind w:left="567" w:hanging="578"/>
        <w:jc w:val="both"/>
        <w:rPr>
          <w:b/>
          <w:i w:val="0"/>
          <w:sz w:val="22"/>
          <w:szCs w:val="22"/>
        </w:rPr>
      </w:pPr>
      <w:r w:rsidRPr="006C75A0">
        <w:rPr>
          <w:b/>
          <w:i w:val="0"/>
          <w:sz w:val="22"/>
          <w:szCs w:val="22"/>
        </w:rPr>
        <w:t>NAČIN OBRAČUNAVANJA</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Izvajalec soglaša :</w:t>
      </w:r>
    </w:p>
    <w:p w:rsidR="006C75A0" w:rsidRPr="006C75A0" w:rsidRDefault="006C75A0" w:rsidP="006C75A0">
      <w:pPr>
        <w:widowControl w:val="0"/>
        <w:jc w:val="both"/>
        <w:rPr>
          <w:i w:val="0"/>
          <w:sz w:val="22"/>
          <w:szCs w:val="22"/>
        </w:rPr>
      </w:pPr>
    </w:p>
    <w:p w:rsidR="006C75A0" w:rsidRPr="006C75A0" w:rsidRDefault="006C75A0" w:rsidP="00FD78CF">
      <w:pPr>
        <w:numPr>
          <w:ilvl w:val="0"/>
          <w:numId w:val="48"/>
        </w:numPr>
        <w:spacing w:after="200" w:line="276" w:lineRule="auto"/>
        <w:ind w:left="284" w:hanging="284"/>
        <w:contextualSpacing/>
        <w:jc w:val="both"/>
        <w:rPr>
          <w:i w:val="0"/>
          <w:sz w:val="22"/>
          <w:szCs w:val="22"/>
        </w:rPr>
      </w:pPr>
      <w:r w:rsidRPr="006C75A0">
        <w:rPr>
          <w:i w:val="0"/>
          <w:sz w:val="22"/>
          <w:szCs w:val="22"/>
        </w:rPr>
        <w:t>da se dela, mesečno evidentirana v knjigi obračunskih izmer, izplačujejo največ do 95% (petindevetdeset odstotkov) vrednosti mesečne  situacije,</w:t>
      </w:r>
    </w:p>
    <w:p w:rsidR="006C75A0" w:rsidRPr="006C75A0" w:rsidRDefault="006C75A0" w:rsidP="00FD78CF">
      <w:pPr>
        <w:numPr>
          <w:ilvl w:val="0"/>
          <w:numId w:val="48"/>
        </w:numPr>
        <w:spacing w:after="200" w:line="276" w:lineRule="auto"/>
        <w:ind w:left="284" w:hanging="284"/>
        <w:contextualSpacing/>
        <w:jc w:val="both"/>
        <w:rPr>
          <w:i w:val="0"/>
          <w:sz w:val="22"/>
          <w:szCs w:val="22"/>
        </w:rPr>
      </w:pPr>
      <w:r w:rsidRPr="006C75A0">
        <w:rPr>
          <w:i w:val="0"/>
          <w:sz w:val="22"/>
          <w:szCs w:val="22"/>
        </w:rPr>
        <w:t>da se 5% (pet odstotkov) preostale vrednosti izplača po uspešno opravljenem prevzemnem pregledu in odpravi morebitno ugotovljenih napak na prevzemnem pregledu, po končnem obračunu in prejetju finančnega zavarovanja za garancijsko dobo.</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Rok plačila je trideset (30) koledarskih dni od dneva prejema pravilne situacije za opravljena dela. Pogodbeno delo se šteje za opravljeno s pretekom zadnjega dne preteklega meseca, zajetega v situaciji.</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 xml:space="preserve">Pogodbena dela se obračunavajo v tekočem mesecu za pretekli mesec na podlagi dejansko izvršenih količin iz knjige obračunskih izmer. Obračun del se izvede na podlagi začasnih situacij in končne situacije. </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 xml:space="preserve">Izvajalec dostavi naročniku začasne/mesečne situacije ločeno za vsak komunalni vod do petega (5.) koledarskega dne v tekočem mesecu za pretekli mesec, končno situacijo pa v osmih (8.) koledarskih dneh po opravljenem prevzemnem pregledu in odpravi morebitnih pomanjkljivosti. </w:t>
      </w:r>
    </w:p>
    <w:p w:rsidR="006C75A0" w:rsidRPr="006C75A0" w:rsidRDefault="006C75A0" w:rsidP="006C75A0">
      <w:pPr>
        <w:widowControl w:val="0"/>
        <w:jc w:val="both"/>
        <w:rPr>
          <w:i w:val="0"/>
          <w:sz w:val="22"/>
          <w:szCs w:val="22"/>
        </w:rPr>
      </w:pPr>
    </w:p>
    <w:p w:rsidR="006C75A0" w:rsidRPr="006C75A0" w:rsidRDefault="006C75A0" w:rsidP="00FD78CF">
      <w:pPr>
        <w:widowControl w:val="0"/>
        <w:numPr>
          <w:ilvl w:val="0"/>
          <w:numId w:val="47"/>
        </w:numPr>
        <w:jc w:val="center"/>
        <w:rPr>
          <w:i w:val="0"/>
          <w:sz w:val="22"/>
          <w:szCs w:val="22"/>
        </w:rPr>
      </w:pPr>
      <w:r w:rsidRPr="006C75A0">
        <w:rPr>
          <w:i w:val="0"/>
          <w:sz w:val="22"/>
          <w:szCs w:val="22"/>
        </w:rPr>
        <w:t xml:space="preserve">člen </w:t>
      </w:r>
    </w:p>
    <w:p w:rsidR="006C75A0" w:rsidRPr="006C75A0" w:rsidRDefault="006C75A0" w:rsidP="006C75A0">
      <w:pPr>
        <w:widowControl w:val="0"/>
        <w:jc w:val="both"/>
        <w:rPr>
          <w:b/>
          <w:i w:val="0"/>
          <w:sz w:val="22"/>
          <w:szCs w:val="22"/>
        </w:rPr>
      </w:pPr>
    </w:p>
    <w:p w:rsidR="006C75A0" w:rsidRPr="006C75A0" w:rsidRDefault="006C75A0" w:rsidP="006C75A0">
      <w:pPr>
        <w:widowControl w:val="0"/>
        <w:jc w:val="both"/>
        <w:rPr>
          <w:i w:val="0"/>
          <w:sz w:val="22"/>
          <w:szCs w:val="22"/>
        </w:rPr>
      </w:pPr>
      <w:r w:rsidRPr="006C75A0">
        <w:rPr>
          <w:i w:val="0"/>
          <w:sz w:val="22"/>
          <w:szCs w:val="22"/>
        </w:rPr>
        <w:t xml:space="preserve">Naročnik je dolžan plačati začasne/mesečne situacijo v roku tridesetih (30.) koledarskih dni od dneva prejema pravilne situacije za opravljena dela. Naročnik je dolžan ugotoviti pravilno vrednost opravljenih del na osnovi začasne/mesečne izstavljene situacije in njeno pravilnost potrditi v osmih (8.) dneh od dneva uradno evidentiranega prejema situacije. V primeru, da izstavljena situacija ni pravilna, jo je naročnik v navedenem roku dolžan zavrniti z obrazložitvijo, izvajalec pa je dolžan izstaviti novo popravljeno situacijo v roku petih (5.) dni od zavrnitve, v kateri bo izkazana pravilna vrednost opravljenih del. Končna situacija mora biti usklajena med izvajalcem in naročnikom. Za plačila s kompenzacijo se zamudne obresti ne obračunajo. </w:t>
      </w:r>
    </w:p>
    <w:p w:rsidR="006C75A0" w:rsidRPr="006C75A0" w:rsidRDefault="006C75A0" w:rsidP="006C75A0">
      <w:pPr>
        <w:widowControl w:val="0"/>
        <w:jc w:val="both"/>
        <w:rPr>
          <w:i w:val="0"/>
          <w:sz w:val="22"/>
          <w:szCs w:val="22"/>
        </w:rPr>
      </w:pPr>
    </w:p>
    <w:p w:rsidR="006C75A0" w:rsidRPr="006C75A0" w:rsidRDefault="006C75A0" w:rsidP="006C75A0">
      <w:pPr>
        <w:spacing w:line="264" w:lineRule="atLeast"/>
        <w:jc w:val="both"/>
        <w:rPr>
          <w:i w:val="0"/>
          <w:sz w:val="22"/>
          <w:szCs w:val="22"/>
        </w:rPr>
      </w:pPr>
      <w:r w:rsidRPr="006C75A0">
        <w:rPr>
          <w:i w:val="0"/>
          <w:sz w:val="22"/>
          <w:szCs w:val="22"/>
        </w:rPr>
        <w:lastRenderedPageBreak/>
        <w:t xml:space="preserve">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w:t>
      </w:r>
    </w:p>
    <w:p w:rsidR="006C75A0" w:rsidRPr="006C75A0" w:rsidRDefault="006C75A0" w:rsidP="006C75A0">
      <w:pPr>
        <w:spacing w:line="264" w:lineRule="atLeast"/>
        <w:jc w:val="both"/>
        <w:rPr>
          <w:i w:val="0"/>
          <w:sz w:val="22"/>
          <w:szCs w:val="22"/>
        </w:rPr>
      </w:pPr>
    </w:p>
    <w:p w:rsidR="006C75A0" w:rsidRPr="006C75A0" w:rsidRDefault="006C75A0" w:rsidP="006C75A0">
      <w:pPr>
        <w:spacing w:line="264" w:lineRule="atLeast"/>
        <w:jc w:val="both"/>
        <w:rPr>
          <w:i w:val="0"/>
          <w:sz w:val="22"/>
          <w:szCs w:val="22"/>
        </w:rPr>
      </w:pPr>
      <w:r w:rsidRPr="006C75A0">
        <w:rPr>
          <w:i w:val="0"/>
          <w:sz w:val="22"/>
          <w:szCs w:val="22"/>
        </w:rPr>
        <w:t>Izvod vsake situacije mora izvajalec dostaviti pooblaščenemu predstavniku naročnika tudi v zapisu podatkovne baze (oblika Microsoft Excel).</w:t>
      </w:r>
    </w:p>
    <w:p w:rsidR="006C75A0" w:rsidRPr="006C75A0" w:rsidRDefault="006C75A0" w:rsidP="006C75A0">
      <w:pPr>
        <w:widowControl w:val="0"/>
        <w:jc w:val="both"/>
        <w:rPr>
          <w:i w:val="0"/>
          <w:sz w:val="22"/>
          <w:szCs w:val="22"/>
        </w:rPr>
      </w:pPr>
    </w:p>
    <w:p w:rsidR="006C75A0" w:rsidRPr="006C75A0" w:rsidRDefault="006C75A0" w:rsidP="006C75A0">
      <w:pPr>
        <w:jc w:val="both"/>
        <w:rPr>
          <w:i w:val="0"/>
          <w:sz w:val="22"/>
          <w:szCs w:val="22"/>
        </w:rPr>
      </w:pPr>
      <w:r w:rsidRPr="006C75A0">
        <w:rPr>
          <w:i w:val="0"/>
          <w:sz w:val="22"/>
          <w:szCs w:val="22"/>
        </w:rPr>
        <w:t>Situacije potrjuje naročnikov pooblaščeni predstavnik po pogodbi in sicer na osnovi potrjenih del iz knjige obračunskih izmer, ki jo vodi izvajalec.</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widowControl w:val="0"/>
        <w:numPr>
          <w:ilvl w:val="0"/>
          <w:numId w:val="46"/>
        </w:numPr>
        <w:ind w:left="567" w:hanging="578"/>
        <w:jc w:val="both"/>
        <w:rPr>
          <w:i w:val="0"/>
          <w:sz w:val="22"/>
          <w:szCs w:val="22"/>
        </w:rPr>
      </w:pPr>
      <w:r w:rsidRPr="006C75A0">
        <w:rPr>
          <w:b/>
          <w:i w:val="0"/>
          <w:sz w:val="22"/>
          <w:szCs w:val="22"/>
        </w:rPr>
        <w:t>NAČIN PLAČILA</w:t>
      </w:r>
    </w:p>
    <w:p w:rsidR="006C75A0" w:rsidRPr="006C75A0" w:rsidRDefault="006C75A0" w:rsidP="00FD78CF">
      <w:pPr>
        <w:widowControl w:val="0"/>
        <w:numPr>
          <w:ilvl w:val="0"/>
          <w:numId w:val="47"/>
        </w:numPr>
        <w:ind w:left="714" w:hanging="357"/>
        <w:jc w:val="center"/>
        <w:rPr>
          <w:i w:val="0"/>
          <w:sz w:val="22"/>
          <w:szCs w:val="22"/>
        </w:rPr>
      </w:pPr>
      <w:r w:rsidRPr="006C75A0">
        <w:rPr>
          <w:i w:val="0"/>
          <w:sz w:val="22"/>
          <w:szCs w:val="22"/>
        </w:rPr>
        <w:t xml:space="preserve">člen </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Zneske potrjenih mesečnih/začasnih situacij s strani  pooblaščenega predstavnika naročnika (skrbnik pogodbe) bo naročnik plačeval na transakcijski račun izvajalca številka, ki je uradno evidentiran pri AJPES in bo naveden na izstavljeni situaciji.</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V primeru naročnikove zamude pri plačilu ima izvajalec pravico zaračunati zakonske zamudne obresti.</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p>
    <w:p w:rsidR="006C75A0" w:rsidRPr="006C75A0" w:rsidRDefault="006C75A0" w:rsidP="00FD78CF">
      <w:pPr>
        <w:widowControl w:val="0"/>
        <w:numPr>
          <w:ilvl w:val="0"/>
          <w:numId w:val="46"/>
        </w:numPr>
        <w:ind w:left="567" w:hanging="578"/>
        <w:jc w:val="both"/>
        <w:rPr>
          <w:b/>
          <w:i w:val="0"/>
          <w:sz w:val="22"/>
          <w:szCs w:val="22"/>
        </w:rPr>
      </w:pPr>
      <w:r w:rsidRPr="006C75A0">
        <w:rPr>
          <w:b/>
          <w:i w:val="0"/>
          <w:sz w:val="22"/>
          <w:szCs w:val="22"/>
        </w:rPr>
        <w:t>PODIZVAJALCI</w:t>
      </w:r>
    </w:p>
    <w:p w:rsidR="006C75A0" w:rsidRPr="006C75A0" w:rsidRDefault="006C75A0" w:rsidP="00FD78CF">
      <w:pPr>
        <w:keepNext/>
        <w:widowControl w:val="0"/>
        <w:numPr>
          <w:ilvl w:val="0"/>
          <w:numId w:val="47"/>
        </w:numPr>
        <w:spacing w:line="276" w:lineRule="auto"/>
        <w:ind w:left="714" w:hanging="357"/>
        <w:jc w:val="center"/>
        <w:rPr>
          <w:b/>
          <w:i w:val="0"/>
          <w:color w:val="000000"/>
          <w:sz w:val="20"/>
        </w:rPr>
      </w:pPr>
      <w:r w:rsidRPr="006C75A0">
        <w:rPr>
          <w:i w:val="0"/>
          <w:sz w:val="22"/>
          <w:szCs w:val="22"/>
        </w:rPr>
        <w:t>člen</w:t>
      </w:r>
    </w:p>
    <w:p w:rsidR="006C75A0" w:rsidRPr="006C75A0" w:rsidRDefault="006C75A0" w:rsidP="006C75A0">
      <w:pPr>
        <w:keepNext/>
        <w:widowControl w:val="0"/>
        <w:spacing w:line="276" w:lineRule="auto"/>
        <w:rPr>
          <w:b/>
          <w:i w:val="0"/>
          <w:color w:val="000000"/>
          <w:sz w:val="20"/>
        </w:rPr>
      </w:pPr>
    </w:p>
    <w:p w:rsidR="006C75A0" w:rsidRPr="006C75A0" w:rsidRDefault="006C75A0" w:rsidP="006C75A0">
      <w:pPr>
        <w:widowControl w:val="0"/>
        <w:jc w:val="center"/>
        <w:rPr>
          <w:b/>
          <w:i w:val="0"/>
          <w:sz w:val="22"/>
          <w:szCs w:val="22"/>
        </w:rPr>
      </w:pPr>
      <w:r w:rsidRPr="006C75A0">
        <w:rPr>
          <w:b/>
          <w:i w:val="0"/>
          <w:sz w:val="22"/>
          <w:szCs w:val="22"/>
        </w:rPr>
        <w:t>/se upošteva v primeru, da izvajalec nastopa s podizvajalcem/</w:t>
      </w:r>
    </w:p>
    <w:p w:rsidR="006C75A0" w:rsidRPr="006C75A0" w:rsidRDefault="006C75A0" w:rsidP="00FD78CF">
      <w:pPr>
        <w:keepNext/>
        <w:numPr>
          <w:ilvl w:val="0"/>
          <w:numId w:val="48"/>
        </w:numPr>
        <w:ind w:left="0" w:firstLine="0"/>
        <w:jc w:val="both"/>
        <w:rPr>
          <w:i w:val="0"/>
          <w:sz w:val="20"/>
        </w:rPr>
      </w:pPr>
    </w:p>
    <w:p w:rsidR="006C75A0" w:rsidRPr="006C75A0" w:rsidRDefault="006C75A0" w:rsidP="006C75A0">
      <w:pPr>
        <w:widowControl w:val="0"/>
        <w:jc w:val="both"/>
        <w:rPr>
          <w:i w:val="0"/>
          <w:sz w:val="22"/>
          <w:szCs w:val="22"/>
        </w:rPr>
      </w:pPr>
      <w:r w:rsidRPr="006C75A0">
        <w:rPr>
          <w:i w:val="0"/>
          <w:sz w:val="22"/>
          <w:szCs w:val="22"/>
        </w:rPr>
        <w:t>Izvajalec v okviru te pogodbe nastopa skupaj z naslednjimi podizvajalci:</w:t>
      </w:r>
    </w:p>
    <w:p w:rsidR="006C75A0" w:rsidRPr="006C75A0" w:rsidRDefault="006C75A0" w:rsidP="006C75A0">
      <w:pPr>
        <w:widowControl w:val="0"/>
        <w:jc w:val="both"/>
        <w:rPr>
          <w:i w:val="0"/>
          <w:sz w:val="22"/>
          <w:szCs w:val="22"/>
        </w:rPr>
      </w:pPr>
    </w:p>
    <w:tbl>
      <w:tblPr>
        <w:tblW w:w="9160" w:type="dxa"/>
        <w:jc w:val="center"/>
        <w:tblCellMar>
          <w:left w:w="0" w:type="dxa"/>
          <w:right w:w="0" w:type="dxa"/>
        </w:tblCellMar>
        <w:tblLook w:val="04A0" w:firstRow="1" w:lastRow="0" w:firstColumn="1" w:lastColumn="0" w:noHBand="0" w:noVBand="1"/>
      </w:tblPr>
      <w:tblGrid>
        <w:gridCol w:w="3527"/>
        <w:gridCol w:w="5633"/>
      </w:tblGrid>
      <w:tr w:rsidR="006C75A0" w:rsidRPr="006C75A0" w:rsidTr="007B6B9A">
        <w:trPr>
          <w:trHeight w:val="269"/>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Naziv podizvajalca</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Polni naslov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78"/>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 xml:space="preserve">Podizvajalec zahteva neposredno plačilo </w:t>
            </w:r>
          </w:p>
        </w:tc>
        <w:tc>
          <w:tcPr>
            <w:tcW w:w="56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center"/>
              <w:rPr>
                <w:i w:val="0"/>
                <w:sz w:val="22"/>
                <w:szCs w:val="22"/>
              </w:rPr>
            </w:pPr>
            <w:r w:rsidRPr="006C75A0">
              <w:rPr>
                <w:i w:val="0"/>
                <w:sz w:val="22"/>
                <w:szCs w:val="22"/>
              </w:rPr>
              <w:t>DA / NE</w:t>
            </w:r>
          </w:p>
        </w:tc>
      </w:tr>
      <w:tr w:rsidR="006C75A0" w:rsidRPr="006C75A0" w:rsidTr="007B6B9A">
        <w:trPr>
          <w:trHeight w:val="267"/>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 xml:space="preserve">Vsi zakoniti zastopniki podizvajalca </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85"/>
          <w:jc w:val="center"/>
        </w:trPr>
        <w:tc>
          <w:tcPr>
            <w:tcW w:w="352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Matična številka podizvajalca</w:t>
            </w:r>
          </w:p>
        </w:tc>
        <w:tc>
          <w:tcPr>
            <w:tcW w:w="5633"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61"/>
          <w:jc w:val="center"/>
        </w:trPr>
        <w:tc>
          <w:tcPr>
            <w:tcW w:w="352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Davčna številka podizvajalca</w:t>
            </w:r>
          </w:p>
        </w:tc>
        <w:tc>
          <w:tcPr>
            <w:tcW w:w="563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79"/>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Transakcijski račun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301"/>
          <w:jc w:val="center"/>
        </w:trPr>
        <w:tc>
          <w:tcPr>
            <w:tcW w:w="35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Del javnega naročila, ki se oddaja v podizvajanje (vrsta/opis del)</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305"/>
          <w:jc w:val="center"/>
        </w:trPr>
        <w:tc>
          <w:tcPr>
            <w:tcW w:w="3527" w:type="dxa"/>
            <w:vMerge/>
            <w:tcBorders>
              <w:top w:val="nil"/>
              <w:left w:val="single" w:sz="8" w:space="0" w:color="auto"/>
              <w:bottom w:val="single" w:sz="8" w:space="0" w:color="auto"/>
              <w:right w:val="single" w:sz="8" w:space="0" w:color="auto"/>
            </w:tcBorders>
            <w:vAlign w:val="center"/>
            <w:hideMark/>
          </w:tcPr>
          <w:p w:rsidR="006C75A0" w:rsidRPr="006C75A0" w:rsidRDefault="006C75A0" w:rsidP="006C75A0">
            <w:pPr>
              <w:widowControl w:val="0"/>
              <w:jc w:val="both"/>
              <w:rPr>
                <w:i w:val="0"/>
                <w:sz w:val="22"/>
                <w:szCs w:val="22"/>
              </w:rPr>
            </w:pP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3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 xml:space="preserve">Količina/Delež (%) v </w:t>
            </w:r>
            <w:proofErr w:type="spellStart"/>
            <w:r w:rsidRPr="006C75A0">
              <w:rPr>
                <w:i w:val="0"/>
                <w:sz w:val="22"/>
                <w:szCs w:val="22"/>
              </w:rPr>
              <w:t>podizvajanju</w:t>
            </w:r>
            <w:proofErr w:type="spellEnd"/>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70"/>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 xml:space="preserve">Vrednost del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Kraj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r w:rsidR="006C75A0" w:rsidRPr="006C75A0" w:rsidTr="007B6B9A">
        <w:trPr>
          <w:trHeight w:val="27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75A0" w:rsidRPr="006C75A0" w:rsidRDefault="006C75A0" w:rsidP="006C75A0">
            <w:pPr>
              <w:widowControl w:val="0"/>
              <w:jc w:val="both"/>
              <w:rPr>
                <w:i w:val="0"/>
                <w:sz w:val="22"/>
                <w:szCs w:val="22"/>
              </w:rPr>
            </w:pPr>
            <w:r w:rsidRPr="006C75A0">
              <w:rPr>
                <w:i w:val="0"/>
                <w:sz w:val="22"/>
                <w:szCs w:val="22"/>
              </w:rPr>
              <w:t>Rok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6C75A0" w:rsidRPr="006C75A0" w:rsidRDefault="006C75A0" w:rsidP="006C75A0">
            <w:pPr>
              <w:widowControl w:val="0"/>
              <w:jc w:val="both"/>
              <w:rPr>
                <w:i w:val="0"/>
                <w:sz w:val="22"/>
                <w:szCs w:val="22"/>
              </w:rPr>
            </w:pPr>
          </w:p>
        </w:tc>
      </w:tr>
    </w:tbl>
    <w:p w:rsidR="006C75A0" w:rsidRPr="006C75A0" w:rsidRDefault="006C75A0" w:rsidP="006C75A0">
      <w:pPr>
        <w:keepNext/>
        <w:numPr>
          <w:ilvl w:val="12"/>
          <w:numId w:val="0"/>
        </w:numPr>
        <w:jc w:val="both"/>
        <w:rPr>
          <w:rFonts w:eastAsia="Calibri"/>
          <w:i w:val="0"/>
          <w:sz w:val="20"/>
          <w:lang w:eastAsia="en-US"/>
        </w:rPr>
      </w:pPr>
    </w:p>
    <w:p w:rsidR="006C75A0" w:rsidRPr="006C75A0" w:rsidRDefault="006C75A0" w:rsidP="006C75A0">
      <w:pPr>
        <w:widowControl w:val="0"/>
        <w:jc w:val="both"/>
        <w:rPr>
          <w:i w:val="0"/>
          <w:sz w:val="22"/>
          <w:szCs w:val="22"/>
        </w:rPr>
      </w:pPr>
      <w:r w:rsidRPr="006C75A0">
        <w:rPr>
          <w:i w:val="0"/>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Podizvajalec mora izpolnjevati vse pogoje in zahteve naročnika v zvezi s podizvajalci, ki so navedeni v razpisni dokumentaciji ter izpolniti vse navedene priloge, ki se nanašajo na izpolnjevanje pogojev podizvajalcev.</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lastRenderedPageBreak/>
        <w:t>Izvajalec v razmerju do naročnika v celoti odgovarja za dobro izvedbo pogodbenih obveznosti, ne glede na število podizvajalcev.</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6C75A0" w:rsidRPr="006C75A0" w:rsidRDefault="006C75A0" w:rsidP="006C75A0">
      <w:pPr>
        <w:keepNext/>
        <w:numPr>
          <w:ilvl w:val="12"/>
          <w:numId w:val="0"/>
        </w:numPr>
        <w:jc w:val="both"/>
        <w:rPr>
          <w:rFonts w:eastAsia="Frutiger"/>
          <w:i w:val="0"/>
          <w:sz w:val="20"/>
          <w:lang w:eastAsia="en-US"/>
        </w:rPr>
      </w:pPr>
    </w:p>
    <w:p w:rsidR="006C75A0" w:rsidRPr="006C75A0" w:rsidRDefault="006C75A0" w:rsidP="006C75A0">
      <w:pPr>
        <w:widowControl w:val="0"/>
        <w:jc w:val="center"/>
        <w:rPr>
          <w:b/>
          <w:i w:val="0"/>
          <w:sz w:val="22"/>
          <w:szCs w:val="22"/>
        </w:rPr>
      </w:pPr>
      <w:r w:rsidRPr="006C75A0">
        <w:rPr>
          <w:b/>
          <w:i w:val="0"/>
          <w:sz w:val="22"/>
          <w:szCs w:val="22"/>
        </w:rPr>
        <w:t>/se upošteva v primeru, da izvajalec nastopa s podizvajalcem, ki ne zahteva neposrednega plačila/</w:t>
      </w:r>
    </w:p>
    <w:p w:rsidR="006C75A0" w:rsidRPr="006C75A0" w:rsidRDefault="006C75A0" w:rsidP="006C75A0">
      <w:pPr>
        <w:widowControl w:val="0"/>
        <w:jc w:val="both"/>
        <w:rPr>
          <w:i w:val="0"/>
          <w:sz w:val="22"/>
          <w:szCs w:val="22"/>
        </w:rPr>
      </w:pPr>
      <w:r w:rsidRPr="006C75A0">
        <w:rPr>
          <w:i w:val="0"/>
          <w:sz w:val="22"/>
          <w:szCs w:val="22"/>
        </w:rPr>
        <w:t>Kadar izvajalec nastopa s podizvajalcem, ki ne zahteva neposrednega plačila, bo naročnik od izvajalca zahteval, da mu najpozneje v 60 (šestdesetih) dneh od plačila končne situacije pošlje svojo pisno izjavo in pisno izjavo podizvajalca, da je podizvajalec prejel plačilo za opravljena dela, ki so neposredno povezana s predmetom te pogodbe.</w:t>
      </w:r>
    </w:p>
    <w:p w:rsidR="006C75A0" w:rsidRPr="006C75A0" w:rsidRDefault="006C75A0" w:rsidP="006C75A0">
      <w:pPr>
        <w:widowControl w:val="0"/>
        <w:jc w:val="both"/>
        <w:rPr>
          <w:i w:val="0"/>
          <w:sz w:val="22"/>
          <w:szCs w:val="22"/>
        </w:rPr>
      </w:pPr>
    </w:p>
    <w:p w:rsidR="006C75A0" w:rsidRPr="006C75A0" w:rsidRDefault="006C75A0" w:rsidP="006C75A0">
      <w:pPr>
        <w:widowControl w:val="0"/>
        <w:jc w:val="center"/>
        <w:rPr>
          <w:b/>
          <w:i w:val="0"/>
          <w:sz w:val="22"/>
          <w:szCs w:val="22"/>
        </w:rPr>
      </w:pPr>
      <w:r w:rsidRPr="006C75A0">
        <w:rPr>
          <w:b/>
          <w:i w:val="0"/>
          <w:sz w:val="22"/>
          <w:szCs w:val="22"/>
        </w:rPr>
        <w:t>/se upošteva v primeru, da izvajalec nastopa s podizvajalcem, ki zahteva neposredno plačilo/</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 xml:space="preserve">Kadar izvajalec izvaja javno naročilo s podizvajalcem, ki zahteva neposredno plačilo, mora v skladu s 94. členom ZJN-3: </w:t>
      </w:r>
    </w:p>
    <w:p w:rsidR="006C75A0" w:rsidRPr="006C75A0" w:rsidRDefault="006C75A0" w:rsidP="00FD78CF">
      <w:pPr>
        <w:numPr>
          <w:ilvl w:val="0"/>
          <w:numId w:val="48"/>
        </w:numPr>
        <w:spacing w:after="200" w:line="276" w:lineRule="auto"/>
        <w:ind w:left="284" w:hanging="284"/>
        <w:contextualSpacing/>
        <w:jc w:val="both"/>
        <w:rPr>
          <w:i w:val="0"/>
          <w:sz w:val="22"/>
          <w:szCs w:val="22"/>
        </w:rPr>
      </w:pPr>
      <w:r w:rsidRPr="006C75A0">
        <w:rPr>
          <w:i w:val="0"/>
          <w:sz w:val="22"/>
          <w:szCs w:val="22"/>
        </w:rPr>
        <w:t>pooblastiti naročnika, da na podlagi potrjenega računa oziroma situacije s strani izvajalca neposredno plačuje podizvajalcu,</w:t>
      </w:r>
    </w:p>
    <w:p w:rsidR="006C75A0" w:rsidRPr="006C75A0" w:rsidRDefault="006C75A0" w:rsidP="00FD78CF">
      <w:pPr>
        <w:numPr>
          <w:ilvl w:val="0"/>
          <w:numId w:val="48"/>
        </w:numPr>
        <w:spacing w:after="200" w:line="276" w:lineRule="auto"/>
        <w:ind w:left="284" w:hanging="284"/>
        <w:contextualSpacing/>
        <w:jc w:val="both"/>
        <w:rPr>
          <w:i w:val="0"/>
          <w:sz w:val="22"/>
          <w:szCs w:val="22"/>
        </w:rPr>
      </w:pPr>
      <w:r w:rsidRPr="006C75A0">
        <w:rPr>
          <w:i w:val="0"/>
          <w:sz w:val="22"/>
          <w:szCs w:val="22"/>
        </w:rPr>
        <w:t xml:space="preserve">predložiti soglasje podizvajalca, na podlagi katerega naročnik namesto izvajalca poravna podizvajalčevo terjatev do izvajalca, </w:t>
      </w:r>
    </w:p>
    <w:p w:rsidR="006C75A0" w:rsidRPr="006C75A0" w:rsidRDefault="006C75A0" w:rsidP="00FD78CF">
      <w:pPr>
        <w:numPr>
          <w:ilvl w:val="0"/>
          <w:numId w:val="48"/>
        </w:numPr>
        <w:spacing w:after="200" w:line="276" w:lineRule="auto"/>
        <w:ind w:left="284" w:hanging="284"/>
        <w:contextualSpacing/>
        <w:jc w:val="both"/>
        <w:rPr>
          <w:i w:val="0"/>
          <w:sz w:val="22"/>
          <w:szCs w:val="22"/>
        </w:rPr>
      </w:pPr>
      <w:r w:rsidRPr="006C75A0">
        <w:rPr>
          <w:i w:val="0"/>
          <w:sz w:val="22"/>
          <w:szCs w:val="22"/>
        </w:rPr>
        <w:t>svojemu računu oziroma situaciji priložiti račun oziroma situacijo podizvajalca, ki ga/jo je predhodno potrdil.</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S plačilom posameznega zneska podizvajalcu obveznost naročnika za plačilo izvajalcu ugasne do višine tako plačanega zneska podizvajalcu.</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V primeru, če nobeden od dokumentov iz prvega odstavka tega člena za prijavljenega podizvajalca ni predložen, naročnik do dostavitve vseh dokumentov zadrži plačilo celotnega računa oziroma situacije in s tem ne pride v zamudo pri plačilu.</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Naročnik bo potrjene račune oziroma situacije podizvajalcev poravnal neposredno podizvajalcem na način in v roku, kot je dogovorjeno za plačilo izvajalcu.</w:t>
      </w:r>
    </w:p>
    <w:p w:rsidR="006C75A0" w:rsidRPr="006C75A0" w:rsidRDefault="006C75A0" w:rsidP="006C75A0">
      <w:pPr>
        <w:widowControl w:val="0"/>
        <w:jc w:val="both"/>
        <w:rPr>
          <w:i w:val="0"/>
          <w:sz w:val="22"/>
          <w:szCs w:val="22"/>
        </w:rPr>
      </w:pPr>
    </w:p>
    <w:p w:rsidR="006C75A0" w:rsidRPr="006C75A0" w:rsidRDefault="006C75A0" w:rsidP="006C75A0">
      <w:pPr>
        <w:widowControl w:val="0"/>
        <w:jc w:val="center"/>
        <w:rPr>
          <w:b/>
          <w:i w:val="0"/>
          <w:sz w:val="22"/>
          <w:szCs w:val="22"/>
        </w:rPr>
      </w:pPr>
      <w:r w:rsidRPr="006C75A0">
        <w:rPr>
          <w:b/>
          <w:i w:val="0"/>
          <w:sz w:val="22"/>
          <w:szCs w:val="22"/>
        </w:rPr>
        <w:t>ALI</w:t>
      </w:r>
    </w:p>
    <w:p w:rsidR="006C75A0" w:rsidRPr="006C75A0" w:rsidRDefault="006C75A0" w:rsidP="006C75A0">
      <w:pPr>
        <w:widowControl w:val="0"/>
        <w:jc w:val="center"/>
        <w:rPr>
          <w:b/>
          <w:i w:val="0"/>
          <w:sz w:val="22"/>
          <w:szCs w:val="22"/>
        </w:rPr>
      </w:pPr>
      <w:r w:rsidRPr="006C75A0">
        <w:rPr>
          <w:b/>
          <w:i w:val="0"/>
          <w:sz w:val="22"/>
          <w:szCs w:val="22"/>
        </w:rPr>
        <w:t>/se upošteva v primeru, da izvajalec ne nastopa s podizvajalcem/</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Izvajalec ob predložitvi ponudbe in ob sklenitvi te pogodbe nima prijavljenih podizvajalcev za izvedbo predmeta te pogodbe.</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lastRenderedPageBreak/>
        <w:t>Naročnik mora v skladu s četrtim odstavkom 94. člena ZJN-3, zavrniti vsakega podizvajalca, če zanj obstajajo razlogi za izključitev v skladu z 1., 2., 4., in 6. odstavkom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Izvajalec v razmerju do naročnika v celoti odgovarja za dobro izvedbo pogodbenih obveznosti, ne glede na število podizvajalcev.</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OBVEZNOSTI NAROČNIKA</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widowControl w:val="0"/>
        <w:rPr>
          <w:i w:val="0"/>
          <w:sz w:val="22"/>
          <w:szCs w:val="22"/>
        </w:rPr>
      </w:pPr>
      <w:r w:rsidRPr="006C75A0">
        <w:rPr>
          <w:i w:val="0"/>
          <w:sz w:val="22"/>
          <w:szCs w:val="22"/>
        </w:rPr>
        <w:t>Naročnik se obvezuje po sklenitvi pogodbe izvajalcu izročiti:</w:t>
      </w:r>
    </w:p>
    <w:p w:rsidR="006C75A0" w:rsidRPr="006C75A0" w:rsidRDefault="006C75A0" w:rsidP="006C75A0">
      <w:pPr>
        <w:widowControl w:val="0"/>
        <w:ind w:left="142" w:hanging="142"/>
        <w:rPr>
          <w:i w:val="0"/>
          <w:sz w:val="22"/>
          <w:szCs w:val="22"/>
        </w:rPr>
      </w:pPr>
    </w:p>
    <w:p w:rsidR="006C75A0" w:rsidRPr="006C75A0" w:rsidRDefault="006C75A0" w:rsidP="006C75A0">
      <w:pPr>
        <w:widowControl w:val="0"/>
        <w:ind w:left="142" w:hanging="142"/>
        <w:rPr>
          <w:i w:val="0"/>
          <w:sz w:val="22"/>
          <w:szCs w:val="22"/>
        </w:rPr>
      </w:pPr>
      <w:r w:rsidRPr="006C75A0">
        <w:rPr>
          <w:i w:val="0"/>
          <w:sz w:val="22"/>
          <w:szCs w:val="22"/>
        </w:rPr>
        <w:t>-</w:t>
      </w:r>
      <w:r w:rsidRPr="006C75A0">
        <w:rPr>
          <w:i w:val="0"/>
          <w:sz w:val="22"/>
          <w:szCs w:val="22"/>
        </w:rPr>
        <w:tab/>
        <w:t>potrjeno projektno dokumentacijo za izvedbo,</w:t>
      </w:r>
    </w:p>
    <w:p w:rsidR="006C75A0" w:rsidRPr="006C75A0" w:rsidRDefault="006C75A0" w:rsidP="006C75A0">
      <w:pPr>
        <w:widowControl w:val="0"/>
        <w:ind w:left="142" w:hanging="142"/>
        <w:rPr>
          <w:i w:val="0"/>
          <w:sz w:val="22"/>
          <w:szCs w:val="22"/>
        </w:rPr>
      </w:pPr>
      <w:r w:rsidRPr="006C75A0">
        <w:rPr>
          <w:i w:val="0"/>
          <w:sz w:val="22"/>
          <w:szCs w:val="22"/>
        </w:rPr>
        <w:t>- situacijo vseh obstoječih podzemnih in nadzemnih vodov in naprav,</w:t>
      </w:r>
    </w:p>
    <w:p w:rsidR="006C75A0" w:rsidRPr="006C75A0" w:rsidRDefault="006C75A0" w:rsidP="006C75A0">
      <w:pPr>
        <w:widowControl w:val="0"/>
        <w:ind w:left="142" w:hanging="142"/>
        <w:rPr>
          <w:i w:val="0"/>
          <w:sz w:val="22"/>
          <w:szCs w:val="22"/>
        </w:rPr>
      </w:pPr>
      <w:r w:rsidRPr="006C75A0">
        <w:rPr>
          <w:i w:val="0"/>
          <w:sz w:val="22"/>
          <w:szCs w:val="22"/>
        </w:rPr>
        <w:t>-</w:t>
      </w:r>
      <w:r w:rsidRPr="006C75A0">
        <w:rPr>
          <w:i w:val="0"/>
          <w:sz w:val="22"/>
          <w:szCs w:val="22"/>
        </w:rPr>
        <w:tab/>
        <w:t>pooblastilo za pridobitev cestne zapore,</w:t>
      </w:r>
    </w:p>
    <w:p w:rsidR="006C75A0" w:rsidRPr="006C75A0" w:rsidRDefault="006C75A0" w:rsidP="006C75A0">
      <w:pPr>
        <w:widowControl w:val="0"/>
        <w:ind w:left="142" w:hanging="142"/>
        <w:rPr>
          <w:i w:val="0"/>
          <w:sz w:val="22"/>
          <w:szCs w:val="22"/>
        </w:rPr>
      </w:pPr>
      <w:r w:rsidRPr="006C75A0">
        <w:rPr>
          <w:i w:val="0"/>
          <w:sz w:val="22"/>
          <w:szCs w:val="22"/>
        </w:rPr>
        <w:t>-</w:t>
      </w:r>
      <w:r w:rsidRPr="006C75A0">
        <w:rPr>
          <w:i w:val="0"/>
          <w:sz w:val="22"/>
          <w:szCs w:val="22"/>
        </w:rPr>
        <w:tab/>
        <w:t>vso drugo potrebno dokumentacijo ter pisne sporazume in zapisniške ugotovitve, ki sta jih podpisala pooblaščena predstavnika pogodbenih strank.</w:t>
      </w:r>
    </w:p>
    <w:p w:rsidR="006C75A0" w:rsidRPr="006C75A0" w:rsidRDefault="006C75A0" w:rsidP="006C75A0">
      <w:pPr>
        <w:widowControl w:val="0"/>
        <w:rPr>
          <w:i w:val="0"/>
          <w:sz w:val="22"/>
          <w:szCs w:val="22"/>
        </w:rPr>
      </w:pPr>
    </w:p>
    <w:p w:rsidR="006C75A0" w:rsidRPr="006C75A0" w:rsidRDefault="006C75A0" w:rsidP="006C75A0">
      <w:pPr>
        <w:widowControl w:val="0"/>
        <w:jc w:val="both"/>
        <w:rPr>
          <w:i w:val="0"/>
          <w:sz w:val="22"/>
          <w:szCs w:val="22"/>
        </w:rPr>
      </w:pPr>
      <w:r w:rsidRPr="006C75A0">
        <w:rPr>
          <w:i w:val="0"/>
          <w:sz w:val="22"/>
          <w:szCs w:val="22"/>
        </w:rPr>
        <w:t>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w:t>
      </w:r>
    </w:p>
    <w:p w:rsidR="006C75A0" w:rsidRPr="006C75A0" w:rsidRDefault="006C75A0" w:rsidP="006C75A0">
      <w:pPr>
        <w:jc w:val="both"/>
        <w:rPr>
          <w:b/>
          <w:i w:val="0"/>
          <w:sz w:val="22"/>
          <w:szCs w:val="22"/>
        </w:rPr>
      </w:pPr>
    </w:p>
    <w:p w:rsidR="006C75A0" w:rsidRPr="006C75A0" w:rsidRDefault="006C75A0" w:rsidP="006C75A0">
      <w:pPr>
        <w:jc w:val="both"/>
        <w:rPr>
          <w:b/>
          <w:i w:val="0"/>
          <w:sz w:val="22"/>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OBVEZNOSTI IZVAJALCA</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b/>
          <w:i w:val="0"/>
          <w:sz w:val="22"/>
          <w:szCs w:val="22"/>
        </w:rPr>
      </w:pPr>
    </w:p>
    <w:p w:rsidR="006C75A0" w:rsidRPr="006C75A0" w:rsidRDefault="006C75A0" w:rsidP="006C75A0">
      <w:pPr>
        <w:widowControl w:val="0"/>
        <w:rPr>
          <w:i w:val="0"/>
          <w:sz w:val="22"/>
          <w:szCs w:val="22"/>
        </w:rPr>
      </w:pPr>
      <w:r w:rsidRPr="006C75A0">
        <w:rPr>
          <w:i w:val="0"/>
          <w:sz w:val="22"/>
          <w:szCs w:val="22"/>
        </w:rPr>
        <w:t>Izvajalec se obvezuje, da bo:</w:t>
      </w:r>
    </w:p>
    <w:p w:rsidR="006C75A0" w:rsidRPr="006C75A0" w:rsidRDefault="006C75A0" w:rsidP="006C75A0">
      <w:pPr>
        <w:widowControl w:val="0"/>
        <w:rPr>
          <w:i w:val="0"/>
          <w:sz w:val="22"/>
          <w:szCs w:val="22"/>
        </w:rPr>
      </w:pP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 xml:space="preserve">naročniku predložil finančno zavarovanje za dobro izvedbo pogodbenih obveznosti (skladno z vzorcem iz razpisne dokumentacije) v skladu s 18. členom te pogodbe, </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v roku šestih (6.) koledarskih dni po uvedbi v delo vložil zahtevo za izdelavo skice cestne zapore in o datumu vložitve zahteve za izdelavo pisno obvestil naročnika,</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v roku štirih (4.) koledarskih dni po prejemu skice cestne zapore v imenu naročnika vložil zahtevo za cestno zaporo, ki je potrebna za izvajanje pogodbenih del in o datumu zahteve za cestno zaporo pisno obvestil naročnika,</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v imenu naročnika izvajal vse naloge, pogojene v dovoljenju za cestno zaporo in v zvezi z danimi pogoji v odločbi nosil vso odgovornost,</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pridobil vsa druga soglasja, ki so potrebna za izvajanje del in niso bila predmet upravnega postopka za pridobitev pravnomočnega upravnega dovoljenja,</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zavaroval svojo opremo in opremo dobaviteljev, ki bo vgrajena, proti vsem rizikom, do predaje investicije naročniku,</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 xml:space="preserve">zavaroval delovno osebje in svoje naprave, </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strokovno pravilno, kvalitetno in v skladu z veljavnimi tehničnimi predpisi, standardi, gradbenimi normativi ter z običaji dobre prakse izvedel pogodbena dela po potrjeni projektni dokumentaciji,</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ves čas gradnje vodil gradbeni dnevnik in knjigo obračunskih izmer v skladu z veljavnim Zakonom o graditvi objektov,</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lastRenderedPageBreak/>
        <w:t>izvajal na gradbišču varnostne ukrepe po veljavni zakonodaji tako za delavce, naprave in material ter za vse mimoidoče,</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da bo izvajal dela ves svetli del dneva vse dni v tednu, (razen ob nedeljah in dela prostih dnevih) določenimi s predpisi</w:t>
      </w:r>
      <w:r w:rsidRPr="006C75A0">
        <w:rPr>
          <w:b/>
          <w:i w:val="0"/>
          <w:sz w:val="22"/>
          <w:szCs w:val="22"/>
        </w:rPr>
        <w:t xml:space="preserve">, </w:t>
      </w:r>
      <w:r w:rsidRPr="006C75A0">
        <w:rPr>
          <w:i w:val="0"/>
          <w:sz w:val="22"/>
          <w:szCs w:val="22"/>
        </w:rPr>
        <w:t xml:space="preserve">pri čemer je svetli del dneva definiran z naslednjimi polnimi urami: </w:t>
      </w:r>
    </w:p>
    <w:p w:rsidR="006C75A0" w:rsidRPr="006C75A0" w:rsidRDefault="006C75A0" w:rsidP="006C75A0">
      <w:pPr>
        <w:jc w:val="both"/>
        <w:rPr>
          <w:i w:val="0"/>
          <w:sz w:val="22"/>
          <w:szCs w:val="22"/>
        </w:rPr>
      </w:pPr>
    </w:p>
    <w:tbl>
      <w:tblPr>
        <w:tblW w:w="0" w:type="auto"/>
        <w:tblInd w:w="1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2160"/>
      </w:tblGrid>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Obdobje leta</w:t>
            </w:r>
          </w:p>
        </w:tc>
        <w:tc>
          <w:tcPr>
            <w:tcW w:w="2160" w:type="dxa"/>
          </w:tcPr>
          <w:p w:rsidR="006C75A0" w:rsidRPr="006C75A0" w:rsidRDefault="006C75A0" w:rsidP="006C75A0">
            <w:pPr>
              <w:rPr>
                <w:i w:val="0"/>
                <w:color w:val="000000"/>
                <w:sz w:val="22"/>
                <w:szCs w:val="22"/>
              </w:rPr>
            </w:pPr>
            <w:r w:rsidRPr="006C75A0">
              <w:rPr>
                <w:i w:val="0"/>
                <w:color w:val="000000"/>
                <w:sz w:val="22"/>
                <w:szCs w:val="22"/>
              </w:rPr>
              <w:t>Polne ure dneva</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1. januar – 27. januar</w:t>
            </w:r>
          </w:p>
        </w:tc>
        <w:tc>
          <w:tcPr>
            <w:tcW w:w="2160" w:type="dxa"/>
          </w:tcPr>
          <w:p w:rsidR="006C75A0" w:rsidRPr="006C75A0" w:rsidRDefault="006C75A0" w:rsidP="006C75A0">
            <w:pPr>
              <w:rPr>
                <w:i w:val="0"/>
                <w:color w:val="000000"/>
                <w:sz w:val="22"/>
                <w:szCs w:val="22"/>
              </w:rPr>
            </w:pPr>
            <w:r w:rsidRPr="006C75A0">
              <w:rPr>
                <w:i w:val="0"/>
                <w:color w:val="000000"/>
                <w:sz w:val="22"/>
                <w:szCs w:val="22"/>
              </w:rPr>
              <w:t>8.00 – 17.00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28. januar – 19. februar</w:t>
            </w:r>
          </w:p>
        </w:tc>
        <w:tc>
          <w:tcPr>
            <w:tcW w:w="2160" w:type="dxa"/>
          </w:tcPr>
          <w:p w:rsidR="006C75A0" w:rsidRPr="006C75A0" w:rsidRDefault="006C75A0" w:rsidP="006C75A0">
            <w:pPr>
              <w:rPr>
                <w:i w:val="0"/>
                <w:color w:val="000000"/>
                <w:sz w:val="22"/>
                <w:szCs w:val="22"/>
              </w:rPr>
            </w:pPr>
            <w:r w:rsidRPr="006C75A0">
              <w:rPr>
                <w:i w:val="0"/>
                <w:color w:val="000000"/>
                <w:sz w:val="22"/>
                <w:szCs w:val="22"/>
              </w:rPr>
              <w:t>8.00 – 17.00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20. februar – 8. marec</w:t>
            </w:r>
          </w:p>
        </w:tc>
        <w:tc>
          <w:tcPr>
            <w:tcW w:w="2160" w:type="dxa"/>
          </w:tcPr>
          <w:p w:rsidR="006C75A0" w:rsidRPr="006C75A0" w:rsidRDefault="006C75A0" w:rsidP="006C75A0">
            <w:pPr>
              <w:rPr>
                <w:i w:val="0"/>
                <w:color w:val="000000"/>
                <w:sz w:val="22"/>
                <w:szCs w:val="22"/>
              </w:rPr>
            </w:pPr>
            <w:r w:rsidRPr="006C75A0">
              <w:rPr>
                <w:i w:val="0"/>
                <w:color w:val="000000"/>
                <w:sz w:val="22"/>
                <w:szCs w:val="22"/>
              </w:rPr>
              <w:t>7.00 – 17.00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9. marec – 22. marec</w:t>
            </w:r>
          </w:p>
        </w:tc>
        <w:tc>
          <w:tcPr>
            <w:tcW w:w="2160" w:type="dxa"/>
          </w:tcPr>
          <w:p w:rsidR="006C75A0" w:rsidRPr="006C75A0" w:rsidRDefault="006C75A0" w:rsidP="006C75A0">
            <w:pPr>
              <w:rPr>
                <w:i w:val="0"/>
                <w:color w:val="000000"/>
                <w:sz w:val="22"/>
                <w:szCs w:val="22"/>
              </w:rPr>
            </w:pPr>
            <w:r w:rsidRPr="006C75A0">
              <w:rPr>
                <w:i w:val="0"/>
                <w:color w:val="000000"/>
                <w:sz w:val="22"/>
                <w:szCs w:val="22"/>
              </w:rPr>
              <w:t>7.00 – 18.00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23. marec – 23. april</w:t>
            </w:r>
          </w:p>
        </w:tc>
        <w:tc>
          <w:tcPr>
            <w:tcW w:w="2160" w:type="dxa"/>
          </w:tcPr>
          <w:p w:rsidR="006C75A0" w:rsidRPr="006C75A0" w:rsidRDefault="006C75A0" w:rsidP="006C75A0">
            <w:pPr>
              <w:rPr>
                <w:i w:val="0"/>
                <w:color w:val="000000"/>
                <w:sz w:val="22"/>
                <w:szCs w:val="22"/>
              </w:rPr>
            </w:pPr>
            <w:r w:rsidRPr="006C75A0">
              <w:rPr>
                <w:i w:val="0"/>
                <w:color w:val="000000"/>
                <w:sz w:val="22"/>
                <w:szCs w:val="22"/>
              </w:rPr>
              <w:t>6.00 – 18.00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24. april – 21. avgust</w:t>
            </w:r>
          </w:p>
        </w:tc>
        <w:tc>
          <w:tcPr>
            <w:tcW w:w="2160" w:type="dxa"/>
          </w:tcPr>
          <w:p w:rsidR="006C75A0" w:rsidRPr="006C75A0" w:rsidRDefault="006C75A0" w:rsidP="006C75A0">
            <w:pPr>
              <w:rPr>
                <w:i w:val="0"/>
                <w:color w:val="000000"/>
                <w:sz w:val="22"/>
                <w:szCs w:val="22"/>
              </w:rPr>
            </w:pPr>
            <w:r w:rsidRPr="006C75A0">
              <w:rPr>
                <w:i w:val="0"/>
                <w:color w:val="000000"/>
                <w:sz w:val="22"/>
                <w:szCs w:val="22"/>
              </w:rPr>
              <w:t>6.00 – 19.00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 xml:space="preserve">22. avgust – 21. september </w:t>
            </w:r>
          </w:p>
        </w:tc>
        <w:tc>
          <w:tcPr>
            <w:tcW w:w="2160" w:type="dxa"/>
          </w:tcPr>
          <w:p w:rsidR="006C75A0" w:rsidRPr="006C75A0" w:rsidRDefault="006C75A0" w:rsidP="006C75A0">
            <w:pPr>
              <w:rPr>
                <w:i w:val="0"/>
                <w:color w:val="000000"/>
                <w:sz w:val="22"/>
                <w:szCs w:val="22"/>
              </w:rPr>
            </w:pPr>
            <w:r w:rsidRPr="006C75A0">
              <w:rPr>
                <w:i w:val="0"/>
                <w:color w:val="000000"/>
                <w:sz w:val="22"/>
                <w:szCs w:val="22"/>
              </w:rPr>
              <w:t>6.00 – 19.00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22. september – 30. september</w:t>
            </w:r>
          </w:p>
        </w:tc>
        <w:tc>
          <w:tcPr>
            <w:tcW w:w="2160" w:type="dxa"/>
          </w:tcPr>
          <w:p w:rsidR="006C75A0" w:rsidRPr="006C75A0" w:rsidRDefault="006C75A0" w:rsidP="006C75A0">
            <w:pPr>
              <w:rPr>
                <w:i w:val="0"/>
                <w:color w:val="000000"/>
                <w:sz w:val="22"/>
                <w:szCs w:val="22"/>
              </w:rPr>
            </w:pPr>
            <w:r w:rsidRPr="006C75A0">
              <w:rPr>
                <w:i w:val="0"/>
                <w:color w:val="000000"/>
                <w:sz w:val="22"/>
                <w:szCs w:val="22"/>
              </w:rPr>
              <w:t>6.00 – 19.00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1. oktober – 24. oktober</w:t>
            </w:r>
          </w:p>
        </w:tc>
        <w:tc>
          <w:tcPr>
            <w:tcW w:w="2160" w:type="dxa"/>
          </w:tcPr>
          <w:p w:rsidR="006C75A0" w:rsidRPr="006C75A0" w:rsidRDefault="006C75A0" w:rsidP="006C75A0">
            <w:pPr>
              <w:rPr>
                <w:i w:val="0"/>
                <w:color w:val="000000"/>
                <w:sz w:val="22"/>
                <w:szCs w:val="22"/>
              </w:rPr>
            </w:pPr>
            <w:r w:rsidRPr="006C75A0">
              <w:rPr>
                <w:i w:val="0"/>
                <w:color w:val="000000"/>
                <w:sz w:val="22"/>
                <w:szCs w:val="22"/>
              </w:rPr>
              <w:t>7.00 – 17.00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25. oktober – 13. november</w:t>
            </w:r>
          </w:p>
        </w:tc>
        <w:tc>
          <w:tcPr>
            <w:tcW w:w="2160" w:type="dxa"/>
          </w:tcPr>
          <w:p w:rsidR="006C75A0" w:rsidRPr="006C75A0" w:rsidRDefault="006C75A0" w:rsidP="006C75A0">
            <w:pPr>
              <w:rPr>
                <w:i w:val="0"/>
                <w:color w:val="000000"/>
                <w:sz w:val="22"/>
                <w:szCs w:val="22"/>
              </w:rPr>
            </w:pPr>
            <w:r w:rsidRPr="006C75A0">
              <w:rPr>
                <w:i w:val="0"/>
                <w:color w:val="000000"/>
                <w:sz w:val="22"/>
                <w:szCs w:val="22"/>
              </w:rPr>
              <w:t>7.00 – 17.00 h</w:t>
            </w:r>
          </w:p>
        </w:tc>
      </w:tr>
      <w:tr w:rsidR="006C75A0" w:rsidRPr="006C75A0" w:rsidTr="007B6B9A">
        <w:tc>
          <w:tcPr>
            <w:tcW w:w="4548" w:type="dxa"/>
          </w:tcPr>
          <w:p w:rsidR="006C75A0" w:rsidRPr="006C75A0" w:rsidRDefault="006C75A0" w:rsidP="006C75A0">
            <w:pPr>
              <w:rPr>
                <w:i w:val="0"/>
                <w:color w:val="000000"/>
                <w:sz w:val="22"/>
                <w:szCs w:val="22"/>
              </w:rPr>
            </w:pPr>
            <w:r w:rsidRPr="006C75A0">
              <w:rPr>
                <w:i w:val="0"/>
                <w:color w:val="000000"/>
                <w:sz w:val="22"/>
                <w:szCs w:val="22"/>
              </w:rPr>
              <w:t>14. november – 31. december</w:t>
            </w:r>
          </w:p>
        </w:tc>
        <w:tc>
          <w:tcPr>
            <w:tcW w:w="2160" w:type="dxa"/>
          </w:tcPr>
          <w:p w:rsidR="006C75A0" w:rsidRPr="006C75A0" w:rsidRDefault="006C75A0" w:rsidP="00FD78CF">
            <w:pPr>
              <w:numPr>
                <w:ilvl w:val="0"/>
                <w:numId w:val="53"/>
              </w:numPr>
              <w:spacing w:after="200" w:line="276" w:lineRule="auto"/>
              <w:contextualSpacing/>
              <w:rPr>
                <w:rFonts w:eastAsia="Calibri"/>
                <w:i w:val="0"/>
                <w:color w:val="000000"/>
                <w:sz w:val="22"/>
                <w:szCs w:val="22"/>
                <w:lang w:eastAsia="en-US"/>
              </w:rPr>
            </w:pPr>
            <w:r w:rsidRPr="006C75A0">
              <w:rPr>
                <w:rFonts w:eastAsia="Calibri"/>
                <w:i w:val="0"/>
                <w:color w:val="000000"/>
                <w:sz w:val="22"/>
                <w:szCs w:val="22"/>
                <w:lang w:eastAsia="en-US"/>
              </w:rPr>
              <w:t>– 17.00 h</w:t>
            </w:r>
          </w:p>
        </w:tc>
      </w:tr>
    </w:tbl>
    <w:p w:rsidR="006C75A0" w:rsidRPr="006C75A0" w:rsidRDefault="006C75A0" w:rsidP="006C75A0">
      <w:pPr>
        <w:contextualSpacing/>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 po zaključku del očistil gradbišče, </w:t>
      </w:r>
    </w:p>
    <w:p w:rsidR="006C75A0" w:rsidRPr="006C75A0" w:rsidRDefault="006C75A0" w:rsidP="00FD78CF">
      <w:pPr>
        <w:numPr>
          <w:ilvl w:val="0"/>
          <w:numId w:val="49"/>
        </w:numPr>
        <w:ind w:left="142" w:hanging="142"/>
        <w:contextualSpacing/>
        <w:jc w:val="both"/>
        <w:rPr>
          <w:i w:val="0"/>
          <w:sz w:val="22"/>
          <w:szCs w:val="22"/>
        </w:rPr>
      </w:pPr>
      <w:r w:rsidRPr="006C75A0">
        <w:rPr>
          <w:i w:val="0"/>
          <w:sz w:val="22"/>
          <w:szCs w:val="22"/>
        </w:rPr>
        <w:t>v roku petnajstih (15) koledarskih dni po končanju del, ki ga potrdi pooblaščen predstavnik naročnika z vpisom v gradbeni dnevnik, izdelal projekt izvedenih del in predal naročniku vso potrebno dokumentacijo za potrebe izvedbe prevzemnega pregleda,</w:t>
      </w:r>
    </w:p>
    <w:p w:rsidR="006C75A0" w:rsidRPr="006C75A0" w:rsidRDefault="006C75A0" w:rsidP="00FD78CF">
      <w:pPr>
        <w:widowControl w:val="0"/>
        <w:numPr>
          <w:ilvl w:val="0"/>
          <w:numId w:val="49"/>
        </w:numPr>
        <w:ind w:left="142" w:hanging="142"/>
        <w:contextualSpacing/>
        <w:jc w:val="both"/>
        <w:rPr>
          <w:i w:val="0"/>
          <w:sz w:val="22"/>
          <w:szCs w:val="22"/>
        </w:rPr>
      </w:pPr>
      <w:r w:rsidRPr="006C75A0">
        <w:rPr>
          <w:i w:val="0"/>
          <w:sz w:val="22"/>
          <w:szCs w:val="22"/>
        </w:rPr>
        <w:t>v roku petnajstih (15) koledarskih dni od dneva prevzemnega pregleda odpravil pomanjkljivosti, ugotovljene na prevzemnem pregledu,</w:t>
      </w:r>
    </w:p>
    <w:p w:rsidR="006C75A0" w:rsidRPr="006C75A0" w:rsidRDefault="006C75A0" w:rsidP="006C75A0">
      <w:pPr>
        <w:tabs>
          <w:tab w:val="left" w:pos="0"/>
          <w:tab w:val="left" w:pos="567"/>
          <w:tab w:val="left" w:pos="851"/>
        </w:tabs>
        <w:jc w:val="both"/>
        <w:rPr>
          <w:i w:val="0"/>
          <w:sz w:val="22"/>
          <w:szCs w:val="22"/>
        </w:rPr>
      </w:pPr>
    </w:p>
    <w:p w:rsidR="006C75A0" w:rsidRPr="006C75A0" w:rsidRDefault="006C75A0" w:rsidP="006C75A0">
      <w:pPr>
        <w:tabs>
          <w:tab w:val="left" w:pos="0"/>
          <w:tab w:val="left" w:pos="567"/>
          <w:tab w:val="left" w:pos="851"/>
        </w:tabs>
        <w:jc w:val="both"/>
        <w:rPr>
          <w:i w:val="0"/>
          <w:sz w:val="22"/>
          <w:szCs w:val="22"/>
        </w:rPr>
      </w:pPr>
      <w:r w:rsidRPr="006C75A0">
        <w:rPr>
          <w:i w:val="0"/>
          <w:sz w:val="22"/>
          <w:szCs w:val="22"/>
        </w:rPr>
        <w:t>Stroški vseh obveznosti izvajalca, ki so navedene v tem členu predmetne pogodbe, so zajeti v pogodbeni ceni. Izvajalec nima pravice zahtevati dodatnega plačila za navedene obveznosti.</w:t>
      </w:r>
    </w:p>
    <w:p w:rsidR="006C75A0" w:rsidRPr="006C75A0" w:rsidRDefault="006C75A0" w:rsidP="006C75A0">
      <w:pPr>
        <w:tabs>
          <w:tab w:val="left" w:pos="0"/>
          <w:tab w:val="left" w:pos="567"/>
          <w:tab w:val="left" w:pos="851"/>
        </w:tabs>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tabs>
          <w:tab w:val="left" w:pos="0"/>
          <w:tab w:val="left" w:pos="567"/>
          <w:tab w:val="left" w:pos="851"/>
        </w:tabs>
        <w:jc w:val="both"/>
        <w:rPr>
          <w:i w:val="0"/>
          <w:sz w:val="22"/>
          <w:szCs w:val="22"/>
        </w:rPr>
      </w:pPr>
    </w:p>
    <w:p w:rsidR="006C75A0" w:rsidRPr="006C75A0" w:rsidRDefault="006C75A0" w:rsidP="006C75A0">
      <w:pPr>
        <w:jc w:val="both"/>
        <w:rPr>
          <w:i w:val="0"/>
          <w:sz w:val="22"/>
          <w:szCs w:val="22"/>
        </w:rPr>
      </w:pPr>
      <w:r w:rsidRPr="006C75A0">
        <w:rPr>
          <w:i w:val="0"/>
          <w:sz w:val="22"/>
          <w:szCs w:val="22"/>
        </w:rPr>
        <w:t>Obnova objektov se lahko začne po:</w:t>
      </w:r>
    </w:p>
    <w:p w:rsidR="006C75A0" w:rsidRPr="006C75A0" w:rsidRDefault="006C75A0" w:rsidP="006C75A0">
      <w:pPr>
        <w:jc w:val="both"/>
        <w:rPr>
          <w:rFonts w:ascii="Tahoma" w:hAnsi="Tahoma"/>
        </w:rPr>
      </w:pPr>
    </w:p>
    <w:p w:rsidR="006C75A0" w:rsidRPr="006C75A0" w:rsidRDefault="006C75A0" w:rsidP="00FD78CF">
      <w:pPr>
        <w:numPr>
          <w:ilvl w:val="0"/>
          <w:numId w:val="50"/>
        </w:numPr>
        <w:contextualSpacing/>
        <w:jc w:val="both"/>
        <w:rPr>
          <w:rFonts w:eastAsia="Calibri"/>
          <w:i w:val="0"/>
          <w:sz w:val="22"/>
          <w:szCs w:val="22"/>
          <w:lang w:eastAsia="en-US"/>
        </w:rPr>
      </w:pPr>
      <w:r w:rsidRPr="006C75A0">
        <w:rPr>
          <w:rFonts w:eastAsia="Calibri"/>
          <w:i w:val="0"/>
          <w:sz w:val="22"/>
          <w:szCs w:val="22"/>
          <w:lang w:eastAsia="en-US"/>
        </w:rPr>
        <w:t>izdelavi varnostnega načrta in</w:t>
      </w:r>
    </w:p>
    <w:p w:rsidR="006C75A0" w:rsidRPr="006C75A0" w:rsidRDefault="006C75A0" w:rsidP="00FD78CF">
      <w:pPr>
        <w:numPr>
          <w:ilvl w:val="0"/>
          <w:numId w:val="50"/>
        </w:numPr>
        <w:contextualSpacing/>
        <w:jc w:val="both"/>
        <w:rPr>
          <w:rFonts w:eastAsia="Calibri"/>
          <w:i w:val="0"/>
          <w:sz w:val="22"/>
          <w:szCs w:val="22"/>
          <w:lang w:eastAsia="en-US"/>
        </w:rPr>
      </w:pPr>
      <w:r w:rsidRPr="006C75A0">
        <w:rPr>
          <w:rFonts w:eastAsia="Calibri"/>
          <w:i w:val="0"/>
          <w:sz w:val="22"/>
          <w:szCs w:val="22"/>
          <w:lang w:eastAsia="en-US"/>
        </w:rPr>
        <w:t>sklenitvi pisnega sporazuma v skladu s 25. členom Zakona o varnosti in zdravju pri delu, in predložitvi izpolnjenih izjav oziroma obrazcev:</w:t>
      </w:r>
    </w:p>
    <w:p w:rsidR="006C75A0" w:rsidRPr="006C75A0" w:rsidRDefault="006C75A0" w:rsidP="00FD78CF">
      <w:pPr>
        <w:numPr>
          <w:ilvl w:val="0"/>
          <w:numId w:val="47"/>
        </w:numPr>
        <w:ind w:left="789" w:firstLine="0"/>
        <w:contextualSpacing/>
        <w:jc w:val="both"/>
        <w:rPr>
          <w:rFonts w:eastAsia="Calibri"/>
          <w:i w:val="0"/>
          <w:sz w:val="22"/>
          <w:szCs w:val="22"/>
          <w:lang w:eastAsia="en-US"/>
        </w:rPr>
      </w:pPr>
    </w:p>
    <w:p w:rsidR="006C75A0" w:rsidRPr="006C75A0" w:rsidRDefault="006C75A0" w:rsidP="00FD78CF">
      <w:pPr>
        <w:numPr>
          <w:ilvl w:val="0"/>
          <w:numId w:val="51"/>
        </w:numPr>
        <w:ind w:left="1418"/>
        <w:contextualSpacing/>
        <w:jc w:val="both"/>
        <w:rPr>
          <w:rFonts w:eastAsia="Calibri"/>
          <w:i w:val="0"/>
          <w:sz w:val="22"/>
          <w:szCs w:val="22"/>
          <w:lang w:eastAsia="en-US"/>
        </w:rPr>
      </w:pPr>
      <w:r w:rsidRPr="006C75A0">
        <w:rPr>
          <w:rFonts w:eastAsia="Calibri"/>
          <w:i w:val="0"/>
          <w:sz w:val="22"/>
          <w:szCs w:val="22"/>
          <w:lang w:eastAsia="en-US"/>
        </w:rPr>
        <w:t>individualne izjave o obnašanju na delovišču,</w:t>
      </w:r>
    </w:p>
    <w:p w:rsidR="006C75A0" w:rsidRPr="006C75A0" w:rsidRDefault="006C75A0" w:rsidP="00FD78CF">
      <w:pPr>
        <w:numPr>
          <w:ilvl w:val="0"/>
          <w:numId w:val="51"/>
        </w:numPr>
        <w:ind w:left="1418"/>
        <w:contextualSpacing/>
        <w:jc w:val="both"/>
        <w:rPr>
          <w:rFonts w:eastAsia="Calibri"/>
          <w:i w:val="0"/>
          <w:sz w:val="22"/>
          <w:szCs w:val="22"/>
          <w:lang w:eastAsia="en-US"/>
        </w:rPr>
      </w:pPr>
      <w:r w:rsidRPr="006C75A0">
        <w:rPr>
          <w:rFonts w:eastAsia="Calibri"/>
          <w:i w:val="0"/>
          <w:sz w:val="22"/>
          <w:szCs w:val="22"/>
          <w:lang w:eastAsia="en-US"/>
        </w:rPr>
        <w:t xml:space="preserve">Obrazca 1 – Soglasje osebe k obveznosti prijavljanja bolezni, ki se lahko prenašajo z delom znakih iz Pravilnika o zdravstvenih zahtevah za osebe, ki pri delu proizvodnji in prometu z živili prihajajo v stik z živili (uradni list 82/2003 in 25/2009) in </w:t>
      </w:r>
    </w:p>
    <w:p w:rsidR="006C75A0" w:rsidRPr="006C75A0" w:rsidRDefault="006C75A0" w:rsidP="00FD78CF">
      <w:pPr>
        <w:numPr>
          <w:ilvl w:val="0"/>
          <w:numId w:val="51"/>
        </w:numPr>
        <w:tabs>
          <w:tab w:val="left" w:pos="-1980"/>
          <w:tab w:val="left" w:pos="1418"/>
        </w:tabs>
        <w:ind w:left="1418"/>
        <w:contextualSpacing/>
        <w:jc w:val="both"/>
        <w:rPr>
          <w:rFonts w:eastAsia="Calibri"/>
          <w:i w:val="0"/>
          <w:sz w:val="22"/>
          <w:szCs w:val="22"/>
          <w:lang w:eastAsia="en-US"/>
        </w:rPr>
      </w:pPr>
      <w:r w:rsidRPr="006C75A0">
        <w:rPr>
          <w:rFonts w:eastAsia="Calibri"/>
          <w:i w:val="0"/>
          <w:sz w:val="22"/>
          <w:szCs w:val="22"/>
          <w:lang w:eastAsia="en-US"/>
        </w:rPr>
        <w:t>Obrazca 2 – Individualna izjava o bolezenskih znakih iz Pravilnika o zdravstvenih zahtevah za osebe, ki pri delu proizvodnji in prometu z živili prihajajo v stik z živili (uradni list 82/2003 in 25/2009), ki jih morajo izpolniti delavci, ki bodo delali na gradbišču. Izjave je potrebno predložiti odgovorni osebi s strani naročnika.</w:t>
      </w:r>
    </w:p>
    <w:p w:rsidR="006C75A0" w:rsidRPr="006C75A0" w:rsidRDefault="006C75A0" w:rsidP="006C75A0">
      <w:pPr>
        <w:tabs>
          <w:tab w:val="left" w:pos="0"/>
          <w:tab w:val="left" w:pos="567"/>
          <w:tab w:val="left" w:pos="851"/>
        </w:tabs>
        <w:jc w:val="both"/>
        <w:rPr>
          <w:i w:val="0"/>
          <w:sz w:val="22"/>
          <w:szCs w:val="22"/>
        </w:rPr>
      </w:pPr>
    </w:p>
    <w:p w:rsidR="006C75A0" w:rsidRPr="006C75A0" w:rsidRDefault="006C75A0" w:rsidP="006C75A0">
      <w:pPr>
        <w:tabs>
          <w:tab w:val="left" w:pos="0"/>
          <w:tab w:val="left" w:pos="567"/>
          <w:tab w:val="left" w:pos="851"/>
        </w:tabs>
        <w:jc w:val="both"/>
        <w:rPr>
          <w:i w:val="0"/>
          <w:sz w:val="22"/>
          <w:szCs w:val="22"/>
        </w:rPr>
      </w:pPr>
    </w:p>
    <w:p w:rsidR="006C75A0" w:rsidRPr="006C75A0" w:rsidRDefault="006C75A0" w:rsidP="00FD78CF">
      <w:pPr>
        <w:numPr>
          <w:ilvl w:val="0"/>
          <w:numId w:val="46"/>
        </w:numPr>
        <w:ind w:left="567" w:hanging="578"/>
        <w:jc w:val="both"/>
        <w:rPr>
          <w:b/>
          <w:i w:val="0"/>
          <w:sz w:val="22"/>
          <w:szCs w:val="22"/>
        </w:rPr>
      </w:pPr>
      <w:r w:rsidRPr="006C75A0">
        <w:rPr>
          <w:b/>
          <w:i w:val="0"/>
          <w:sz w:val="22"/>
          <w:szCs w:val="22"/>
        </w:rPr>
        <w:t>ROKI</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b/>
          <w:i w:val="0"/>
          <w:sz w:val="22"/>
          <w:szCs w:val="22"/>
        </w:rPr>
      </w:pPr>
    </w:p>
    <w:p w:rsidR="006C75A0" w:rsidRPr="006C75A0" w:rsidRDefault="006C75A0" w:rsidP="006C75A0">
      <w:pPr>
        <w:jc w:val="both"/>
        <w:rPr>
          <w:i w:val="0"/>
          <w:sz w:val="22"/>
          <w:szCs w:val="22"/>
        </w:rPr>
      </w:pPr>
      <w:r w:rsidRPr="006C75A0">
        <w:rPr>
          <w:i w:val="0"/>
          <w:sz w:val="22"/>
          <w:szCs w:val="22"/>
        </w:rPr>
        <w:t xml:space="preserve">Rok za dokončanje pogodbenih del je ………………… koledarskih dni od dneva uvedbe izvajalca v delo. V pogodbenem roku je vključen tudi rok za pridobitev cestne zapore. Dan uvedbe izvajalca v delo se ugotovi zapisniško in evidentira v gradbenem dnevniku. </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lastRenderedPageBreak/>
        <w:t>člen</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rsidR="006C75A0" w:rsidRPr="006C75A0" w:rsidRDefault="006C75A0" w:rsidP="006C75A0">
      <w:pPr>
        <w:widowControl w:val="0"/>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widowControl w:val="0"/>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V primeru, da izvajalec ne more pričeti z deli po naročnikovi krivdi, ima pravico zahtevati nov rok dokončanja del. </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V primeru prekoračitve pogodbenega roka je vse stroške, ki bi nastali zaradi zamude, dolžna nositi tista pogodbena stranka, ki je povzročila zamudo. </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V primeru nastanka pogojev iz 15. in 16. člena pogodbe, pogodbeni stranki za nov rok dokončanja del skleneta odgovarjajoči aneks k pogodbi. </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FINANČNA ZAVAROVANJA</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keepNext/>
        <w:jc w:val="both"/>
        <w:rPr>
          <w:rFonts w:ascii="Tahoma" w:hAnsi="Tahoma" w:cs="Tahoma"/>
          <w:szCs w:val="22"/>
        </w:rPr>
      </w:pPr>
    </w:p>
    <w:p w:rsidR="006C75A0" w:rsidRPr="006C75A0" w:rsidRDefault="006C75A0" w:rsidP="006C75A0">
      <w:pPr>
        <w:jc w:val="both"/>
        <w:rPr>
          <w:i w:val="0"/>
          <w:sz w:val="22"/>
          <w:szCs w:val="22"/>
        </w:rPr>
      </w:pPr>
      <w:r w:rsidRPr="006C75A0">
        <w:rPr>
          <w:i w:val="0"/>
          <w:sz w:val="22"/>
          <w:szCs w:val="22"/>
        </w:rPr>
        <w:t xml:space="preserve">Izvajalec mora najkasneje v petnajstih koledarskih (15) dneh od dneva sklenitve pogodbe predložiti naročniku podpisano in žigosano bančno garancijo oziroma kavcijsko zavarovanje zavarovalnice za dobro izvedbo pogodbenih obveznosti (skladno z vzorcem iz razpisne dokumentacije) v višini pet odstotkov (5%) skupne pogodbene vrednosti z DDV, z dobo veljavnosti še najmanj </w:t>
      </w:r>
      <w:proofErr w:type="spellStart"/>
      <w:r w:rsidRPr="006C75A0">
        <w:rPr>
          <w:i w:val="0"/>
          <w:sz w:val="22"/>
          <w:szCs w:val="22"/>
        </w:rPr>
        <w:t>stodvajset</w:t>
      </w:r>
      <w:proofErr w:type="spellEnd"/>
      <w:r w:rsidRPr="006C75A0">
        <w:rPr>
          <w:i w:val="0"/>
          <w:sz w:val="22"/>
          <w:szCs w:val="22"/>
        </w:rPr>
        <w:t xml:space="preserve"> (120) koledarskih dni po pogodbenem roku dokončanja del.   </w:t>
      </w:r>
    </w:p>
    <w:p w:rsidR="006C75A0" w:rsidRPr="006C75A0" w:rsidRDefault="006C75A0" w:rsidP="006C75A0">
      <w:pPr>
        <w:jc w:val="both"/>
        <w:rPr>
          <w:i w:val="0"/>
          <w:sz w:val="22"/>
          <w:szCs w:val="22"/>
        </w:rPr>
      </w:pPr>
      <w:r w:rsidRPr="006C75A0">
        <w:rPr>
          <w:i w:val="0"/>
          <w:sz w:val="22"/>
          <w:szCs w:val="22"/>
        </w:rPr>
        <w:t xml:space="preserve"> </w:t>
      </w:r>
    </w:p>
    <w:p w:rsidR="006C75A0" w:rsidRPr="006C75A0" w:rsidRDefault="006C75A0" w:rsidP="006C75A0">
      <w:pPr>
        <w:jc w:val="both"/>
        <w:rPr>
          <w:i w:val="0"/>
          <w:sz w:val="22"/>
          <w:szCs w:val="22"/>
        </w:rPr>
      </w:pPr>
      <w:r w:rsidRPr="006C75A0">
        <w:rPr>
          <w:i w:val="0"/>
          <w:sz w:val="22"/>
          <w:szCs w:val="22"/>
        </w:rPr>
        <w:t>Predložitev finančnega zavarovanja za dobro izvedbo pogodbenih obveznosti je pogoj za veljavnost te pogodbe. Če izvajalec v navedenem roku iz prejšnjega odstavka tega člena naročniku 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rsidR="006C75A0" w:rsidRPr="006C75A0" w:rsidRDefault="006C75A0" w:rsidP="006C75A0">
      <w:pPr>
        <w:jc w:val="both"/>
        <w:rPr>
          <w:b/>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keepNext/>
        <w:jc w:val="both"/>
        <w:rPr>
          <w:rFonts w:ascii="Tahoma" w:hAnsi="Tahoma" w:cs="Tahoma"/>
          <w:szCs w:val="22"/>
        </w:rPr>
      </w:pPr>
    </w:p>
    <w:p w:rsidR="006C75A0" w:rsidRPr="006C75A0" w:rsidRDefault="006C75A0" w:rsidP="006C75A0">
      <w:pPr>
        <w:jc w:val="both"/>
        <w:rPr>
          <w:i w:val="0"/>
          <w:sz w:val="22"/>
          <w:szCs w:val="22"/>
        </w:rPr>
      </w:pPr>
      <w:r w:rsidRPr="006C75A0">
        <w:rPr>
          <w:i w:val="0"/>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rsidR="006C75A0" w:rsidRPr="006C75A0" w:rsidRDefault="006C75A0" w:rsidP="006C75A0">
      <w:pPr>
        <w:jc w:val="both"/>
        <w:rPr>
          <w:i w:val="0"/>
          <w:sz w:val="22"/>
          <w:szCs w:val="22"/>
        </w:rPr>
      </w:pPr>
    </w:p>
    <w:p w:rsidR="006C75A0" w:rsidRPr="006C75A0" w:rsidRDefault="006C75A0" w:rsidP="006C75A0">
      <w:pPr>
        <w:jc w:val="both"/>
        <w:rPr>
          <w:b/>
          <w:i w:val="0"/>
          <w:sz w:val="22"/>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POGODBENA KAZEN</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V primeru, da izvajalec po svoji krivdi ne izvede pravočasno pogodbenih del, je naročniku dolžan plačati pogodbeno kazen:</w:t>
      </w:r>
    </w:p>
    <w:p w:rsidR="006C75A0" w:rsidRPr="006C75A0" w:rsidRDefault="006C75A0" w:rsidP="006C75A0">
      <w:pPr>
        <w:jc w:val="both"/>
        <w:rPr>
          <w:i w:val="0"/>
          <w:sz w:val="22"/>
          <w:szCs w:val="22"/>
        </w:rPr>
      </w:pPr>
    </w:p>
    <w:p w:rsidR="006C75A0" w:rsidRPr="006C75A0" w:rsidRDefault="006C75A0" w:rsidP="006C75A0">
      <w:pPr>
        <w:ind w:left="142" w:hanging="142"/>
        <w:jc w:val="both"/>
        <w:rPr>
          <w:i w:val="0"/>
          <w:sz w:val="22"/>
          <w:szCs w:val="22"/>
        </w:rPr>
      </w:pPr>
      <w:r w:rsidRPr="006C75A0">
        <w:rPr>
          <w:i w:val="0"/>
          <w:sz w:val="22"/>
          <w:szCs w:val="22"/>
        </w:rPr>
        <w:t>-</w:t>
      </w:r>
      <w:r w:rsidRPr="006C75A0">
        <w:rPr>
          <w:i w:val="0"/>
          <w:sz w:val="22"/>
          <w:szCs w:val="22"/>
        </w:rPr>
        <w:tab/>
        <w:t>za vsak koledarski dan prekoračitve roka dokončanja del v višini 0,5% (nič celih pet odstotkov) celotne pogodbene vrednosti z DDV, vendar skupno največ v višini 10% (deset odstotkov) celotne pogodbene  vrednosti z DDV,</w:t>
      </w:r>
    </w:p>
    <w:p w:rsidR="006C75A0" w:rsidRPr="006C75A0" w:rsidRDefault="006C75A0" w:rsidP="006C75A0">
      <w:pPr>
        <w:ind w:left="142" w:hanging="142"/>
        <w:jc w:val="both"/>
        <w:rPr>
          <w:i w:val="0"/>
          <w:sz w:val="22"/>
          <w:szCs w:val="22"/>
        </w:rPr>
      </w:pPr>
      <w:r w:rsidRPr="006C75A0">
        <w:rPr>
          <w:i w:val="0"/>
          <w:sz w:val="22"/>
          <w:szCs w:val="22"/>
        </w:rPr>
        <w:t>-</w:t>
      </w:r>
      <w:r w:rsidRPr="006C75A0">
        <w:rPr>
          <w:i w:val="0"/>
          <w:sz w:val="22"/>
          <w:szCs w:val="22"/>
        </w:rPr>
        <w:tab/>
        <w:t>za vsak koledarski dan prekoračitve roka za vložitev zahteve za izdelavo skice cestne zapore in vložitve zahteve za izdajo cestne zapore v višini 0,5% (nič celih pet odstotkov) celotne pogodbene vrednosti z DDV, vendar največ v višini 5% (pet odstotkov) celotne pogodbene vrednosti z DDV.</w:t>
      </w:r>
    </w:p>
    <w:p w:rsidR="006C75A0" w:rsidRPr="006C75A0" w:rsidRDefault="006C75A0" w:rsidP="006C75A0">
      <w:pPr>
        <w:ind w:left="284" w:hanging="284"/>
        <w:jc w:val="both"/>
        <w:rPr>
          <w:i w:val="0"/>
          <w:sz w:val="22"/>
          <w:szCs w:val="22"/>
        </w:rPr>
      </w:pPr>
    </w:p>
    <w:p w:rsidR="006C75A0" w:rsidRPr="006C75A0" w:rsidRDefault="006C75A0" w:rsidP="006C75A0">
      <w:pPr>
        <w:jc w:val="both"/>
        <w:rPr>
          <w:i w:val="0"/>
          <w:sz w:val="22"/>
          <w:szCs w:val="22"/>
        </w:rPr>
      </w:pPr>
      <w:r w:rsidRPr="006C75A0">
        <w:rPr>
          <w:i w:val="0"/>
          <w:sz w:val="22"/>
          <w:szCs w:val="22"/>
        </w:rPr>
        <w:t>V kolikor pogodbena kazen za zamudo po prvi alineji prejšnjega odstavka preseže 10% (deset odstotkov) celotne pogodbene vrednosti z DDV oz. pogodbena kazen za zamudo po drugi alineji prejšnjega odstavka preseže 5% (pet odstotkov) celotne pogodbene vrednosti z DDV, lahko naročnik unovči finančno zavarovanje za dobro izvedbo pogodbenih obveznosti ali tudi odstopi od pogodbe.</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Pogodbena kazen se s strani naročnika obračuna pri končni situaciji.</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rsidR="006C75A0" w:rsidRPr="006C75A0" w:rsidRDefault="006C75A0" w:rsidP="006C75A0">
      <w:pPr>
        <w:widowControl w:val="0"/>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b/>
          <w:i w:val="0"/>
          <w:sz w:val="22"/>
          <w:szCs w:val="22"/>
        </w:rPr>
      </w:pPr>
    </w:p>
    <w:p w:rsidR="006C75A0" w:rsidRPr="006C75A0" w:rsidRDefault="006C75A0" w:rsidP="006C75A0">
      <w:pPr>
        <w:jc w:val="both"/>
        <w:rPr>
          <w:i w:val="0"/>
          <w:sz w:val="22"/>
          <w:szCs w:val="22"/>
        </w:rPr>
      </w:pPr>
      <w:r w:rsidRPr="006C75A0">
        <w:rPr>
          <w:i w:val="0"/>
          <w:sz w:val="22"/>
          <w:szCs w:val="22"/>
        </w:rPr>
        <w:t xml:space="preserve">V primeru, da izvajalec ne dostavi začasne/mesečne situacije v zahtevanem roku iz 7. člena te pogodbe, naročnik ne odobri izplačila začasne/mesečne situacije in jo pismeno, brez obrazložitve, zavrne. </w:t>
      </w:r>
    </w:p>
    <w:p w:rsidR="006C75A0" w:rsidRPr="006C75A0" w:rsidRDefault="006C75A0" w:rsidP="006C75A0">
      <w:pPr>
        <w:jc w:val="both"/>
        <w:rPr>
          <w:b/>
          <w:i w:val="0"/>
          <w:sz w:val="22"/>
          <w:szCs w:val="22"/>
        </w:rPr>
      </w:pPr>
    </w:p>
    <w:p w:rsidR="006C75A0" w:rsidRPr="006C75A0" w:rsidRDefault="006C75A0" w:rsidP="006C75A0">
      <w:pPr>
        <w:jc w:val="both"/>
        <w:rPr>
          <w:b/>
          <w:i w:val="0"/>
          <w:sz w:val="22"/>
          <w:szCs w:val="22"/>
        </w:rPr>
      </w:pPr>
    </w:p>
    <w:p w:rsidR="006C75A0" w:rsidRPr="006C75A0" w:rsidRDefault="006C75A0" w:rsidP="00FD78CF">
      <w:pPr>
        <w:numPr>
          <w:ilvl w:val="0"/>
          <w:numId w:val="46"/>
        </w:numPr>
        <w:ind w:left="567" w:hanging="578"/>
        <w:jc w:val="both"/>
        <w:rPr>
          <w:b/>
          <w:i w:val="0"/>
          <w:sz w:val="22"/>
          <w:szCs w:val="22"/>
        </w:rPr>
      </w:pPr>
      <w:r w:rsidRPr="006C75A0">
        <w:rPr>
          <w:b/>
          <w:i w:val="0"/>
          <w:sz w:val="22"/>
          <w:szCs w:val="22"/>
        </w:rPr>
        <w:t xml:space="preserve">POOBLAŠČENI PREDSTAVNIKI </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b/>
          <w:i w:val="0"/>
          <w:sz w:val="22"/>
          <w:szCs w:val="22"/>
        </w:rPr>
      </w:pPr>
    </w:p>
    <w:p w:rsidR="006C75A0" w:rsidRPr="006C75A0" w:rsidRDefault="006C75A0" w:rsidP="006C75A0">
      <w:pPr>
        <w:rPr>
          <w:i w:val="0"/>
          <w:sz w:val="22"/>
          <w:szCs w:val="22"/>
        </w:rPr>
      </w:pPr>
      <w:r w:rsidRPr="006C75A0">
        <w:rPr>
          <w:i w:val="0"/>
          <w:sz w:val="22"/>
          <w:szCs w:val="22"/>
        </w:rPr>
        <w:t>Pooblaščen predstavnik izvajalca je: ………………………….</w:t>
      </w:r>
    </w:p>
    <w:p w:rsidR="006C75A0" w:rsidRPr="006C75A0" w:rsidRDefault="006C75A0" w:rsidP="006C75A0">
      <w:pPr>
        <w:rPr>
          <w:i w:val="0"/>
          <w:sz w:val="22"/>
          <w:szCs w:val="22"/>
        </w:rPr>
      </w:pPr>
      <w:r w:rsidRPr="006C75A0">
        <w:rPr>
          <w:i w:val="0"/>
          <w:sz w:val="22"/>
          <w:szCs w:val="22"/>
        </w:rPr>
        <w:t xml:space="preserve">  </w:t>
      </w:r>
      <w:r w:rsidRPr="006C75A0">
        <w:rPr>
          <w:i w:val="0"/>
          <w:sz w:val="22"/>
          <w:szCs w:val="22"/>
        </w:rPr>
        <w:tab/>
      </w:r>
      <w:r w:rsidRPr="006C75A0">
        <w:rPr>
          <w:i w:val="0"/>
          <w:sz w:val="22"/>
          <w:szCs w:val="22"/>
        </w:rPr>
        <w:tab/>
      </w:r>
    </w:p>
    <w:p w:rsidR="006C75A0" w:rsidRPr="006C75A0" w:rsidRDefault="006C75A0" w:rsidP="006C75A0">
      <w:pPr>
        <w:rPr>
          <w:i w:val="0"/>
          <w:sz w:val="22"/>
          <w:szCs w:val="22"/>
        </w:rPr>
      </w:pPr>
      <w:r w:rsidRPr="006C75A0">
        <w:rPr>
          <w:i w:val="0"/>
          <w:sz w:val="22"/>
          <w:szCs w:val="22"/>
        </w:rPr>
        <w:t>Vodja del: ………………………………</w:t>
      </w:r>
      <w:r w:rsidRPr="006C75A0">
        <w:rPr>
          <w:i w:val="0"/>
          <w:sz w:val="22"/>
          <w:szCs w:val="22"/>
        </w:rPr>
        <w:br/>
        <w:t>Namestnik vodje del: …………………………………</w:t>
      </w:r>
    </w:p>
    <w:p w:rsidR="006C75A0" w:rsidRPr="006C75A0" w:rsidRDefault="006C75A0" w:rsidP="006C75A0">
      <w:pPr>
        <w:rPr>
          <w:i w:val="0"/>
          <w:sz w:val="22"/>
          <w:szCs w:val="22"/>
        </w:rPr>
      </w:pPr>
      <w:r w:rsidRPr="006C75A0">
        <w:rPr>
          <w:i w:val="0"/>
          <w:sz w:val="22"/>
          <w:szCs w:val="22"/>
        </w:rPr>
        <w:tab/>
      </w:r>
      <w:r w:rsidRPr="006C75A0">
        <w:rPr>
          <w:i w:val="0"/>
          <w:sz w:val="22"/>
          <w:szCs w:val="22"/>
        </w:rPr>
        <w:tab/>
      </w:r>
      <w:r w:rsidRPr="006C75A0">
        <w:rPr>
          <w:i w:val="0"/>
          <w:sz w:val="22"/>
          <w:szCs w:val="22"/>
        </w:rPr>
        <w:tab/>
      </w:r>
    </w:p>
    <w:p w:rsidR="006C75A0" w:rsidRPr="006C75A0" w:rsidRDefault="006C75A0" w:rsidP="006C75A0">
      <w:pPr>
        <w:tabs>
          <w:tab w:val="left" w:pos="5670"/>
        </w:tabs>
        <w:rPr>
          <w:i w:val="0"/>
          <w:sz w:val="22"/>
          <w:szCs w:val="22"/>
        </w:rPr>
      </w:pPr>
      <w:r w:rsidRPr="006C75A0">
        <w:rPr>
          <w:i w:val="0"/>
          <w:sz w:val="22"/>
          <w:szCs w:val="22"/>
        </w:rPr>
        <w:t>Pooblaščen predstavnik naročnika in skrbnik pogodbe: Jure Kokalj</w:t>
      </w:r>
    </w:p>
    <w:p w:rsidR="006C75A0" w:rsidRPr="006C75A0" w:rsidRDefault="006C75A0" w:rsidP="006C75A0">
      <w:pPr>
        <w:tabs>
          <w:tab w:val="left" w:pos="5670"/>
        </w:tabs>
        <w:ind w:left="4248" w:firstLine="708"/>
        <w:rPr>
          <w:i w:val="0"/>
          <w:sz w:val="22"/>
          <w:szCs w:val="22"/>
        </w:rPr>
      </w:pPr>
      <w:r w:rsidRPr="006C75A0">
        <w:rPr>
          <w:i w:val="0"/>
          <w:sz w:val="22"/>
          <w:szCs w:val="22"/>
        </w:rPr>
        <w:tab/>
      </w:r>
      <w:r w:rsidRPr="006C75A0">
        <w:rPr>
          <w:i w:val="0"/>
          <w:sz w:val="22"/>
          <w:szCs w:val="22"/>
        </w:rPr>
        <w:tab/>
      </w:r>
    </w:p>
    <w:p w:rsidR="006C75A0" w:rsidRPr="006C75A0" w:rsidRDefault="006C75A0" w:rsidP="006C75A0">
      <w:pPr>
        <w:widowControl w:val="0"/>
        <w:jc w:val="both"/>
        <w:rPr>
          <w:i w:val="0"/>
          <w:sz w:val="22"/>
          <w:szCs w:val="22"/>
        </w:rPr>
      </w:pPr>
      <w:r w:rsidRPr="006C75A0">
        <w:rPr>
          <w:i w:val="0"/>
          <w:sz w:val="22"/>
          <w:szCs w:val="22"/>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rsidR="006C75A0" w:rsidRPr="006C75A0" w:rsidRDefault="006C75A0" w:rsidP="006C75A0">
      <w:pPr>
        <w:widowControl w:val="0"/>
        <w:jc w:val="both"/>
        <w:rPr>
          <w:i w:val="0"/>
          <w:sz w:val="22"/>
          <w:szCs w:val="22"/>
        </w:rPr>
      </w:pPr>
      <w:r w:rsidRPr="006C75A0">
        <w:rPr>
          <w:i w:val="0"/>
          <w:sz w:val="22"/>
          <w:szCs w:val="22"/>
        </w:rPr>
        <w:t xml:space="preserve"> </w:t>
      </w:r>
    </w:p>
    <w:p w:rsidR="006C75A0" w:rsidRPr="006C75A0" w:rsidRDefault="006C75A0" w:rsidP="006C75A0">
      <w:pPr>
        <w:widowControl w:val="0"/>
        <w:jc w:val="both"/>
        <w:rPr>
          <w:i w:val="0"/>
          <w:sz w:val="22"/>
          <w:szCs w:val="22"/>
        </w:rPr>
      </w:pPr>
      <w:r w:rsidRPr="006C75A0">
        <w:rPr>
          <w:i w:val="0"/>
          <w:sz w:val="22"/>
          <w:szCs w:val="22"/>
        </w:rPr>
        <w:t>Izvajalec brez naročnikovega predhodnega soglasja ne sme spremeniti odgovornega vodje del.</w:t>
      </w:r>
    </w:p>
    <w:p w:rsidR="006C75A0" w:rsidRPr="006C75A0" w:rsidRDefault="006C75A0" w:rsidP="006C75A0">
      <w:pPr>
        <w:widowControl w:val="0"/>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Izvajalec mora dosledno upoštevati določbe Zakona o varnosti in zdravju pri delu (Ur. l. RS, št. 43/11 – ZVZD-1) in Uredbe o zagotavljanju varnosti in zdravja pri delu na začasnih in premičnih gradbiščih (Ur. l. RS, št. 83/05 in 43/11-ZVZD-1). Nespoštovanje določil navedenih predpisov je razlog za prekinitev pogodbe.</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Delavci izvajalca morajo imeti opravljen zdravstveni pregled, v skladu z veljavnim Pravilnikom o preventivnih zdravstvenih pregledih delavcev (Uradni list RS, št. 87/02, 29/03 - </w:t>
      </w:r>
      <w:proofErr w:type="spellStart"/>
      <w:r w:rsidRPr="006C75A0">
        <w:rPr>
          <w:i w:val="0"/>
          <w:sz w:val="22"/>
          <w:szCs w:val="22"/>
        </w:rPr>
        <w:t>popr</w:t>
      </w:r>
      <w:proofErr w:type="spellEnd"/>
      <w:r w:rsidRPr="006C75A0">
        <w:rPr>
          <w:i w:val="0"/>
          <w:sz w:val="22"/>
          <w:szCs w:val="22"/>
        </w:rPr>
        <w:t xml:space="preserve">., 124/06 in 43/11 - ZVZD-1). </w:t>
      </w:r>
    </w:p>
    <w:p w:rsidR="006C75A0" w:rsidRPr="006C75A0" w:rsidRDefault="006C75A0" w:rsidP="006C75A0">
      <w:pPr>
        <w:widowControl w:val="0"/>
        <w:jc w:val="both"/>
        <w:rPr>
          <w:i w:val="0"/>
          <w:sz w:val="22"/>
          <w:szCs w:val="22"/>
        </w:rPr>
      </w:pPr>
    </w:p>
    <w:p w:rsidR="006C75A0" w:rsidRPr="006C75A0" w:rsidRDefault="006C75A0" w:rsidP="006C75A0">
      <w:pPr>
        <w:jc w:val="both"/>
        <w:rPr>
          <w:i w:val="0"/>
          <w:sz w:val="22"/>
          <w:szCs w:val="22"/>
        </w:rPr>
      </w:pPr>
      <w:r w:rsidRPr="006C75A0">
        <w:rPr>
          <w:i w:val="0"/>
          <w:sz w:val="22"/>
          <w:szCs w:val="22"/>
        </w:rPr>
        <w:t>Seznam delavcev, ki bodo opravljali dela po tej pogodbi, vključno s potrdili o uspešno opravljenem letnem zdravstvenem pregledu, mora izvajalec predložiti naročniku pred pričetkom izvajanja pogodbenih del oziroma najkasneje ob uvedbi v delo.</w:t>
      </w:r>
    </w:p>
    <w:p w:rsidR="006C75A0" w:rsidRPr="006C75A0" w:rsidRDefault="006C75A0" w:rsidP="006C75A0">
      <w:pPr>
        <w:jc w:val="both"/>
        <w:rPr>
          <w:b/>
          <w:i w:val="0"/>
          <w:sz w:val="22"/>
          <w:szCs w:val="22"/>
        </w:rPr>
      </w:pPr>
    </w:p>
    <w:p w:rsidR="006C75A0" w:rsidRPr="006C75A0" w:rsidRDefault="006C75A0" w:rsidP="006C75A0">
      <w:pPr>
        <w:jc w:val="both"/>
        <w:rPr>
          <w:b/>
          <w:i w:val="0"/>
          <w:sz w:val="22"/>
          <w:szCs w:val="22"/>
        </w:rPr>
      </w:pPr>
    </w:p>
    <w:p w:rsidR="006C75A0" w:rsidRPr="006C75A0" w:rsidRDefault="006C75A0" w:rsidP="006C75A0">
      <w:pPr>
        <w:jc w:val="both"/>
        <w:rPr>
          <w:b/>
          <w:i w:val="0"/>
          <w:sz w:val="22"/>
          <w:szCs w:val="22"/>
        </w:rPr>
      </w:pPr>
    </w:p>
    <w:p w:rsidR="006C75A0" w:rsidRPr="006C75A0" w:rsidRDefault="006C75A0" w:rsidP="00FD78CF">
      <w:pPr>
        <w:keepNext/>
        <w:numPr>
          <w:ilvl w:val="0"/>
          <w:numId w:val="46"/>
        </w:numPr>
        <w:ind w:left="567" w:hanging="578"/>
        <w:jc w:val="both"/>
        <w:outlineLvl w:val="1"/>
        <w:rPr>
          <w:i w:val="0"/>
          <w:sz w:val="22"/>
          <w:szCs w:val="22"/>
        </w:rPr>
      </w:pPr>
      <w:r w:rsidRPr="006C75A0">
        <w:rPr>
          <w:b/>
          <w:i w:val="0"/>
          <w:sz w:val="22"/>
          <w:szCs w:val="22"/>
        </w:rPr>
        <w:t>NADZOR</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 xml:space="preserve">Naročnik bo opravljal nadzor nad izvajanjem del izvajalca iz te pogodbe. V okviru izvajanja nadzora, naročnik lahko, na stroške izvajalca, zahteva točkovni izkop s preverjanjem vgrajenih materialov. </w:t>
      </w:r>
    </w:p>
    <w:p w:rsidR="006C75A0" w:rsidRPr="006C75A0" w:rsidRDefault="006C75A0" w:rsidP="006C75A0">
      <w:pPr>
        <w:widowControl w:val="0"/>
        <w:jc w:val="both"/>
        <w:rPr>
          <w:i w:val="0"/>
          <w:sz w:val="22"/>
          <w:szCs w:val="22"/>
        </w:rPr>
      </w:pPr>
    </w:p>
    <w:p w:rsidR="006C75A0" w:rsidRPr="006C75A0" w:rsidRDefault="006C75A0" w:rsidP="006C75A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6C75A0">
        <w:rPr>
          <w:i w:val="0"/>
          <w:sz w:val="22"/>
          <w:szCs w:val="22"/>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rsidR="006C75A0" w:rsidRPr="006C75A0" w:rsidRDefault="006C75A0" w:rsidP="006C75A0">
      <w:pPr>
        <w:widowControl w:val="0"/>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 xml:space="preserve">V kolikor naročnik ugotovi, da izvajalec ne izpolnjuje svojih obveznosti v skladu z določili te pogodbe in zahtevami iz razpisne dokumentacije javnega naročila št. </w:t>
      </w:r>
      <w:r w:rsidRPr="006C75A0">
        <w:rPr>
          <w:bCs/>
          <w:i w:val="0"/>
          <w:sz w:val="22"/>
          <w:szCs w:val="22"/>
        </w:rPr>
        <w:t xml:space="preserve">………………………. </w:t>
      </w:r>
      <w:r w:rsidRPr="006C75A0">
        <w:rPr>
          <w:i w:val="0"/>
          <w:sz w:val="22"/>
          <w:szCs w:val="22"/>
        </w:rPr>
        <w:t xml:space="preserve">ter projektne dokumentacije za izvedbo ter kršitve ne prenehajo po pisnem opominu, lahko naročnik pisno odstopi od pogodbe, brez odškodninske obveznosti do izvajalca. </w:t>
      </w:r>
    </w:p>
    <w:p w:rsidR="006C75A0" w:rsidRPr="006C75A0" w:rsidRDefault="006C75A0" w:rsidP="006C75A0">
      <w:pPr>
        <w:jc w:val="both"/>
        <w:rPr>
          <w:b/>
          <w:i w:val="0"/>
          <w:sz w:val="22"/>
          <w:szCs w:val="22"/>
        </w:rPr>
      </w:pPr>
    </w:p>
    <w:p w:rsidR="006C75A0" w:rsidRPr="006C75A0" w:rsidRDefault="006C75A0" w:rsidP="006C75A0">
      <w:pPr>
        <w:jc w:val="both"/>
        <w:rPr>
          <w:b/>
          <w:i w:val="0"/>
          <w:sz w:val="22"/>
          <w:szCs w:val="22"/>
        </w:rPr>
      </w:pPr>
    </w:p>
    <w:p w:rsidR="006C75A0" w:rsidRPr="006C75A0" w:rsidRDefault="006C75A0" w:rsidP="00FD78CF">
      <w:pPr>
        <w:numPr>
          <w:ilvl w:val="0"/>
          <w:numId w:val="46"/>
        </w:numPr>
        <w:ind w:left="567" w:hanging="578"/>
        <w:jc w:val="both"/>
        <w:rPr>
          <w:b/>
          <w:i w:val="0"/>
          <w:sz w:val="22"/>
          <w:szCs w:val="22"/>
        </w:rPr>
      </w:pPr>
      <w:r w:rsidRPr="006C75A0">
        <w:rPr>
          <w:b/>
          <w:i w:val="0"/>
          <w:sz w:val="22"/>
          <w:szCs w:val="22"/>
        </w:rPr>
        <w:t>PREVZEM IN GARANCIJA</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b/>
          <w:i w:val="0"/>
          <w:sz w:val="22"/>
          <w:szCs w:val="22"/>
        </w:rPr>
      </w:pPr>
    </w:p>
    <w:p w:rsidR="006C75A0" w:rsidRPr="006C75A0" w:rsidRDefault="006C75A0" w:rsidP="006C75A0">
      <w:pPr>
        <w:jc w:val="both"/>
        <w:rPr>
          <w:i w:val="0"/>
          <w:sz w:val="22"/>
          <w:szCs w:val="22"/>
        </w:rPr>
      </w:pPr>
      <w:r w:rsidRPr="006C75A0">
        <w:rPr>
          <w:i w:val="0"/>
          <w:sz w:val="22"/>
          <w:szCs w:val="22"/>
        </w:rPr>
        <w:t>Ob zaključku del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Morebitne pomanjkljivosti se vpišejo v gradbeni dnevnik, kjer se določi tudi rok za njihovo odpravo. Po odpravi pomanjkljivosti izvajalec o tem pisno obvesti naročnika. Pomanjkljivosti odpravi izvajalec na svoje stroške.</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Izvajalec je odgovoren naročniku za morebitne napake v smislu določil Obligacijskega zakonika. Garancijski rok za izvedena dela in vgrajeni material je deset (10) let in prične teči od dneva zapisniškega prevzema del oziroma pisnega obvestila izvajalca o odpravi pomanjkljivosti, skladno z drugim odstavkom prejšnjega člena pogodbe.</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lastRenderedPageBreak/>
        <w:t>V primeru, da izvajalec ne izvede sanacije morebitnih poškodb okoliških objektov, infrastrukture in naprav, nastalih v času izvajanja pogodbenih del, lahko naročnik unovči finančno zavarovanje za dobro izvedbo pogodbenih obveznosti.</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Rok trajanja finančnega zavarovanja za odpravo napak je za 60 (šestdeset) dni daljši kot garancijski rok za solidnost gradbe, določen s to pogodbo, s tem, da mora izvajalec ob končnem prevzemu pogodbenih del naročniku izročiti nepreklicno in brezpogojno garancijo ali kavcijsko zavarovanje zavarovalnice z rokom trajanja 5 (pet) let, najkasneje 30 (trideset) dni pred iztekom veljavnosti tega finančnega zavarovanja pa mora izvajalec izročiti finančno zavarovanje za odpravo napak še za 5 (pet) let in 60 (šestdeset) dni. V kolikor izvajalec ne bo podaljšal veljavnosti prvotnega finančnega zavarovanja, predloženega za 5 (pet) let, še za nadaljnjih 5 (pet) let in 60 (šestdeset) dni, in ga ne bo v dogovorjenem roku predložil naročniku, bo naročnik unovčil prejeto finančno zavarovanje za odpravo napak.  </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V kolikor izvajalec naročniku najkasneje ob končni primopredaji oziroma skupaj s končno situacijo ne predloži finančnega zavarovanja za odpravo napak v garancijskem roku – za izvedena dela, lahko naročnik unovči finančno zavarovanje za dobro izvedbo pogodbenih obveznosti in/ali tudi odstopi od pogodbe.</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spacing w:before="60"/>
        <w:jc w:val="both"/>
        <w:rPr>
          <w:i w:val="0"/>
          <w:sz w:val="22"/>
          <w:szCs w:val="22"/>
        </w:rPr>
      </w:pPr>
      <w:r w:rsidRPr="006C75A0">
        <w:rPr>
          <w:i w:val="0"/>
          <w:sz w:val="22"/>
          <w:szCs w:val="22"/>
        </w:rPr>
        <w:t>Izvajalec se obveže, da bo na naročnikovo zahtevo na svoje stroške odpravil vse pomanjkljivosti v garancijski dobi.</w:t>
      </w:r>
    </w:p>
    <w:p w:rsidR="006C75A0" w:rsidRPr="006C75A0" w:rsidRDefault="006C75A0" w:rsidP="006C75A0">
      <w:pPr>
        <w:jc w:val="both"/>
        <w:rPr>
          <w:b/>
          <w:i w:val="0"/>
          <w:sz w:val="22"/>
          <w:szCs w:val="22"/>
        </w:rPr>
      </w:pPr>
    </w:p>
    <w:p w:rsidR="006C75A0" w:rsidRPr="006C75A0" w:rsidRDefault="006C75A0" w:rsidP="006C75A0">
      <w:pPr>
        <w:jc w:val="both"/>
        <w:rPr>
          <w:b/>
          <w:i w:val="0"/>
          <w:sz w:val="22"/>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ODSTOP OD POGODBE</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Naročnik lahko, s pisnim obvestilom izvajalcu, kadarkoli odstopi od pogodbe. V tem primeru je naročnik dolžan izvajalcu povrniti vse stroške in mu plačati do tedaj opravljena dela.</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Naročnik lahko odstopi od pogodbe brez obveznosti do izvajalca, če izvajalec:</w:t>
      </w:r>
    </w:p>
    <w:p w:rsidR="006C75A0" w:rsidRPr="006C75A0" w:rsidRDefault="006C75A0" w:rsidP="00FD78CF">
      <w:pPr>
        <w:numPr>
          <w:ilvl w:val="0"/>
          <w:numId w:val="52"/>
        </w:numPr>
        <w:spacing w:after="200" w:line="276" w:lineRule="auto"/>
        <w:ind w:left="284" w:hanging="284"/>
        <w:contextualSpacing/>
        <w:jc w:val="both"/>
        <w:rPr>
          <w:rFonts w:eastAsia="Calibri"/>
          <w:i w:val="0"/>
          <w:sz w:val="22"/>
          <w:szCs w:val="22"/>
          <w:lang w:eastAsia="en-US"/>
        </w:rPr>
      </w:pPr>
      <w:r w:rsidRPr="006C75A0">
        <w:rPr>
          <w:rFonts w:eastAsia="Calibri"/>
          <w:i w:val="0"/>
          <w:sz w:val="22"/>
          <w:szCs w:val="22"/>
          <w:lang w:eastAsia="en-US"/>
        </w:rPr>
        <w:t>ne upošteva navodil naročnika in tega kljub opozorilu ne popravi,</w:t>
      </w:r>
    </w:p>
    <w:p w:rsidR="006C75A0" w:rsidRPr="006C75A0" w:rsidRDefault="006C75A0" w:rsidP="00FD78CF">
      <w:pPr>
        <w:numPr>
          <w:ilvl w:val="0"/>
          <w:numId w:val="52"/>
        </w:numPr>
        <w:spacing w:after="200" w:line="276" w:lineRule="auto"/>
        <w:ind w:left="284" w:hanging="284"/>
        <w:contextualSpacing/>
        <w:jc w:val="both"/>
        <w:rPr>
          <w:rFonts w:eastAsia="Calibri"/>
          <w:i w:val="0"/>
          <w:sz w:val="22"/>
          <w:szCs w:val="22"/>
          <w:lang w:eastAsia="en-US"/>
        </w:rPr>
      </w:pPr>
      <w:r w:rsidRPr="006C75A0">
        <w:rPr>
          <w:rFonts w:eastAsia="Calibri"/>
          <w:i w:val="0"/>
          <w:sz w:val="22"/>
          <w:szCs w:val="22"/>
          <w:lang w:eastAsia="en-US"/>
        </w:rPr>
        <w:t>poviša cene v času veljavnosti pogodbe,</w:t>
      </w:r>
    </w:p>
    <w:p w:rsidR="006C75A0" w:rsidRPr="006C75A0" w:rsidRDefault="006C75A0" w:rsidP="00FD78CF">
      <w:pPr>
        <w:numPr>
          <w:ilvl w:val="0"/>
          <w:numId w:val="52"/>
        </w:numPr>
        <w:spacing w:after="200" w:line="276" w:lineRule="auto"/>
        <w:ind w:left="284" w:hanging="284"/>
        <w:contextualSpacing/>
        <w:jc w:val="both"/>
        <w:rPr>
          <w:rFonts w:eastAsia="Calibri"/>
          <w:i w:val="0"/>
          <w:sz w:val="22"/>
          <w:szCs w:val="22"/>
          <w:lang w:eastAsia="en-US"/>
        </w:rPr>
      </w:pPr>
      <w:r w:rsidRPr="006C75A0">
        <w:rPr>
          <w:rFonts w:eastAsia="Calibri"/>
          <w:i w:val="0"/>
          <w:sz w:val="22"/>
          <w:szCs w:val="22"/>
          <w:lang w:eastAsia="en-US"/>
        </w:rPr>
        <w:t>ne izvaja predmeta pogodbe v dogovorjeni kvaliteti ali v dogovorjenih rokih,</w:t>
      </w:r>
    </w:p>
    <w:p w:rsidR="006C75A0" w:rsidRPr="006C75A0" w:rsidRDefault="006C75A0" w:rsidP="00FD78CF">
      <w:pPr>
        <w:numPr>
          <w:ilvl w:val="0"/>
          <w:numId w:val="52"/>
        </w:numPr>
        <w:spacing w:after="200" w:line="276" w:lineRule="auto"/>
        <w:ind w:left="284" w:hanging="284"/>
        <w:contextualSpacing/>
        <w:jc w:val="both"/>
        <w:rPr>
          <w:rFonts w:eastAsia="Calibri"/>
          <w:i w:val="0"/>
          <w:sz w:val="22"/>
          <w:szCs w:val="22"/>
          <w:lang w:eastAsia="en-US"/>
        </w:rPr>
      </w:pPr>
      <w:r w:rsidRPr="006C75A0">
        <w:rPr>
          <w:rFonts w:eastAsia="Calibri"/>
          <w:i w:val="0"/>
          <w:sz w:val="22"/>
          <w:szCs w:val="22"/>
          <w:lang w:eastAsia="en-US"/>
        </w:rPr>
        <w:t>ne izpolnjuje vseh svojih obveznosti iz pogodbe,</w:t>
      </w:r>
    </w:p>
    <w:p w:rsidR="006C75A0" w:rsidRPr="006C75A0" w:rsidRDefault="006C75A0" w:rsidP="00FD78CF">
      <w:pPr>
        <w:numPr>
          <w:ilvl w:val="0"/>
          <w:numId w:val="52"/>
        </w:numPr>
        <w:spacing w:after="200" w:line="276" w:lineRule="auto"/>
        <w:ind w:left="284" w:hanging="284"/>
        <w:contextualSpacing/>
        <w:jc w:val="both"/>
        <w:rPr>
          <w:rFonts w:eastAsia="Calibri"/>
          <w:i w:val="0"/>
          <w:sz w:val="22"/>
          <w:szCs w:val="22"/>
          <w:lang w:eastAsia="en-US"/>
        </w:rPr>
      </w:pPr>
      <w:r w:rsidRPr="006C75A0">
        <w:rPr>
          <w:rFonts w:eastAsia="Calibri"/>
          <w:i w:val="0"/>
          <w:sz w:val="22"/>
          <w:szCs w:val="22"/>
          <w:lang w:eastAsia="en-US"/>
        </w:rPr>
        <w:t>prekine z deli brez predhodnega pisnega soglasja naročnika</w:t>
      </w:r>
    </w:p>
    <w:p w:rsidR="006C75A0" w:rsidRPr="006C75A0" w:rsidRDefault="006C75A0" w:rsidP="00FD78CF">
      <w:pPr>
        <w:numPr>
          <w:ilvl w:val="0"/>
          <w:numId w:val="52"/>
        </w:numPr>
        <w:spacing w:after="200" w:line="276" w:lineRule="auto"/>
        <w:ind w:left="284" w:hanging="284"/>
        <w:contextualSpacing/>
        <w:jc w:val="both"/>
        <w:rPr>
          <w:rFonts w:eastAsia="Calibri"/>
          <w:i w:val="0"/>
          <w:sz w:val="22"/>
          <w:szCs w:val="22"/>
          <w:lang w:eastAsia="en-US"/>
        </w:rPr>
      </w:pPr>
      <w:r w:rsidRPr="006C75A0">
        <w:rPr>
          <w:rFonts w:eastAsia="Calibri"/>
          <w:i w:val="0"/>
          <w:sz w:val="22"/>
          <w:szCs w:val="22"/>
          <w:lang w:eastAsia="en-US"/>
        </w:rPr>
        <w:t>v drugih primerih in obsegu, določenem v tej pogodbi.</w:t>
      </w:r>
    </w:p>
    <w:p w:rsidR="006C75A0" w:rsidRPr="006C75A0" w:rsidRDefault="006C75A0" w:rsidP="006C75A0">
      <w:pPr>
        <w:jc w:val="both"/>
        <w:rPr>
          <w:i w:val="0"/>
          <w:sz w:val="22"/>
          <w:szCs w:val="22"/>
        </w:rPr>
      </w:pPr>
      <w:r w:rsidRPr="006C75A0">
        <w:rPr>
          <w:i w:val="0"/>
          <w:sz w:val="22"/>
          <w:szCs w:val="22"/>
        </w:rPr>
        <w:t xml:space="preserve">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    </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V primeru odstopa od pogodbe sta stranki dolžni do tedaj prevzete obveznosti izpolniti tako, kot je bilo to dogovorjeno pred odstopom.</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Med veljavnostjo pogodbe lahko naročnik, ne glede na določbe zakona, ki ureja obligacijska razmerja, odstopi od pogodbe tudi v primerih iz 96. člena ZJN-3.</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ODPOVED POGODBE</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spacing w:line="276" w:lineRule="auto"/>
        <w:rPr>
          <w:i w:val="0"/>
          <w:sz w:val="22"/>
          <w:szCs w:val="22"/>
        </w:rPr>
      </w:pPr>
    </w:p>
    <w:p w:rsidR="006C75A0" w:rsidRPr="006C75A0" w:rsidRDefault="006C75A0" w:rsidP="006C75A0">
      <w:pPr>
        <w:jc w:val="both"/>
        <w:rPr>
          <w:i w:val="0"/>
          <w:sz w:val="22"/>
          <w:szCs w:val="22"/>
        </w:rPr>
      </w:pPr>
      <w:r w:rsidRPr="006C75A0">
        <w:rPr>
          <w:i w:val="0"/>
          <w:sz w:val="22"/>
          <w:szCs w:val="22"/>
        </w:rPr>
        <w:t>Vsaka stranka lahko odpove pogodbo. Odpovedni rok je najmanj en (1) mesec od prejema pisne odpovedi, ki mora biti drugi pogodbeni stranki poslana s priporočeno poštno pošiljko.</w:t>
      </w:r>
    </w:p>
    <w:p w:rsidR="006C75A0" w:rsidRPr="006C75A0" w:rsidRDefault="006C75A0" w:rsidP="006C75A0">
      <w:pPr>
        <w:jc w:val="both"/>
        <w:rPr>
          <w:i w:val="0"/>
          <w:sz w:val="22"/>
          <w:szCs w:val="22"/>
        </w:rPr>
      </w:pPr>
      <w:r w:rsidRPr="006C75A0">
        <w:rPr>
          <w:i w:val="0"/>
          <w:sz w:val="22"/>
          <w:szCs w:val="22"/>
        </w:rPr>
        <w:tab/>
      </w:r>
    </w:p>
    <w:p w:rsidR="006C75A0" w:rsidRPr="006C75A0" w:rsidRDefault="006C75A0" w:rsidP="006C75A0">
      <w:pPr>
        <w:jc w:val="both"/>
        <w:rPr>
          <w:i w:val="0"/>
          <w:sz w:val="22"/>
          <w:szCs w:val="22"/>
        </w:rPr>
      </w:pPr>
      <w:r w:rsidRPr="006C75A0">
        <w:rPr>
          <w:i w:val="0"/>
          <w:sz w:val="22"/>
          <w:szCs w:val="22"/>
        </w:rPr>
        <w:t>Izvajalec se obvezuje, v času odpovedi medsebojnega razmerja po pogodbi, izvajati pogodbena dela do izteka odpovednega roka, pri čemer se naročnik in izvajalec lahko pisno sporazumeta za drugačen tj. daljši odpovedni rok.</w:t>
      </w:r>
    </w:p>
    <w:p w:rsidR="006C75A0" w:rsidRPr="006C75A0" w:rsidRDefault="006C75A0" w:rsidP="006C75A0">
      <w:pPr>
        <w:jc w:val="both"/>
        <w:rPr>
          <w:b/>
          <w:i w:val="0"/>
          <w:sz w:val="22"/>
          <w:szCs w:val="22"/>
        </w:rPr>
      </w:pPr>
    </w:p>
    <w:p w:rsidR="006C75A0" w:rsidRPr="006C75A0" w:rsidRDefault="006C75A0" w:rsidP="006C75A0">
      <w:pPr>
        <w:jc w:val="both"/>
        <w:rPr>
          <w:b/>
          <w:i w:val="0"/>
          <w:sz w:val="22"/>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REŠEVANJE SPOROV</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Vse morebitne spore iz te pogodbe bosta pogodbeni stranki prvenstveno reševali sporazumno. V nasprotnem primeru je za reševanje spora pristojno stvarno pristojno sodišče v Ljubljani.</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Če katerokoli od pogodbenih določb je ali postane neveljavno, to ne vpliva na ostala pogodbena določila. Neveljavno določilo se nadomesti z veljavnim, ki mora čim bolj ustrezati namenu, ki ga je želelo doseči neveljavno določilo.</w:t>
      </w:r>
    </w:p>
    <w:p w:rsidR="006C75A0" w:rsidRPr="006C75A0" w:rsidRDefault="006C75A0" w:rsidP="006C75A0">
      <w:pPr>
        <w:keepNext/>
        <w:jc w:val="both"/>
        <w:rPr>
          <w:i w:val="0"/>
          <w:sz w:val="22"/>
          <w:szCs w:val="22"/>
        </w:rPr>
      </w:pPr>
    </w:p>
    <w:p w:rsidR="006C75A0" w:rsidRPr="006C75A0" w:rsidRDefault="006C75A0" w:rsidP="006C75A0">
      <w:pPr>
        <w:keepNext/>
        <w:jc w:val="both"/>
        <w:rPr>
          <w:rFonts w:ascii="Tahoma" w:hAnsi="Tahoma" w:cs="Tahoma"/>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SOCIALNA KLAVZULA</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Pogodba preneha veljati, če je naročnik seznanjen, da je pristojni državni organ ali sodišče s pravnomočno odločitvijo ugotovilo kršitev delovne, okoljske ali socialne zakonodaje s strani izvajalca ali njegovega podizvajalca.</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numPr>
          <w:ilvl w:val="0"/>
          <w:numId w:val="46"/>
        </w:numPr>
        <w:ind w:left="567" w:hanging="578"/>
        <w:rPr>
          <w:b/>
          <w:i w:val="0"/>
          <w:sz w:val="22"/>
          <w:szCs w:val="22"/>
        </w:rPr>
      </w:pPr>
      <w:r w:rsidRPr="006C75A0">
        <w:rPr>
          <w:b/>
          <w:i w:val="0"/>
          <w:sz w:val="22"/>
          <w:szCs w:val="22"/>
        </w:rPr>
        <w:t xml:space="preserve">PROTIKORUPCIJSKA KLAVZULA </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 xml:space="preserve">člen </w:t>
      </w:r>
    </w:p>
    <w:p w:rsidR="006C75A0" w:rsidRPr="006C75A0" w:rsidRDefault="006C75A0" w:rsidP="006C75A0">
      <w:pPr>
        <w:rPr>
          <w:i w:val="0"/>
          <w:sz w:val="22"/>
          <w:szCs w:val="22"/>
        </w:rPr>
      </w:pPr>
    </w:p>
    <w:p w:rsidR="006C75A0" w:rsidRPr="006C75A0" w:rsidRDefault="006C75A0" w:rsidP="006C75A0">
      <w:pPr>
        <w:jc w:val="both"/>
        <w:rPr>
          <w:i w:val="0"/>
          <w:sz w:val="22"/>
          <w:szCs w:val="22"/>
        </w:rPr>
      </w:pPr>
      <w:r w:rsidRPr="006C75A0">
        <w:rPr>
          <w:i w:val="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 xml:space="preserve">Naročnik bo v primeru ugotovitve o domnevnem obstoju dejanskega stanja iz prvega odstavka tega člena ali obvestila Komisije za preprečevanje korupcije ali drugih organov, glede njegovega domnevnega nastanka, pričel z </w:t>
      </w:r>
      <w:r w:rsidRPr="006C75A0">
        <w:rPr>
          <w:i w:val="0"/>
          <w:sz w:val="22"/>
          <w:szCs w:val="22"/>
        </w:rPr>
        <w:lastRenderedPageBreak/>
        <w:t>ugotavljanjem pogojev ničnosti te pogodbe iz prejšnjega odstavka tega člena oziroma z drugimi ukrepi v skladu s predpisi Republike Slovenije.</w:t>
      </w:r>
    </w:p>
    <w:p w:rsidR="006C75A0" w:rsidRPr="006C75A0" w:rsidRDefault="006C75A0" w:rsidP="006C75A0">
      <w:pPr>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rPr>
          <w:i w:val="0"/>
          <w:sz w:val="22"/>
          <w:szCs w:val="22"/>
        </w:rPr>
      </w:pPr>
    </w:p>
    <w:p w:rsidR="006C75A0" w:rsidRPr="006C75A0" w:rsidRDefault="006C75A0" w:rsidP="006C75A0">
      <w:pPr>
        <w:jc w:val="both"/>
        <w:rPr>
          <w:i w:val="0"/>
          <w:sz w:val="22"/>
          <w:szCs w:val="22"/>
        </w:rPr>
      </w:pPr>
      <w:r w:rsidRPr="006C75A0">
        <w:rPr>
          <w:i w:val="0"/>
          <w:sz w:val="22"/>
          <w:szCs w:val="22"/>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numPr>
          <w:ilvl w:val="0"/>
          <w:numId w:val="44"/>
        </w:numPr>
        <w:ind w:left="142" w:hanging="142"/>
        <w:jc w:val="both"/>
        <w:rPr>
          <w:i w:val="0"/>
          <w:sz w:val="22"/>
          <w:szCs w:val="22"/>
        </w:rPr>
      </w:pPr>
      <w:r w:rsidRPr="006C75A0">
        <w:rPr>
          <w:i w:val="0"/>
          <w:sz w:val="22"/>
          <w:szCs w:val="22"/>
        </w:rPr>
        <w:t xml:space="preserve"> svojih ustanoviteljih, družbenikih, vključno s tihimi družbeniki, delničarjih, komanditistih ali drugih  lastnikih in podatke o lastniških deležih navedenih oseb,</w:t>
      </w:r>
    </w:p>
    <w:p w:rsidR="006C75A0" w:rsidRPr="006C75A0" w:rsidRDefault="006C75A0" w:rsidP="00FD78CF">
      <w:pPr>
        <w:numPr>
          <w:ilvl w:val="0"/>
          <w:numId w:val="44"/>
        </w:numPr>
        <w:ind w:left="142" w:hanging="142"/>
        <w:jc w:val="both"/>
        <w:rPr>
          <w:i w:val="0"/>
          <w:sz w:val="22"/>
          <w:szCs w:val="22"/>
        </w:rPr>
      </w:pPr>
      <w:r w:rsidRPr="006C75A0">
        <w:rPr>
          <w:i w:val="0"/>
          <w:sz w:val="22"/>
          <w:szCs w:val="22"/>
        </w:rPr>
        <w:t xml:space="preserve"> gospodarskih subjektih, za katere se glede na določbe zakona, ki ureja gospodarske družbe, šteje, da so z njim povezane družbe.</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keepNext/>
        <w:numPr>
          <w:ilvl w:val="0"/>
          <w:numId w:val="46"/>
        </w:numPr>
        <w:ind w:left="567" w:hanging="578"/>
        <w:jc w:val="both"/>
        <w:outlineLvl w:val="1"/>
        <w:rPr>
          <w:b/>
          <w:i w:val="0"/>
          <w:sz w:val="22"/>
          <w:szCs w:val="22"/>
        </w:rPr>
      </w:pPr>
      <w:r w:rsidRPr="006C75A0">
        <w:rPr>
          <w:b/>
          <w:i w:val="0"/>
          <w:sz w:val="22"/>
          <w:szCs w:val="22"/>
        </w:rPr>
        <w:t>OSTALA DOLOČILA</w:t>
      </w: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center"/>
        <w:rPr>
          <w:b/>
          <w:i w:val="0"/>
          <w:sz w:val="22"/>
          <w:szCs w:val="22"/>
        </w:rPr>
      </w:pPr>
    </w:p>
    <w:p w:rsidR="006C75A0" w:rsidRPr="006C75A0" w:rsidRDefault="006C75A0" w:rsidP="006C75A0">
      <w:pPr>
        <w:jc w:val="both"/>
        <w:rPr>
          <w:i w:val="0"/>
          <w:sz w:val="22"/>
          <w:szCs w:val="22"/>
        </w:rPr>
      </w:pPr>
      <w:r w:rsidRPr="006C75A0">
        <w:rPr>
          <w:i w:val="0"/>
          <w:sz w:val="22"/>
          <w:szCs w:val="22"/>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 xml:space="preserve">člen </w:t>
      </w:r>
    </w:p>
    <w:p w:rsidR="006C75A0" w:rsidRPr="006C75A0" w:rsidRDefault="006C75A0" w:rsidP="006C75A0">
      <w:pPr>
        <w:jc w:val="both"/>
        <w:rPr>
          <w:i w:val="0"/>
          <w:sz w:val="22"/>
          <w:szCs w:val="22"/>
          <w:highlight w:val="red"/>
        </w:rPr>
      </w:pPr>
    </w:p>
    <w:p w:rsidR="006C75A0" w:rsidRPr="006C75A0" w:rsidRDefault="006C75A0" w:rsidP="006C75A0">
      <w:pPr>
        <w:jc w:val="both"/>
        <w:rPr>
          <w:i w:val="0"/>
          <w:sz w:val="22"/>
          <w:szCs w:val="22"/>
        </w:rPr>
      </w:pPr>
      <w:r w:rsidRPr="006C75A0">
        <w:rPr>
          <w:i w:val="0"/>
          <w:sz w:val="22"/>
          <w:szCs w:val="22"/>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Spremembe ali dopolnitve te pogodbe veljajo samo v pisni obliki in v primeru, da jih podpišeta obe pogodbeni stranki.</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Priloge so neločljivi sestavni del te pogodbe.</w:t>
      </w: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widowControl w:val="0"/>
        <w:jc w:val="both"/>
        <w:rPr>
          <w:i w:val="0"/>
          <w:sz w:val="22"/>
          <w:szCs w:val="22"/>
        </w:rPr>
      </w:pPr>
      <w:r w:rsidRPr="006C75A0">
        <w:rPr>
          <w:i w:val="0"/>
          <w:sz w:val="22"/>
          <w:szCs w:val="22"/>
        </w:rPr>
        <w:t>Pogodba v celoti zavezuje tudi morebitne vsakokratne pravne naslednike vsake od pogodbenih strank, kar velja tudi v primeru organizacijsko – statusnih ter lastninskih sprememb.</w:t>
      </w:r>
    </w:p>
    <w:p w:rsidR="006C75A0" w:rsidRPr="006C75A0" w:rsidRDefault="006C75A0" w:rsidP="006C75A0">
      <w:pPr>
        <w:widowControl w:val="0"/>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spacing w:line="276" w:lineRule="auto"/>
        <w:jc w:val="center"/>
        <w:rPr>
          <w:i w:val="0"/>
          <w:sz w:val="22"/>
          <w:szCs w:val="22"/>
        </w:rPr>
      </w:pPr>
    </w:p>
    <w:p w:rsidR="006C75A0" w:rsidRPr="006C75A0" w:rsidRDefault="006C75A0" w:rsidP="006C75A0">
      <w:pPr>
        <w:keepNext/>
        <w:widowControl w:val="0"/>
        <w:tabs>
          <w:tab w:val="left" w:pos="0"/>
        </w:tabs>
        <w:suppressAutoHyphens/>
        <w:jc w:val="both"/>
        <w:rPr>
          <w:i w:val="0"/>
          <w:sz w:val="22"/>
          <w:szCs w:val="22"/>
        </w:rPr>
      </w:pPr>
      <w:r w:rsidRPr="006C75A0">
        <w:rPr>
          <w:i w:val="0"/>
          <w:sz w:val="22"/>
          <w:szCs w:val="22"/>
        </w:rPr>
        <w:t xml:space="preserve">Katerakoli od pogodbenih strank lahko zaradi kršitev pogodbenih obveznosti s strani nasprotne stranke, če kršitve ne prenehajo po pisnem opominu, pisno odstopi od pogodbe. V primeru odstopa sta pogodbeni stranki dolžni </w:t>
      </w:r>
      <w:r w:rsidRPr="006C75A0">
        <w:rPr>
          <w:i w:val="0"/>
          <w:sz w:val="22"/>
          <w:szCs w:val="22"/>
        </w:rPr>
        <w:lastRenderedPageBreak/>
        <w:t>poravnati medsebojne obveznosti iz te pogodbe in nastalo škodo.</w:t>
      </w:r>
    </w:p>
    <w:p w:rsidR="006C75A0" w:rsidRPr="006C75A0" w:rsidRDefault="006C75A0" w:rsidP="006C75A0">
      <w:pPr>
        <w:spacing w:line="276" w:lineRule="auto"/>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 xml:space="preserve">člen </w:t>
      </w:r>
    </w:p>
    <w:p w:rsidR="006C75A0" w:rsidRPr="006C75A0" w:rsidRDefault="006C75A0" w:rsidP="006C75A0">
      <w:pPr>
        <w:keepNext/>
        <w:widowControl w:val="0"/>
        <w:tabs>
          <w:tab w:val="left" w:pos="0"/>
        </w:tabs>
        <w:suppressAutoHyphens/>
        <w:jc w:val="both"/>
        <w:rPr>
          <w:i w:val="0"/>
          <w:sz w:val="22"/>
          <w:szCs w:val="22"/>
        </w:rPr>
      </w:pPr>
    </w:p>
    <w:p w:rsidR="006C75A0" w:rsidRPr="006C75A0" w:rsidRDefault="006C75A0" w:rsidP="006C75A0">
      <w:pPr>
        <w:keepNext/>
        <w:widowControl w:val="0"/>
        <w:tabs>
          <w:tab w:val="left" w:pos="0"/>
        </w:tabs>
        <w:suppressAutoHyphens/>
        <w:jc w:val="both"/>
        <w:rPr>
          <w:i w:val="0"/>
          <w:sz w:val="22"/>
          <w:szCs w:val="22"/>
        </w:rPr>
      </w:pPr>
      <w:r w:rsidRPr="006C75A0">
        <w:rPr>
          <w:i w:val="0"/>
          <w:sz w:val="22"/>
          <w:szCs w:val="22"/>
        </w:rPr>
        <w:t xml:space="preserve">Pogodba je sklenjena z dnem podpisa pogodbe s strani obeh pogodbenih strank in prične veljati z dnem, ko izvajalec, v skladu z 18. členom pogodbe, naročniku predloži finančno zavarovanje za dobro izvedbo pogodbenih obveznosti. V kolikor izvajalec, v skladu z 18. členom pogodbe, naročniku ne predloži finančnega zavarovanja za dobro izvedbo pogodbenih obveznosti, se šteje, da ta pogodba ni bila nikoli sklenjena, naročnik pa lahko unovči finančno zavarovanje za resnost ponudbe, brez kakršnekoli obveznosti do izvajalca. </w:t>
      </w:r>
    </w:p>
    <w:p w:rsidR="006C75A0" w:rsidRPr="006C75A0" w:rsidRDefault="006C75A0" w:rsidP="006C75A0">
      <w:pPr>
        <w:keepNext/>
        <w:widowControl w:val="0"/>
        <w:tabs>
          <w:tab w:val="left" w:pos="0"/>
        </w:tabs>
        <w:suppressAutoHyphens/>
        <w:jc w:val="both"/>
        <w:rPr>
          <w:i w:val="0"/>
          <w:sz w:val="22"/>
          <w:szCs w:val="22"/>
        </w:rPr>
      </w:pPr>
    </w:p>
    <w:p w:rsidR="006C75A0" w:rsidRPr="006C75A0" w:rsidRDefault="006C75A0" w:rsidP="006C75A0">
      <w:pPr>
        <w:jc w:val="both"/>
        <w:rPr>
          <w:i w:val="0"/>
          <w:sz w:val="22"/>
          <w:szCs w:val="22"/>
        </w:rPr>
      </w:pPr>
      <w:r w:rsidRPr="006C75A0">
        <w:rPr>
          <w:i w:val="0"/>
          <w:sz w:val="22"/>
          <w:szCs w:val="22"/>
        </w:rPr>
        <w:t>Glede garancijskih določil, pogodba velja vse do poteka vseh garancijskih rokov.</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p>
    <w:p w:rsidR="006C75A0" w:rsidRPr="006C75A0" w:rsidRDefault="006C75A0" w:rsidP="00FD78CF">
      <w:pPr>
        <w:numPr>
          <w:ilvl w:val="0"/>
          <w:numId w:val="47"/>
        </w:numPr>
        <w:spacing w:line="276" w:lineRule="auto"/>
        <w:ind w:left="714" w:hanging="357"/>
        <w:jc w:val="center"/>
        <w:rPr>
          <w:i w:val="0"/>
          <w:sz w:val="22"/>
          <w:szCs w:val="22"/>
        </w:rPr>
      </w:pPr>
      <w:r w:rsidRPr="006C75A0">
        <w:rPr>
          <w:i w:val="0"/>
          <w:sz w:val="22"/>
          <w:szCs w:val="22"/>
        </w:rPr>
        <w:t>člen</w:t>
      </w:r>
    </w:p>
    <w:p w:rsidR="006C75A0" w:rsidRPr="006C75A0" w:rsidRDefault="006C75A0" w:rsidP="006C75A0">
      <w:pPr>
        <w:jc w:val="both"/>
        <w:rPr>
          <w:i w:val="0"/>
          <w:sz w:val="22"/>
          <w:szCs w:val="22"/>
        </w:rPr>
      </w:pPr>
    </w:p>
    <w:p w:rsidR="006C75A0" w:rsidRPr="006C75A0" w:rsidRDefault="006C75A0" w:rsidP="006C75A0">
      <w:pPr>
        <w:jc w:val="both"/>
        <w:rPr>
          <w:i w:val="0"/>
          <w:sz w:val="22"/>
          <w:szCs w:val="22"/>
        </w:rPr>
      </w:pPr>
      <w:r w:rsidRPr="006C75A0">
        <w:rPr>
          <w:i w:val="0"/>
          <w:sz w:val="22"/>
          <w:szCs w:val="22"/>
        </w:rPr>
        <w:t>Pogodba je sestavljena in podpisana v (5.) petih enakih izvodih, od katerih prejme izvajalec (2) dva izvoda in naročnik (3) tri izvode.</w:t>
      </w:r>
    </w:p>
    <w:p w:rsidR="006C75A0" w:rsidRPr="006C75A0" w:rsidRDefault="006C75A0" w:rsidP="006C75A0">
      <w:pPr>
        <w:jc w:val="both"/>
        <w:rPr>
          <w:i w:val="0"/>
          <w:sz w:val="22"/>
          <w:szCs w:val="22"/>
        </w:rPr>
      </w:pPr>
    </w:p>
    <w:p w:rsidR="006C75A0" w:rsidRPr="006C75A0" w:rsidRDefault="006C75A0" w:rsidP="006C75A0">
      <w:pPr>
        <w:widowControl w:val="0"/>
        <w:jc w:val="both"/>
        <w:rPr>
          <w:i w:val="0"/>
          <w:sz w:val="22"/>
          <w:szCs w:val="22"/>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6C75A0" w:rsidRPr="006C75A0" w:rsidTr="007B6B9A">
        <w:tc>
          <w:tcPr>
            <w:tcW w:w="4597" w:type="dxa"/>
          </w:tcPr>
          <w:p w:rsidR="006C75A0" w:rsidRPr="006C75A0" w:rsidRDefault="006C75A0" w:rsidP="006C75A0">
            <w:pPr>
              <w:widowControl w:val="0"/>
              <w:spacing w:line="276" w:lineRule="auto"/>
              <w:rPr>
                <w:i w:val="0"/>
                <w:sz w:val="22"/>
                <w:szCs w:val="22"/>
                <w:lang w:eastAsia="en-US"/>
              </w:rPr>
            </w:pPr>
            <w:r w:rsidRPr="006C75A0">
              <w:rPr>
                <w:i w:val="0"/>
                <w:sz w:val="22"/>
                <w:szCs w:val="22"/>
                <w:lang w:eastAsia="en-US"/>
              </w:rPr>
              <w:t xml:space="preserve">…………………, dne………………… </w:t>
            </w:r>
          </w:p>
          <w:p w:rsidR="006C75A0" w:rsidRPr="006C75A0" w:rsidRDefault="006C75A0" w:rsidP="006C75A0">
            <w:pPr>
              <w:widowControl w:val="0"/>
              <w:spacing w:line="276" w:lineRule="auto"/>
              <w:jc w:val="both"/>
              <w:rPr>
                <w:i w:val="0"/>
                <w:sz w:val="22"/>
                <w:szCs w:val="22"/>
                <w:lang w:eastAsia="en-US"/>
              </w:rPr>
            </w:pPr>
          </w:p>
        </w:tc>
        <w:tc>
          <w:tcPr>
            <w:tcW w:w="5123" w:type="dxa"/>
          </w:tcPr>
          <w:p w:rsidR="006C75A0" w:rsidRPr="006C75A0" w:rsidRDefault="006C75A0" w:rsidP="006C75A0">
            <w:pPr>
              <w:widowControl w:val="0"/>
              <w:spacing w:line="276" w:lineRule="auto"/>
              <w:rPr>
                <w:i w:val="0"/>
                <w:sz w:val="22"/>
                <w:szCs w:val="22"/>
                <w:lang w:eastAsia="en-US"/>
              </w:rPr>
            </w:pPr>
            <w:r w:rsidRPr="006C75A0">
              <w:rPr>
                <w:i w:val="0"/>
                <w:sz w:val="22"/>
                <w:szCs w:val="22"/>
                <w:lang w:eastAsia="en-US"/>
              </w:rPr>
              <w:t xml:space="preserve">Ljubljana, dne………………… </w:t>
            </w:r>
          </w:p>
          <w:p w:rsidR="006C75A0" w:rsidRPr="006C75A0" w:rsidRDefault="006C75A0" w:rsidP="006C75A0">
            <w:pPr>
              <w:widowControl w:val="0"/>
              <w:spacing w:line="276" w:lineRule="auto"/>
              <w:jc w:val="both"/>
              <w:rPr>
                <w:i w:val="0"/>
                <w:sz w:val="22"/>
                <w:szCs w:val="22"/>
                <w:lang w:eastAsia="en-US"/>
              </w:rPr>
            </w:pPr>
          </w:p>
        </w:tc>
      </w:tr>
      <w:tr w:rsidR="006C75A0" w:rsidRPr="006C75A0" w:rsidTr="007B6B9A">
        <w:tc>
          <w:tcPr>
            <w:tcW w:w="4597" w:type="dxa"/>
          </w:tcPr>
          <w:p w:rsidR="006C75A0" w:rsidRPr="006C75A0" w:rsidRDefault="006C75A0" w:rsidP="006C75A0">
            <w:pPr>
              <w:widowControl w:val="0"/>
              <w:spacing w:line="276" w:lineRule="auto"/>
              <w:jc w:val="both"/>
              <w:rPr>
                <w:i w:val="0"/>
                <w:sz w:val="22"/>
                <w:szCs w:val="22"/>
                <w:lang w:eastAsia="en-US"/>
              </w:rPr>
            </w:pPr>
            <w:r w:rsidRPr="006C75A0">
              <w:rPr>
                <w:i w:val="0"/>
                <w:sz w:val="22"/>
                <w:szCs w:val="22"/>
                <w:lang w:eastAsia="en-US"/>
              </w:rPr>
              <w:t xml:space="preserve">IZVAJALEC: </w:t>
            </w:r>
          </w:p>
          <w:p w:rsidR="006C75A0" w:rsidRPr="006C75A0" w:rsidRDefault="006C75A0" w:rsidP="006C75A0">
            <w:pPr>
              <w:widowControl w:val="0"/>
              <w:spacing w:line="276" w:lineRule="auto"/>
              <w:jc w:val="both"/>
              <w:rPr>
                <w:i w:val="0"/>
                <w:sz w:val="22"/>
                <w:szCs w:val="22"/>
                <w:lang w:eastAsia="en-US"/>
              </w:rPr>
            </w:pPr>
          </w:p>
          <w:p w:rsidR="006C75A0" w:rsidRPr="006C75A0" w:rsidRDefault="006C75A0" w:rsidP="006C75A0">
            <w:pPr>
              <w:widowControl w:val="0"/>
              <w:spacing w:line="276" w:lineRule="auto"/>
              <w:jc w:val="both"/>
              <w:rPr>
                <w:b/>
                <w:i w:val="0"/>
                <w:sz w:val="22"/>
                <w:szCs w:val="22"/>
                <w:lang w:eastAsia="en-US"/>
              </w:rPr>
            </w:pPr>
            <w:r w:rsidRPr="006C75A0">
              <w:rPr>
                <w:b/>
                <w:i w:val="0"/>
                <w:sz w:val="22"/>
                <w:szCs w:val="22"/>
                <w:lang w:eastAsia="en-US"/>
              </w:rPr>
              <w:t>………………………………………..</w:t>
            </w:r>
          </w:p>
          <w:p w:rsidR="006C75A0" w:rsidRPr="006C75A0" w:rsidRDefault="006C75A0" w:rsidP="006C75A0">
            <w:pPr>
              <w:widowControl w:val="0"/>
              <w:spacing w:line="276" w:lineRule="auto"/>
              <w:jc w:val="both"/>
              <w:rPr>
                <w:i w:val="0"/>
                <w:sz w:val="22"/>
                <w:szCs w:val="22"/>
                <w:lang w:eastAsia="en-US"/>
              </w:rPr>
            </w:pPr>
          </w:p>
        </w:tc>
        <w:tc>
          <w:tcPr>
            <w:tcW w:w="5123" w:type="dxa"/>
          </w:tcPr>
          <w:p w:rsidR="006C75A0" w:rsidRPr="006C75A0" w:rsidRDefault="006C75A0" w:rsidP="006C75A0">
            <w:pPr>
              <w:widowControl w:val="0"/>
              <w:spacing w:line="276" w:lineRule="auto"/>
              <w:jc w:val="both"/>
              <w:rPr>
                <w:i w:val="0"/>
                <w:sz w:val="22"/>
                <w:szCs w:val="22"/>
                <w:lang w:eastAsia="en-US"/>
              </w:rPr>
            </w:pPr>
            <w:r w:rsidRPr="006C75A0">
              <w:rPr>
                <w:i w:val="0"/>
                <w:sz w:val="22"/>
                <w:szCs w:val="22"/>
                <w:lang w:eastAsia="en-US"/>
              </w:rPr>
              <w:t>NAROČNIK:</w:t>
            </w:r>
          </w:p>
          <w:p w:rsidR="006C75A0" w:rsidRPr="006C75A0" w:rsidRDefault="006C75A0" w:rsidP="006C75A0">
            <w:pPr>
              <w:widowControl w:val="0"/>
              <w:spacing w:line="276" w:lineRule="auto"/>
              <w:jc w:val="both"/>
              <w:rPr>
                <w:b/>
                <w:i w:val="0"/>
                <w:sz w:val="22"/>
                <w:szCs w:val="22"/>
                <w:lang w:eastAsia="en-US"/>
              </w:rPr>
            </w:pPr>
          </w:p>
          <w:p w:rsidR="006C75A0" w:rsidRPr="006C75A0" w:rsidRDefault="006C75A0" w:rsidP="006C75A0">
            <w:pPr>
              <w:widowControl w:val="0"/>
              <w:spacing w:line="276" w:lineRule="auto"/>
              <w:jc w:val="both"/>
              <w:rPr>
                <w:b/>
                <w:i w:val="0"/>
                <w:sz w:val="22"/>
                <w:szCs w:val="22"/>
                <w:lang w:eastAsia="en-US"/>
              </w:rPr>
            </w:pPr>
            <w:r w:rsidRPr="006C75A0">
              <w:rPr>
                <w:b/>
                <w:i w:val="0"/>
                <w:sz w:val="22"/>
                <w:szCs w:val="22"/>
                <w:lang w:eastAsia="en-US"/>
              </w:rPr>
              <w:t xml:space="preserve">JAVNO PODJETJE </w:t>
            </w:r>
          </w:p>
          <w:p w:rsidR="006C75A0" w:rsidRPr="006C75A0" w:rsidRDefault="006C75A0" w:rsidP="006C75A0">
            <w:pPr>
              <w:widowControl w:val="0"/>
              <w:spacing w:line="276" w:lineRule="auto"/>
              <w:jc w:val="both"/>
              <w:rPr>
                <w:i w:val="0"/>
                <w:sz w:val="22"/>
                <w:szCs w:val="22"/>
                <w:lang w:eastAsia="en-US"/>
              </w:rPr>
            </w:pPr>
            <w:r w:rsidRPr="006C75A0">
              <w:rPr>
                <w:b/>
                <w:i w:val="0"/>
                <w:sz w:val="22"/>
                <w:szCs w:val="22"/>
                <w:lang w:eastAsia="en-US"/>
              </w:rPr>
              <w:t>VODOVOD-KANALIZACIJA</w:t>
            </w:r>
            <w:r w:rsidRPr="006C75A0">
              <w:rPr>
                <w:i w:val="0"/>
                <w:sz w:val="22"/>
                <w:szCs w:val="22"/>
                <w:lang w:eastAsia="en-US"/>
              </w:rPr>
              <w:t xml:space="preserve"> </w:t>
            </w:r>
            <w:r w:rsidRPr="006C75A0">
              <w:rPr>
                <w:b/>
                <w:i w:val="0"/>
                <w:sz w:val="22"/>
                <w:szCs w:val="22"/>
                <w:lang w:eastAsia="en-US"/>
              </w:rPr>
              <w:t>d.o.o</w:t>
            </w:r>
            <w:r w:rsidRPr="006C75A0">
              <w:rPr>
                <w:i w:val="0"/>
                <w:sz w:val="22"/>
                <w:szCs w:val="22"/>
                <w:lang w:eastAsia="en-US"/>
              </w:rPr>
              <w:t xml:space="preserve">. </w:t>
            </w:r>
          </w:p>
          <w:p w:rsidR="006C75A0" w:rsidRPr="006C75A0" w:rsidRDefault="006C75A0" w:rsidP="006C75A0">
            <w:pPr>
              <w:widowControl w:val="0"/>
              <w:spacing w:line="276" w:lineRule="auto"/>
              <w:jc w:val="both"/>
              <w:rPr>
                <w:i w:val="0"/>
                <w:sz w:val="22"/>
                <w:szCs w:val="22"/>
                <w:lang w:eastAsia="en-US"/>
              </w:rPr>
            </w:pPr>
          </w:p>
        </w:tc>
      </w:tr>
      <w:tr w:rsidR="006C75A0" w:rsidRPr="006C75A0" w:rsidTr="007B6B9A">
        <w:tc>
          <w:tcPr>
            <w:tcW w:w="4597" w:type="dxa"/>
          </w:tcPr>
          <w:p w:rsidR="006C75A0" w:rsidRPr="006C75A0" w:rsidRDefault="006C75A0" w:rsidP="006C75A0">
            <w:pPr>
              <w:widowControl w:val="0"/>
              <w:spacing w:line="276" w:lineRule="auto"/>
              <w:jc w:val="both"/>
              <w:rPr>
                <w:i w:val="0"/>
                <w:sz w:val="22"/>
                <w:szCs w:val="22"/>
                <w:lang w:eastAsia="en-US"/>
              </w:rPr>
            </w:pPr>
          </w:p>
          <w:p w:rsidR="006C75A0" w:rsidRPr="006C75A0" w:rsidRDefault="006C75A0" w:rsidP="006C75A0">
            <w:pPr>
              <w:widowControl w:val="0"/>
              <w:spacing w:line="276" w:lineRule="auto"/>
              <w:jc w:val="both"/>
              <w:rPr>
                <w:i w:val="0"/>
                <w:sz w:val="22"/>
                <w:szCs w:val="22"/>
                <w:lang w:eastAsia="en-US"/>
              </w:rPr>
            </w:pPr>
            <w:r w:rsidRPr="006C75A0">
              <w:rPr>
                <w:i w:val="0"/>
                <w:sz w:val="22"/>
                <w:szCs w:val="22"/>
                <w:lang w:eastAsia="en-US"/>
              </w:rPr>
              <w:t>Direktor:</w:t>
            </w:r>
          </w:p>
          <w:p w:rsidR="006C75A0" w:rsidRPr="006C75A0" w:rsidRDefault="006C75A0" w:rsidP="006C75A0">
            <w:pPr>
              <w:widowControl w:val="0"/>
              <w:spacing w:line="276" w:lineRule="auto"/>
              <w:jc w:val="both"/>
              <w:rPr>
                <w:b/>
                <w:i w:val="0"/>
                <w:sz w:val="22"/>
                <w:szCs w:val="22"/>
                <w:lang w:eastAsia="en-US"/>
              </w:rPr>
            </w:pPr>
            <w:r w:rsidRPr="006C75A0">
              <w:rPr>
                <w:b/>
                <w:i w:val="0"/>
                <w:sz w:val="22"/>
                <w:szCs w:val="22"/>
                <w:lang w:eastAsia="en-US"/>
              </w:rPr>
              <w:t xml:space="preserve">………………………………………. </w:t>
            </w:r>
          </w:p>
        </w:tc>
        <w:tc>
          <w:tcPr>
            <w:tcW w:w="5123" w:type="dxa"/>
          </w:tcPr>
          <w:p w:rsidR="006C75A0" w:rsidRPr="006C75A0" w:rsidRDefault="006C75A0" w:rsidP="006C75A0">
            <w:pPr>
              <w:widowControl w:val="0"/>
              <w:spacing w:line="276" w:lineRule="auto"/>
              <w:jc w:val="both"/>
              <w:rPr>
                <w:i w:val="0"/>
                <w:sz w:val="22"/>
                <w:szCs w:val="22"/>
                <w:lang w:eastAsia="en-US"/>
              </w:rPr>
            </w:pPr>
          </w:p>
          <w:p w:rsidR="006C75A0" w:rsidRPr="006C75A0" w:rsidRDefault="006C75A0" w:rsidP="006C75A0">
            <w:pPr>
              <w:widowControl w:val="0"/>
              <w:spacing w:line="276" w:lineRule="auto"/>
              <w:jc w:val="both"/>
              <w:rPr>
                <w:i w:val="0"/>
                <w:sz w:val="22"/>
                <w:szCs w:val="22"/>
                <w:lang w:eastAsia="en-US"/>
              </w:rPr>
            </w:pPr>
            <w:r w:rsidRPr="006C75A0">
              <w:rPr>
                <w:i w:val="0"/>
                <w:sz w:val="22"/>
                <w:szCs w:val="22"/>
                <w:lang w:eastAsia="en-US"/>
              </w:rPr>
              <w:t>Direktor:</w:t>
            </w:r>
          </w:p>
          <w:p w:rsidR="006C75A0" w:rsidRPr="006C75A0" w:rsidRDefault="006C75A0" w:rsidP="006C75A0">
            <w:pPr>
              <w:widowControl w:val="0"/>
              <w:spacing w:line="276" w:lineRule="auto"/>
              <w:jc w:val="both"/>
              <w:rPr>
                <w:b/>
                <w:i w:val="0"/>
                <w:sz w:val="22"/>
                <w:szCs w:val="22"/>
                <w:lang w:eastAsia="en-US"/>
              </w:rPr>
            </w:pPr>
            <w:r w:rsidRPr="006C75A0">
              <w:rPr>
                <w:b/>
                <w:i w:val="0"/>
                <w:sz w:val="22"/>
                <w:szCs w:val="22"/>
                <w:lang w:eastAsia="en-US"/>
              </w:rPr>
              <w:t>Krištof MLAKAR</w:t>
            </w:r>
          </w:p>
        </w:tc>
      </w:tr>
      <w:tr w:rsidR="006C75A0" w:rsidRPr="006C75A0" w:rsidTr="007B6B9A">
        <w:tc>
          <w:tcPr>
            <w:tcW w:w="4597" w:type="dxa"/>
          </w:tcPr>
          <w:p w:rsidR="006C75A0" w:rsidRPr="006C75A0" w:rsidRDefault="006C75A0" w:rsidP="006C75A0">
            <w:pPr>
              <w:widowControl w:val="0"/>
              <w:spacing w:line="276" w:lineRule="auto"/>
              <w:jc w:val="both"/>
              <w:rPr>
                <w:rFonts w:ascii="Calibri" w:hAnsi="Calibri" w:cs="Tahoma"/>
                <w:sz w:val="22"/>
                <w:szCs w:val="22"/>
                <w:lang w:eastAsia="en-US"/>
              </w:rPr>
            </w:pPr>
          </w:p>
        </w:tc>
        <w:tc>
          <w:tcPr>
            <w:tcW w:w="5123" w:type="dxa"/>
          </w:tcPr>
          <w:p w:rsidR="006C75A0" w:rsidRPr="006C75A0" w:rsidRDefault="006C75A0" w:rsidP="006C75A0">
            <w:pPr>
              <w:widowControl w:val="0"/>
              <w:spacing w:line="276" w:lineRule="auto"/>
              <w:jc w:val="both"/>
              <w:rPr>
                <w:rFonts w:ascii="Calibri" w:hAnsi="Calibri" w:cs="Tahoma"/>
                <w:sz w:val="22"/>
                <w:szCs w:val="22"/>
                <w:lang w:eastAsia="en-US"/>
              </w:rPr>
            </w:pPr>
          </w:p>
        </w:tc>
      </w:tr>
    </w:tbl>
    <w:p w:rsidR="006C75A0" w:rsidRPr="006C75A0" w:rsidRDefault="006C75A0" w:rsidP="006C75A0"/>
    <w:p w:rsidR="00E0546A" w:rsidRDefault="00E0546A" w:rsidP="006F23C8">
      <w:pPr>
        <w:ind w:left="1080"/>
        <w:jc w:val="right"/>
        <w:rPr>
          <w:b/>
          <w:i w:val="0"/>
          <w:sz w:val="22"/>
          <w:szCs w:val="22"/>
        </w:rPr>
        <w:sectPr w:rsidR="00E0546A" w:rsidSect="00724CCA">
          <w:footerReference w:type="default" r:id="rId13"/>
          <w:pgSz w:w="11906" w:h="16838"/>
          <w:pgMar w:top="1843" w:right="1200" w:bottom="1200" w:left="630" w:header="709" w:footer="709" w:gutter="0"/>
          <w:pgNumType w:start="16"/>
          <w:cols w:space="708"/>
          <w:titlePg/>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721F7">
        <w:rPr>
          <w:b/>
          <w:i w:val="0"/>
          <w:sz w:val="22"/>
          <w:szCs w:val="22"/>
        </w:rPr>
        <w:t>PRILOGA 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246DE7" w:rsidRDefault="00246DE7"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776272">
              <w:t xml:space="preserve"> </w:t>
            </w:r>
            <w:r w:rsidR="00F52A2B">
              <w:t xml:space="preserve"> </w:t>
            </w:r>
            <w:r w:rsidR="00F52A2B" w:rsidRPr="00F52A2B">
              <w:rPr>
                <w:i w:val="0"/>
                <w:sz w:val="22"/>
                <w:szCs w:val="22"/>
              </w:rPr>
              <w:t>430-1614/2018</w:t>
            </w:r>
            <w:r>
              <w:rPr>
                <w:i w:val="0"/>
                <w:sz w:val="22"/>
                <w:szCs w:val="22"/>
              </w:rPr>
              <w:t>-</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Zaporedna številka prijave:</w:t>
            </w:r>
          </w:p>
        </w:tc>
      </w:tr>
    </w:tbl>
    <w:p w:rsidR="00E0546A" w:rsidRPr="00DB7C70" w:rsidRDefault="00E0546A" w:rsidP="00E0546A">
      <w:pPr>
        <w:jc w:val="both"/>
        <w:rPr>
          <w:i w:val="0"/>
          <w:sz w:val="6"/>
          <w:szCs w:val="6"/>
        </w:rPr>
      </w:pPr>
      <w:r>
        <w:rPr>
          <w:i w:val="0"/>
          <w:sz w:val="22"/>
          <w:szCs w:val="22"/>
        </w:rPr>
        <w:br w:type="textWrapping" w:clear="all"/>
      </w:r>
    </w:p>
    <w:p w:rsidR="00E0546A" w:rsidRPr="0079325B" w:rsidRDefault="00246DE7" w:rsidP="00246DE7">
      <w:pPr>
        <w:tabs>
          <w:tab w:val="left" w:pos="2190"/>
        </w:tabs>
        <w:rPr>
          <w:b/>
          <w:i w:val="0"/>
          <w:sz w:val="22"/>
          <w:szCs w:val="22"/>
        </w:rPr>
      </w:pPr>
      <w:r>
        <w:rPr>
          <w:sz w:val="22"/>
          <w:szCs w:val="22"/>
        </w:rPr>
        <w:tab/>
      </w:r>
      <w:r w:rsidR="00E0546A" w:rsidRPr="00757E31">
        <w:rPr>
          <w:i w:val="0"/>
          <w:noProof/>
          <w:sz w:val="22"/>
          <w:szCs w:val="22"/>
        </w:rPr>
        <mc:AlternateContent>
          <mc:Choice Requires="wps">
            <w:drawing>
              <wp:anchor distT="0" distB="0" distL="114300" distR="114300" simplePos="0" relativeHeight="251659264" behindDoc="0" locked="0" layoutInCell="1" allowOverlap="1" wp14:anchorId="619630EC" wp14:editId="59DFB62F">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60696" w:rsidRPr="00691B31" w:rsidRDefault="00460696"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 xml:space="preserve">NE ODPIRAJ – FINANČNO ZAVAROVANJE ZA RESNOST PRIJAVE IN PONUDBE JN </w:t>
                            </w:r>
                            <w:r w:rsidRPr="00402A55">
                              <w:rPr>
                                <w:b/>
                                <w:i w:val="0"/>
                                <w:color w:val="000000" w:themeColor="text1"/>
                                <w:sz w:val="22"/>
                                <w:szCs w:val="22"/>
                              </w:rPr>
                              <w:t>7560-18-220077</w:t>
                            </w:r>
                            <w:r>
                              <w:rPr>
                                <w:b/>
                                <w:i w:val="0"/>
                                <w:color w:val="000000" w:themeColor="text1"/>
                                <w:sz w:val="22"/>
                                <w:szCs w:val="22"/>
                              </w:rPr>
                              <w:t xml:space="preserve"> - </w:t>
                            </w:r>
                            <w:r w:rsidRPr="002961D1">
                              <w:rPr>
                                <w:b/>
                                <w:i w:val="0"/>
                                <w:color w:val="000000" w:themeColor="text1"/>
                                <w:sz w:val="22"/>
                                <w:szCs w:val="22"/>
                              </w:rPr>
                              <w:t>REKONSTRUKCIJA SEVERNEGA DELA SLOVENSKE CESTE OD TRDINOVE ULICE DO VKLJUČNO S KRIŽIŠČEM Z DUNAJSKO CESTO TER KERSNIKOVA, DVORAKOVA IN VOŠNJAKOVA ULICA</w:t>
                            </w:r>
                            <w:r w:rsidRPr="00691B31">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460696" w:rsidRPr="00691B31" w:rsidRDefault="00460696"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 xml:space="preserve">NE ODPIRAJ – FINANČNO ZAVAROVANJE ZA RESNOST PRIJAVE IN PONUDBE JN </w:t>
                      </w:r>
                      <w:r w:rsidRPr="00402A55">
                        <w:rPr>
                          <w:b/>
                          <w:i w:val="0"/>
                          <w:color w:val="000000" w:themeColor="text1"/>
                          <w:sz w:val="22"/>
                          <w:szCs w:val="22"/>
                        </w:rPr>
                        <w:t>7560-18-220077</w:t>
                      </w:r>
                      <w:r>
                        <w:rPr>
                          <w:b/>
                          <w:i w:val="0"/>
                          <w:color w:val="000000" w:themeColor="text1"/>
                          <w:sz w:val="22"/>
                          <w:szCs w:val="22"/>
                        </w:rPr>
                        <w:t xml:space="preserve"> - </w:t>
                      </w:r>
                      <w:r w:rsidRPr="002961D1">
                        <w:rPr>
                          <w:b/>
                          <w:i w:val="0"/>
                          <w:color w:val="000000" w:themeColor="text1"/>
                          <w:sz w:val="22"/>
                          <w:szCs w:val="22"/>
                        </w:rPr>
                        <w:t>REKONSTRUKCIJA SEVERNEGA DELA SLOVENSKE CESTE OD TRDINOVE ULICE DO VKLJUČNO S KRIŽIŠČEM Z DUNAJSKO CESTO TER KERSNIKOVA, DVORAKOVA IN VOŠNJAKOVA ULICA</w:t>
                      </w:r>
                      <w:r w:rsidRPr="00691B31">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765D0ADA" wp14:editId="6A764EF8">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60696" w:rsidRPr="00A70F52" w:rsidRDefault="00460696" w:rsidP="00E0546A">
                            <w:pPr>
                              <w:ind w:left="284"/>
                              <w:jc w:val="center"/>
                              <w:rPr>
                                <w:b/>
                                <w:i w:val="0"/>
                                <w:color w:val="000000" w:themeColor="text1"/>
                                <w:sz w:val="22"/>
                                <w:szCs w:val="22"/>
                              </w:rPr>
                            </w:pP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60696" w:rsidRPr="00E753C8" w:rsidRDefault="00460696" w:rsidP="00E0546A">
                            <w:pPr>
                              <w:ind w:left="284"/>
                              <w:jc w:val="center"/>
                              <w:rPr>
                                <w:i w:val="0"/>
                                <w:color w:val="000000" w:themeColor="text1"/>
                                <w:sz w:val="22"/>
                                <w:szCs w:val="22"/>
                              </w:rPr>
                            </w:pP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460696" w:rsidRPr="00A70F52" w:rsidRDefault="00460696" w:rsidP="00E0546A">
                      <w:pPr>
                        <w:ind w:left="284"/>
                        <w:jc w:val="center"/>
                        <w:rPr>
                          <w:b/>
                          <w:i w:val="0"/>
                          <w:color w:val="000000" w:themeColor="text1"/>
                          <w:sz w:val="22"/>
                          <w:szCs w:val="22"/>
                        </w:rPr>
                      </w:pP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60696" w:rsidRPr="00E753C8" w:rsidRDefault="00460696" w:rsidP="00E0546A">
                      <w:pPr>
                        <w:ind w:left="284"/>
                        <w:jc w:val="center"/>
                        <w:rPr>
                          <w:i w:val="0"/>
                          <w:color w:val="000000" w:themeColor="text1"/>
                          <w:sz w:val="22"/>
                          <w:szCs w:val="22"/>
                        </w:rPr>
                      </w:pP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460696" w:rsidRPr="00E753C8" w:rsidRDefault="00460696"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7721F7"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right"/>
        <w:rPr>
          <w:b/>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ind w:left="1080"/>
        <w:jc w:val="center"/>
        <w:rPr>
          <w:b/>
          <w:i w:val="0"/>
          <w:sz w:val="28"/>
          <w:szCs w:val="28"/>
        </w:rPr>
      </w:pPr>
      <w:r w:rsidRPr="007721F7">
        <w:rPr>
          <w:b/>
          <w:i w:val="0"/>
          <w:sz w:val="28"/>
          <w:szCs w:val="28"/>
        </w:rPr>
        <w:t>FINANČNA ZAVAROVANJA</w:t>
      </w:r>
    </w:p>
    <w:p w:rsidR="00ED0823" w:rsidRPr="007721F7" w:rsidRDefault="00ED0823" w:rsidP="00ED0823">
      <w:pPr>
        <w:pStyle w:val="Glava"/>
        <w:tabs>
          <w:tab w:val="clear" w:pos="4536"/>
          <w:tab w:val="clear" w:pos="9072"/>
        </w:tabs>
        <w:ind w:left="1080"/>
        <w:jc w:val="both"/>
        <w:rPr>
          <w:i w:val="0"/>
          <w:sz w:val="22"/>
          <w:szCs w:val="22"/>
        </w:rPr>
      </w:pPr>
    </w:p>
    <w:p w:rsidR="00ED0823" w:rsidRPr="007721F7" w:rsidRDefault="00ED0823" w:rsidP="00ED0823">
      <w:pPr>
        <w:pStyle w:val="Glava"/>
        <w:tabs>
          <w:tab w:val="clear" w:pos="4536"/>
          <w:tab w:val="clear" w:pos="9072"/>
        </w:tabs>
        <w:ind w:left="1080"/>
        <w:jc w:val="both"/>
        <w:rPr>
          <w:i w:val="0"/>
          <w:sz w:val="22"/>
          <w:szCs w:val="22"/>
        </w:rPr>
      </w:pPr>
    </w:p>
    <w:p w:rsidR="00ED0823" w:rsidRPr="007721F7" w:rsidRDefault="00ED0823" w:rsidP="00ED0823">
      <w:pPr>
        <w:pStyle w:val="Glava"/>
        <w:tabs>
          <w:tab w:val="clear" w:pos="4536"/>
          <w:tab w:val="clear" w:pos="9072"/>
        </w:tabs>
        <w:ind w:left="1080"/>
        <w:jc w:val="both"/>
        <w:rPr>
          <w:i w:val="0"/>
          <w:sz w:val="22"/>
          <w:szCs w:val="22"/>
        </w:rPr>
      </w:pPr>
    </w:p>
    <w:p w:rsidR="00DD50C8" w:rsidRPr="007721F7" w:rsidRDefault="00DD50C8" w:rsidP="000D6BC4">
      <w:pPr>
        <w:numPr>
          <w:ilvl w:val="0"/>
          <w:numId w:val="10"/>
        </w:numPr>
        <w:rPr>
          <w:i w:val="0"/>
          <w:sz w:val="22"/>
          <w:szCs w:val="22"/>
        </w:rPr>
      </w:pPr>
      <w:r w:rsidRPr="007721F7">
        <w:rPr>
          <w:i w:val="0"/>
          <w:sz w:val="22"/>
          <w:szCs w:val="22"/>
        </w:rPr>
        <w:t xml:space="preserve">Vzorec finančnega zavarovanja za resnost </w:t>
      </w:r>
      <w:r w:rsidR="00BD4ECD" w:rsidRPr="007721F7">
        <w:rPr>
          <w:i w:val="0"/>
          <w:sz w:val="22"/>
          <w:szCs w:val="22"/>
        </w:rPr>
        <w:t>prijave</w:t>
      </w:r>
      <w:r w:rsidR="00EE738D" w:rsidRPr="007721F7">
        <w:rPr>
          <w:i w:val="0"/>
          <w:sz w:val="22"/>
          <w:szCs w:val="22"/>
        </w:rPr>
        <w:t xml:space="preserve"> in ponudb</w:t>
      </w:r>
      <w:r w:rsidRPr="007721F7">
        <w:rPr>
          <w:i w:val="0"/>
          <w:sz w:val="22"/>
          <w:szCs w:val="22"/>
        </w:rPr>
        <w:t xml:space="preserve"> (priloga </w:t>
      </w:r>
      <w:r w:rsidR="00FB5916" w:rsidRPr="007721F7">
        <w:rPr>
          <w:i w:val="0"/>
          <w:sz w:val="22"/>
          <w:szCs w:val="22"/>
        </w:rPr>
        <w:t>D</w:t>
      </w:r>
      <w:r w:rsidRPr="007721F7">
        <w:rPr>
          <w:i w:val="0"/>
          <w:sz w:val="22"/>
          <w:szCs w:val="22"/>
        </w:rPr>
        <w:t xml:space="preserve">/1) </w:t>
      </w:r>
    </w:p>
    <w:p w:rsidR="00DD50C8" w:rsidRPr="007721F7" w:rsidRDefault="00DD50C8" w:rsidP="000D6BC4">
      <w:pPr>
        <w:numPr>
          <w:ilvl w:val="0"/>
          <w:numId w:val="10"/>
        </w:numPr>
        <w:rPr>
          <w:i w:val="0"/>
          <w:sz w:val="22"/>
          <w:szCs w:val="22"/>
        </w:rPr>
      </w:pPr>
      <w:r w:rsidRPr="007721F7">
        <w:rPr>
          <w:i w:val="0"/>
          <w:sz w:val="22"/>
          <w:szCs w:val="22"/>
        </w:rPr>
        <w:t xml:space="preserve">Vzorec finančnega zavarovanja za dobro izvedbo pogodbenih obveznosti (priloga </w:t>
      </w:r>
      <w:r w:rsidR="00FB5916" w:rsidRPr="007721F7">
        <w:rPr>
          <w:i w:val="0"/>
          <w:sz w:val="22"/>
          <w:szCs w:val="22"/>
        </w:rPr>
        <w:t>D</w:t>
      </w:r>
      <w:r w:rsidRPr="007721F7">
        <w:rPr>
          <w:i w:val="0"/>
          <w:sz w:val="22"/>
          <w:szCs w:val="22"/>
        </w:rPr>
        <w:t>/2)</w:t>
      </w:r>
    </w:p>
    <w:p w:rsidR="00DD50C8" w:rsidRPr="007721F7" w:rsidRDefault="00DD50C8" w:rsidP="000D6BC4">
      <w:pPr>
        <w:numPr>
          <w:ilvl w:val="0"/>
          <w:numId w:val="10"/>
        </w:numPr>
        <w:rPr>
          <w:i w:val="0"/>
          <w:sz w:val="22"/>
          <w:szCs w:val="22"/>
        </w:rPr>
      </w:pPr>
      <w:r w:rsidRPr="007721F7">
        <w:rPr>
          <w:i w:val="0"/>
          <w:sz w:val="22"/>
          <w:szCs w:val="22"/>
        </w:rPr>
        <w:t xml:space="preserve">Vzorec finančnega zavarovanja za odpravo napak v garancijski dobi (priloga </w:t>
      </w:r>
      <w:r w:rsidR="00FB5916" w:rsidRPr="007721F7">
        <w:rPr>
          <w:i w:val="0"/>
          <w:sz w:val="22"/>
          <w:szCs w:val="22"/>
        </w:rPr>
        <w:t>D</w:t>
      </w:r>
      <w:r w:rsidRPr="007721F7">
        <w:rPr>
          <w:i w:val="0"/>
          <w:sz w:val="22"/>
          <w:szCs w:val="22"/>
        </w:rPr>
        <w:t>/3)</w:t>
      </w: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246DE7" w:rsidRPr="007721F7" w:rsidRDefault="00ED0823" w:rsidP="00ED0823">
      <w:pPr>
        <w:pStyle w:val="Glava"/>
        <w:tabs>
          <w:tab w:val="clear" w:pos="4536"/>
          <w:tab w:val="clear" w:pos="9072"/>
        </w:tabs>
        <w:jc w:val="right"/>
        <w:rPr>
          <w:i w:val="0"/>
          <w:sz w:val="22"/>
          <w:szCs w:val="22"/>
        </w:rPr>
      </w:pPr>
      <w:r w:rsidRPr="007721F7">
        <w:rPr>
          <w:i w:val="0"/>
          <w:sz w:val="22"/>
          <w:szCs w:val="22"/>
        </w:rPr>
        <w:br w:type="page"/>
      </w:r>
    </w:p>
    <w:p w:rsidR="00ED0823" w:rsidRPr="00C16BB1"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r w:rsidR="00ED0823" w:rsidRPr="007721F7">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0D6BC4">
      <w:pPr>
        <w:numPr>
          <w:ilvl w:val="0"/>
          <w:numId w:val="15"/>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0D6BC4">
      <w:pPr>
        <w:numPr>
          <w:ilvl w:val="0"/>
          <w:numId w:val="15"/>
        </w:numPr>
        <w:ind w:left="1134" w:firstLine="0"/>
        <w:jc w:val="both"/>
        <w:rPr>
          <w:i w:val="0"/>
          <w:sz w:val="22"/>
          <w:szCs w:val="22"/>
        </w:rPr>
      </w:pPr>
      <w:r w:rsidRPr="00FB2782">
        <w:rPr>
          <w:i w:val="0"/>
          <w:sz w:val="22"/>
          <w:szCs w:val="22"/>
        </w:rPr>
        <w:t>ne predloži ponudbe; ali</w:t>
      </w:r>
    </w:p>
    <w:p w:rsidR="00E0546A" w:rsidRPr="00FB2782" w:rsidRDefault="00E0546A" w:rsidP="000D6BC4">
      <w:pPr>
        <w:numPr>
          <w:ilvl w:val="0"/>
          <w:numId w:val="15"/>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0D6BC4">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0D6BC4">
      <w:pPr>
        <w:numPr>
          <w:ilvl w:val="0"/>
          <w:numId w:val="1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p>
    <w:p w:rsidR="00ED0823" w:rsidRPr="0079325B"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r w:rsidR="00ED0823" w:rsidRPr="007721F7">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5D0DE9" w:rsidRPr="00BB3DD3" w:rsidRDefault="005D0DE9" w:rsidP="005D0DE9">
      <w:pPr>
        <w:pStyle w:val="Glava"/>
        <w:tabs>
          <w:tab w:val="clear" w:pos="4536"/>
          <w:tab w:val="clear" w:pos="9072"/>
        </w:tabs>
        <w:jc w:val="right"/>
        <w:rPr>
          <w:b/>
          <w:i w:val="0"/>
          <w:sz w:val="22"/>
          <w:szCs w:val="22"/>
        </w:rPr>
      </w:pPr>
      <w:r w:rsidRPr="00BB3DD3">
        <w:rPr>
          <w:b/>
          <w:i w:val="0"/>
          <w:sz w:val="22"/>
          <w:szCs w:val="22"/>
        </w:rPr>
        <w:lastRenderedPageBreak/>
        <w:t xml:space="preserve">PRILOGA </w:t>
      </w:r>
      <w:r>
        <w:rPr>
          <w:b/>
          <w:i w:val="0"/>
          <w:sz w:val="22"/>
          <w:szCs w:val="22"/>
        </w:rPr>
        <w:t>D</w:t>
      </w:r>
      <w:r w:rsidRPr="00BB3DD3">
        <w:rPr>
          <w:b/>
          <w:i w:val="0"/>
          <w:sz w:val="22"/>
          <w:szCs w:val="22"/>
        </w:rPr>
        <w:t>/2A</w:t>
      </w:r>
    </w:p>
    <w:tbl>
      <w:tblPr>
        <w:tblpPr w:leftFromText="141" w:rightFromText="141" w:vertAnchor="text" w:horzAnchor="page" w:tblpX="1546" w:tblpY="225"/>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5D0DE9" w:rsidRPr="00F2166C" w:rsidTr="004B4E55">
        <w:tc>
          <w:tcPr>
            <w:tcW w:w="599" w:type="dxa"/>
            <w:tcBorders>
              <w:top w:val="single" w:sz="4" w:space="0" w:color="auto"/>
              <w:bottom w:val="single" w:sz="4" w:space="0" w:color="auto"/>
              <w:right w:val="nil"/>
            </w:tcBorders>
          </w:tcPr>
          <w:p w:rsidR="005D0DE9" w:rsidRPr="00F2166C" w:rsidRDefault="005D0DE9" w:rsidP="004B4E55">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rsidR="005D0DE9" w:rsidRPr="00F2166C" w:rsidRDefault="005D0DE9" w:rsidP="004B4E55">
            <w:pPr>
              <w:rPr>
                <w:rFonts w:ascii="Tahoma" w:hAnsi="Tahoma" w:cs="Tahoma"/>
                <w:i w:val="0"/>
                <w:sz w:val="20"/>
              </w:rPr>
            </w:pPr>
            <w:r w:rsidRPr="00F2166C">
              <w:rPr>
                <w:rFonts w:ascii="Tahoma" w:hAnsi="Tahoma" w:cs="Tahoma"/>
                <w:i w:val="0"/>
                <w:sz w:val="20"/>
              </w:rPr>
              <w:t xml:space="preserve">MENIČNA IZJAVA ZA DOBRO IZVEDBO POGODBENIH OBVEZNOSTI </w:t>
            </w:r>
          </w:p>
        </w:tc>
        <w:tc>
          <w:tcPr>
            <w:tcW w:w="1014" w:type="dxa"/>
            <w:tcBorders>
              <w:top w:val="single" w:sz="4" w:space="0" w:color="auto"/>
              <w:bottom w:val="single" w:sz="4" w:space="0" w:color="auto"/>
              <w:right w:val="nil"/>
            </w:tcBorders>
          </w:tcPr>
          <w:p w:rsidR="005D0DE9" w:rsidRPr="00F2166C" w:rsidRDefault="005D0DE9" w:rsidP="004B4E55">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rsidR="005D0DE9" w:rsidRPr="00F2166C" w:rsidRDefault="005D0DE9" w:rsidP="004B4E55">
            <w:pPr>
              <w:rPr>
                <w:rFonts w:ascii="Tahoma" w:hAnsi="Tahoma" w:cs="Tahoma"/>
                <w:b/>
                <w:sz w:val="20"/>
              </w:rPr>
            </w:pPr>
          </w:p>
        </w:tc>
      </w:tr>
    </w:tbl>
    <w:p w:rsidR="005D0DE9" w:rsidRPr="009D79AD" w:rsidRDefault="005D0DE9" w:rsidP="005D0DE9">
      <w:pPr>
        <w:ind w:left="7788"/>
        <w:rPr>
          <w:i w:val="0"/>
          <w:color w:val="0000FF"/>
          <w:szCs w:val="24"/>
        </w:rPr>
      </w:pPr>
    </w:p>
    <w:p w:rsidR="005D0DE9" w:rsidRPr="00F2166C" w:rsidRDefault="005D0DE9" w:rsidP="005D0DE9">
      <w:pPr>
        <w:jc w:val="both"/>
        <w:rPr>
          <w:rFonts w:ascii="Tahoma" w:hAnsi="Tahoma" w:cs="Tahoma"/>
          <w:i w:val="0"/>
          <w:sz w:val="22"/>
          <w:szCs w:val="22"/>
        </w:rPr>
      </w:pPr>
    </w:p>
    <w:p w:rsidR="005D0DE9" w:rsidRPr="00F2166C" w:rsidRDefault="005D0DE9" w:rsidP="005D0DE9">
      <w:pPr>
        <w:jc w:val="both"/>
        <w:rPr>
          <w:rFonts w:ascii="Tahoma" w:hAnsi="Tahoma" w:cs="Tahoma"/>
          <w:i w:val="0"/>
          <w:sz w:val="22"/>
          <w:szCs w:val="22"/>
        </w:rPr>
      </w:pPr>
    </w:p>
    <w:p w:rsidR="005D0DE9" w:rsidRPr="00F2166C" w:rsidRDefault="005D0DE9" w:rsidP="005D0DE9">
      <w:pPr>
        <w:ind w:left="567"/>
        <w:jc w:val="both"/>
        <w:rPr>
          <w:rFonts w:ascii="Tahoma" w:hAnsi="Tahoma" w:cs="Tahoma"/>
          <w:i w:val="0"/>
          <w:noProof/>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noProof/>
          <w:sz w:val="20"/>
        </w:rPr>
        <w:t>_________________</w:t>
      </w:r>
    </w:p>
    <w:p w:rsidR="005D0DE9" w:rsidRPr="00F2166C" w:rsidRDefault="005D0DE9" w:rsidP="005D0DE9">
      <w:pPr>
        <w:ind w:left="567"/>
        <w:jc w:val="both"/>
        <w:rPr>
          <w:rFonts w:ascii="Tahoma" w:hAnsi="Tahoma" w:cs="Tahoma"/>
          <w:i w:val="0"/>
          <w:noProof/>
          <w:sz w:val="20"/>
        </w:rPr>
      </w:pPr>
      <w:r w:rsidRPr="00F2166C">
        <w:rPr>
          <w:rFonts w:ascii="Tahoma" w:hAnsi="Tahoma" w:cs="Tahoma"/>
          <w:i w:val="0"/>
          <w:noProof/>
          <w:sz w:val="20"/>
        </w:rPr>
        <w:t>________________________________</w:t>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t>(Kraj in datum)</w:t>
      </w:r>
    </w:p>
    <w:p w:rsidR="005D0DE9" w:rsidRPr="00F2166C" w:rsidRDefault="005D0DE9" w:rsidP="005D0DE9">
      <w:pPr>
        <w:ind w:left="567"/>
        <w:jc w:val="both"/>
        <w:rPr>
          <w:rFonts w:ascii="Tahoma" w:hAnsi="Tahoma" w:cs="Tahoma"/>
          <w:i w:val="0"/>
          <w:noProof/>
          <w:sz w:val="20"/>
        </w:rPr>
      </w:pPr>
      <w:r w:rsidRPr="00F2166C">
        <w:rPr>
          <w:rFonts w:ascii="Tahoma" w:hAnsi="Tahoma" w:cs="Tahoma"/>
          <w:i w:val="0"/>
          <w:noProof/>
          <w:sz w:val="20"/>
        </w:rPr>
        <w:t>(Izdajatelj menice)</w:t>
      </w:r>
    </w:p>
    <w:p w:rsidR="005D0DE9" w:rsidRPr="00F2166C" w:rsidRDefault="005D0DE9" w:rsidP="005D0DE9">
      <w:pPr>
        <w:ind w:left="567"/>
        <w:jc w:val="both"/>
        <w:rPr>
          <w:rFonts w:ascii="Tahoma" w:hAnsi="Tahoma" w:cs="Tahoma"/>
          <w:i w:val="0"/>
          <w:noProof/>
          <w:sz w:val="20"/>
        </w:rPr>
      </w:pPr>
    </w:p>
    <w:p w:rsidR="005D0DE9" w:rsidRPr="00F2166C" w:rsidRDefault="005D0DE9" w:rsidP="005D0DE9">
      <w:pPr>
        <w:ind w:left="567"/>
        <w:jc w:val="center"/>
        <w:rPr>
          <w:rFonts w:ascii="Tahoma" w:hAnsi="Tahoma" w:cs="Tahoma"/>
          <w:b/>
          <w:i w:val="0"/>
          <w:noProof/>
          <w:sz w:val="20"/>
        </w:rPr>
      </w:pPr>
      <w:r w:rsidRPr="00F2166C">
        <w:rPr>
          <w:rFonts w:ascii="Tahoma" w:hAnsi="Tahoma" w:cs="Tahoma"/>
          <w:b/>
          <w:i w:val="0"/>
          <w:noProof/>
          <w:sz w:val="20"/>
        </w:rPr>
        <w:t xml:space="preserve">MENIČNA IZJAVA  </w:t>
      </w:r>
    </w:p>
    <w:p w:rsidR="005D0DE9" w:rsidRPr="00F2166C" w:rsidRDefault="005D0DE9" w:rsidP="005D0DE9">
      <w:pPr>
        <w:ind w:left="567"/>
        <w:jc w:val="center"/>
        <w:rPr>
          <w:rFonts w:ascii="Tahoma" w:hAnsi="Tahoma" w:cs="Tahoma"/>
          <w:b/>
          <w:i w:val="0"/>
          <w:noProof/>
          <w:sz w:val="20"/>
        </w:rPr>
      </w:pPr>
      <w:r w:rsidRPr="00F2166C">
        <w:rPr>
          <w:rFonts w:ascii="Tahoma" w:hAnsi="Tahoma" w:cs="Tahoma"/>
          <w:b/>
          <w:i w:val="0"/>
          <w:noProof/>
          <w:sz w:val="20"/>
        </w:rPr>
        <w:t xml:space="preserve">ZA DOBRO IZVEDBO POGODBENIH OBVEZNOSTI </w:t>
      </w:r>
    </w:p>
    <w:p w:rsidR="005D0DE9" w:rsidRPr="00F2166C" w:rsidRDefault="005D0DE9" w:rsidP="005D0DE9">
      <w:pPr>
        <w:ind w:left="567"/>
        <w:jc w:val="center"/>
        <w:rPr>
          <w:rFonts w:ascii="Tahoma" w:hAnsi="Tahoma" w:cs="Tahoma"/>
          <w:b/>
          <w:i w:val="0"/>
          <w:noProof/>
          <w:sz w:val="22"/>
          <w:szCs w:val="22"/>
        </w:rPr>
      </w:pPr>
    </w:p>
    <w:p w:rsidR="005D0DE9" w:rsidRPr="00F2166C" w:rsidRDefault="005D0DE9" w:rsidP="005D0DE9">
      <w:pPr>
        <w:ind w:left="567"/>
        <w:jc w:val="both"/>
        <w:rPr>
          <w:rFonts w:ascii="Tahoma" w:hAnsi="Tahoma" w:cs="Tahoma"/>
          <w:i w:val="0"/>
          <w:noProof/>
          <w:sz w:val="20"/>
        </w:rPr>
      </w:pPr>
      <w:r w:rsidRPr="00F2166C">
        <w:rPr>
          <w:rFonts w:ascii="Tahoma" w:hAnsi="Tahoma" w:cs="Tahoma"/>
          <w:i w:val="0"/>
          <w:noProof/>
          <w:sz w:val="20"/>
        </w:rPr>
        <w:t>V skladu z pogodbo št. ________, sklenjeno med naročnikom Javno podjetje Energetika Ljubljana, d.o.o., Verovškova 62, 1000 Ljubljana (upravičenec) in ______________ (naziv izvajaleca), je izvajalec dolžan izvesti ____________________ (predmet pogodbe) v pogodbeni vrednosti ______________ EUR brez DDV.</w:t>
      </w:r>
    </w:p>
    <w:p w:rsidR="005D0DE9" w:rsidRPr="00F2166C" w:rsidRDefault="005D0DE9" w:rsidP="005D0DE9">
      <w:pPr>
        <w:ind w:left="567"/>
        <w:jc w:val="both"/>
        <w:rPr>
          <w:rFonts w:ascii="Tahoma" w:hAnsi="Tahoma" w:cs="Tahoma"/>
          <w:i w:val="0"/>
          <w:noProof/>
          <w:sz w:val="20"/>
        </w:rPr>
      </w:pPr>
    </w:p>
    <w:p w:rsidR="005D0DE9" w:rsidRPr="00F2166C" w:rsidRDefault="005D0DE9" w:rsidP="005D0DE9">
      <w:pPr>
        <w:ind w:left="567"/>
        <w:jc w:val="both"/>
        <w:rPr>
          <w:rFonts w:ascii="Tahoma" w:hAnsi="Tahoma" w:cs="Tahoma"/>
          <w:i w:val="0"/>
          <w:noProof/>
          <w:sz w:val="20"/>
        </w:rPr>
      </w:pPr>
      <w:r w:rsidRPr="00F2166C">
        <w:rPr>
          <w:rFonts w:ascii="Tahoma" w:hAnsi="Tahoma" w:cs="Tahoma"/>
          <w:i w:val="0"/>
          <w:noProof/>
          <w:sz w:val="20"/>
        </w:rPr>
        <w:t>Kot garancijo za dobro izvedbo pogodbenih obveznosti mi kot izvajalec izdajamo eno bianko menico s pooblastilom za njeno izpolnitev in unovčenje, na kateri so podpisane pooblaščene osebe za zastopanje:</w:t>
      </w:r>
    </w:p>
    <w:p w:rsidR="005D0DE9" w:rsidRPr="00F2166C" w:rsidRDefault="005D0DE9" w:rsidP="005D0DE9">
      <w:pPr>
        <w:ind w:left="567"/>
        <w:jc w:val="both"/>
        <w:rPr>
          <w:rFonts w:ascii="Tahoma" w:hAnsi="Tahoma" w:cs="Tahoma"/>
          <w:i w:val="0"/>
          <w:noProof/>
          <w:sz w:val="20"/>
        </w:rPr>
      </w:pPr>
    </w:p>
    <w:p w:rsidR="005D0DE9" w:rsidRPr="00F2166C" w:rsidRDefault="005D0DE9" w:rsidP="005D0DE9">
      <w:pPr>
        <w:ind w:left="567"/>
        <w:jc w:val="both"/>
        <w:rPr>
          <w:rFonts w:ascii="Tahoma" w:hAnsi="Tahoma" w:cs="Tahoma"/>
          <w:i w:val="0"/>
          <w:noProof/>
          <w:sz w:val="20"/>
        </w:rPr>
      </w:pPr>
      <w:r w:rsidRPr="00F2166C">
        <w:rPr>
          <w:rFonts w:ascii="Tahoma" w:hAnsi="Tahoma" w:cs="Tahoma"/>
          <w:i w:val="0"/>
          <w:noProof/>
          <w:sz w:val="20"/>
        </w:rPr>
        <w:t>___________________________________________________________________________</w:t>
      </w: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(Ime in priimek)                        (Funkcija zastopnika)                     (Podpis)</w:t>
      </w:r>
    </w:p>
    <w:p w:rsidR="005D0DE9" w:rsidRPr="00F2166C" w:rsidRDefault="005D0DE9" w:rsidP="005D0DE9">
      <w:pPr>
        <w:ind w:left="567"/>
        <w:jc w:val="both"/>
        <w:rPr>
          <w:rFonts w:ascii="Tahoma" w:hAnsi="Tahoma" w:cs="Tahoma"/>
          <w:i w:val="0"/>
          <w:sz w:val="20"/>
        </w:rPr>
      </w:pP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(Ime in priimek)                         (Funkcija zastopnika)                    (Podpis)</w:t>
      </w:r>
    </w:p>
    <w:p w:rsidR="005D0DE9" w:rsidRPr="00F2166C" w:rsidRDefault="005D0DE9" w:rsidP="005D0DE9">
      <w:pPr>
        <w:ind w:left="567"/>
        <w:jc w:val="both"/>
        <w:rPr>
          <w:rFonts w:ascii="Tahoma" w:hAnsi="Tahoma" w:cs="Tahoma"/>
          <w:i w:val="0"/>
          <w:sz w:val="20"/>
        </w:rPr>
      </w:pP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Pooblaščamo Javno podjetje Energetika Ljubljana, d.o.o., da v primeru, če mi kot izvajalec ne bomo izpolnili pogodbenih obveznosti v dogovorjeni kvaliteti, količini in rokih, opredeljenih v zgoraj citirani pogodbi, da:</w:t>
      </w:r>
    </w:p>
    <w:p w:rsidR="005D0DE9" w:rsidRPr="00F2166C" w:rsidRDefault="005D0DE9" w:rsidP="005D0DE9">
      <w:pPr>
        <w:numPr>
          <w:ilvl w:val="0"/>
          <w:numId w:val="54"/>
        </w:numPr>
        <w:ind w:left="567" w:firstLine="0"/>
        <w:jc w:val="both"/>
        <w:rPr>
          <w:rFonts w:ascii="Tahoma" w:hAnsi="Tahoma" w:cs="Tahoma"/>
          <w:i w:val="0"/>
          <w:sz w:val="20"/>
        </w:rPr>
      </w:pPr>
      <w:r w:rsidRPr="00F2166C">
        <w:rPr>
          <w:rFonts w:ascii="Tahoma" w:hAnsi="Tahoma" w:cs="Tahoma"/>
          <w:i w:val="0"/>
          <w:sz w:val="20"/>
        </w:rPr>
        <w:t>izpolni bianko menico v višini do ______________ EUR,</w:t>
      </w:r>
    </w:p>
    <w:p w:rsidR="005D0DE9" w:rsidRPr="00F2166C" w:rsidRDefault="005D0DE9" w:rsidP="005D0DE9">
      <w:pPr>
        <w:numPr>
          <w:ilvl w:val="0"/>
          <w:numId w:val="54"/>
        </w:numPr>
        <w:ind w:left="567" w:firstLine="0"/>
        <w:jc w:val="both"/>
        <w:rPr>
          <w:rFonts w:ascii="Tahoma" w:hAnsi="Tahoma" w:cs="Tahoma"/>
          <w:i w:val="0"/>
          <w:sz w:val="20"/>
        </w:rPr>
      </w:pPr>
      <w:r w:rsidRPr="00F2166C">
        <w:rPr>
          <w:rFonts w:ascii="Tahoma" w:hAnsi="Tahoma" w:cs="Tahoma"/>
          <w:i w:val="0"/>
          <w:sz w:val="20"/>
        </w:rPr>
        <w:t>da izpolni vse druge sestavne dele menic, ki niso izpolnjeni,</w:t>
      </w:r>
    </w:p>
    <w:p w:rsidR="005D0DE9" w:rsidRPr="00F2166C" w:rsidRDefault="005D0DE9" w:rsidP="005D0DE9">
      <w:pPr>
        <w:numPr>
          <w:ilvl w:val="0"/>
          <w:numId w:val="54"/>
        </w:numPr>
        <w:ind w:left="567" w:firstLine="0"/>
        <w:jc w:val="both"/>
        <w:rPr>
          <w:rFonts w:ascii="Tahoma" w:hAnsi="Tahoma" w:cs="Tahoma"/>
          <w:i w:val="0"/>
          <w:sz w:val="20"/>
        </w:rPr>
      </w:pPr>
      <w:r w:rsidRPr="00F2166C">
        <w:rPr>
          <w:rFonts w:ascii="Tahoma" w:hAnsi="Tahoma" w:cs="Tahoma"/>
          <w:i w:val="0"/>
          <w:sz w:val="20"/>
        </w:rPr>
        <w:t>da po potrebi zapiše na menici tudi katerokoli menično klavzulo, ki sicer ni bistvena menična sestavina.</w:t>
      </w:r>
    </w:p>
    <w:p w:rsidR="005D0DE9" w:rsidRPr="00F2166C" w:rsidRDefault="005D0DE9" w:rsidP="005D0DE9">
      <w:pPr>
        <w:tabs>
          <w:tab w:val="left" w:pos="4253"/>
        </w:tabs>
        <w:ind w:left="567"/>
        <w:jc w:val="both"/>
        <w:rPr>
          <w:rFonts w:ascii="Tahoma" w:hAnsi="Tahoma" w:cs="Tahoma"/>
          <w:i w:val="0"/>
          <w:sz w:val="20"/>
        </w:rPr>
      </w:pPr>
    </w:p>
    <w:p w:rsidR="005D0DE9" w:rsidRPr="00F2166C" w:rsidRDefault="005D0DE9" w:rsidP="005D0DE9">
      <w:pPr>
        <w:tabs>
          <w:tab w:val="left" w:pos="4253"/>
        </w:tabs>
        <w:ind w:left="567"/>
        <w:jc w:val="both"/>
        <w:rPr>
          <w:rFonts w:ascii="Tahoma" w:hAnsi="Tahoma" w:cs="Tahoma"/>
          <w:i w:val="0"/>
          <w:sz w:val="20"/>
        </w:rPr>
      </w:pPr>
      <w:r w:rsidRPr="00F2166C">
        <w:rPr>
          <w:rFonts w:ascii="Tahoma" w:hAnsi="Tahoma" w:cs="Tahoma"/>
          <w:i w:val="0"/>
          <w:sz w:val="20"/>
        </w:rPr>
        <w:t>V primeru spremembe upnika predmetnih terjatev, veljajo določbe tega pooblastila tudi v korist novih upnikov.</w:t>
      </w:r>
    </w:p>
    <w:p w:rsidR="005D0DE9" w:rsidRPr="00F2166C" w:rsidRDefault="005D0DE9" w:rsidP="005D0DE9">
      <w:pPr>
        <w:tabs>
          <w:tab w:val="left" w:pos="4253"/>
        </w:tabs>
        <w:ind w:left="567"/>
        <w:jc w:val="both"/>
        <w:rPr>
          <w:rFonts w:ascii="Tahoma" w:hAnsi="Tahoma" w:cs="Tahoma"/>
          <w:i w:val="0"/>
          <w:sz w:val="20"/>
        </w:rPr>
      </w:pPr>
      <w:r w:rsidRPr="00F2166C">
        <w:rPr>
          <w:rFonts w:ascii="Tahoma" w:hAnsi="Tahoma" w:cs="Tahoma"/>
          <w:i w:val="0"/>
          <w:sz w:val="20"/>
        </w:rPr>
        <w:t>Pooblaščamo Javno podjetje Energetika Ljubljana, d.o.o., da menico po potrebi domicilira pri katerikoli banki, pri kateri imamo odprt račun.</w:t>
      </w:r>
    </w:p>
    <w:p w:rsidR="005D0DE9" w:rsidRPr="00F2166C" w:rsidRDefault="005D0DE9" w:rsidP="005D0DE9">
      <w:pPr>
        <w:tabs>
          <w:tab w:val="left" w:pos="4253"/>
        </w:tabs>
        <w:ind w:left="567"/>
        <w:jc w:val="both"/>
        <w:rPr>
          <w:rFonts w:ascii="Tahoma" w:hAnsi="Tahoma" w:cs="Tahoma"/>
          <w:i w:val="0"/>
          <w:sz w:val="20"/>
        </w:rPr>
      </w:pP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S to menično izjavo pooblaščamo _________________________(navedba banke), da v breme našega transakcijskega računa št. _________________________ unovči predloženo menico najkasneje do _____________ .</w:t>
      </w: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w:t>
      </w: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 xml:space="preserve">S podpisom tega pooblastila soglašamo, da Energetika Ljubljana, d.o.o., opravi poizvedbe o številkah transakcijskih računov pri katerikoli banki, finančni organizaciji ali </w:t>
      </w:r>
      <w:proofErr w:type="spellStart"/>
      <w:r w:rsidRPr="00F2166C">
        <w:rPr>
          <w:rFonts w:ascii="Tahoma" w:hAnsi="Tahoma" w:cs="Tahoma"/>
          <w:i w:val="0"/>
          <w:sz w:val="20"/>
        </w:rPr>
        <w:t>upravljalcu</w:t>
      </w:r>
      <w:proofErr w:type="spellEnd"/>
      <w:r w:rsidRPr="00F2166C">
        <w:rPr>
          <w:rFonts w:ascii="Tahoma" w:hAnsi="Tahoma" w:cs="Tahoma"/>
          <w:i w:val="0"/>
          <w:sz w:val="20"/>
        </w:rPr>
        <w:t xml:space="preserve"> baz podatkov o računih.</w:t>
      </w:r>
    </w:p>
    <w:p w:rsidR="005D0DE9" w:rsidRPr="00F2166C" w:rsidRDefault="005D0DE9" w:rsidP="005D0DE9">
      <w:pPr>
        <w:ind w:left="567"/>
        <w:jc w:val="both"/>
        <w:rPr>
          <w:rFonts w:ascii="Tahoma" w:hAnsi="Tahoma" w:cs="Tahoma"/>
          <w:i w:val="0"/>
          <w:sz w:val="20"/>
        </w:rPr>
      </w:pP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Zavezujemo se, da tega pooblastila ne bomo preklicali.</w:t>
      </w:r>
    </w:p>
    <w:p w:rsidR="005D0DE9" w:rsidRPr="00F2166C" w:rsidRDefault="005D0DE9" w:rsidP="005D0DE9">
      <w:pPr>
        <w:ind w:left="567"/>
        <w:jc w:val="both"/>
        <w:rPr>
          <w:rFonts w:ascii="Tahoma" w:hAnsi="Tahoma" w:cs="Tahoma"/>
          <w:i w:val="0"/>
          <w:sz w:val="20"/>
        </w:rPr>
      </w:pP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Priloga: 1 bianko menica</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rsidR="005D0DE9" w:rsidRPr="00F2166C" w:rsidRDefault="005D0DE9" w:rsidP="005D0DE9">
      <w:pPr>
        <w:ind w:left="567"/>
        <w:jc w:val="both"/>
        <w:rPr>
          <w:rFonts w:ascii="Tahoma" w:hAnsi="Tahoma" w:cs="Tahoma"/>
          <w:i w:val="0"/>
          <w:sz w:val="20"/>
        </w:rPr>
      </w:pPr>
    </w:p>
    <w:p w:rsidR="005D0DE9" w:rsidRPr="00F2166C" w:rsidRDefault="005D0DE9" w:rsidP="005D0DE9">
      <w:pPr>
        <w:ind w:left="567"/>
        <w:jc w:val="both"/>
        <w:rPr>
          <w:rFonts w:ascii="Tahoma" w:hAnsi="Tahoma" w:cs="Tahoma"/>
          <w:i w:val="0"/>
          <w:sz w:val="20"/>
        </w:rPr>
      </w:pPr>
      <w:r w:rsidRPr="00F2166C">
        <w:rPr>
          <w:rFonts w:ascii="Tahoma" w:hAnsi="Tahoma" w:cs="Tahoma"/>
          <w:i w:val="0"/>
          <w:sz w:val="20"/>
        </w:rPr>
        <w:t xml:space="preserve"> (Žig in podpis)</w:t>
      </w:r>
    </w:p>
    <w:p w:rsidR="005D0DE9" w:rsidRDefault="005D0DE9">
      <w:pPr>
        <w:rPr>
          <w:b/>
          <w:i w:val="0"/>
          <w:sz w:val="22"/>
          <w:szCs w:val="22"/>
        </w:rPr>
      </w:pPr>
      <w:r>
        <w:rPr>
          <w:b/>
          <w:i w:val="0"/>
          <w:sz w:val="22"/>
          <w:szCs w:val="22"/>
        </w:rPr>
        <w:br w:type="page"/>
      </w:r>
    </w:p>
    <w:p w:rsidR="00ED0823" w:rsidRPr="0079325B" w:rsidRDefault="00C63ABF"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r w:rsidR="00ED0823" w:rsidRPr="007721F7">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246DE7"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ŠTEVILKA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številka finančnega  zavarovanja)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GARANT:</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zavarovalnice/banke v kraju izdaje)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NAROČNIK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naročnika finančnega zavarovanja, tj. v postopku javnega naročanja izbranega ponudnika)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UPRAVIČENEC:</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naročnika javnega naročila)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OSNOVNI POSEL: </w:t>
      </w:r>
      <w:r w:rsidRPr="00246DE7">
        <w:rPr>
          <w:i w:val="0"/>
          <w:sz w:val="22"/>
          <w:szCs w:val="22"/>
        </w:rPr>
        <w:t>obveznost naročnika zavarovanja za odpravo napak v garancijskem roku, ki izhaja iz</w:t>
      </w:r>
      <w:r w:rsidRPr="00246DE7">
        <w:rPr>
          <w:b/>
          <w:i w:val="0"/>
          <w:sz w:val="22"/>
          <w:szCs w:val="22"/>
        </w:rPr>
        <w:t xml:space="preserve"> </w:t>
      </w:r>
      <w:r w:rsidRPr="00246DE7">
        <w:rPr>
          <w:i w:val="0"/>
          <w:sz w:val="22"/>
          <w:szCs w:val="22"/>
        </w:rPr>
        <w:t xml:space="preserve">pogodbe št.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št. spis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z dne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številko pogodbe ter številko spisa in datum pogodbe o izvedbi javnega naročila, sklenjene na podlagi postopka z oznako XXXXXX) za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predmet javnega naročila), sklenjene med Upravičencem               in  Naročnikom zavarovanja                          </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ZNESEK  IN VALUTA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najvišji znesek s številko in besedo ter valuta)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LISTINE, KI JIH JE POLEG IZJAVE TREBA PRILOŽITI ZAHTEVI ZA PLAČILO IN SE IZRECNO ZAHTEVAJO V SPODNJEM BESEDILU: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(nobena/navede se listina – npr. primopredajni/prevzemni zapisnik, zaključni obračun)</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JEZIK V ZAHTEVANIH LISTINAH:</w:t>
      </w:r>
      <w:r w:rsidRPr="00246DE7">
        <w:rPr>
          <w:i w:val="0"/>
          <w:sz w:val="22"/>
          <w:szCs w:val="22"/>
        </w:rPr>
        <w:t xml:space="preserve"> slovenski</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OBLIKA PREDLOŽITVE:</w:t>
      </w:r>
      <w:r w:rsidRPr="00246DE7">
        <w:rPr>
          <w:i w:val="0"/>
          <w:sz w:val="22"/>
          <w:szCs w:val="22"/>
        </w:rPr>
        <w:t xml:space="preserve"> v papirni obliki s priporočeno pošto ali katerokoli obliko hitre pošte ali v elektronski obliki po SWIFT sistemu na naslov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(navede se SWIFT naslova garanta)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KRAJ PREDLOŽITVE: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DATUM VELJAVNOSTI: </w:t>
      </w:r>
      <w:r w:rsidRPr="00246DE7">
        <w:rPr>
          <w:i w:val="0"/>
          <w:sz w:val="22"/>
          <w:szCs w:val="22"/>
        </w:rPr>
        <w:fldChar w:fldCharType="begin">
          <w:ffData>
            <w:name w:val="Besedilo2"/>
            <w:enabled/>
            <w:calcOnExit w:val="0"/>
            <w:textInput>
              <w:default w:val="DD. MM. LLLL"/>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DD. MM. LLLL</w:t>
      </w:r>
      <w:r w:rsidRPr="00246DE7">
        <w:rPr>
          <w:i w:val="0"/>
          <w:sz w:val="22"/>
          <w:szCs w:val="22"/>
        </w:rPr>
        <w:fldChar w:fldCharType="end"/>
      </w:r>
      <w:r w:rsidRPr="00246DE7">
        <w:rPr>
          <w:i w:val="0"/>
          <w:sz w:val="22"/>
          <w:szCs w:val="22"/>
        </w:rPr>
        <w:t xml:space="preserve"> (vpiše se datum zapadlosti finančnega zavarovanja)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STRANKA, KI JE DOLŽNA PLAČATI STROŠKE: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naročnika finančnega zavarovanja, tj. v postopku javnega naročanja izbranega ponudnika)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246DE7">
        <w:rPr>
          <w:i w:val="0"/>
          <w:sz w:val="22"/>
          <w:szCs w:val="22"/>
        </w:rPr>
        <w:t>ov</w:t>
      </w:r>
      <w:proofErr w:type="spellEnd"/>
      <w:r w:rsidRPr="00246DE7">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Katerokoli zahtevo za plačilo po tem zavarovanju moramo prejeti na datum veljavnosti zavarovanja ali pred njim v zgoraj navedenem kraju predložitve.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Morebitne spore v zvezi s tem zavarovanjem rešuje stvarno pristojno sodišče v Ljubljani po slovenskem pravu.</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Za to zavarovanje veljajo Enotna pravila za garancije na poziv (EPGP) revizija iz leta 2010, izdana pri MTZ pod št. 758.</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garant</w:t>
      </w:r>
    </w:p>
    <w:p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(žig in podpis)</w:t>
      </w:r>
    </w:p>
    <w:p w:rsidR="00246DE7" w:rsidRPr="00554526"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keepNext/>
        <w:ind w:left="1134"/>
        <w:jc w:val="both"/>
        <w:rPr>
          <w:i w:val="0"/>
          <w:sz w:val="22"/>
          <w:szCs w:val="22"/>
        </w:rPr>
      </w:pPr>
    </w:p>
    <w:p w:rsidR="00B44631" w:rsidRDefault="00B44631">
      <w:pPr>
        <w:rPr>
          <w:i w:val="0"/>
          <w:sz w:val="22"/>
          <w:szCs w:val="22"/>
        </w:rPr>
      </w:pPr>
      <w:r>
        <w:rPr>
          <w:i w:val="0"/>
          <w:sz w:val="22"/>
          <w:szCs w:val="22"/>
        </w:rPr>
        <w:br w:type="page"/>
      </w:r>
    </w:p>
    <w:p w:rsidR="00B44631" w:rsidRPr="00F2166C" w:rsidRDefault="00B44631" w:rsidP="00B44631">
      <w:pPr>
        <w:jc w:val="right"/>
        <w:rPr>
          <w:rFonts w:ascii="Tahoma" w:hAnsi="Tahoma" w:cs="Tahoma"/>
          <w:b/>
          <w:i w:val="0"/>
          <w:sz w:val="20"/>
        </w:rPr>
      </w:pPr>
      <w:r w:rsidRPr="00F2166C">
        <w:rPr>
          <w:rFonts w:ascii="Tahoma" w:hAnsi="Tahoma" w:cs="Tahoma"/>
          <w:b/>
          <w:i w:val="0"/>
          <w:sz w:val="20"/>
        </w:rPr>
        <w:lastRenderedPageBreak/>
        <w:t xml:space="preserve">PRILOGA </w:t>
      </w:r>
      <w:r>
        <w:rPr>
          <w:rFonts w:ascii="Tahoma" w:hAnsi="Tahoma" w:cs="Tahoma"/>
          <w:b/>
          <w:i w:val="0"/>
          <w:sz w:val="20"/>
        </w:rPr>
        <w:t>D</w:t>
      </w:r>
      <w:r w:rsidRPr="00F2166C">
        <w:rPr>
          <w:rFonts w:ascii="Tahoma" w:hAnsi="Tahoma" w:cs="Tahoma"/>
          <w:b/>
          <w:i w:val="0"/>
          <w:sz w:val="20"/>
        </w:rPr>
        <w:t>/3A</w:t>
      </w:r>
    </w:p>
    <w:p w:rsidR="00B44631" w:rsidRPr="00F2166C" w:rsidRDefault="00B44631" w:rsidP="00B44631">
      <w:pPr>
        <w:jc w:val="right"/>
        <w:rPr>
          <w:i w:val="0"/>
          <w:color w:val="0000FF"/>
          <w:szCs w:val="24"/>
        </w:rPr>
      </w:pPr>
    </w:p>
    <w:tbl>
      <w:tblPr>
        <w:tblW w:w="9276" w:type="dxa"/>
        <w:tblInd w:w="43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551"/>
        <w:gridCol w:w="1014"/>
        <w:gridCol w:w="551"/>
      </w:tblGrid>
      <w:tr w:rsidR="00B44631" w:rsidRPr="00F2166C" w:rsidTr="004B4E55">
        <w:tc>
          <w:tcPr>
            <w:tcW w:w="160" w:type="dxa"/>
            <w:tcBorders>
              <w:top w:val="single" w:sz="4" w:space="0" w:color="auto"/>
              <w:bottom w:val="single" w:sz="4" w:space="0" w:color="auto"/>
              <w:right w:val="nil"/>
            </w:tcBorders>
          </w:tcPr>
          <w:p w:rsidR="00B44631" w:rsidRPr="00F2166C" w:rsidRDefault="00B44631" w:rsidP="004B4E55">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rsidR="00B44631" w:rsidRPr="00F2166C" w:rsidRDefault="00B44631" w:rsidP="004B4E55">
            <w:pPr>
              <w:rPr>
                <w:rFonts w:ascii="Tahoma" w:hAnsi="Tahoma" w:cs="Tahoma"/>
                <w:i w:val="0"/>
                <w:sz w:val="20"/>
              </w:rPr>
            </w:pPr>
            <w:r w:rsidRPr="00F2166C">
              <w:rPr>
                <w:rFonts w:ascii="Tahoma" w:hAnsi="Tahoma" w:cs="Tahoma"/>
                <w:i w:val="0"/>
                <w:sz w:val="20"/>
              </w:rPr>
              <w:t xml:space="preserve">MENIČNA IZJAVA ZA ODPRAVO NAPAK V GARANCIJSKI DOBI </w:t>
            </w:r>
          </w:p>
        </w:tc>
        <w:tc>
          <w:tcPr>
            <w:tcW w:w="1014" w:type="dxa"/>
            <w:tcBorders>
              <w:top w:val="single" w:sz="4" w:space="0" w:color="auto"/>
              <w:bottom w:val="single" w:sz="4" w:space="0" w:color="auto"/>
              <w:right w:val="nil"/>
            </w:tcBorders>
          </w:tcPr>
          <w:p w:rsidR="00B44631" w:rsidRPr="00F2166C" w:rsidRDefault="00B44631" w:rsidP="004B4E55">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rsidR="00B44631" w:rsidRPr="00F2166C" w:rsidRDefault="00B44631" w:rsidP="004B4E55">
            <w:pPr>
              <w:rPr>
                <w:rFonts w:ascii="Tahoma" w:hAnsi="Tahoma" w:cs="Tahoma"/>
                <w:b/>
                <w:sz w:val="20"/>
              </w:rPr>
            </w:pPr>
          </w:p>
        </w:tc>
      </w:tr>
    </w:tbl>
    <w:p w:rsidR="00B44631" w:rsidRPr="00F2166C" w:rsidRDefault="00B44631" w:rsidP="00B44631">
      <w:pPr>
        <w:rPr>
          <w:rFonts w:ascii="Tahoma" w:hAnsi="Tahoma" w:cs="Tahoma"/>
          <w:i w:val="0"/>
          <w:sz w:val="20"/>
        </w:rPr>
      </w:pPr>
    </w:p>
    <w:p w:rsidR="00B44631" w:rsidRPr="00F2166C" w:rsidRDefault="00B44631" w:rsidP="00B44631">
      <w:pPr>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_____________________________</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________________________</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(Izdajatelj menice)</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(Kraj, datum)</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b/>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b/>
          <w:i w:val="0"/>
          <w:sz w:val="20"/>
        </w:rPr>
        <w:t>MENIČNA IZJAVA</w:t>
      </w:r>
    </w:p>
    <w:p w:rsidR="00B44631" w:rsidRPr="00F2166C" w:rsidRDefault="00B44631" w:rsidP="00B44631">
      <w:pPr>
        <w:ind w:left="567"/>
        <w:jc w:val="center"/>
        <w:rPr>
          <w:rFonts w:ascii="Tahoma" w:hAnsi="Tahoma" w:cs="Tahoma"/>
          <w:i w:val="0"/>
          <w:sz w:val="20"/>
        </w:rPr>
      </w:pPr>
      <w:r w:rsidRPr="00F2166C">
        <w:rPr>
          <w:rFonts w:ascii="Tahoma" w:hAnsi="Tahoma" w:cs="Tahoma"/>
          <w:b/>
          <w:i w:val="0"/>
          <w:sz w:val="20"/>
        </w:rPr>
        <w:t>ZA ODPRAVO NAPAK V GARANCIJSKI DOBI</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V skladu s pogodbo št. ________  za izvedbo _____________________________ (predmet pogodbe), sklenjeno med naročnikom Javno podjetje Energetika Ljubljana d.o.o. , Verovškova 62, 1000 Ljubljana (upravičencem) in izvajalcem ______________ (izdajatelj menice), je izvajalec opravil dela v vrednosti _______________________ EUR brez DDV.</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Kot garancijo za odpravo napak v garancijski dobi mi kot izvajalec izdajamo eno bianko menico s pooblastilom za njeno izpolnitev in unovčenje, na kateri so podpisane pooblaščene osebe za zastopanje:</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Pooblaščamo Javno podjetje Energetika Ljubljana, d.o.o. , da:</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izpolni bianko menico v  vrednosti ________________ EUR,</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da izpolni vse druge sestavne dele menice, ki niso izpolnjeni,</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 xml:space="preserve">da po potrebi zapiše na menici tudi katerokoli menično klavzulo, ki sicer ni njena bistvena  sestavina, </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če v garancijskem roku ne bomo izpolnili garancijskih obveznosti, ki izhajajo iz sklenjene pogodbe. V primeru spremembe upnika predmetnih terjatev, veljajo določbe tega pooblastila tudi v korist novih upnikov. Pooblaščamo Javno podjetje Energetika Ljubljana d.o.o. , da menico po potrebi domicilira pri katerikoli banki, pri kateri imamo odprt račun.</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 xml:space="preserve">Nepreklicno in brezpogojno pooblaščamo __________________ (navedba banke), da v breme našega transakcijskega računa št. ________________ unovči predloženo menico najkasneje do _____________ . </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 xml:space="preserve">Pooblaščamo tudi katerokoli banko, pri kateri bi imeli odprt račun, da v breme našega transakcijskega računa unovči predloženo menico. S podpisom tega pooblastila soglašamo, da Javno podjetje Energetika Ljubljana, d.o.o. opravi poizvedbe o številkah transakcijskih računov pri katerikoli banki, finančni organizaciji ali </w:t>
      </w:r>
      <w:proofErr w:type="spellStart"/>
      <w:r w:rsidRPr="00F2166C">
        <w:rPr>
          <w:rFonts w:ascii="Tahoma" w:hAnsi="Tahoma" w:cs="Tahoma"/>
          <w:i w:val="0"/>
          <w:sz w:val="20"/>
        </w:rPr>
        <w:t>upravljalcu</w:t>
      </w:r>
      <w:proofErr w:type="spellEnd"/>
      <w:r w:rsidRPr="00F2166C">
        <w:rPr>
          <w:rFonts w:ascii="Tahoma" w:hAnsi="Tahoma" w:cs="Tahoma"/>
          <w:i w:val="0"/>
          <w:sz w:val="20"/>
        </w:rPr>
        <w:t xml:space="preserve"> baz podatkov o računih.</w:t>
      </w:r>
    </w:p>
    <w:p w:rsidR="00B44631" w:rsidRPr="00F2166C" w:rsidRDefault="00B44631" w:rsidP="00B44631">
      <w:pPr>
        <w:ind w:left="567"/>
        <w:jc w:val="both"/>
        <w:rPr>
          <w:rFonts w:ascii="Tahoma" w:hAnsi="Tahoma" w:cs="Tahoma"/>
          <w:i w:val="0"/>
          <w:sz w:val="20"/>
        </w:rPr>
      </w:pP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Priloga: 1 bianko menica</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w:t>
      </w:r>
    </w:p>
    <w:p w:rsidR="00B44631" w:rsidRPr="00F2166C" w:rsidRDefault="00B44631" w:rsidP="00B44631">
      <w:pPr>
        <w:ind w:left="567"/>
        <w:jc w:val="both"/>
        <w:rPr>
          <w:rFonts w:ascii="Tahoma" w:hAnsi="Tahoma" w:cs="Tahoma"/>
          <w:i w:val="0"/>
          <w:sz w:val="20"/>
        </w:rPr>
      </w:pPr>
      <w:r w:rsidRPr="00F2166C">
        <w:rPr>
          <w:rFonts w:ascii="Tahoma" w:hAnsi="Tahoma" w:cs="Tahoma"/>
          <w:i w:val="0"/>
          <w:sz w:val="20"/>
        </w:rPr>
        <w:t xml:space="preserve">  (Žig in podpis)</w:t>
      </w:r>
    </w:p>
    <w:sectPr w:rsidR="00B44631" w:rsidRPr="00F2166C"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839" w:rsidRDefault="00B32839">
      <w:r>
        <w:separator/>
      </w:r>
    </w:p>
  </w:endnote>
  <w:endnote w:type="continuationSeparator" w:id="0">
    <w:p w:rsidR="00B32839" w:rsidRDefault="00B32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43"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Raleway-Semi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696" w:rsidRPr="00733B9A" w:rsidRDefault="0046069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24CCA">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00724CCA">
      <w:rPr>
        <w:rStyle w:val="tevilkastrani"/>
        <w:i w:val="0"/>
        <w:sz w:val="18"/>
        <w:szCs w:val="18"/>
      </w:rPr>
      <w:t>84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839" w:rsidRDefault="00B32839">
      <w:r>
        <w:separator/>
      </w:r>
    </w:p>
  </w:footnote>
  <w:footnote w:type="continuationSeparator" w:id="0">
    <w:p w:rsidR="00B32839" w:rsidRDefault="00B328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DE220A"/>
    <w:multiLevelType w:val="hybridMultilevel"/>
    <w:tmpl w:val="35508C52"/>
    <w:lvl w:ilvl="0" w:tplc="36FA5F8E">
      <w:start w:val="1"/>
      <w:numFmt w:val="decimal"/>
      <w:lvlText w:val="%1."/>
      <w:lvlJc w:val="left"/>
      <w:pPr>
        <w:tabs>
          <w:tab w:val="num" w:pos="870"/>
        </w:tabs>
        <w:ind w:left="870" w:hanging="510"/>
      </w:pPr>
      <w:rPr>
        <w:rFonts w:hint="default"/>
      </w:rPr>
    </w:lvl>
    <w:lvl w:ilvl="1" w:tplc="299221F4">
      <w:start w:val="3"/>
      <w:numFmt w:val="bullet"/>
      <w:lvlText w:val="-"/>
      <w:lvlJc w:val="left"/>
      <w:pPr>
        <w:tabs>
          <w:tab w:val="num" w:pos="1484"/>
        </w:tabs>
        <w:ind w:left="1484"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22C23088"/>
    <w:multiLevelType w:val="hybridMultilevel"/>
    <w:tmpl w:val="FA789572"/>
    <w:lvl w:ilvl="0" w:tplc="66CAA8A2">
      <w:start w:val="19"/>
      <w:numFmt w:val="bullet"/>
      <w:lvlText w:val="-"/>
      <w:lvlJc w:val="left"/>
      <w:pPr>
        <w:ind w:left="1353" w:hanging="360"/>
      </w:pPr>
      <w:rPr>
        <w:rFonts w:ascii="Calibri" w:eastAsia="Times New Roman" w:hAnsi="Calibri" w:cs="Calibri" w:hint="default"/>
      </w:rPr>
    </w:lvl>
    <w:lvl w:ilvl="1" w:tplc="5E2E7A86">
      <w:start w:val="1"/>
      <w:numFmt w:val="bullet"/>
      <w:lvlText w:val="-"/>
      <w:lvlJc w:val="left"/>
      <w:pPr>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7">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18">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9">
    <w:nsid w:val="2A6E670C"/>
    <w:multiLevelType w:val="hybridMultilevel"/>
    <w:tmpl w:val="0336B192"/>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nsid w:val="2E71649E"/>
    <w:multiLevelType w:val="hybridMultilevel"/>
    <w:tmpl w:val="9EF82C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2F771329"/>
    <w:multiLevelType w:val="hybridMultilevel"/>
    <w:tmpl w:val="793A4CB6"/>
    <w:lvl w:ilvl="0" w:tplc="FFFFFFFF">
      <w:start w:val="10"/>
      <w:numFmt w:val="bullet"/>
      <w:lvlText w:val="-"/>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2">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6">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37">
    <w:nsid w:val="4C5B008A"/>
    <w:multiLevelType w:val="hybridMultilevel"/>
    <w:tmpl w:val="C400D06E"/>
    <w:lvl w:ilvl="0" w:tplc="89306EBC">
      <w:start w:val="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51167526"/>
    <w:multiLevelType w:val="multilevel"/>
    <w:tmpl w:val="F2E4D82E"/>
    <w:lvl w:ilvl="0">
      <w:start w:val="8"/>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3">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6">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8">
    <w:nsid w:val="685958B0"/>
    <w:multiLevelType w:val="hybridMultilevel"/>
    <w:tmpl w:val="55CC0582"/>
    <w:lvl w:ilvl="0" w:tplc="7BEA5354">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1">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53">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0"/>
  </w:num>
  <w:num w:numId="3">
    <w:abstractNumId w:val="28"/>
  </w:num>
  <w:num w:numId="4">
    <w:abstractNumId w:val="31"/>
  </w:num>
  <w:num w:numId="5">
    <w:abstractNumId w:val="38"/>
  </w:num>
  <w:num w:numId="6">
    <w:abstractNumId w:val="51"/>
  </w:num>
  <w:num w:numId="7">
    <w:abstractNumId w:val="10"/>
  </w:num>
  <w:num w:numId="8">
    <w:abstractNumId w:val="18"/>
  </w:num>
  <w:num w:numId="9">
    <w:abstractNumId w:val="0"/>
  </w:num>
  <w:num w:numId="10">
    <w:abstractNumId w:val="42"/>
  </w:num>
  <w:num w:numId="11">
    <w:abstractNumId w:val="47"/>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num>
  <w:num w:numId="14">
    <w:abstractNumId w:val="9"/>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34"/>
  </w:num>
  <w:num w:numId="19">
    <w:abstractNumId w:val="32"/>
  </w:num>
  <w:num w:numId="20">
    <w:abstractNumId w:val="23"/>
  </w:num>
  <w:num w:numId="21">
    <w:abstractNumId w:val="30"/>
  </w:num>
  <w:num w:numId="22">
    <w:abstractNumId w:val="45"/>
  </w:num>
  <w:num w:numId="23">
    <w:abstractNumId w:val="15"/>
  </w:num>
  <w:num w:numId="24">
    <w:abstractNumId w:val="48"/>
  </w:num>
  <w:num w:numId="25">
    <w:abstractNumId w:val="37"/>
  </w:num>
  <w:num w:numId="26">
    <w:abstractNumId w:val="21"/>
  </w:num>
  <w:num w:numId="27">
    <w:abstractNumId w:val="19"/>
  </w:num>
  <w:num w:numId="28">
    <w:abstractNumId w:val="24"/>
  </w:num>
  <w:num w:numId="29">
    <w:abstractNumId w:val="35"/>
  </w:num>
  <w:num w:numId="30">
    <w:abstractNumId w:val="12"/>
  </w:num>
  <w:num w:numId="31">
    <w:abstractNumId w:val="33"/>
  </w:num>
  <w:num w:numId="32">
    <w:abstractNumId w:val="20"/>
  </w:num>
  <w:num w:numId="33">
    <w:abstractNumId w:val="5"/>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num>
  <w:num w:numId="36">
    <w:abstractNumId w:val="27"/>
  </w:num>
  <w:num w:numId="37">
    <w:abstractNumId w:val="53"/>
  </w:num>
  <w:num w:numId="38">
    <w:abstractNumId w:val="13"/>
  </w:num>
  <w:num w:numId="39">
    <w:abstractNumId w:val="7"/>
  </w:num>
  <w:num w:numId="40">
    <w:abstractNumId w:val="49"/>
  </w:num>
  <w:num w:numId="41">
    <w:abstractNumId w:val="43"/>
  </w:num>
  <w:num w:numId="42">
    <w:abstractNumId w:val="14"/>
  </w:num>
  <w:num w:numId="43">
    <w:abstractNumId w:val="25"/>
  </w:num>
  <w:num w:numId="44">
    <w:abstractNumId w:val="26"/>
  </w:num>
  <w:num w:numId="45">
    <w:abstractNumId w:val="22"/>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36"/>
  </w:num>
  <w:num w:numId="50">
    <w:abstractNumId w:val="52"/>
  </w:num>
  <w:num w:numId="51">
    <w:abstractNumId w:val="29"/>
  </w:num>
  <w:num w:numId="52">
    <w:abstractNumId w:val="39"/>
  </w:num>
  <w:num w:numId="53">
    <w:abstractNumId w:val="41"/>
  </w:num>
  <w:num w:numId="54">
    <w:abstractNumId w:val="50"/>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š Muzlovič">
    <w15:presenceInfo w15:providerId="AD" w15:userId="S-1-5-21-883249467-966921291-1845911597-470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2B2"/>
    <w:rsid w:val="00002E7B"/>
    <w:rsid w:val="0000356F"/>
    <w:rsid w:val="00010B4C"/>
    <w:rsid w:val="0001313C"/>
    <w:rsid w:val="00014DC0"/>
    <w:rsid w:val="00015DA5"/>
    <w:rsid w:val="00015EDA"/>
    <w:rsid w:val="00016062"/>
    <w:rsid w:val="000167C2"/>
    <w:rsid w:val="0001699D"/>
    <w:rsid w:val="000206F2"/>
    <w:rsid w:val="000218CB"/>
    <w:rsid w:val="00021912"/>
    <w:rsid w:val="000226D3"/>
    <w:rsid w:val="000240A5"/>
    <w:rsid w:val="00026DCA"/>
    <w:rsid w:val="00027C0D"/>
    <w:rsid w:val="00027DC1"/>
    <w:rsid w:val="000316EB"/>
    <w:rsid w:val="000326E1"/>
    <w:rsid w:val="000333F7"/>
    <w:rsid w:val="00035153"/>
    <w:rsid w:val="0003641A"/>
    <w:rsid w:val="000372A0"/>
    <w:rsid w:val="0003779B"/>
    <w:rsid w:val="00037A31"/>
    <w:rsid w:val="00037E00"/>
    <w:rsid w:val="00042741"/>
    <w:rsid w:val="00042FF7"/>
    <w:rsid w:val="000441F2"/>
    <w:rsid w:val="00044915"/>
    <w:rsid w:val="00047977"/>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9059D"/>
    <w:rsid w:val="00090CBD"/>
    <w:rsid w:val="000914CC"/>
    <w:rsid w:val="000927DB"/>
    <w:rsid w:val="000930DA"/>
    <w:rsid w:val="00093669"/>
    <w:rsid w:val="00095709"/>
    <w:rsid w:val="00095825"/>
    <w:rsid w:val="0009744D"/>
    <w:rsid w:val="000A09D6"/>
    <w:rsid w:val="000A332A"/>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1DEC"/>
    <w:rsid w:val="000C3E44"/>
    <w:rsid w:val="000C4538"/>
    <w:rsid w:val="000C67E8"/>
    <w:rsid w:val="000C7983"/>
    <w:rsid w:val="000D2E8C"/>
    <w:rsid w:val="000D5E4B"/>
    <w:rsid w:val="000D6025"/>
    <w:rsid w:val="000D6BC4"/>
    <w:rsid w:val="000E4748"/>
    <w:rsid w:val="000F0CD9"/>
    <w:rsid w:val="000F0DDB"/>
    <w:rsid w:val="000F5C7E"/>
    <w:rsid w:val="000F60CA"/>
    <w:rsid w:val="000F711B"/>
    <w:rsid w:val="000F7498"/>
    <w:rsid w:val="000F762D"/>
    <w:rsid w:val="000F7D00"/>
    <w:rsid w:val="00102870"/>
    <w:rsid w:val="00104F4E"/>
    <w:rsid w:val="00107A41"/>
    <w:rsid w:val="001103D5"/>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031F"/>
    <w:rsid w:val="001626D4"/>
    <w:rsid w:val="0016334B"/>
    <w:rsid w:val="00163ADA"/>
    <w:rsid w:val="00170136"/>
    <w:rsid w:val="00170954"/>
    <w:rsid w:val="00171115"/>
    <w:rsid w:val="00171744"/>
    <w:rsid w:val="00180DBD"/>
    <w:rsid w:val="00183218"/>
    <w:rsid w:val="001835B9"/>
    <w:rsid w:val="00185820"/>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1D94"/>
    <w:rsid w:val="001E30C0"/>
    <w:rsid w:val="001E3153"/>
    <w:rsid w:val="001E422B"/>
    <w:rsid w:val="001E454D"/>
    <w:rsid w:val="001F040A"/>
    <w:rsid w:val="001F1894"/>
    <w:rsid w:val="001F2B0C"/>
    <w:rsid w:val="001F32DD"/>
    <w:rsid w:val="001F3532"/>
    <w:rsid w:val="001F5211"/>
    <w:rsid w:val="001F579C"/>
    <w:rsid w:val="001F6638"/>
    <w:rsid w:val="001F67E3"/>
    <w:rsid w:val="00200DE9"/>
    <w:rsid w:val="00201B93"/>
    <w:rsid w:val="002027A8"/>
    <w:rsid w:val="00202D85"/>
    <w:rsid w:val="00204876"/>
    <w:rsid w:val="0020626A"/>
    <w:rsid w:val="0020650B"/>
    <w:rsid w:val="002065CD"/>
    <w:rsid w:val="00212102"/>
    <w:rsid w:val="002131D6"/>
    <w:rsid w:val="00214E01"/>
    <w:rsid w:val="00215308"/>
    <w:rsid w:val="0021687C"/>
    <w:rsid w:val="002223CD"/>
    <w:rsid w:val="0022291E"/>
    <w:rsid w:val="0022493C"/>
    <w:rsid w:val="002261E0"/>
    <w:rsid w:val="00230B11"/>
    <w:rsid w:val="00231528"/>
    <w:rsid w:val="00233219"/>
    <w:rsid w:val="00234BAD"/>
    <w:rsid w:val="00245E86"/>
    <w:rsid w:val="00246DE7"/>
    <w:rsid w:val="0024742F"/>
    <w:rsid w:val="00250AFE"/>
    <w:rsid w:val="00250BEA"/>
    <w:rsid w:val="00253670"/>
    <w:rsid w:val="00253BBE"/>
    <w:rsid w:val="00254D36"/>
    <w:rsid w:val="00257C94"/>
    <w:rsid w:val="002613F6"/>
    <w:rsid w:val="00262D26"/>
    <w:rsid w:val="00264770"/>
    <w:rsid w:val="00265952"/>
    <w:rsid w:val="0026783B"/>
    <w:rsid w:val="00273391"/>
    <w:rsid w:val="0027445B"/>
    <w:rsid w:val="00274567"/>
    <w:rsid w:val="00274D08"/>
    <w:rsid w:val="0027574B"/>
    <w:rsid w:val="00277AD1"/>
    <w:rsid w:val="00281163"/>
    <w:rsid w:val="0028492F"/>
    <w:rsid w:val="002879A4"/>
    <w:rsid w:val="0029147C"/>
    <w:rsid w:val="0029161F"/>
    <w:rsid w:val="00291853"/>
    <w:rsid w:val="002920AD"/>
    <w:rsid w:val="00294A64"/>
    <w:rsid w:val="0029526B"/>
    <w:rsid w:val="002961D1"/>
    <w:rsid w:val="0029710E"/>
    <w:rsid w:val="0029742C"/>
    <w:rsid w:val="002A04F2"/>
    <w:rsid w:val="002A14CD"/>
    <w:rsid w:val="002A4AED"/>
    <w:rsid w:val="002A4EDD"/>
    <w:rsid w:val="002A61BB"/>
    <w:rsid w:val="002A6FAA"/>
    <w:rsid w:val="002B1ADB"/>
    <w:rsid w:val="002B30BE"/>
    <w:rsid w:val="002B3CD5"/>
    <w:rsid w:val="002B65A9"/>
    <w:rsid w:val="002B75C4"/>
    <w:rsid w:val="002C35AF"/>
    <w:rsid w:val="002C3719"/>
    <w:rsid w:val="002C5C42"/>
    <w:rsid w:val="002C63B9"/>
    <w:rsid w:val="002C6CB9"/>
    <w:rsid w:val="002D0303"/>
    <w:rsid w:val="002D1A15"/>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3EAC"/>
    <w:rsid w:val="002F49D8"/>
    <w:rsid w:val="00300092"/>
    <w:rsid w:val="00303071"/>
    <w:rsid w:val="003041EF"/>
    <w:rsid w:val="00304E2A"/>
    <w:rsid w:val="003057AC"/>
    <w:rsid w:val="00305F99"/>
    <w:rsid w:val="00305F9A"/>
    <w:rsid w:val="003115C9"/>
    <w:rsid w:val="0031194F"/>
    <w:rsid w:val="00311A27"/>
    <w:rsid w:val="00312592"/>
    <w:rsid w:val="00314A37"/>
    <w:rsid w:val="00315691"/>
    <w:rsid w:val="0032177B"/>
    <w:rsid w:val="00321E1D"/>
    <w:rsid w:val="00322213"/>
    <w:rsid w:val="00324126"/>
    <w:rsid w:val="00324EA4"/>
    <w:rsid w:val="00326943"/>
    <w:rsid w:val="003304CB"/>
    <w:rsid w:val="0033175B"/>
    <w:rsid w:val="0033291C"/>
    <w:rsid w:val="00333CC8"/>
    <w:rsid w:val="00333E0F"/>
    <w:rsid w:val="0033563F"/>
    <w:rsid w:val="00335E8B"/>
    <w:rsid w:val="00337C69"/>
    <w:rsid w:val="00341884"/>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81705"/>
    <w:rsid w:val="003822AF"/>
    <w:rsid w:val="003835D3"/>
    <w:rsid w:val="00387121"/>
    <w:rsid w:val="00387B3C"/>
    <w:rsid w:val="00391DEF"/>
    <w:rsid w:val="003926A5"/>
    <w:rsid w:val="003A09A1"/>
    <w:rsid w:val="003A1382"/>
    <w:rsid w:val="003A1B98"/>
    <w:rsid w:val="003A2687"/>
    <w:rsid w:val="003A4536"/>
    <w:rsid w:val="003A6F0D"/>
    <w:rsid w:val="003B0A96"/>
    <w:rsid w:val="003B0D42"/>
    <w:rsid w:val="003B1634"/>
    <w:rsid w:val="003B3C47"/>
    <w:rsid w:val="003B636D"/>
    <w:rsid w:val="003C1093"/>
    <w:rsid w:val="003C10CA"/>
    <w:rsid w:val="003C287C"/>
    <w:rsid w:val="003C5E63"/>
    <w:rsid w:val="003C5EEA"/>
    <w:rsid w:val="003C7484"/>
    <w:rsid w:val="003C7D0A"/>
    <w:rsid w:val="003D0F01"/>
    <w:rsid w:val="003D2636"/>
    <w:rsid w:val="003D26FC"/>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A55"/>
    <w:rsid w:val="00402C51"/>
    <w:rsid w:val="00402DFE"/>
    <w:rsid w:val="004063DF"/>
    <w:rsid w:val="00412168"/>
    <w:rsid w:val="00412773"/>
    <w:rsid w:val="00412887"/>
    <w:rsid w:val="00413D78"/>
    <w:rsid w:val="00416851"/>
    <w:rsid w:val="00417373"/>
    <w:rsid w:val="004175F3"/>
    <w:rsid w:val="00421116"/>
    <w:rsid w:val="00421A33"/>
    <w:rsid w:val="00421C3A"/>
    <w:rsid w:val="00426C9A"/>
    <w:rsid w:val="004275F0"/>
    <w:rsid w:val="00427974"/>
    <w:rsid w:val="00427C92"/>
    <w:rsid w:val="00427CE0"/>
    <w:rsid w:val="004300E3"/>
    <w:rsid w:val="00431B75"/>
    <w:rsid w:val="00436694"/>
    <w:rsid w:val="00437329"/>
    <w:rsid w:val="0043739E"/>
    <w:rsid w:val="00437605"/>
    <w:rsid w:val="0044132E"/>
    <w:rsid w:val="00441BD3"/>
    <w:rsid w:val="00444221"/>
    <w:rsid w:val="00444B9F"/>
    <w:rsid w:val="004455A9"/>
    <w:rsid w:val="0045190B"/>
    <w:rsid w:val="004552C1"/>
    <w:rsid w:val="00456255"/>
    <w:rsid w:val="0046036B"/>
    <w:rsid w:val="00460696"/>
    <w:rsid w:val="00461496"/>
    <w:rsid w:val="0046174E"/>
    <w:rsid w:val="00461ED0"/>
    <w:rsid w:val="00462D4D"/>
    <w:rsid w:val="00465515"/>
    <w:rsid w:val="004657D3"/>
    <w:rsid w:val="0046728E"/>
    <w:rsid w:val="004675D5"/>
    <w:rsid w:val="00467AE0"/>
    <w:rsid w:val="00467C44"/>
    <w:rsid w:val="004703C3"/>
    <w:rsid w:val="00473D86"/>
    <w:rsid w:val="0047449E"/>
    <w:rsid w:val="0047555A"/>
    <w:rsid w:val="0047631C"/>
    <w:rsid w:val="0047654D"/>
    <w:rsid w:val="0048013A"/>
    <w:rsid w:val="00480CF3"/>
    <w:rsid w:val="004836EC"/>
    <w:rsid w:val="004847D5"/>
    <w:rsid w:val="004853F5"/>
    <w:rsid w:val="00487F5F"/>
    <w:rsid w:val="00487F94"/>
    <w:rsid w:val="00491159"/>
    <w:rsid w:val="00491CDD"/>
    <w:rsid w:val="00492305"/>
    <w:rsid w:val="00492D40"/>
    <w:rsid w:val="004A1F08"/>
    <w:rsid w:val="004A4832"/>
    <w:rsid w:val="004A4BED"/>
    <w:rsid w:val="004A57A9"/>
    <w:rsid w:val="004A699A"/>
    <w:rsid w:val="004B02EB"/>
    <w:rsid w:val="004B04EA"/>
    <w:rsid w:val="004B0A83"/>
    <w:rsid w:val="004B0CF7"/>
    <w:rsid w:val="004B3DAD"/>
    <w:rsid w:val="004B4808"/>
    <w:rsid w:val="004B5329"/>
    <w:rsid w:val="004B587B"/>
    <w:rsid w:val="004C25CD"/>
    <w:rsid w:val="004C650B"/>
    <w:rsid w:val="004D3796"/>
    <w:rsid w:val="004D5356"/>
    <w:rsid w:val="004D59E8"/>
    <w:rsid w:val="004D7E29"/>
    <w:rsid w:val="004E3642"/>
    <w:rsid w:val="004E3D94"/>
    <w:rsid w:val="004E3E9C"/>
    <w:rsid w:val="004E4EE7"/>
    <w:rsid w:val="004E5C19"/>
    <w:rsid w:val="004E67FF"/>
    <w:rsid w:val="004E6E7F"/>
    <w:rsid w:val="004F189F"/>
    <w:rsid w:val="004F3490"/>
    <w:rsid w:val="004F45DF"/>
    <w:rsid w:val="004F600E"/>
    <w:rsid w:val="004F74D1"/>
    <w:rsid w:val="00504EB8"/>
    <w:rsid w:val="00505578"/>
    <w:rsid w:val="0050712A"/>
    <w:rsid w:val="00512895"/>
    <w:rsid w:val="00516A5D"/>
    <w:rsid w:val="0052003C"/>
    <w:rsid w:val="00520112"/>
    <w:rsid w:val="00520A75"/>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6FA0"/>
    <w:rsid w:val="00560751"/>
    <w:rsid w:val="00560B17"/>
    <w:rsid w:val="00560EC3"/>
    <w:rsid w:val="005617EC"/>
    <w:rsid w:val="00570D84"/>
    <w:rsid w:val="00570D8C"/>
    <w:rsid w:val="00572314"/>
    <w:rsid w:val="0057443B"/>
    <w:rsid w:val="00574EA7"/>
    <w:rsid w:val="005750A9"/>
    <w:rsid w:val="00575625"/>
    <w:rsid w:val="00576A61"/>
    <w:rsid w:val="00577607"/>
    <w:rsid w:val="005845FB"/>
    <w:rsid w:val="0058589C"/>
    <w:rsid w:val="0058635F"/>
    <w:rsid w:val="00587BE0"/>
    <w:rsid w:val="00587C0D"/>
    <w:rsid w:val="005908EC"/>
    <w:rsid w:val="00590A09"/>
    <w:rsid w:val="00590CB1"/>
    <w:rsid w:val="00591060"/>
    <w:rsid w:val="00592867"/>
    <w:rsid w:val="00593F1B"/>
    <w:rsid w:val="00594404"/>
    <w:rsid w:val="0059599D"/>
    <w:rsid w:val="00595C04"/>
    <w:rsid w:val="00595EC4"/>
    <w:rsid w:val="00597B9C"/>
    <w:rsid w:val="005A0381"/>
    <w:rsid w:val="005A26A1"/>
    <w:rsid w:val="005A27AE"/>
    <w:rsid w:val="005A2C9A"/>
    <w:rsid w:val="005A394E"/>
    <w:rsid w:val="005A4179"/>
    <w:rsid w:val="005A4350"/>
    <w:rsid w:val="005A637A"/>
    <w:rsid w:val="005A7715"/>
    <w:rsid w:val="005B12CA"/>
    <w:rsid w:val="005B2F55"/>
    <w:rsid w:val="005B4B1A"/>
    <w:rsid w:val="005B4F36"/>
    <w:rsid w:val="005B5278"/>
    <w:rsid w:val="005C3368"/>
    <w:rsid w:val="005C6F8E"/>
    <w:rsid w:val="005C7FE8"/>
    <w:rsid w:val="005D0761"/>
    <w:rsid w:val="005D0DE9"/>
    <w:rsid w:val="005D12AD"/>
    <w:rsid w:val="005D16DB"/>
    <w:rsid w:val="005D2B1D"/>
    <w:rsid w:val="005D3625"/>
    <w:rsid w:val="005D39BE"/>
    <w:rsid w:val="005D3C44"/>
    <w:rsid w:val="005D3F5F"/>
    <w:rsid w:val="005D41F3"/>
    <w:rsid w:val="005D44F2"/>
    <w:rsid w:val="005D50B5"/>
    <w:rsid w:val="005D5336"/>
    <w:rsid w:val="005D65D2"/>
    <w:rsid w:val="005D6776"/>
    <w:rsid w:val="005D7045"/>
    <w:rsid w:val="005D7361"/>
    <w:rsid w:val="005D75FD"/>
    <w:rsid w:val="005D7AA5"/>
    <w:rsid w:val="005E020D"/>
    <w:rsid w:val="005E0C14"/>
    <w:rsid w:val="005E0FF4"/>
    <w:rsid w:val="005E16ED"/>
    <w:rsid w:val="005E1EB0"/>
    <w:rsid w:val="005E22C1"/>
    <w:rsid w:val="005E3307"/>
    <w:rsid w:val="005E3409"/>
    <w:rsid w:val="005E6CB2"/>
    <w:rsid w:val="005F1CEB"/>
    <w:rsid w:val="005F23D2"/>
    <w:rsid w:val="005F2FD5"/>
    <w:rsid w:val="005F4911"/>
    <w:rsid w:val="005F6C60"/>
    <w:rsid w:val="005F71F9"/>
    <w:rsid w:val="005F7D05"/>
    <w:rsid w:val="0060274D"/>
    <w:rsid w:val="00603729"/>
    <w:rsid w:val="00605064"/>
    <w:rsid w:val="00605204"/>
    <w:rsid w:val="00605339"/>
    <w:rsid w:val="006055D6"/>
    <w:rsid w:val="006119F6"/>
    <w:rsid w:val="00612C28"/>
    <w:rsid w:val="00615291"/>
    <w:rsid w:val="00615D77"/>
    <w:rsid w:val="0061612D"/>
    <w:rsid w:val="00616B08"/>
    <w:rsid w:val="00616FF9"/>
    <w:rsid w:val="0062390E"/>
    <w:rsid w:val="00624570"/>
    <w:rsid w:val="00624861"/>
    <w:rsid w:val="00625F2A"/>
    <w:rsid w:val="00627042"/>
    <w:rsid w:val="00627AA2"/>
    <w:rsid w:val="00631265"/>
    <w:rsid w:val="00632D37"/>
    <w:rsid w:val="006339ED"/>
    <w:rsid w:val="00635936"/>
    <w:rsid w:val="00642A83"/>
    <w:rsid w:val="00643D28"/>
    <w:rsid w:val="00644B84"/>
    <w:rsid w:val="00646122"/>
    <w:rsid w:val="00651637"/>
    <w:rsid w:val="00651A29"/>
    <w:rsid w:val="00652E9B"/>
    <w:rsid w:val="006537C7"/>
    <w:rsid w:val="00654797"/>
    <w:rsid w:val="00654859"/>
    <w:rsid w:val="00655B9D"/>
    <w:rsid w:val="00660009"/>
    <w:rsid w:val="006609C0"/>
    <w:rsid w:val="006618F5"/>
    <w:rsid w:val="0066264F"/>
    <w:rsid w:val="00662F03"/>
    <w:rsid w:val="00664A7E"/>
    <w:rsid w:val="00666FC6"/>
    <w:rsid w:val="00670661"/>
    <w:rsid w:val="00671036"/>
    <w:rsid w:val="0067147B"/>
    <w:rsid w:val="00671B1E"/>
    <w:rsid w:val="0067239B"/>
    <w:rsid w:val="00672EB8"/>
    <w:rsid w:val="006761A9"/>
    <w:rsid w:val="0067711F"/>
    <w:rsid w:val="006802A6"/>
    <w:rsid w:val="00680F80"/>
    <w:rsid w:val="00681956"/>
    <w:rsid w:val="00682E71"/>
    <w:rsid w:val="00683417"/>
    <w:rsid w:val="00684395"/>
    <w:rsid w:val="00684DFD"/>
    <w:rsid w:val="00691B31"/>
    <w:rsid w:val="00693B1F"/>
    <w:rsid w:val="00697B24"/>
    <w:rsid w:val="006A1158"/>
    <w:rsid w:val="006A2A3B"/>
    <w:rsid w:val="006A3530"/>
    <w:rsid w:val="006A4DE5"/>
    <w:rsid w:val="006A5BB1"/>
    <w:rsid w:val="006A5FCB"/>
    <w:rsid w:val="006A602F"/>
    <w:rsid w:val="006B00EC"/>
    <w:rsid w:val="006B0CC4"/>
    <w:rsid w:val="006B40FC"/>
    <w:rsid w:val="006B4FF6"/>
    <w:rsid w:val="006B5E65"/>
    <w:rsid w:val="006B6C39"/>
    <w:rsid w:val="006B6D7B"/>
    <w:rsid w:val="006B6E08"/>
    <w:rsid w:val="006B71C8"/>
    <w:rsid w:val="006B7900"/>
    <w:rsid w:val="006C0FB5"/>
    <w:rsid w:val="006C198D"/>
    <w:rsid w:val="006C3A74"/>
    <w:rsid w:val="006C4767"/>
    <w:rsid w:val="006C5252"/>
    <w:rsid w:val="006C75A0"/>
    <w:rsid w:val="006C7CA5"/>
    <w:rsid w:val="006D112F"/>
    <w:rsid w:val="006D2EA1"/>
    <w:rsid w:val="006D3461"/>
    <w:rsid w:val="006D466B"/>
    <w:rsid w:val="006D4D84"/>
    <w:rsid w:val="006D4F75"/>
    <w:rsid w:val="006D5ED7"/>
    <w:rsid w:val="006D65C0"/>
    <w:rsid w:val="006D68B8"/>
    <w:rsid w:val="006D77F6"/>
    <w:rsid w:val="006F0BEB"/>
    <w:rsid w:val="006F0C48"/>
    <w:rsid w:val="006F23C8"/>
    <w:rsid w:val="006F3CC2"/>
    <w:rsid w:val="006F5743"/>
    <w:rsid w:val="006F76BD"/>
    <w:rsid w:val="00700339"/>
    <w:rsid w:val="0070143C"/>
    <w:rsid w:val="00702906"/>
    <w:rsid w:val="00702A72"/>
    <w:rsid w:val="0070316E"/>
    <w:rsid w:val="0070731A"/>
    <w:rsid w:val="0071090E"/>
    <w:rsid w:val="00711130"/>
    <w:rsid w:val="00711750"/>
    <w:rsid w:val="007121C6"/>
    <w:rsid w:val="00713F74"/>
    <w:rsid w:val="00714814"/>
    <w:rsid w:val="00716604"/>
    <w:rsid w:val="00716AA4"/>
    <w:rsid w:val="00721E7D"/>
    <w:rsid w:val="00722258"/>
    <w:rsid w:val="00722321"/>
    <w:rsid w:val="00724CCA"/>
    <w:rsid w:val="00725806"/>
    <w:rsid w:val="00726DC6"/>
    <w:rsid w:val="00727427"/>
    <w:rsid w:val="00727F1A"/>
    <w:rsid w:val="0073128F"/>
    <w:rsid w:val="00731776"/>
    <w:rsid w:val="00733370"/>
    <w:rsid w:val="00733B9A"/>
    <w:rsid w:val="007347E9"/>
    <w:rsid w:val="00736B06"/>
    <w:rsid w:val="00741DD0"/>
    <w:rsid w:val="00742495"/>
    <w:rsid w:val="00743BB4"/>
    <w:rsid w:val="007446CE"/>
    <w:rsid w:val="00747D48"/>
    <w:rsid w:val="007530DA"/>
    <w:rsid w:val="00753B83"/>
    <w:rsid w:val="00754DBD"/>
    <w:rsid w:val="007552E1"/>
    <w:rsid w:val="00755ED6"/>
    <w:rsid w:val="007565C6"/>
    <w:rsid w:val="0075678E"/>
    <w:rsid w:val="0075799A"/>
    <w:rsid w:val="00757E31"/>
    <w:rsid w:val="0076250B"/>
    <w:rsid w:val="00764369"/>
    <w:rsid w:val="00766039"/>
    <w:rsid w:val="0076785E"/>
    <w:rsid w:val="007721F7"/>
    <w:rsid w:val="0077284D"/>
    <w:rsid w:val="00772C66"/>
    <w:rsid w:val="007739E2"/>
    <w:rsid w:val="0077569F"/>
    <w:rsid w:val="007759AD"/>
    <w:rsid w:val="00775AAD"/>
    <w:rsid w:val="00776272"/>
    <w:rsid w:val="007814D7"/>
    <w:rsid w:val="00782499"/>
    <w:rsid w:val="00783C8F"/>
    <w:rsid w:val="0078441C"/>
    <w:rsid w:val="007846D8"/>
    <w:rsid w:val="00784974"/>
    <w:rsid w:val="00784FD7"/>
    <w:rsid w:val="0078707D"/>
    <w:rsid w:val="007900B0"/>
    <w:rsid w:val="0079047B"/>
    <w:rsid w:val="00790FCD"/>
    <w:rsid w:val="0079100D"/>
    <w:rsid w:val="007924BF"/>
    <w:rsid w:val="007925F0"/>
    <w:rsid w:val="0079325B"/>
    <w:rsid w:val="0079592E"/>
    <w:rsid w:val="00795F23"/>
    <w:rsid w:val="0079637F"/>
    <w:rsid w:val="0079648C"/>
    <w:rsid w:val="007A1075"/>
    <w:rsid w:val="007A28B0"/>
    <w:rsid w:val="007A2CA3"/>
    <w:rsid w:val="007A2FD0"/>
    <w:rsid w:val="007A5425"/>
    <w:rsid w:val="007A57DD"/>
    <w:rsid w:val="007A68D1"/>
    <w:rsid w:val="007A71FA"/>
    <w:rsid w:val="007B000E"/>
    <w:rsid w:val="007B1536"/>
    <w:rsid w:val="007B2904"/>
    <w:rsid w:val="007B56C5"/>
    <w:rsid w:val="007B601D"/>
    <w:rsid w:val="007B6B9A"/>
    <w:rsid w:val="007B78F0"/>
    <w:rsid w:val="007C51B8"/>
    <w:rsid w:val="007C558B"/>
    <w:rsid w:val="007C6F17"/>
    <w:rsid w:val="007C700D"/>
    <w:rsid w:val="007D189E"/>
    <w:rsid w:val="007D3E66"/>
    <w:rsid w:val="007D587D"/>
    <w:rsid w:val="007E1A1E"/>
    <w:rsid w:val="007E1E30"/>
    <w:rsid w:val="007E20F1"/>
    <w:rsid w:val="007E2137"/>
    <w:rsid w:val="007E22DE"/>
    <w:rsid w:val="007E339A"/>
    <w:rsid w:val="007E4208"/>
    <w:rsid w:val="007E44D4"/>
    <w:rsid w:val="007E48F1"/>
    <w:rsid w:val="007E67BA"/>
    <w:rsid w:val="007E7DDB"/>
    <w:rsid w:val="007F10C1"/>
    <w:rsid w:val="007F30B7"/>
    <w:rsid w:val="007F4D1D"/>
    <w:rsid w:val="007F51B0"/>
    <w:rsid w:val="007F71BF"/>
    <w:rsid w:val="00800CD8"/>
    <w:rsid w:val="0080310C"/>
    <w:rsid w:val="00804464"/>
    <w:rsid w:val="00805996"/>
    <w:rsid w:val="008074E6"/>
    <w:rsid w:val="008106B9"/>
    <w:rsid w:val="008121C4"/>
    <w:rsid w:val="00814563"/>
    <w:rsid w:val="00815BE4"/>
    <w:rsid w:val="00816622"/>
    <w:rsid w:val="00821B3F"/>
    <w:rsid w:val="00823231"/>
    <w:rsid w:val="008236AA"/>
    <w:rsid w:val="00823FEE"/>
    <w:rsid w:val="00824CE4"/>
    <w:rsid w:val="00824FEA"/>
    <w:rsid w:val="0082605D"/>
    <w:rsid w:val="00831D84"/>
    <w:rsid w:val="00832167"/>
    <w:rsid w:val="00833021"/>
    <w:rsid w:val="008350CE"/>
    <w:rsid w:val="008359FC"/>
    <w:rsid w:val="008369F8"/>
    <w:rsid w:val="008376E2"/>
    <w:rsid w:val="00837A16"/>
    <w:rsid w:val="00846B6A"/>
    <w:rsid w:val="00847D4B"/>
    <w:rsid w:val="00847FB5"/>
    <w:rsid w:val="00852E20"/>
    <w:rsid w:val="0085311F"/>
    <w:rsid w:val="00856088"/>
    <w:rsid w:val="00856C65"/>
    <w:rsid w:val="008600D9"/>
    <w:rsid w:val="0086160F"/>
    <w:rsid w:val="00861863"/>
    <w:rsid w:val="00861CD1"/>
    <w:rsid w:val="00861CFE"/>
    <w:rsid w:val="0086213D"/>
    <w:rsid w:val="0086272D"/>
    <w:rsid w:val="00862932"/>
    <w:rsid w:val="00862ED6"/>
    <w:rsid w:val="00863E42"/>
    <w:rsid w:val="008645F2"/>
    <w:rsid w:val="00864849"/>
    <w:rsid w:val="0087149E"/>
    <w:rsid w:val="00872A13"/>
    <w:rsid w:val="00872BF8"/>
    <w:rsid w:val="0087447F"/>
    <w:rsid w:val="00876A96"/>
    <w:rsid w:val="00877CAC"/>
    <w:rsid w:val="00880152"/>
    <w:rsid w:val="0088038E"/>
    <w:rsid w:val="00881529"/>
    <w:rsid w:val="00886629"/>
    <w:rsid w:val="008873C9"/>
    <w:rsid w:val="00891526"/>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257F"/>
    <w:rsid w:val="008C31C1"/>
    <w:rsid w:val="008C5C01"/>
    <w:rsid w:val="008C72C4"/>
    <w:rsid w:val="008D08E4"/>
    <w:rsid w:val="008D1257"/>
    <w:rsid w:val="008D16B8"/>
    <w:rsid w:val="008D215B"/>
    <w:rsid w:val="008D3A63"/>
    <w:rsid w:val="008D3CF1"/>
    <w:rsid w:val="008D4C3B"/>
    <w:rsid w:val="008D5D61"/>
    <w:rsid w:val="008D6147"/>
    <w:rsid w:val="008D7848"/>
    <w:rsid w:val="008E3183"/>
    <w:rsid w:val="008E3D1E"/>
    <w:rsid w:val="008E48C2"/>
    <w:rsid w:val="008E5E77"/>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155D"/>
    <w:rsid w:val="00922B66"/>
    <w:rsid w:val="00925D12"/>
    <w:rsid w:val="00926F33"/>
    <w:rsid w:val="0092771C"/>
    <w:rsid w:val="0092794B"/>
    <w:rsid w:val="00930FB1"/>
    <w:rsid w:val="0093204C"/>
    <w:rsid w:val="00932EE0"/>
    <w:rsid w:val="00936FBD"/>
    <w:rsid w:val="00937515"/>
    <w:rsid w:val="0094087C"/>
    <w:rsid w:val="00940C39"/>
    <w:rsid w:val="00940E7D"/>
    <w:rsid w:val="00943943"/>
    <w:rsid w:val="009440B4"/>
    <w:rsid w:val="009441C4"/>
    <w:rsid w:val="009443E4"/>
    <w:rsid w:val="00945983"/>
    <w:rsid w:val="009473F9"/>
    <w:rsid w:val="00950B5F"/>
    <w:rsid w:val="009510E4"/>
    <w:rsid w:val="009513D6"/>
    <w:rsid w:val="00951444"/>
    <w:rsid w:val="00961A03"/>
    <w:rsid w:val="00962A58"/>
    <w:rsid w:val="009633C1"/>
    <w:rsid w:val="00963808"/>
    <w:rsid w:val="00970A1E"/>
    <w:rsid w:val="009742DF"/>
    <w:rsid w:val="00974A5D"/>
    <w:rsid w:val="00976D78"/>
    <w:rsid w:val="0097759B"/>
    <w:rsid w:val="0098074E"/>
    <w:rsid w:val="00981284"/>
    <w:rsid w:val="009814B9"/>
    <w:rsid w:val="00982BE9"/>
    <w:rsid w:val="0098377C"/>
    <w:rsid w:val="00985F53"/>
    <w:rsid w:val="009860B9"/>
    <w:rsid w:val="0098615C"/>
    <w:rsid w:val="009868F6"/>
    <w:rsid w:val="009916E4"/>
    <w:rsid w:val="0099224D"/>
    <w:rsid w:val="00994C93"/>
    <w:rsid w:val="00995413"/>
    <w:rsid w:val="0099550E"/>
    <w:rsid w:val="00996787"/>
    <w:rsid w:val="00996AA9"/>
    <w:rsid w:val="00997C68"/>
    <w:rsid w:val="009A1072"/>
    <w:rsid w:val="009A1150"/>
    <w:rsid w:val="009A13B4"/>
    <w:rsid w:val="009A3344"/>
    <w:rsid w:val="009A3B65"/>
    <w:rsid w:val="009A44D8"/>
    <w:rsid w:val="009B1103"/>
    <w:rsid w:val="009B684B"/>
    <w:rsid w:val="009B6DE3"/>
    <w:rsid w:val="009C10D7"/>
    <w:rsid w:val="009C18B7"/>
    <w:rsid w:val="009C5010"/>
    <w:rsid w:val="009C702D"/>
    <w:rsid w:val="009C70C2"/>
    <w:rsid w:val="009D06E2"/>
    <w:rsid w:val="009D1F27"/>
    <w:rsid w:val="009E04A4"/>
    <w:rsid w:val="009E0E16"/>
    <w:rsid w:val="009E16DA"/>
    <w:rsid w:val="009E5279"/>
    <w:rsid w:val="009E7A2B"/>
    <w:rsid w:val="009F0196"/>
    <w:rsid w:val="009F3DF3"/>
    <w:rsid w:val="009F5423"/>
    <w:rsid w:val="009F6785"/>
    <w:rsid w:val="00A007E9"/>
    <w:rsid w:val="00A02E0C"/>
    <w:rsid w:val="00A04499"/>
    <w:rsid w:val="00A06943"/>
    <w:rsid w:val="00A10934"/>
    <w:rsid w:val="00A11EB6"/>
    <w:rsid w:val="00A13EB4"/>
    <w:rsid w:val="00A14D5C"/>
    <w:rsid w:val="00A15959"/>
    <w:rsid w:val="00A1618F"/>
    <w:rsid w:val="00A202DC"/>
    <w:rsid w:val="00A216FF"/>
    <w:rsid w:val="00A21ECD"/>
    <w:rsid w:val="00A224B9"/>
    <w:rsid w:val="00A22995"/>
    <w:rsid w:val="00A24142"/>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4ADF"/>
    <w:rsid w:val="00A5638F"/>
    <w:rsid w:val="00A57CCB"/>
    <w:rsid w:val="00A601D9"/>
    <w:rsid w:val="00A6261E"/>
    <w:rsid w:val="00A63A8E"/>
    <w:rsid w:val="00A6701F"/>
    <w:rsid w:val="00A72313"/>
    <w:rsid w:val="00A739D2"/>
    <w:rsid w:val="00A7505E"/>
    <w:rsid w:val="00A75111"/>
    <w:rsid w:val="00A762AC"/>
    <w:rsid w:val="00A76A70"/>
    <w:rsid w:val="00A80BA9"/>
    <w:rsid w:val="00A82166"/>
    <w:rsid w:val="00A83445"/>
    <w:rsid w:val="00A862E4"/>
    <w:rsid w:val="00A863E7"/>
    <w:rsid w:val="00A871E9"/>
    <w:rsid w:val="00A8796C"/>
    <w:rsid w:val="00A90623"/>
    <w:rsid w:val="00A90807"/>
    <w:rsid w:val="00A90F69"/>
    <w:rsid w:val="00A92D76"/>
    <w:rsid w:val="00A94EB8"/>
    <w:rsid w:val="00A95A87"/>
    <w:rsid w:val="00A97260"/>
    <w:rsid w:val="00A97476"/>
    <w:rsid w:val="00A97E0E"/>
    <w:rsid w:val="00AA382B"/>
    <w:rsid w:val="00AA6B28"/>
    <w:rsid w:val="00AA6E2D"/>
    <w:rsid w:val="00AA7011"/>
    <w:rsid w:val="00AB00F7"/>
    <w:rsid w:val="00AB32E1"/>
    <w:rsid w:val="00AB3EF5"/>
    <w:rsid w:val="00AB4134"/>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7BB4"/>
    <w:rsid w:val="00AE176D"/>
    <w:rsid w:val="00AE2E89"/>
    <w:rsid w:val="00AE3F35"/>
    <w:rsid w:val="00AE4A7B"/>
    <w:rsid w:val="00AF0760"/>
    <w:rsid w:val="00AF0E35"/>
    <w:rsid w:val="00AF100B"/>
    <w:rsid w:val="00AF614B"/>
    <w:rsid w:val="00AF6863"/>
    <w:rsid w:val="00AF70D7"/>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1E0"/>
    <w:rsid w:val="00B14316"/>
    <w:rsid w:val="00B1499E"/>
    <w:rsid w:val="00B160BD"/>
    <w:rsid w:val="00B17BC9"/>
    <w:rsid w:val="00B17DD6"/>
    <w:rsid w:val="00B20477"/>
    <w:rsid w:val="00B213CA"/>
    <w:rsid w:val="00B215BC"/>
    <w:rsid w:val="00B26E00"/>
    <w:rsid w:val="00B27790"/>
    <w:rsid w:val="00B32839"/>
    <w:rsid w:val="00B32E73"/>
    <w:rsid w:val="00B341EA"/>
    <w:rsid w:val="00B3518A"/>
    <w:rsid w:val="00B358B0"/>
    <w:rsid w:val="00B35AF7"/>
    <w:rsid w:val="00B35FBD"/>
    <w:rsid w:val="00B36580"/>
    <w:rsid w:val="00B408CC"/>
    <w:rsid w:val="00B417A8"/>
    <w:rsid w:val="00B42C9E"/>
    <w:rsid w:val="00B42EA8"/>
    <w:rsid w:val="00B44631"/>
    <w:rsid w:val="00B4556A"/>
    <w:rsid w:val="00B50181"/>
    <w:rsid w:val="00B51CA4"/>
    <w:rsid w:val="00B52600"/>
    <w:rsid w:val="00B53E07"/>
    <w:rsid w:val="00B548A4"/>
    <w:rsid w:val="00B56108"/>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7110"/>
    <w:rsid w:val="00B87685"/>
    <w:rsid w:val="00B87D06"/>
    <w:rsid w:val="00B91201"/>
    <w:rsid w:val="00B91CCC"/>
    <w:rsid w:val="00B92035"/>
    <w:rsid w:val="00B92051"/>
    <w:rsid w:val="00B95477"/>
    <w:rsid w:val="00B95A76"/>
    <w:rsid w:val="00BA02E8"/>
    <w:rsid w:val="00BA0A34"/>
    <w:rsid w:val="00BA2ACA"/>
    <w:rsid w:val="00BA6F7D"/>
    <w:rsid w:val="00BB2D7E"/>
    <w:rsid w:val="00BB3D06"/>
    <w:rsid w:val="00BB3F41"/>
    <w:rsid w:val="00BB5E27"/>
    <w:rsid w:val="00BB7161"/>
    <w:rsid w:val="00BB724A"/>
    <w:rsid w:val="00BC1F5C"/>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E6F82"/>
    <w:rsid w:val="00BF03F9"/>
    <w:rsid w:val="00BF1B7E"/>
    <w:rsid w:val="00BF292D"/>
    <w:rsid w:val="00BF32CF"/>
    <w:rsid w:val="00BF363F"/>
    <w:rsid w:val="00BF79E5"/>
    <w:rsid w:val="00C01D7F"/>
    <w:rsid w:val="00C043D0"/>
    <w:rsid w:val="00C04525"/>
    <w:rsid w:val="00C05840"/>
    <w:rsid w:val="00C05F9B"/>
    <w:rsid w:val="00C05FA0"/>
    <w:rsid w:val="00C12574"/>
    <w:rsid w:val="00C129C2"/>
    <w:rsid w:val="00C13854"/>
    <w:rsid w:val="00C16249"/>
    <w:rsid w:val="00C204B1"/>
    <w:rsid w:val="00C238F8"/>
    <w:rsid w:val="00C250E0"/>
    <w:rsid w:val="00C27DE0"/>
    <w:rsid w:val="00C3018F"/>
    <w:rsid w:val="00C40F6B"/>
    <w:rsid w:val="00C418FE"/>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0626"/>
    <w:rsid w:val="00C91E53"/>
    <w:rsid w:val="00C927E3"/>
    <w:rsid w:val="00C955EB"/>
    <w:rsid w:val="00C96067"/>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0122"/>
    <w:rsid w:val="00CD1DD0"/>
    <w:rsid w:val="00CD2867"/>
    <w:rsid w:val="00CD3122"/>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437"/>
    <w:rsid w:val="00CF4870"/>
    <w:rsid w:val="00CF4CFB"/>
    <w:rsid w:val="00CF5260"/>
    <w:rsid w:val="00CF526E"/>
    <w:rsid w:val="00CF6BC0"/>
    <w:rsid w:val="00D0005F"/>
    <w:rsid w:val="00D000AE"/>
    <w:rsid w:val="00D00D74"/>
    <w:rsid w:val="00D02D37"/>
    <w:rsid w:val="00D04596"/>
    <w:rsid w:val="00D048CD"/>
    <w:rsid w:val="00D0529F"/>
    <w:rsid w:val="00D10235"/>
    <w:rsid w:val="00D1227E"/>
    <w:rsid w:val="00D1435E"/>
    <w:rsid w:val="00D15E73"/>
    <w:rsid w:val="00D20348"/>
    <w:rsid w:val="00D20A28"/>
    <w:rsid w:val="00D219BF"/>
    <w:rsid w:val="00D23FEA"/>
    <w:rsid w:val="00D25A68"/>
    <w:rsid w:val="00D25EE0"/>
    <w:rsid w:val="00D27293"/>
    <w:rsid w:val="00D31D05"/>
    <w:rsid w:val="00D33D94"/>
    <w:rsid w:val="00D37A22"/>
    <w:rsid w:val="00D37F87"/>
    <w:rsid w:val="00D41E3F"/>
    <w:rsid w:val="00D42582"/>
    <w:rsid w:val="00D43704"/>
    <w:rsid w:val="00D441F6"/>
    <w:rsid w:val="00D465ED"/>
    <w:rsid w:val="00D46648"/>
    <w:rsid w:val="00D475F6"/>
    <w:rsid w:val="00D47BEC"/>
    <w:rsid w:val="00D50B0D"/>
    <w:rsid w:val="00D51369"/>
    <w:rsid w:val="00D528A0"/>
    <w:rsid w:val="00D5320C"/>
    <w:rsid w:val="00D539D2"/>
    <w:rsid w:val="00D55846"/>
    <w:rsid w:val="00D55920"/>
    <w:rsid w:val="00D568AA"/>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627"/>
    <w:rsid w:val="00DA1AF5"/>
    <w:rsid w:val="00DA2146"/>
    <w:rsid w:val="00DA2BAB"/>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E26"/>
    <w:rsid w:val="00DD7DBD"/>
    <w:rsid w:val="00DE0885"/>
    <w:rsid w:val="00DE0EAB"/>
    <w:rsid w:val="00DE1BC0"/>
    <w:rsid w:val="00DE3768"/>
    <w:rsid w:val="00DE45F8"/>
    <w:rsid w:val="00DE4F3C"/>
    <w:rsid w:val="00DE5264"/>
    <w:rsid w:val="00DE6839"/>
    <w:rsid w:val="00DF0BEB"/>
    <w:rsid w:val="00DF26D4"/>
    <w:rsid w:val="00DF4006"/>
    <w:rsid w:val="00DF60F4"/>
    <w:rsid w:val="00DF641B"/>
    <w:rsid w:val="00DF6C22"/>
    <w:rsid w:val="00DF6D41"/>
    <w:rsid w:val="00DF7995"/>
    <w:rsid w:val="00E00130"/>
    <w:rsid w:val="00E00491"/>
    <w:rsid w:val="00E015B4"/>
    <w:rsid w:val="00E02F0A"/>
    <w:rsid w:val="00E04E35"/>
    <w:rsid w:val="00E0546A"/>
    <w:rsid w:val="00E05B38"/>
    <w:rsid w:val="00E064D3"/>
    <w:rsid w:val="00E073D1"/>
    <w:rsid w:val="00E10884"/>
    <w:rsid w:val="00E10E4F"/>
    <w:rsid w:val="00E115AB"/>
    <w:rsid w:val="00E11F8D"/>
    <w:rsid w:val="00E1312E"/>
    <w:rsid w:val="00E13C09"/>
    <w:rsid w:val="00E14C5E"/>
    <w:rsid w:val="00E14FC6"/>
    <w:rsid w:val="00E16D4F"/>
    <w:rsid w:val="00E17F2B"/>
    <w:rsid w:val="00E20C39"/>
    <w:rsid w:val="00E21CD4"/>
    <w:rsid w:val="00E24519"/>
    <w:rsid w:val="00E24CB5"/>
    <w:rsid w:val="00E27764"/>
    <w:rsid w:val="00E27AC8"/>
    <w:rsid w:val="00E32423"/>
    <w:rsid w:val="00E358DB"/>
    <w:rsid w:val="00E35F06"/>
    <w:rsid w:val="00E36593"/>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76AB"/>
    <w:rsid w:val="00E8051D"/>
    <w:rsid w:val="00E8272E"/>
    <w:rsid w:val="00E82A2B"/>
    <w:rsid w:val="00E8390D"/>
    <w:rsid w:val="00E87F1B"/>
    <w:rsid w:val="00E91E8B"/>
    <w:rsid w:val="00E93803"/>
    <w:rsid w:val="00E93CE6"/>
    <w:rsid w:val="00E94B0C"/>
    <w:rsid w:val="00E95AA4"/>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0ABF"/>
    <w:rsid w:val="00ED141F"/>
    <w:rsid w:val="00ED1CBB"/>
    <w:rsid w:val="00ED3CCC"/>
    <w:rsid w:val="00ED4DDE"/>
    <w:rsid w:val="00ED5F0C"/>
    <w:rsid w:val="00ED602C"/>
    <w:rsid w:val="00EE17C5"/>
    <w:rsid w:val="00EE1C47"/>
    <w:rsid w:val="00EE1E8A"/>
    <w:rsid w:val="00EE5303"/>
    <w:rsid w:val="00EE56D3"/>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3789"/>
    <w:rsid w:val="00F14643"/>
    <w:rsid w:val="00F16CC9"/>
    <w:rsid w:val="00F1715F"/>
    <w:rsid w:val="00F21EF4"/>
    <w:rsid w:val="00F24A49"/>
    <w:rsid w:val="00F26B9A"/>
    <w:rsid w:val="00F26D2C"/>
    <w:rsid w:val="00F27148"/>
    <w:rsid w:val="00F308E2"/>
    <w:rsid w:val="00F340BA"/>
    <w:rsid w:val="00F351F2"/>
    <w:rsid w:val="00F36855"/>
    <w:rsid w:val="00F43D0D"/>
    <w:rsid w:val="00F43EC2"/>
    <w:rsid w:val="00F4406C"/>
    <w:rsid w:val="00F440D8"/>
    <w:rsid w:val="00F44184"/>
    <w:rsid w:val="00F45274"/>
    <w:rsid w:val="00F46E0C"/>
    <w:rsid w:val="00F50B9B"/>
    <w:rsid w:val="00F52A2B"/>
    <w:rsid w:val="00F52EA7"/>
    <w:rsid w:val="00F54C26"/>
    <w:rsid w:val="00F60B43"/>
    <w:rsid w:val="00F60FC8"/>
    <w:rsid w:val="00F61C48"/>
    <w:rsid w:val="00F62038"/>
    <w:rsid w:val="00F62694"/>
    <w:rsid w:val="00F641E2"/>
    <w:rsid w:val="00F65DCC"/>
    <w:rsid w:val="00F67FF8"/>
    <w:rsid w:val="00F7023E"/>
    <w:rsid w:val="00F7412E"/>
    <w:rsid w:val="00F76183"/>
    <w:rsid w:val="00F761B0"/>
    <w:rsid w:val="00F77DD3"/>
    <w:rsid w:val="00F81849"/>
    <w:rsid w:val="00F8255B"/>
    <w:rsid w:val="00F8339C"/>
    <w:rsid w:val="00F90F4E"/>
    <w:rsid w:val="00F925D2"/>
    <w:rsid w:val="00F92EAF"/>
    <w:rsid w:val="00F93C3B"/>
    <w:rsid w:val="00F93C9B"/>
    <w:rsid w:val="00F95054"/>
    <w:rsid w:val="00F96497"/>
    <w:rsid w:val="00F966D5"/>
    <w:rsid w:val="00FA3341"/>
    <w:rsid w:val="00FA5B29"/>
    <w:rsid w:val="00FA5D3A"/>
    <w:rsid w:val="00FA659F"/>
    <w:rsid w:val="00FA7E06"/>
    <w:rsid w:val="00FB0063"/>
    <w:rsid w:val="00FB0435"/>
    <w:rsid w:val="00FB3524"/>
    <w:rsid w:val="00FB4A25"/>
    <w:rsid w:val="00FB5916"/>
    <w:rsid w:val="00FB5A6A"/>
    <w:rsid w:val="00FB5C8C"/>
    <w:rsid w:val="00FC0990"/>
    <w:rsid w:val="00FC1988"/>
    <w:rsid w:val="00FC1A2C"/>
    <w:rsid w:val="00FC5AA4"/>
    <w:rsid w:val="00FC5DCF"/>
    <w:rsid w:val="00FC67CC"/>
    <w:rsid w:val="00FD2478"/>
    <w:rsid w:val="00FD2618"/>
    <w:rsid w:val="00FD2C98"/>
    <w:rsid w:val="00FD301B"/>
    <w:rsid w:val="00FD3264"/>
    <w:rsid w:val="00FD35AC"/>
    <w:rsid w:val="00FD3A3E"/>
    <w:rsid w:val="00FD5532"/>
    <w:rsid w:val="00FD579B"/>
    <w:rsid w:val="00FD609E"/>
    <w:rsid w:val="00FD6596"/>
    <w:rsid w:val="00FD6D3D"/>
    <w:rsid w:val="00FD78CF"/>
    <w:rsid w:val="00FD7C43"/>
    <w:rsid w:val="00FD7D29"/>
    <w:rsid w:val="00FE0B9A"/>
    <w:rsid w:val="00FE0CB7"/>
    <w:rsid w:val="00FE1201"/>
    <w:rsid w:val="00FE1CB6"/>
    <w:rsid w:val="00FE2C6F"/>
    <w:rsid w:val="00FE3097"/>
    <w:rsid w:val="00FE3CF1"/>
    <w:rsid w:val="00FE3F04"/>
    <w:rsid w:val="00FE7D04"/>
    <w:rsid w:val="00FF2D85"/>
    <w:rsid w:val="00FF33E7"/>
    <w:rsid w:val="00FF33E9"/>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1D94"/>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table" w:customStyle="1" w:styleId="Tabelamrea1">
    <w:name w:val="Tabela – mreža1"/>
    <w:basedOn w:val="Navadnatabela"/>
    <w:next w:val="Tabelamrea"/>
    <w:uiPriority w:val="59"/>
    <w:rsid w:val="0081456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1D94"/>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table" w:customStyle="1" w:styleId="Tabelamrea1">
    <w:name w:val="Tabela – mreža1"/>
    <w:basedOn w:val="Navadnatabela"/>
    <w:next w:val="Tabelamrea"/>
    <w:uiPriority w:val="59"/>
    <w:rsid w:val="0081456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usinfo.si/Objava/Besedilo.aspx?Sopi=0152%20%20%20%20%20%20%20%20%20%20%20%20%20%202014120100|RS-86|9571|3486|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usinfo.si/Objava/Besedilo.aspx?Sopi=0152%20%20%20%20%20%20%20%20%20%20%20%20%20%202013120900|RS-101|11111|3675|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usinfo.si/Objava/Besedilo.aspx?Sopi=0152%20%20%20%20%20%20%20%20%20%20%20%20%20%202013052900|RS-46|5279|1756|O|" TargetMode="External"/><Relationship Id="rId4" Type="http://schemas.microsoft.com/office/2007/relationships/stylesWithEffects" Target="stylesWithEffects.xml"/><Relationship Id="rId9" Type="http://schemas.openxmlformats.org/officeDocument/2006/relationships/hyperlink" Target="mailto:darko.drole@ljubljana.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D34A6-2C6A-4670-B861-9E9B90453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20988</Words>
  <Characters>119635</Characters>
  <Application>Microsoft Office Word</Application>
  <DocSecurity>0</DocSecurity>
  <Lines>996</Lines>
  <Paragraphs>280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140343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2018-07-31T10:27:00Z</cp:lastPrinted>
  <dcterms:created xsi:type="dcterms:W3CDTF">2018-07-31T11:22:00Z</dcterms:created>
  <dcterms:modified xsi:type="dcterms:W3CDTF">2018-07-31T11:24:00Z</dcterms:modified>
</cp:coreProperties>
</file>