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B959D0">
        <w:rPr>
          <w:i w:val="0"/>
          <w:lang w:val="sl-SI"/>
        </w:rPr>
        <w:t>4/2018</w:t>
      </w:r>
      <w:r w:rsidR="00155A7A">
        <w:rPr>
          <w:i w:val="0"/>
          <w:lang w:val="sl-SI"/>
        </w:rPr>
        <w:t>-8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B959D0">
        <w:rPr>
          <w:i w:val="0"/>
          <w:lang w:val="sl-SI"/>
        </w:rPr>
        <w:t>26</w:t>
      </w:r>
      <w:r w:rsidR="00973CA3">
        <w:rPr>
          <w:i w:val="0"/>
          <w:lang w:val="sl-SI"/>
        </w:rPr>
        <w:t>.</w:t>
      </w:r>
      <w:r w:rsidR="00A02737">
        <w:rPr>
          <w:i w:val="0"/>
          <w:lang w:val="sl-SI"/>
        </w:rPr>
        <w:t>0</w:t>
      </w:r>
      <w:r w:rsidR="00B959D0">
        <w:rPr>
          <w:i w:val="0"/>
          <w:lang w:val="sl-SI"/>
        </w:rPr>
        <w:t>2</w:t>
      </w:r>
      <w:r w:rsidR="00A02737">
        <w:rPr>
          <w:i w:val="0"/>
          <w:lang w:val="sl-SI"/>
        </w:rPr>
        <w:t>.201</w:t>
      </w:r>
      <w:r w:rsidR="00B959D0">
        <w:rPr>
          <w:i w:val="0"/>
          <w:lang w:val="sl-SI"/>
        </w:rPr>
        <w:t>8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82967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B959D0" w:rsidRPr="00B959D0">
        <w:rPr>
          <w:rFonts w:ascii="TimesNewRomanPSMT" w:hAnsi="TimesNewRomanPSMT" w:cs="TimesNewRomanPSMT"/>
          <w:szCs w:val="22"/>
          <w:lang w:val="sl-SI" w:eastAsia="sl-SI"/>
        </w:rPr>
        <w:t xml:space="preserve">1694/20, 1694/21, </w:t>
      </w:r>
      <w:r w:rsidR="00B959D0">
        <w:rPr>
          <w:rFonts w:ascii="TimesNewRomanPSMT" w:hAnsi="TimesNewRomanPSMT" w:cs="TimesNewRomanPSMT"/>
          <w:szCs w:val="22"/>
          <w:lang w:val="sl-SI" w:eastAsia="sl-SI"/>
        </w:rPr>
        <w:t xml:space="preserve">313/710 in </w:t>
      </w:r>
      <w:r w:rsidR="00B959D0" w:rsidRPr="00B959D0">
        <w:rPr>
          <w:rFonts w:ascii="TimesNewRomanPSMT" w:hAnsi="TimesNewRomanPSMT" w:cs="TimesNewRomanPSMT"/>
          <w:szCs w:val="22"/>
          <w:lang w:val="sl-SI" w:eastAsia="sl-SI"/>
        </w:rPr>
        <w:t>313/888,</w:t>
      </w:r>
      <w:bookmarkStart w:id="0" w:name="_GoBack"/>
      <w:bookmarkEnd w:id="0"/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B959D0">
        <w:rPr>
          <w:lang w:val="sl-SI"/>
        </w:rPr>
        <w:t>22</w:t>
      </w:r>
      <w:r w:rsidR="001771BF">
        <w:rPr>
          <w:lang w:val="sl-SI"/>
        </w:rPr>
        <w:t xml:space="preserve"> – </w:t>
      </w:r>
      <w:r w:rsidR="00B959D0">
        <w:rPr>
          <w:lang w:val="sl-SI"/>
        </w:rPr>
        <w:t>Trnovsko predmestje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959D0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B959D0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959D0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E4DBD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959D0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68099C-F2E9-4DD5-BA73-9AEC29B8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678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2018-02-26T13:56:00Z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