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682967">
        <w:rPr>
          <w:i w:val="0"/>
          <w:lang w:val="sl-SI"/>
        </w:rPr>
        <w:t>47800-</w:t>
      </w:r>
      <w:r w:rsidR="00B959D0">
        <w:rPr>
          <w:i w:val="0"/>
          <w:lang w:val="sl-SI"/>
        </w:rPr>
        <w:t>4/2018</w:t>
      </w:r>
      <w:r w:rsidR="00155A7A">
        <w:rPr>
          <w:i w:val="0"/>
          <w:lang w:val="sl-SI"/>
        </w:rPr>
        <w:t>-8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B959D0">
        <w:rPr>
          <w:i w:val="0"/>
          <w:lang w:val="sl-SI"/>
        </w:rPr>
        <w:t>26</w:t>
      </w:r>
      <w:r w:rsidR="00973CA3">
        <w:rPr>
          <w:i w:val="0"/>
          <w:lang w:val="sl-SI"/>
        </w:rPr>
        <w:t>.</w:t>
      </w:r>
      <w:r w:rsidR="00A02737">
        <w:rPr>
          <w:i w:val="0"/>
          <w:lang w:val="sl-SI"/>
        </w:rPr>
        <w:t>0</w:t>
      </w:r>
      <w:r w:rsidR="00B959D0">
        <w:rPr>
          <w:i w:val="0"/>
          <w:lang w:val="sl-SI"/>
        </w:rPr>
        <w:t>2</w:t>
      </w:r>
      <w:r w:rsidR="00A02737">
        <w:rPr>
          <w:i w:val="0"/>
          <w:lang w:val="sl-SI"/>
        </w:rPr>
        <w:t>.201</w:t>
      </w:r>
      <w:r w:rsidR="00B959D0">
        <w:rPr>
          <w:i w:val="0"/>
          <w:lang w:val="sl-SI"/>
        </w:rPr>
        <w:t>8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682967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B959D0" w:rsidRPr="00B959D0">
        <w:rPr>
          <w:rFonts w:ascii="TimesNewRomanPSMT" w:hAnsi="TimesNewRomanPSMT" w:cs="TimesNewRomanPSMT"/>
          <w:szCs w:val="22"/>
          <w:lang w:val="sl-SI" w:eastAsia="sl-SI"/>
        </w:rPr>
        <w:t xml:space="preserve">1694/20, 1694/21, </w:t>
      </w:r>
      <w:r w:rsidR="00B959D0">
        <w:rPr>
          <w:rFonts w:ascii="TimesNewRomanPSMT" w:hAnsi="TimesNewRomanPSMT" w:cs="TimesNewRomanPSMT"/>
          <w:szCs w:val="22"/>
          <w:lang w:val="sl-SI" w:eastAsia="sl-SI"/>
        </w:rPr>
        <w:t xml:space="preserve">313/710 in </w:t>
      </w:r>
      <w:r w:rsidR="00B959D0" w:rsidRPr="00B959D0">
        <w:rPr>
          <w:rFonts w:ascii="TimesNewRomanPSMT" w:hAnsi="TimesNewRomanPSMT" w:cs="TimesNewRomanPSMT"/>
          <w:szCs w:val="22"/>
          <w:lang w:val="sl-SI" w:eastAsia="sl-SI"/>
        </w:rPr>
        <w:t>313/888,</w:t>
      </w:r>
      <w:bookmarkStart w:id="0" w:name="_GoBack"/>
      <w:bookmarkEnd w:id="0"/>
      <w:r w:rsidR="00A74142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proofErr w:type="spellStart"/>
      <w:r w:rsidRPr="006678E8">
        <w:rPr>
          <w:lang w:val="sl-SI"/>
        </w:rPr>
        <w:t>k.o</w:t>
      </w:r>
      <w:proofErr w:type="spellEnd"/>
      <w:r w:rsidRPr="006678E8">
        <w:rPr>
          <w:lang w:val="sl-SI"/>
        </w:rPr>
        <w:t xml:space="preserve">. </w:t>
      </w:r>
      <w:r w:rsidR="00CE320D">
        <w:rPr>
          <w:lang w:val="sl-SI"/>
        </w:rPr>
        <w:t>17</w:t>
      </w:r>
      <w:r w:rsidR="00B959D0">
        <w:rPr>
          <w:lang w:val="sl-SI"/>
        </w:rPr>
        <w:t>22</w:t>
      </w:r>
      <w:r w:rsidR="001771BF">
        <w:rPr>
          <w:lang w:val="sl-SI"/>
        </w:rPr>
        <w:t xml:space="preserve"> – </w:t>
      </w:r>
      <w:r w:rsidR="00B959D0">
        <w:rPr>
          <w:lang w:val="sl-SI"/>
        </w:rPr>
        <w:t>Trnovsko predmestje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B959D0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B959D0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B959D0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E4DBD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D2376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826724"/>
    <w:rsid w:val="008766AE"/>
    <w:rsid w:val="008972E6"/>
    <w:rsid w:val="008A538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959D0"/>
    <w:rsid w:val="00BD20EB"/>
    <w:rsid w:val="00BE2F91"/>
    <w:rsid w:val="00C70DE1"/>
    <w:rsid w:val="00CA575F"/>
    <w:rsid w:val="00CE320D"/>
    <w:rsid w:val="00D41890"/>
    <w:rsid w:val="00D425D1"/>
    <w:rsid w:val="00DB082A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68099C-F2E9-4DD5-BA73-9AEC29B8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678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50</cp:revision>
  <cp:lastPrinted>2015-10-26T08:06:00Z</cp:lastPrinted>
  <dcterms:created xsi:type="dcterms:W3CDTF">2015-09-14T07:14:00Z</dcterms:created>
  <dcterms:modified xsi:type="dcterms:W3CDTF">2018-02-26T13:56:00Z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