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224" w:rsidRPr="00314F5D" w:rsidRDefault="00762224" w:rsidP="005B4A5F">
      <w:pPr>
        <w:spacing w:line="280" w:lineRule="atLeast"/>
        <w:jc w:val="both"/>
        <w:rPr>
          <w:i w:val="0"/>
          <w:color w:val="000000" w:themeColor="text1"/>
          <w:sz w:val="22"/>
          <w:szCs w:val="22"/>
        </w:rPr>
      </w:pPr>
      <w:r w:rsidRPr="00314F5D">
        <w:rPr>
          <w:b/>
          <w:i w:val="0"/>
          <w:color w:val="000000" w:themeColor="text1"/>
          <w:sz w:val="22"/>
          <w:szCs w:val="22"/>
        </w:rPr>
        <w:t>MESTNA OBČINA LJUBLJANA</w:t>
      </w:r>
      <w:r w:rsidRPr="00314F5D">
        <w:rPr>
          <w:i w:val="0"/>
          <w:color w:val="000000" w:themeColor="text1"/>
          <w:sz w:val="22"/>
          <w:szCs w:val="22"/>
        </w:rPr>
        <w:t>, Mestni trg 1, 1000 Ljubljana,</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ki jo zastopa župan Zoran Janković,</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matična številka: 5874025000,</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identifikacijska številka za DDV: SI67593321</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nadaljevanju: naročnik)</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in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 </w:t>
      </w:r>
    </w:p>
    <w:p w:rsidR="00762224" w:rsidRPr="00314F5D" w:rsidRDefault="00762224" w:rsidP="005B4A5F">
      <w:pPr>
        <w:spacing w:line="280" w:lineRule="atLeast"/>
        <w:jc w:val="both"/>
        <w:rPr>
          <w:i w:val="0"/>
          <w:color w:val="000000" w:themeColor="text1"/>
          <w:sz w:val="22"/>
          <w:szCs w:val="22"/>
        </w:rPr>
      </w:pPr>
      <w:bookmarkStart w:id="0" w:name="_Hlk170111937"/>
      <w:r w:rsidRPr="00314F5D">
        <w:rPr>
          <w:i w:val="0"/>
          <w:color w:val="000000" w:themeColor="text1"/>
          <w:sz w:val="22"/>
          <w:szCs w:val="22"/>
        </w:rPr>
        <w:t>ki jo zastopa: …………………………………………….……..</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matična številka: ………………………………………………..</w:t>
      </w:r>
    </w:p>
    <w:bookmarkEnd w:id="0"/>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identifikacijska številka za DDV: ……………………..………..</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nadaljevanju: izvajalec),</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skleneta naslednjo</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center"/>
        <w:rPr>
          <w:i w:val="0"/>
          <w:color w:val="000000" w:themeColor="text1"/>
          <w:sz w:val="22"/>
          <w:szCs w:val="22"/>
        </w:rPr>
      </w:pPr>
    </w:p>
    <w:p w:rsidR="00762224" w:rsidRPr="00314F5D" w:rsidRDefault="00762224" w:rsidP="005B4A5F">
      <w:pPr>
        <w:spacing w:line="280" w:lineRule="atLeast"/>
        <w:jc w:val="center"/>
        <w:rPr>
          <w:b/>
          <w:bCs/>
          <w:i w:val="0"/>
          <w:sz w:val="22"/>
          <w:szCs w:val="22"/>
        </w:rPr>
      </w:pPr>
      <w:r w:rsidRPr="00314F5D">
        <w:rPr>
          <w:b/>
          <w:bCs/>
          <w:i w:val="0"/>
          <w:sz w:val="22"/>
          <w:szCs w:val="22"/>
        </w:rPr>
        <w:t>GRADBENO POGODBO</w:t>
      </w:r>
    </w:p>
    <w:p w:rsidR="00762224" w:rsidRPr="00314F5D" w:rsidRDefault="00762224" w:rsidP="005B4A5F">
      <w:pPr>
        <w:spacing w:line="280" w:lineRule="atLeast"/>
        <w:jc w:val="center"/>
        <w:rPr>
          <w:bCs/>
          <w:i w:val="0"/>
          <w:sz w:val="22"/>
          <w:szCs w:val="22"/>
        </w:rPr>
      </w:pPr>
    </w:p>
    <w:p w:rsidR="00762224" w:rsidRPr="00314F5D" w:rsidRDefault="00762224" w:rsidP="005B4A5F">
      <w:pPr>
        <w:spacing w:line="280" w:lineRule="atLeast"/>
        <w:ind w:right="-286"/>
        <w:jc w:val="center"/>
        <w:rPr>
          <w:b/>
          <w:i w:val="0"/>
          <w:sz w:val="22"/>
          <w:szCs w:val="22"/>
        </w:rPr>
      </w:pPr>
      <w:r w:rsidRPr="00314F5D">
        <w:rPr>
          <w:b/>
          <w:bCs/>
          <w:i w:val="0"/>
          <w:sz w:val="22"/>
          <w:szCs w:val="22"/>
        </w:rPr>
        <w:t>ZA</w:t>
      </w:r>
      <w:r w:rsidRPr="00314F5D">
        <w:rPr>
          <w:b/>
          <w:i w:val="0"/>
          <w:sz w:val="22"/>
          <w:szCs w:val="22"/>
        </w:rPr>
        <w:t xml:space="preserve"> IZVEDBO VZDRŽEVALNIH  DEL V OBJEKTU POD NEUBERGERJEVO ULICO</w:t>
      </w:r>
    </w:p>
    <w:p w:rsidR="00762224"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Uvodne določbe</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Pogodbeni stranki ugotavljata, da:</w:t>
      </w:r>
    </w:p>
    <w:p w:rsidR="00762224" w:rsidRPr="00314F5D" w:rsidRDefault="00762224" w:rsidP="005B4A5F">
      <w:pPr>
        <w:pStyle w:val="Odstavekseznama"/>
        <w:numPr>
          <w:ilvl w:val="0"/>
          <w:numId w:val="23"/>
        </w:numPr>
        <w:spacing w:line="280" w:lineRule="atLeast"/>
        <w:ind w:left="426"/>
        <w:jc w:val="both"/>
        <w:rPr>
          <w:i w:val="0"/>
          <w:color w:val="000000" w:themeColor="text1"/>
          <w:sz w:val="22"/>
          <w:szCs w:val="22"/>
        </w:rPr>
      </w:pPr>
      <w:r w:rsidRPr="00314F5D">
        <w:rPr>
          <w:i w:val="0"/>
          <w:color w:val="000000" w:themeColor="text1"/>
          <w:sz w:val="22"/>
          <w:szCs w:val="22"/>
        </w:rPr>
        <w:t xml:space="preserve">je izvedba vzdrževalnih del </w:t>
      </w:r>
      <w:bookmarkStart w:id="1" w:name="_Hlk170113169"/>
      <w:r w:rsidRPr="00314F5D">
        <w:rPr>
          <w:i w:val="0"/>
          <w:color w:val="000000" w:themeColor="text1"/>
          <w:sz w:val="22"/>
          <w:szCs w:val="22"/>
        </w:rPr>
        <w:t xml:space="preserve">v objektu pod </w:t>
      </w:r>
      <w:proofErr w:type="spellStart"/>
      <w:r w:rsidRPr="00314F5D">
        <w:rPr>
          <w:i w:val="0"/>
          <w:color w:val="000000" w:themeColor="text1"/>
          <w:sz w:val="22"/>
          <w:szCs w:val="22"/>
        </w:rPr>
        <w:t>Neubergerjevo</w:t>
      </w:r>
      <w:proofErr w:type="spellEnd"/>
      <w:r w:rsidRPr="00314F5D">
        <w:rPr>
          <w:i w:val="0"/>
          <w:color w:val="000000" w:themeColor="text1"/>
          <w:sz w:val="22"/>
          <w:szCs w:val="22"/>
        </w:rPr>
        <w:t xml:space="preserve"> ulico predvidena v načrtu razvojnih </w:t>
      </w:r>
      <w:bookmarkEnd w:id="1"/>
      <w:r w:rsidRPr="00314F5D">
        <w:rPr>
          <w:i w:val="0"/>
          <w:color w:val="000000" w:themeColor="text1"/>
          <w:sz w:val="22"/>
          <w:szCs w:val="22"/>
        </w:rPr>
        <w:t>programov Mestne občine Ljubljana</w:t>
      </w:r>
      <w:r w:rsidR="003E7F9E">
        <w:rPr>
          <w:i w:val="0"/>
          <w:color w:val="000000" w:themeColor="text1"/>
          <w:sz w:val="22"/>
          <w:szCs w:val="22"/>
        </w:rPr>
        <w:t>,</w:t>
      </w:r>
      <w:r w:rsidRPr="00314F5D">
        <w:rPr>
          <w:i w:val="0"/>
          <w:color w:val="000000" w:themeColor="text1"/>
          <w:sz w:val="22"/>
          <w:szCs w:val="22"/>
        </w:rPr>
        <w:t xml:space="preserve"> (NRP 7560-23-1078);</w:t>
      </w:r>
    </w:p>
    <w:p w:rsidR="00762224" w:rsidRPr="00314F5D" w:rsidRDefault="00762224" w:rsidP="005B4A5F">
      <w:pPr>
        <w:pStyle w:val="Odstavekseznama"/>
        <w:numPr>
          <w:ilvl w:val="0"/>
          <w:numId w:val="23"/>
        </w:numPr>
        <w:spacing w:line="280" w:lineRule="atLeast"/>
        <w:ind w:left="426"/>
        <w:jc w:val="both"/>
        <w:rPr>
          <w:i w:val="0"/>
          <w:color w:val="000000" w:themeColor="text1"/>
          <w:sz w:val="22"/>
          <w:szCs w:val="22"/>
        </w:rPr>
      </w:pPr>
      <w:r w:rsidRPr="00314F5D">
        <w:rPr>
          <w:i w:val="0"/>
          <w:color w:val="000000" w:themeColor="text1"/>
          <w:sz w:val="22"/>
          <w:szCs w:val="22"/>
        </w:rPr>
        <w:t>je bil izvajalec izbran na podlagi izvedenega postopka javnega naročila male vrednosti skladno s 47. členom Zakona o javnem naročanju</w:t>
      </w:r>
      <w:r w:rsidR="003E7F9E">
        <w:rPr>
          <w:i w:val="0"/>
          <w:color w:val="000000" w:themeColor="text1"/>
          <w:sz w:val="22"/>
          <w:szCs w:val="22"/>
        </w:rPr>
        <w:t>,</w:t>
      </w:r>
      <w:r w:rsidRPr="00314F5D">
        <w:rPr>
          <w:i w:val="0"/>
          <w:color w:val="000000" w:themeColor="text1"/>
          <w:sz w:val="22"/>
          <w:szCs w:val="22"/>
        </w:rPr>
        <w:t xml:space="preserve"> (Uradni list RS, št. 91/15, 14/18, 121/21, 10/22, 74/22 – </w:t>
      </w:r>
      <w:proofErr w:type="spellStart"/>
      <w:r w:rsidRPr="00314F5D">
        <w:rPr>
          <w:i w:val="0"/>
          <w:color w:val="000000" w:themeColor="text1"/>
          <w:sz w:val="22"/>
          <w:szCs w:val="22"/>
        </w:rPr>
        <w:t>odl</w:t>
      </w:r>
      <w:proofErr w:type="spellEnd"/>
      <w:r w:rsidRPr="00314F5D">
        <w:rPr>
          <w:i w:val="0"/>
          <w:color w:val="000000" w:themeColor="text1"/>
          <w:sz w:val="22"/>
          <w:szCs w:val="22"/>
        </w:rPr>
        <w:t>. US, 100/22 – ZNUZSZS, 28/23 in 88/23 – ZOPNN-F - v nadaljevanju: ZJN-3);</w:t>
      </w:r>
    </w:p>
    <w:p w:rsidR="00762224" w:rsidRPr="00314F5D" w:rsidRDefault="00762224" w:rsidP="005B4A5F">
      <w:pPr>
        <w:pStyle w:val="Odstavekseznama"/>
        <w:numPr>
          <w:ilvl w:val="0"/>
          <w:numId w:val="23"/>
        </w:numPr>
        <w:spacing w:line="280" w:lineRule="atLeast"/>
        <w:ind w:left="426"/>
        <w:contextualSpacing/>
        <w:jc w:val="both"/>
        <w:rPr>
          <w:i w:val="0"/>
          <w:color w:val="000000" w:themeColor="text1"/>
          <w:sz w:val="22"/>
          <w:szCs w:val="22"/>
        </w:rPr>
      </w:pPr>
      <w:r w:rsidRPr="00314F5D">
        <w:rPr>
          <w:i w:val="0"/>
          <w:color w:val="000000" w:themeColor="text1"/>
          <w:sz w:val="22"/>
          <w:szCs w:val="22"/>
        </w:rPr>
        <w:t>je bil izvajalec izbran kot najugodnejši ponudnik z Odločitvijo o oddaji javnega naročila št. ………………………… z dne ………………………..;</w:t>
      </w:r>
    </w:p>
    <w:p w:rsidR="00762224" w:rsidRDefault="00762224" w:rsidP="005B4A5F">
      <w:pPr>
        <w:pStyle w:val="Odstavekseznama"/>
        <w:numPr>
          <w:ilvl w:val="0"/>
          <w:numId w:val="23"/>
        </w:numPr>
        <w:spacing w:line="280" w:lineRule="atLeast"/>
        <w:ind w:left="426"/>
        <w:jc w:val="both"/>
        <w:rPr>
          <w:i w:val="0"/>
          <w:sz w:val="22"/>
          <w:szCs w:val="22"/>
        </w:rPr>
      </w:pPr>
      <w:r w:rsidRPr="00314F5D">
        <w:rPr>
          <w:i w:val="0"/>
          <w:sz w:val="22"/>
          <w:szCs w:val="22"/>
        </w:rPr>
        <w:t>je skladno z Uredbo o zelenem javnem naročanju (Uradni list RS, št. 51/17, 64/19, 121/21 in 132/23)</w:t>
      </w:r>
      <w:r w:rsidR="003E7F9E">
        <w:rPr>
          <w:i w:val="0"/>
          <w:sz w:val="22"/>
          <w:szCs w:val="22"/>
        </w:rPr>
        <w:t>,</w:t>
      </w:r>
      <w:r w:rsidRPr="00314F5D">
        <w:rPr>
          <w:i w:val="0"/>
          <w:sz w:val="22"/>
          <w:szCs w:val="22"/>
        </w:rPr>
        <w:t xml:space="preserve"> naročnik pri oddaji javnega naročila v razpisni dokumentaciji upošteval okoljske vidike;</w:t>
      </w:r>
    </w:p>
    <w:p w:rsidR="008D76FA" w:rsidRPr="005B4A5F" w:rsidRDefault="008D76FA" w:rsidP="005B4A5F">
      <w:pPr>
        <w:pStyle w:val="Odstavekseznama"/>
        <w:numPr>
          <w:ilvl w:val="0"/>
          <w:numId w:val="23"/>
        </w:numPr>
        <w:spacing w:line="280" w:lineRule="atLeast"/>
        <w:ind w:left="426"/>
        <w:jc w:val="both"/>
        <w:rPr>
          <w:i w:val="0"/>
          <w:sz w:val="22"/>
          <w:szCs w:val="22"/>
        </w:rPr>
      </w:pPr>
      <w:r w:rsidRPr="005B4A5F">
        <w:rPr>
          <w:i w:val="0"/>
          <w:sz w:val="22"/>
          <w:szCs w:val="22"/>
        </w:rPr>
        <w:t>v primeru skupne ponudbe vodilni partner izstavlja situacije naročniku in predloži vsa finančna zavarovanja po tej pogodbi;</w:t>
      </w:r>
    </w:p>
    <w:p w:rsidR="00762224" w:rsidRPr="00314F5D" w:rsidRDefault="00762224" w:rsidP="005B4A5F">
      <w:pPr>
        <w:pStyle w:val="Odstavekseznama"/>
        <w:numPr>
          <w:ilvl w:val="0"/>
          <w:numId w:val="23"/>
        </w:numPr>
        <w:spacing w:line="280" w:lineRule="atLeast"/>
        <w:ind w:left="426"/>
        <w:jc w:val="both"/>
        <w:rPr>
          <w:i w:val="0"/>
          <w:sz w:val="22"/>
          <w:szCs w:val="22"/>
        </w:rPr>
      </w:pPr>
      <w:r w:rsidRPr="00314F5D">
        <w:rPr>
          <w:i w:val="0"/>
          <w:iCs/>
          <w:sz w:val="22"/>
          <w:szCs w:val="22"/>
        </w:rPr>
        <w:t xml:space="preserve">ima naročnik sredstva za plačilo del po tej pogodbi predvidena v </w:t>
      </w:r>
      <w:r w:rsidRPr="00314F5D">
        <w:rPr>
          <w:i w:val="0"/>
          <w:sz w:val="22"/>
          <w:szCs w:val="22"/>
        </w:rPr>
        <w:t xml:space="preserve">proračunu Mestne občine Ljubljana za leto 2024 </w:t>
      </w:r>
      <w:r w:rsidRPr="00314F5D">
        <w:rPr>
          <w:i w:val="0"/>
          <w:iCs/>
          <w:sz w:val="22"/>
          <w:szCs w:val="22"/>
        </w:rPr>
        <w:t xml:space="preserve">v okviru NRP </w:t>
      </w:r>
      <w:r w:rsidRPr="00314F5D">
        <w:rPr>
          <w:i w:val="0"/>
          <w:sz w:val="22"/>
          <w:szCs w:val="22"/>
        </w:rPr>
        <w:t>7560-23-1078 UREDITEV PODZEMNEGA OBJEKTA POD NEUBERGERJEVO UL</w:t>
      </w:r>
      <w:r w:rsidR="008D76FA">
        <w:rPr>
          <w:i w:val="0"/>
          <w:sz w:val="22"/>
          <w:szCs w:val="22"/>
        </w:rPr>
        <w:t>.</w:t>
      </w:r>
      <w:r w:rsidRPr="00314F5D">
        <w:rPr>
          <w:i w:val="0"/>
          <w:sz w:val="22"/>
          <w:szCs w:val="22"/>
        </w:rPr>
        <w:t xml:space="preserve"> V LJUBLJANI</w:t>
      </w:r>
      <w:r w:rsidR="008D76FA">
        <w:rPr>
          <w:i w:val="0"/>
          <w:sz w:val="22"/>
          <w:szCs w:val="22"/>
        </w:rPr>
        <w:t xml:space="preserve"> ZA PROGRAME KULTURE</w:t>
      </w:r>
      <w:r w:rsidRPr="00314F5D">
        <w:rPr>
          <w:i w:val="0"/>
          <w:iCs/>
          <w:sz w:val="22"/>
          <w:szCs w:val="22"/>
        </w:rPr>
        <w:t>, na proračunski postavki 082104</w:t>
      </w:r>
      <w:r w:rsidR="008D76FA">
        <w:rPr>
          <w:i w:val="0"/>
          <w:iCs/>
          <w:sz w:val="22"/>
          <w:szCs w:val="22"/>
        </w:rPr>
        <w:t xml:space="preserve"> Ureditev podzemnega objekta-</w:t>
      </w:r>
      <w:proofErr w:type="spellStart"/>
      <w:r w:rsidR="008D76FA">
        <w:rPr>
          <w:i w:val="0"/>
          <w:iCs/>
          <w:sz w:val="22"/>
          <w:szCs w:val="22"/>
        </w:rPr>
        <w:t>Neubergerjeva</w:t>
      </w:r>
      <w:proofErr w:type="spellEnd"/>
      <w:r w:rsidR="008D76FA">
        <w:rPr>
          <w:i w:val="0"/>
          <w:iCs/>
          <w:sz w:val="22"/>
          <w:szCs w:val="22"/>
        </w:rPr>
        <w:t xml:space="preserve"> ulica</w:t>
      </w:r>
      <w:r w:rsidRPr="00314F5D">
        <w:rPr>
          <w:i w:val="0"/>
          <w:iCs/>
          <w:sz w:val="22"/>
          <w:szCs w:val="22"/>
        </w:rPr>
        <w:t>.</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Predmet pogodbe</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Naročnik s to pogodbo naroča, izvajalec pa prevzame v izvedbo </w:t>
      </w:r>
      <w:r w:rsidRPr="00314F5D">
        <w:rPr>
          <w:i w:val="0"/>
          <w:color w:val="000000" w:themeColor="text1"/>
          <w:sz w:val="22"/>
          <w:szCs w:val="22"/>
          <w:lang w:eastAsia="en-US"/>
        </w:rPr>
        <w:t xml:space="preserve">vzdrževalna dela </w:t>
      </w:r>
      <w:r w:rsidRPr="00314F5D">
        <w:rPr>
          <w:i w:val="0"/>
          <w:color w:val="000000" w:themeColor="text1"/>
          <w:sz w:val="22"/>
          <w:szCs w:val="22"/>
        </w:rPr>
        <w:t xml:space="preserve">v objektu pod </w:t>
      </w:r>
      <w:proofErr w:type="spellStart"/>
      <w:r w:rsidRPr="00314F5D">
        <w:rPr>
          <w:i w:val="0"/>
          <w:color w:val="000000" w:themeColor="text1"/>
          <w:sz w:val="22"/>
          <w:szCs w:val="22"/>
        </w:rPr>
        <w:t>Neubergerjevo</w:t>
      </w:r>
      <w:proofErr w:type="spellEnd"/>
      <w:r w:rsidRPr="00314F5D">
        <w:rPr>
          <w:i w:val="0"/>
          <w:color w:val="000000" w:themeColor="text1"/>
          <w:sz w:val="22"/>
          <w:szCs w:val="22"/>
        </w:rPr>
        <w:t xml:space="preserve"> ulico (</w:t>
      </w:r>
      <w:r w:rsidRPr="00314F5D">
        <w:rPr>
          <w:i w:val="0"/>
          <w:color w:val="000000" w:themeColor="text1"/>
          <w:sz w:val="22"/>
          <w:szCs w:val="22"/>
          <w:lang w:eastAsia="en-US"/>
        </w:rPr>
        <w:t>v nadaljevanju: pogodbena dela)</w:t>
      </w:r>
      <w:r w:rsidRPr="00314F5D">
        <w:rPr>
          <w:i w:val="0"/>
          <w:color w:val="000000" w:themeColor="text1"/>
          <w:sz w:val="22"/>
          <w:szCs w:val="22"/>
        </w:rPr>
        <w:t>.</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lastRenderedPageBreak/>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Izvajalec se obvezuje, da bo izvršil pogodbena dela v skladu in v obsegu z naslednjimi dokumenti:</w:t>
      </w:r>
    </w:p>
    <w:p w:rsidR="00762224" w:rsidRPr="00314F5D" w:rsidRDefault="00762224" w:rsidP="005B4A5F">
      <w:pPr>
        <w:pStyle w:val="Odstavekseznama"/>
        <w:numPr>
          <w:ilvl w:val="0"/>
          <w:numId w:val="23"/>
        </w:numPr>
        <w:spacing w:line="280" w:lineRule="atLeast"/>
        <w:jc w:val="both"/>
        <w:rPr>
          <w:i w:val="0"/>
          <w:color w:val="000000" w:themeColor="text1"/>
          <w:sz w:val="22"/>
          <w:szCs w:val="22"/>
        </w:rPr>
      </w:pPr>
      <w:r w:rsidRPr="00314F5D">
        <w:rPr>
          <w:i w:val="0"/>
          <w:color w:val="000000" w:themeColor="text1"/>
          <w:sz w:val="22"/>
          <w:szCs w:val="22"/>
        </w:rPr>
        <w:t>ponudbo izvajalca št. ………………..  z dne ………………….</w:t>
      </w:r>
    </w:p>
    <w:p w:rsidR="00762224" w:rsidRPr="00314F5D" w:rsidRDefault="00762224" w:rsidP="005B4A5F">
      <w:pPr>
        <w:pStyle w:val="Odstavekseznama"/>
        <w:numPr>
          <w:ilvl w:val="0"/>
          <w:numId w:val="23"/>
        </w:numPr>
        <w:spacing w:line="280" w:lineRule="atLeast"/>
        <w:jc w:val="both"/>
        <w:rPr>
          <w:i w:val="0"/>
          <w:color w:val="000000" w:themeColor="text1"/>
          <w:sz w:val="22"/>
          <w:szCs w:val="22"/>
        </w:rPr>
      </w:pPr>
      <w:r w:rsidRPr="00314F5D">
        <w:rPr>
          <w:i w:val="0"/>
          <w:color w:val="000000" w:themeColor="text1"/>
          <w:sz w:val="22"/>
          <w:szCs w:val="22"/>
        </w:rPr>
        <w:t>razpisno dokumentacijo  št. …………………. z dne ………………….;</w:t>
      </w:r>
    </w:p>
    <w:p w:rsidR="00762224" w:rsidRPr="00314F5D" w:rsidRDefault="00762224" w:rsidP="005B4A5F">
      <w:pPr>
        <w:pStyle w:val="Odstavekseznama"/>
        <w:numPr>
          <w:ilvl w:val="0"/>
          <w:numId w:val="23"/>
        </w:numPr>
        <w:spacing w:line="280" w:lineRule="atLeast"/>
        <w:ind w:right="283"/>
        <w:contextualSpacing/>
        <w:jc w:val="both"/>
        <w:rPr>
          <w:color w:val="000000" w:themeColor="text1"/>
          <w:sz w:val="22"/>
          <w:szCs w:val="22"/>
        </w:rPr>
      </w:pPr>
      <w:r w:rsidRPr="00314F5D">
        <w:rPr>
          <w:i w:val="0"/>
          <w:color w:val="000000" w:themeColor="text1"/>
          <w:sz w:val="22"/>
          <w:szCs w:val="22"/>
        </w:rPr>
        <w:t>popisom del;</w:t>
      </w:r>
    </w:p>
    <w:p w:rsidR="00762224" w:rsidRPr="00314F5D" w:rsidRDefault="00762224" w:rsidP="005B4A5F">
      <w:pPr>
        <w:pStyle w:val="Odstavekseznama"/>
        <w:numPr>
          <w:ilvl w:val="0"/>
          <w:numId w:val="23"/>
        </w:numPr>
        <w:spacing w:line="280" w:lineRule="atLeast"/>
        <w:ind w:right="283"/>
        <w:contextualSpacing/>
        <w:jc w:val="both"/>
        <w:rPr>
          <w:color w:val="000000" w:themeColor="text1"/>
          <w:sz w:val="22"/>
          <w:szCs w:val="22"/>
        </w:rPr>
      </w:pPr>
      <w:r w:rsidRPr="00314F5D">
        <w:rPr>
          <w:i w:val="0"/>
          <w:color w:val="000000" w:themeColor="text1"/>
          <w:sz w:val="22"/>
          <w:szCs w:val="22"/>
        </w:rPr>
        <w:t>terminskim planom izvedbe del;</w:t>
      </w:r>
    </w:p>
    <w:p w:rsidR="00762224" w:rsidRPr="00314F5D" w:rsidRDefault="00762224" w:rsidP="005B4A5F">
      <w:pPr>
        <w:pStyle w:val="Noga"/>
        <w:spacing w:line="280" w:lineRule="atLeast"/>
        <w:jc w:val="both"/>
        <w:rPr>
          <w:i w:val="0"/>
          <w:color w:val="000000" w:themeColor="text1"/>
          <w:sz w:val="22"/>
          <w:szCs w:val="22"/>
        </w:rPr>
      </w:pPr>
    </w:p>
    <w:p w:rsidR="00762224" w:rsidRPr="00314F5D" w:rsidRDefault="00762224" w:rsidP="005B4A5F">
      <w:pPr>
        <w:pStyle w:val="Noga"/>
        <w:spacing w:line="280" w:lineRule="atLeast"/>
        <w:jc w:val="both"/>
        <w:rPr>
          <w:b/>
          <w:i w:val="0"/>
          <w:color w:val="000000" w:themeColor="text1"/>
          <w:sz w:val="22"/>
          <w:szCs w:val="22"/>
        </w:rPr>
      </w:pPr>
      <w:r w:rsidRPr="00314F5D">
        <w:rPr>
          <w:b/>
          <w:i w:val="0"/>
          <w:color w:val="000000" w:themeColor="text1"/>
          <w:sz w:val="22"/>
          <w:szCs w:val="22"/>
        </w:rPr>
        <w:t>Cena pogodbenih del</w:t>
      </w:r>
    </w:p>
    <w:p w:rsidR="00762224" w:rsidRPr="00314F5D" w:rsidRDefault="00762224" w:rsidP="005B4A5F">
      <w:pPr>
        <w:pStyle w:val="Noga"/>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jc w:val="center"/>
        <w:rPr>
          <w:i w:val="0"/>
          <w:sz w:val="22"/>
          <w:szCs w:val="22"/>
        </w:rPr>
      </w:pPr>
      <w:r w:rsidRPr="00314F5D">
        <w:rPr>
          <w:i w:val="0"/>
          <w:sz w:val="22"/>
          <w:szCs w:val="22"/>
        </w:rPr>
        <w:t>člen</w:t>
      </w:r>
    </w:p>
    <w:p w:rsidR="00762224" w:rsidRPr="00314F5D" w:rsidRDefault="00762224" w:rsidP="005B4A5F">
      <w:pPr>
        <w:spacing w:line="280" w:lineRule="atLeast"/>
        <w:ind w:right="-286"/>
        <w:contextualSpacing/>
        <w:jc w:val="center"/>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Cena pogodbenih del je določena po sistemu »</w:t>
      </w:r>
      <w:r w:rsidRPr="00314F5D">
        <w:rPr>
          <w:b/>
          <w:i w:val="0"/>
          <w:color w:val="000000" w:themeColor="text1"/>
          <w:sz w:val="22"/>
          <w:szCs w:val="22"/>
        </w:rPr>
        <w:t>cena na enoto</w:t>
      </w:r>
      <w:r w:rsidRPr="00314F5D">
        <w:rPr>
          <w:i w:val="0"/>
          <w:color w:val="000000" w:themeColor="text1"/>
          <w:sz w:val="22"/>
          <w:szCs w:val="22"/>
        </w:rPr>
        <w:t>« na osnovi izvajalčevega ponudbenega predračuna št. ……………… z dne ………………………… (v nadaljevanju: ponudbeni predračun), ki je sestavni del izvajalčeve ponudbe št. …………………………  z dne ……………….. in znaša:</w:t>
      </w:r>
    </w:p>
    <w:p w:rsidR="00762224" w:rsidRPr="00314F5D" w:rsidRDefault="00762224" w:rsidP="005B4A5F">
      <w:pPr>
        <w:tabs>
          <w:tab w:val="right" w:pos="9072"/>
        </w:tabs>
        <w:spacing w:line="280" w:lineRule="atLeast"/>
        <w:ind w:right="-2"/>
        <w:jc w:val="both"/>
        <w:rPr>
          <w:i w:val="0"/>
          <w:iCs/>
          <w:color w:val="000000" w:themeColor="text1"/>
          <w:sz w:val="22"/>
          <w:szCs w:val="22"/>
        </w:rPr>
      </w:pPr>
    </w:p>
    <w:p w:rsidR="00762224" w:rsidRPr="00314F5D" w:rsidRDefault="00762224" w:rsidP="005B4A5F">
      <w:pPr>
        <w:tabs>
          <w:tab w:val="left" w:pos="6237"/>
        </w:tabs>
        <w:spacing w:line="280" w:lineRule="atLeast"/>
        <w:ind w:right="-286"/>
        <w:jc w:val="both"/>
        <w:rPr>
          <w:i w:val="0"/>
          <w:iCs/>
          <w:color w:val="000000" w:themeColor="text1"/>
          <w:sz w:val="22"/>
          <w:szCs w:val="22"/>
        </w:rPr>
      </w:pPr>
      <w:r w:rsidRPr="00314F5D">
        <w:rPr>
          <w:i w:val="0"/>
          <w:iCs/>
          <w:color w:val="000000" w:themeColor="text1"/>
          <w:sz w:val="22"/>
          <w:szCs w:val="22"/>
        </w:rPr>
        <w:t xml:space="preserve">Cena pogodbenih del </w:t>
      </w:r>
      <w:r w:rsidR="008D76FA">
        <w:rPr>
          <w:i w:val="0"/>
          <w:iCs/>
          <w:color w:val="000000" w:themeColor="text1"/>
          <w:sz w:val="22"/>
          <w:szCs w:val="22"/>
        </w:rPr>
        <w:t xml:space="preserve"> </w:t>
      </w:r>
      <w:r w:rsidRPr="00314F5D">
        <w:rPr>
          <w:i w:val="0"/>
          <w:iCs/>
          <w:color w:val="000000" w:themeColor="text1"/>
          <w:sz w:val="22"/>
          <w:szCs w:val="22"/>
        </w:rPr>
        <w:t xml:space="preserve"> </w:t>
      </w:r>
      <w:r w:rsidRPr="00314F5D">
        <w:rPr>
          <w:i w:val="0"/>
          <w:iCs/>
          <w:color w:val="000000" w:themeColor="text1"/>
          <w:sz w:val="22"/>
          <w:szCs w:val="22"/>
        </w:rPr>
        <w:tab/>
        <w:t>……………………EUR</w:t>
      </w:r>
    </w:p>
    <w:p w:rsidR="008D76FA" w:rsidRPr="005B4A5F" w:rsidRDefault="008D76FA" w:rsidP="005B4A5F">
      <w:pPr>
        <w:tabs>
          <w:tab w:val="left" w:pos="6237"/>
        </w:tabs>
        <w:spacing w:line="280" w:lineRule="atLeast"/>
        <w:ind w:right="-286"/>
        <w:jc w:val="both"/>
        <w:rPr>
          <w:i w:val="0"/>
          <w:iCs/>
          <w:color w:val="000000" w:themeColor="text1"/>
          <w:sz w:val="22"/>
          <w:szCs w:val="22"/>
          <w:u w:val="single"/>
        </w:rPr>
      </w:pPr>
      <w:r w:rsidRPr="005B4A5F">
        <w:rPr>
          <w:i w:val="0"/>
          <w:iCs/>
          <w:color w:val="000000" w:themeColor="text1"/>
          <w:sz w:val="22"/>
          <w:szCs w:val="22"/>
          <w:u w:val="single"/>
        </w:rPr>
        <w:t>Popust %</w:t>
      </w:r>
      <w:r w:rsidRPr="005B4A5F">
        <w:rPr>
          <w:i w:val="0"/>
          <w:iCs/>
          <w:color w:val="000000" w:themeColor="text1"/>
          <w:sz w:val="22"/>
          <w:szCs w:val="22"/>
          <w:u w:val="single"/>
        </w:rPr>
        <w:tab/>
        <w:t>……………………EUR</w:t>
      </w:r>
    </w:p>
    <w:p w:rsidR="008D76FA" w:rsidRDefault="008D76FA" w:rsidP="005B4A5F">
      <w:pPr>
        <w:tabs>
          <w:tab w:val="left" w:pos="6237"/>
        </w:tabs>
        <w:spacing w:line="280" w:lineRule="atLeast"/>
        <w:ind w:right="-286"/>
        <w:jc w:val="both"/>
        <w:rPr>
          <w:i w:val="0"/>
          <w:iCs/>
          <w:color w:val="000000" w:themeColor="text1"/>
          <w:sz w:val="22"/>
          <w:szCs w:val="22"/>
        </w:rPr>
      </w:pPr>
      <w:r>
        <w:rPr>
          <w:i w:val="0"/>
          <w:iCs/>
          <w:color w:val="000000" w:themeColor="text1"/>
          <w:sz w:val="22"/>
          <w:szCs w:val="22"/>
        </w:rPr>
        <w:t>SKUPAJ BREZ DDV</w:t>
      </w:r>
      <w:r>
        <w:rPr>
          <w:i w:val="0"/>
          <w:iCs/>
          <w:color w:val="000000" w:themeColor="text1"/>
          <w:sz w:val="22"/>
          <w:szCs w:val="22"/>
        </w:rPr>
        <w:tab/>
      </w:r>
      <w:r w:rsidRPr="00314F5D">
        <w:rPr>
          <w:i w:val="0"/>
          <w:iCs/>
          <w:color w:val="000000" w:themeColor="text1"/>
          <w:sz w:val="22"/>
          <w:szCs w:val="22"/>
        </w:rPr>
        <w:t>……………………EUR</w:t>
      </w:r>
    </w:p>
    <w:p w:rsidR="00762224" w:rsidRPr="005B4A5F" w:rsidRDefault="00762224" w:rsidP="005B4A5F">
      <w:pPr>
        <w:tabs>
          <w:tab w:val="left" w:pos="6237"/>
        </w:tabs>
        <w:spacing w:line="280" w:lineRule="atLeast"/>
        <w:ind w:right="-286"/>
        <w:jc w:val="both"/>
        <w:rPr>
          <w:i w:val="0"/>
          <w:iCs/>
          <w:color w:val="000000" w:themeColor="text1"/>
          <w:sz w:val="22"/>
          <w:szCs w:val="22"/>
          <w:u w:val="single"/>
        </w:rPr>
      </w:pPr>
      <w:r w:rsidRPr="005B4A5F">
        <w:rPr>
          <w:i w:val="0"/>
          <w:iCs/>
          <w:color w:val="000000" w:themeColor="text1"/>
          <w:sz w:val="22"/>
          <w:szCs w:val="22"/>
          <w:u w:val="single"/>
        </w:rPr>
        <w:t>22 % DDV</w:t>
      </w:r>
      <w:r w:rsidRPr="005B4A5F">
        <w:rPr>
          <w:i w:val="0"/>
          <w:iCs/>
          <w:color w:val="000000" w:themeColor="text1"/>
          <w:sz w:val="22"/>
          <w:szCs w:val="22"/>
          <w:u w:val="single"/>
        </w:rPr>
        <w:tab/>
        <w:t>……………………EUR</w:t>
      </w:r>
    </w:p>
    <w:p w:rsidR="00762224" w:rsidRPr="00314F5D" w:rsidRDefault="00762224" w:rsidP="005B4A5F">
      <w:pPr>
        <w:tabs>
          <w:tab w:val="left" w:pos="6237"/>
        </w:tabs>
        <w:spacing w:line="280" w:lineRule="atLeast"/>
        <w:ind w:right="-286"/>
        <w:jc w:val="both"/>
        <w:rPr>
          <w:b/>
          <w:i w:val="0"/>
          <w:iCs/>
          <w:color w:val="000000" w:themeColor="text1"/>
          <w:sz w:val="22"/>
          <w:szCs w:val="22"/>
        </w:rPr>
      </w:pPr>
      <w:r w:rsidRPr="00314F5D">
        <w:rPr>
          <w:b/>
          <w:i w:val="0"/>
          <w:iCs/>
          <w:color w:val="000000" w:themeColor="text1"/>
          <w:sz w:val="22"/>
          <w:szCs w:val="22"/>
        </w:rPr>
        <w:t>SKUPAJ Z DDV</w:t>
      </w:r>
      <w:r w:rsidRPr="00314F5D">
        <w:rPr>
          <w:b/>
          <w:i w:val="0"/>
          <w:iCs/>
          <w:color w:val="000000" w:themeColor="text1"/>
          <w:sz w:val="22"/>
          <w:szCs w:val="22"/>
        </w:rPr>
        <w:tab/>
        <w:t>……………………EUR</w:t>
      </w:r>
    </w:p>
    <w:p w:rsidR="00762224" w:rsidRPr="00314F5D" w:rsidRDefault="00762224" w:rsidP="005B4A5F">
      <w:pPr>
        <w:spacing w:line="280" w:lineRule="atLeast"/>
        <w:ind w:right="-286"/>
        <w:jc w:val="both"/>
        <w:rPr>
          <w:i w:val="0"/>
          <w:iCs/>
          <w:color w:val="000000" w:themeColor="text1"/>
          <w:sz w:val="22"/>
          <w:szCs w:val="22"/>
        </w:rPr>
      </w:pPr>
    </w:p>
    <w:p w:rsidR="00762224" w:rsidRPr="00314F5D" w:rsidRDefault="00762224" w:rsidP="005B4A5F">
      <w:pPr>
        <w:spacing w:line="280" w:lineRule="atLeast"/>
        <w:ind w:right="-286"/>
        <w:jc w:val="both"/>
        <w:rPr>
          <w:i w:val="0"/>
          <w:iCs/>
          <w:color w:val="000000" w:themeColor="text1"/>
          <w:sz w:val="22"/>
          <w:szCs w:val="22"/>
        </w:rPr>
      </w:pPr>
      <w:r w:rsidRPr="00314F5D">
        <w:rPr>
          <w:i w:val="0"/>
          <w:iCs/>
          <w:color w:val="000000" w:themeColor="text1"/>
          <w:sz w:val="22"/>
          <w:szCs w:val="22"/>
        </w:rPr>
        <w:t xml:space="preserve"> (z besedo:   ………………………. eurov in ………….  /100)</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Cene na enoto in popust, dogovorjeni s to pogodbo, so fiksne ves čas izvedbe do uspešne primopredaje pogodbenih del.</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Za morebitna nepredvidena dela, ki niso zajeta v ponudbi oziroma tej pogodbi, bosta pogodbeni stranki sklenili dodatek k tej pogodbi, cene za ta dela pa se bodo oblikovale na osnovi </w:t>
      </w:r>
      <w:proofErr w:type="spellStart"/>
      <w:r w:rsidRPr="00314F5D">
        <w:rPr>
          <w:i w:val="0"/>
          <w:color w:val="000000" w:themeColor="text1"/>
          <w:sz w:val="22"/>
          <w:szCs w:val="22"/>
        </w:rPr>
        <w:t>kalkulativnih</w:t>
      </w:r>
      <w:proofErr w:type="spellEnd"/>
      <w:r w:rsidRPr="00314F5D">
        <w:rPr>
          <w:i w:val="0"/>
          <w:color w:val="000000" w:themeColor="text1"/>
          <w:sz w:val="22"/>
          <w:szCs w:val="22"/>
        </w:rPr>
        <w:t xml:space="preserve"> osnov iz ponudbe izvajalca. Če teh ni, bosta stranki ceno za ta dela določili na osnovi naknadno dogovorjenih osnov. Naročnik ima pravico izvesti pogajanja o ceni za izvedbo nepredvidenih del.</w:t>
      </w:r>
    </w:p>
    <w:p w:rsidR="00762224" w:rsidRPr="00314F5D" w:rsidRDefault="00762224" w:rsidP="005B4A5F">
      <w:pPr>
        <w:pStyle w:val="Noga"/>
        <w:spacing w:line="280" w:lineRule="atLeast"/>
        <w:jc w:val="both"/>
        <w:rPr>
          <w:i w:val="0"/>
          <w:color w:val="000000" w:themeColor="text1"/>
          <w:sz w:val="22"/>
          <w:szCs w:val="22"/>
        </w:rPr>
      </w:pPr>
    </w:p>
    <w:p w:rsidR="00762224" w:rsidRPr="00314F5D" w:rsidRDefault="00762224" w:rsidP="005B4A5F">
      <w:pPr>
        <w:pStyle w:val="Noga"/>
        <w:spacing w:line="280" w:lineRule="atLeast"/>
        <w:jc w:val="both"/>
        <w:rPr>
          <w:i w:val="0"/>
          <w:color w:val="000000" w:themeColor="text1"/>
          <w:sz w:val="22"/>
          <w:szCs w:val="22"/>
        </w:rPr>
      </w:pPr>
      <w:r w:rsidRPr="00314F5D">
        <w:rPr>
          <w:i w:val="0"/>
          <w:color w:val="000000" w:themeColor="text1"/>
          <w:sz w:val="22"/>
          <w:szCs w:val="22"/>
        </w:rPr>
        <w:t>Končna pogodbena cena bo razvidna iz končnega obračuna del. Če bo vrednost izvedenih pogodbenih del nižja ali višja od cene pogodbenih del, določene s to pogodbo, bosta pogodbeni stranki sklenili dodatek k tej pogodbi, s katerim bosta ugotovili ceno izvedenih pogodbenih del.</w:t>
      </w:r>
    </w:p>
    <w:p w:rsidR="00762224" w:rsidRPr="00314F5D" w:rsidRDefault="00762224" w:rsidP="005B4A5F">
      <w:pPr>
        <w:pStyle w:val="Noga"/>
        <w:spacing w:line="280" w:lineRule="atLeast"/>
        <w:jc w:val="both"/>
        <w:rPr>
          <w:i w:val="0"/>
          <w:color w:val="000000" w:themeColor="text1"/>
          <w:sz w:val="22"/>
          <w:szCs w:val="22"/>
        </w:rPr>
      </w:pPr>
    </w:p>
    <w:p w:rsidR="00762224" w:rsidRPr="00314F5D" w:rsidRDefault="00762224" w:rsidP="005B4A5F">
      <w:pPr>
        <w:pStyle w:val="Noga"/>
        <w:spacing w:line="280" w:lineRule="atLeast"/>
        <w:jc w:val="both"/>
        <w:rPr>
          <w:b/>
          <w:i w:val="0"/>
          <w:color w:val="000000" w:themeColor="text1"/>
          <w:sz w:val="22"/>
          <w:szCs w:val="22"/>
        </w:rPr>
      </w:pPr>
      <w:r w:rsidRPr="00314F5D">
        <w:rPr>
          <w:b/>
          <w:i w:val="0"/>
          <w:color w:val="000000" w:themeColor="text1"/>
          <w:sz w:val="22"/>
          <w:szCs w:val="22"/>
        </w:rPr>
        <w:t>Podizvajalci</w:t>
      </w:r>
    </w:p>
    <w:p w:rsidR="00762224" w:rsidRPr="00314F5D" w:rsidRDefault="00762224" w:rsidP="005B4A5F">
      <w:pPr>
        <w:pStyle w:val="Noga"/>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ind w:right="141"/>
        <w:jc w:val="both"/>
        <w:rPr>
          <w:b/>
          <w:sz w:val="22"/>
          <w:szCs w:val="22"/>
        </w:rPr>
      </w:pPr>
      <w:r w:rsidRPr="00314F5D">
        <w:rPr>
          <w:b/>
          <w:sz w:val="22"/>
          <w:szCs w:val="22"/>
        </w:rPr>
        <w:t xml:space="preserve">(Opomba: Določbe prvega odstavka tega člena se uporabi v primeru, če izvajalec ne nastopa s </w:t>
      </w:r>
      <w:proofErr w:type="spellStart"/>
      <w:r w:rsidRPr="00314F5D">
        <w:rPr>
          <w:b/>
          <w:sz w:val="22"/>
          <w:szCs w:val="22"/>
        </w:rPr>
        <w:t>podizvajalc-em</w:t>
      </w:r>
      <w:proofErr w:type="spellEnd"/>
      <w:r w:rsidRPr="00314F5D">
        <w:rPr>
          <w:b/>
          <w:sz w:val="22"/>
          <w:szCs w:val="22"/>
        </w:rPr>
        <w:t>/-i)</w:t>
      </w:r>
    </w:p>
    <w:p w:rsidR="00762224" w:rsidRPr="00314F5D" w:rsidRDefault="00762224" w:rsidP="005B4A5F">
      <w:pPr>
        <w:spacing w:line="280" w:lineRule="atLeast"/>
        <w:ind w:right="141"/>
        <w:jc w:val="both"/>
        <w:rPr>
          <w:b/>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Izvajalec ob predložitvi ponudbe in ob sklenitvi te pogodbe nima prijavljenih podizvajalcev za izvedbo pogodbenih del.</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b/>
          <w:sz w:val="22"/>
          <w:szCs w:val="22"/>
        </w:rPr>
      </w:pPr>
      <w:r w:rsidRPr="00314F5D">
        <w:rPr>
          <w:b/>
          <w:sz w:val="22"/>
          <w:szCs w:val="22"/>
        </w:rPr>
        <w:t xml:space="preserve">(Opomba: Določbe drugega odstavka se upošteva v primeru, da izvajalec nastopa s </w:t>
      </w:r>
      <w:proofErr w:type="spellStart"/>
      <w:r w:rsidRPr="00314F5D">
        <w:rPr>
          <w:b/>
          <w:sz w:val="22"/>
          <w:szCs w:val="22"/>
        </w:rPr>
        <w:t>podizvajalc</w:t>
      </w:r>
      <w:proofErr w:type="spellEnd"/>
      <w:r w:rsidRPr="00314F5D">
        <w:rPr>
          <w:b/>
          <w:sz w:val="22"/>
          <w:szCs w:val="22"/>
        </w:rPr>
        <w:t>-</w:t>
      </w:r>
    </w:p>
    <w:p w:rsidR="00762224" w:rsidRPr="00314F5D" w:rsidRDefault="00762224" w:rsidP="005B4A5F">
      <w:pPr>
        <w:spacing w:line="280" w:lineRule="atLeast"/>
        <w:ind w:right="141"/>
        <w:jc w:val="both"/>
        <w:rPr>
          <w:b/>
          <w:sz w:val="22"/>
          <w:szCs w:val="22"/>
        </w:rPr>
      </w:pPr>
      <w:proofErr w:type="spellStart"/>
      <w:r w:rsidRPr="00314F5D">
        <w:rPr>
          <w:b/>
          <w:sz w:val="22"/>
          <w:szCs w:val="22"/>
        </w:rPr>
        <w:t>em</w:t>
      </w:r>
      <w:proofErr w:type="spellEnd"/>
      <w:r w:rsidRPr="00314F5D">
        <w:rPr>
          <w:b/>
          <w:sz w:val="22"/>
          <w:szCs w:val="22"/>
        </w:rPr>
        <w:t>/-i)</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 xml:space="preserve">Izvajalec bo pogodbena dela izvedel skupaj z naslednjim/i </w:t>
      </w:r>
      <w:proofErr w:type="spellStart"/>
      <w:r w:rsidRPr="00314F5D">
        <w:rPr>
          <w:i w:val="0"/>
          <w:sz w:val="22"/>
          <w:szCs w:val="22"/>
        </w:rPr>
        <w:t>podizvajalc-em</w:t>
      </w:r>
      <w:proofErr w:type="spellEnd"/>
      <w:r w:rsidRPr="00314F5D">
        <w:rPr>
          <w:i w:val="0"/>
          <w:sz w:val="22"/>
          <w:szCs w:val="22"/>
        </w:rPr>
        <w:t>/-i:</w:t>
      </w:r>
    </w:p>
    <w:p w:rsidR="00762224" w:rsidRPr="00314F5D" w:rsidRDefault="00762224" w:rsidP="005B4A5F">
      <w:pPr>
        <w:spacing w:line="280" w:lineRule="atLeast"/>
        <w:ind w:right="141"/>
        <w:jc w:val="both"/>
        <w:rPr>
          <w:i w:val="0"/>
          <w:sz w:val="22"/>
          <w:szCs w:val="22"/>
        </w:rPr>
      </w:pPr>
      <w:r w:rsidRPr="00314F5D">
        <w:rPr>
          <w:i w:val="0"/>
          <w:sz w:val="22"/>
          <w:szCs w:val="22"/>
        </w:rPr>
        <w:lastRenderedPageBreak/>
        <w:t>…………………………………. (naziv), …………………….. (polni naslov), matična številka …………………., davčna številka/identifikacijska številka za DDV ……………….., bo izvedel …………….……………….. (navesti vsako vrsto ter količino del, ki jih bo izvedel podizvajalec). Vrednost teh del brez DDV znaša ………… EUR. Podizvajalec bo dela izvedel ………….. (navesti kraj izvedbe del) najkasneje do ……/ v roku …….. dni od ……………………………………………</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b/>
          <w:sz w:val="22"/>
          <w:szCs w:val="22"/>
        </w:rPr>
      </w:pPr>
      <w:r w:rsidRPr="00314F5D">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in se uporabijo določbe prvega odstavka tega člena). </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Izvajalec mora med izvajanjem te pogodbe naročnika pisno obvestiti o naknadni nominaciji podizvajalcev ali o morebitnih spremembah informacij o podizvajalcih,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Vključitev novega podizvajalca ali zamenjavo podizvajalcev pogodbeni stranki uredita z dodatkom k tej pogodbi.</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Izvajalec s to pogodbo pooblašča naročnika, da podizvajalcem, ki v skladu in na način, določen v drugem in tretjem odstavku 94. člena ZJN-3 zahtevajo neposredna plačila, na podlagi potrjenega računa oziroma situacije plačuje neposredno podizvajalcem.</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b/>
          <w:sz w:val="22"/>
          <w:szCs w:val="22"/>
        </w:rPr>
      </w:pPr>
      <w:r w:rsidRPr="00314F5D">
        <w:rPr>
          <w:b/>
          <w:sz w:val="22"/>
          <w:szCs w:val="22"/>
        </w:rPr>
        <w:t>(V primeru, da izvajalec ob sklenitvi te pogodbe nima prijavljenih podizvajalcev, se ta odstavek izbriše.)</w:t>
      </w:r>
    </w:p>
    <w:p w:rsidR="00762224" w:rsidRPr="00314F5D" w:rsidRDefault="00762224" w:rsidP="005B4A5F">
      <w:pPr>
        <w:spacing w:line="280" w:lineRule="atLeast"/>
        <w:ind w:right="141"/>
        <w:jc w:val="both"/>
        <w:rPr>
          <w:i w:val="0"/>
          <w:sz w:val="22"/>
          <w:szCs w:val="22"/>
        </w:rPr>
      </w:pPr>
      <w:r w:rsidRPr="00314F5D">
        <w:rPr>
          <w:i w:val="0"/>
          <w:sz w:val="22"/>
          <w:szCs w:val="22"/>
        </w:rPr>
        <w:t xml:space="preserve"> Izvajalec je naročniku predložil zahteve za neposredno plačilo za </w:t>
      </w:r>
      <w:proofErr w:type="spellStart"/>
      <w:r w:rsidRPr="00314F5D">
        <w:rPr>
          <w:i w:val="0"/>
          <w:sz w:val="22"/>
          <w:szCs w:val="22"/>
        </w:rPr>
        <w:t>naslednj</w:t>
      </w:r>
      <w:proofErr w:type="spellEnd"/>
      <w:r w:rsidRPr="00314F5D">
        <w:rPr>
          <w:i w:val="0"/>
          <w:sz w:val="22"/>
          <w:szCs w:val="22"/>
        </w:rPr>
        <w:t xml:space="preserve">-ega/-e </w:t>
      </w:r>
      <w:proofErr w:type="spellStart"/>
      <w:r w:rsidRPr="00314F5D">
        <w:rPr>
          <w:i w:val="0"/>
          <w:sz w:val="22"/>
          <w:szCs w:val="22"/>
        </w:rPr>
        <w:t>podizvajalc</w:t>
      </w:r>
      <w:proofErr w:type="spellEnd"/>
      <w:r w:rsidRPr="00314F5D">
        <w:rPr>
          <w:i w:val="0"/>
          <w:sz w:val="22"/>
          <w:szCs w:val="22"/>
        </w:rPr>
        <w:t>-a/-e:</w:t>
      </w:r>
    </w:p>
    <w:p w:rsidR="00762224" w:rsidRPr="00314F5D" w:rsidRDefault="00762224" w:rsidP="005B4A5F">
      <w:pPr>
        <w:spacing w:line="280" w:lineRule="atLeast"/>
        <w:ind w:left="708" w:right="141"/>
        <w:jc w:val="both"/>
        <w:rPr>
          <w:i w:val="0"/>
          <w:sz w:val="22"/>
          <w:szCs w:val="22"/>
        </w:rPr>
      </w:pPr>
      <w:r w:rsidRPr="00314F5D">
        <w:rPr>
          <w:i w:val="0"/>
          <w:sz w:val="22"/>
          <w:szCs w:val="22"/>
        </w:rPr>
        <w:t>-……………………………,</w:t>
      </w:r>
    </w:p>
    <w:p w:rsidR="00762224" w:rsidRPr="00314F5D" w:rsidRDefault="00762224" w:rsidP="005B4A5F">
      <w:pPr>
        <w:spacing w:line="280" w:lineRule="atLeast"/>
        <w:ind w:left="708" w:right="141"/>
        <w:jc w:val="both"/>
        <w:rPr>
          <w:i w:val="0"/>
          <w:sz w:val="22"/>
          <w:szCs w:val="22"/>
        </w:rPr>
      </w:pPr>
      <w:r w:rsidRPr="00314F5D">
        <w:rPr>
          <w:i w:val="0"/>
          <w:sz w:val="22"/>
          <w:szCs w:val="22"/>
        </w:rPr>
        <w:t>- ……………………………</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sz w:val="22"/>
          <w:szCs w:val="22"/>
        </w:rPr>
      </w:pPr>
      <w:r w:rsidRPr="00314F5D">
        <w:rPr>
          <w:i w:val="0"/>
          <w:sz w:val="22"/>
          <w:szCs w:val="22"/>
        </w:rPr>
        <w:t xml:space="preserve">V razmerju do naročnika izvajalec v celoti odgovarja za izvedbo del, ki so predmet te pogodbe. </w:t>
      </w:r>
    </w:p>
    <w:p w:rsidR="00762224" w:rsidRPr="00314F5D" w:rsidRDefault="00762224" w:rsidP="005B4A5F">
      <w:pPr>
        <w:spacing w:line="280" w:lineRule="atLeast"/>
        <w:ind w:right="141"/>
        <w:jc w:val="both"/>
        <w:rPr>
          <w:i w:val="0"/>
          <w:sz w:val="22"/>
          <w:szCs w:val="22"/>
        </w:rPr>
      </w:pPr>
    </w:p>
    <w:p w:rsidR="00762224" w:rsidRPr="00314F5D" w:rsidRDefault="00762224" w:rsidP="005B4A5F">
      <w:pPr>
        <w:spacing w:line="280" w:lineRule="atLeast"/>
        <w:ind w:right="141"/>
        <w:jc w:val="both"/>
        <w:rPr>
          <w:i w:val="0"/>
          <w:color w:val="000000" w:themeColor="text1"/>
          <w:sz w:val="22"/>
          <w:szCs w:val="22"/>
        </w:rPr>
      </w:pPr>
      <w:r w:rsidRPr="00314F5D">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762224" w:rsidRDefault="00762224" w:rsidP="005B4A5F">
      <w:pPr>
        <w:spacing w:line="280" w:lineRule="atLeast"/>
        <w:ind w:right="141"/>
        <w:jc w:val="both"/>
        <w:rPr>
          <w:i w:val="0"/>
          <w:color w:val="000000" w:themeColor="text1"/>
          <w:sz w:val="22"/>
          <w:szCs w:val="22"/>
        </w:rPr>
      </w:pPr>
    </w:p>
    <w:p w:rsidR="005B4A5F" w:rsidRPr="00314F5D" w:rsidRDefault="005B4A5F" w:rsidP="005B4A5F">
      <w:pPr>
        <w:spacing w:line="280" w:lineRule="atLeast"/>
        <w:ind w:right="141"/>
        <w:jc w:val="both"/>
        <w:rPr>
          <w:i w:val="0"/>
          <w:color w:val="000000" w:themeColor="text1"/>
          <w:sz w:val="22"/>
          <w:szCs w:val="22"/>
        </w:rPr>
      </w:pPr>
    </w:p>
    <w:p w:rsidR="00762224" w:rsidRPr="00314F5D" w:rsidRDefault="00762224" w:rsidP="005B4A5F">
      <w:pPr>
        <w:spacing w:line="280" w:lineRule="atLeast"/>
        <w:ind w:right="141"/>
        <w:jc w:val="both"/>
        <w:rPr>
          <w:b/>
          <w:i w:val="0"/>
          <w:color w:val="000000" w:themeColor="text1"/>
          <w:sz w:val="22"/>
          <w:szCs w:val="22"/>
        </w:rPr>
      </w:pPr>
      <w:r w:rsidRPr="00314F5D">
        <w:rPr>
          <w:b/>
          <w:i w:val="0"/>
          <w:color w:val="000000" w:themeColor="text1"/>
          <w:sz w:val="22"/>
          <w:szCs w:val="22"/>
        </w:rPr>
        <w:lastRenderedPageBreak/>
        <w:t>Način obračuna in plačila pogodbenih del</w:t>
      </w:r>
    </w:p>
    <w:p w:rsidR="00762224" w:rsidRPr="00314F5D" w:rsidRDefault="00762224" w:rsidP="005B4A5F">
      <w:pPr>
        <w:spacing w:line="280" w:lineRule="atLeast"/>
        <w:ind w:right="141"/>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141"/>
        <w:jc w:val="both"/>
        <w:rPr>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sz w:val="22"/>
          <w:szCs w:val="22"/>
        </w:rPr>
        <w:t>Opravljena dela po tej pogodbi bo izvajalec obračunal po cenah na enoto iz ponudbenega predračuna in s popustom/i iz končne ponudbe ter po dejansko izvršenih količinah, potrjenih v knjigi obračunskih izmer. Knjigo obračunskih izmer potrdi nadzorni organ naročnika.</w:t>
      </w:r>
    </w:p>
    <w:p w:rsidR="00762224" w:rsidRPr="00314F5D" w:rsidRDefault="00762224" w:rsidP="005B4A5F">
      <w:pPr>
        <w:spacing w:line="280" w:lineRule="atLeast"/>
        <w:jc w:val="both"/>
        <w:rPr>
          <w:i w:val="0"/>
          <w:strike/>
          <w:sz w:val="22"/>
          <w:szCs w:val="22"/>
        </w:rPr>
      </w:pPr>
    </w:p>
    <w:p w:rsidR="00762224" w:rsidRPr="00314F5D" w:rsidRDefault="00762224" w:rsidP="005B4A5F">
      <w:pPr>
        <w:spacing w:line="280" w:lineRule="atLeast"/>
        <w:jc w:val="both"/>
        <w:rPr>
          <w:i w:val="0"/>
          <w:sz w:val="22"/>
          <w:szCs w:val="22"/>
        </w:rPr>
      </w:pPr>
      <w:r w:rsidRPr="00314F5D">
        <w:rPr>
          <w:i w:val="0"/>
          <w:sz w:val="22"/>
          <w:szCs w:val="22"/>
        </w:rPr>
        <w:t xml:space="preserve">Obračunsko obdobje je od prvega do zadnjega dne v mesecu. </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Opravljena dela izvajalec obračuna z izstavitvijo začasnih situacij, ki jih izstavlja za obdobje enega meseca, in končne situacije, v kateri mora posebej prikazati obračun deležev plačil vsem nominiranim podizvajalcem, ki zahtevajo neposredna plačila.</w:t>
      </w:r>
    </w:p>
    <w:p w:rsidR="00762224" w:rsidRPr="00314F5D" w:rsidRDefault="00762224" w:rsidP="005B4A5F">
      <w:pPr>
        <w:spacing w:line="280" w:lineRule="atLeast"/>
        <w:jc w:val="both"/>
        <w:rPr>
          <w:i w:val="0"/>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Končno obračunsko situacijo izvajalec izstavi po končnem prevzemu izvršenih del.</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Izvajalec je dolžan situacije posredovati naročniku izključno v elektronski obliki (e-račun).</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 xml:space="preserve">Situacije (e-računi) se naročniku izstavijo na naslov: Mestna občina Ljubljana, Mestni trg 1, 1000 Ljubljana, za Službo za razvojne projekte in investicije. </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 xml:space="preserve">Na situaciji (e-računu) mora biti obvezno navedena številka pogodbe </w:t>
      </w:r>
      <w:r w:rsidR="008D76FA">
        <w:rPr>
          <w:i w:val="0"/>
          <w:sz w:val="22"/>
          <w:szCs w:val="22"/>
        </w:rPr>
        <w:t>C7560-24-220034</w:t>
      </w:r>
      <w:r w:rsidR="008D76FA" w:rsidRPr="00314F5D">
        <w:rPr>
          <w:i w:val="0"/>
          <w:sz w:val="22"/>
          <w:szCs w:val="22"/>
        </w:rPr>
        <w:t xml:space="preserve"> </w:t>
      </w:r>
      <w:r w:rsidRPr="00314F5D">
        <w:rPr>
          <w:i w:val="0"/>
          <w:sz w:val="22"/>
          <w:szCs w:val="22"/>
        </w:rPr>
        <w:t xml:space="preserve">v nasprotnem primeru bo naročnik situacijo (e-račun) zavrnil kot nepopolno. Številka pogodbe </w:t>
      </w:r>
      <w:r w:rsidR="008D76FA">
        <w:rPr>
          <w:i w:val="0"/>
          <w:sz w:val="22"/>
          <w:szCs w:val="22"/>
        </w:rPr>
        <w:t>C7560-24-220034</w:t>
      </w:r>
      <w:r w:rsidR="008D76FA" w:rsidRPr="00314F5D">
        <w:rPr>
          <w:i w:val="0"/>
          <w:sz w:val="22"/>
          <w:szCs w:val="22"/>
        </w:rPr>
        <w:t xml:space="preserve"> </w:t>
      </w:r>
      <w:r w:rsidRPr="00314F5D">
        <w:rPr>
          <w:i w:val="0"/>
          <w:sz w:val="22"/>
          <w:szCs w:val="22"/>
        </w:rPr>
        <w:t>je hkrati številka referenčnega dokumenta na e-računu.</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762224" w:rsidRPr="00314F5D" w:rsidRDefault="00762224" w:rsidP="005B4A5F">
      <w:pPr>
        <w:spacing w:line="280" w:lineRule="atLeast"/>
        <w:jc w:val="both"/>
        <w:rPr>
          <w:i w:val="0"/>
          <w:sz w:val="22"/>
          <w:szCs w:val="22"/>
        </w:rPr>
      </w:pPr>
    </w:p>
    <w:p w:rsidR="00762224" w:rsidRPr="00314F5D" w:rsidRDefault="00762224" w:rsidP="005B4A5F">
      <w:pPr>
        <w:numPr>
          <w:ilvl w:val="12"/>
          <w:numId w:val="0"/>
        </w:numPr>
        <w:spacing w:line="280" w:lineRule="atLeast"/>
        <w:jc w:val="both"/>
        <w:rPr>
          <w:i w:val="0"/>
          <w:sz w:val="22"/>
          <w:szCs w:val="22"/>
        </w:rPr>
      </w:pPr>
      <w:r w:rsidRPr="00314F5D">
        <w:rPr>
          <w:i w:val="0"/>
          <w:sz w:val="22"/>
          <w:szCs w:val="22"/>
        </w:rPr>
        <w:t xml:space="preserve">Nadzornik in naročnik pregledata in potrdita situacijo izvajalca in podizvajalcev v 15 (petnajstih) dneh od prejema ali pa jo v tem roku zavrneta. </w:t>
      </w:r>
    </w:p>
    <w:p w:rsidR="00762224" w:rsidRPr="00314F5D" w:rsidRDefault="00762224" w:rsidP="005B4A5F">
      <w:pPr>
        <w:numPr>
          <w:ilvl w:val="12"/>
          <w:numId w:val="0"/>
        </w:numPr>
        <w:spacing w:line="280" w:lineRule="atLeast"/>
        <w:jc w:val="both"/>
        <w:rPr>
          <w:i w:val="0"/>
          <w:sz w:val="22"/>
          <w:szCs w:val="22"/>
        </w:rPr>
      </w:pPr>
    </w:p>
    <w:p w:rsidR="00762224" w:rsidRPr="00314F5D" w:rsidRDefault="00762224" w:rsidP="005B4A5F">
      <w:pPr>
        <w:numPr>
          <w:ilvl w:val="12"/>
          <w:numId w:val="0"/>
        </w:numPr>
        <w:spacing w:line="280" w:lineRule="atLeast"/>
        <w:jc w:val="both"/>
        <w:rPr>
          <w:i w:val="0"/>
          <w:sz w:val="22"/>
          <w:szCs w:val="22"/>
        </w:rPr>
      </w:pPr>
      <w:r w:rsidRPr="00314F5D">
        <w:rPr>
          <w:i w:val="0"/>
          <w:sz w:val="22"/>
          <w:szCs w:val="22"/>
        </w:rPr>
        <w:t xml:space="preserve">Rok za plačilo je največ 30 (trideset) dni po prejemu pravilno izstavljene in predhodno potrjene situacije </w:t>
      </w:r>
      <w:r w:rsidRPr="00314F5D">
        <w:rPr>
          <w:i w:val="0"/>
          <w:sz w:val="22"/>
          <w:szCs w:val="22"/>
          <w:lang w:eastAsia="en-US"/>
        </w:rPr>
        <w:t>(e-računa).</w:t>
      </w:r>
      <w:r w:rsidRPr="00314F5D">
        <w:rPr>
          <w:i w:val="0"/>
          <w:sz w:val="22"/>
          <w:szCs w:val="22"/>
        </w:rPr>
        <w:t xml:space="preserve"> </w:t>
      </w:r>
      <w:r w:rsidR="008D76FA">
        <w:rPr>
          <w:i w:val="0"/>
          <w:sz w:val="22"/>
          <w:szCs w:val="22"/>
        </w:rPr>
        <w:t xml:space="preserve"> </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lastRenderedPageBreak/>
        <w:t>Naročnik bo potrjene račune/situacije izvajalca plačeval na njegov transakcijski račun številka: …………………………….., odprt pri ………………………...</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Naročnik bo potrjene račune/situacije podizvajalca/</w:t>
      </w:r>
      <w:proofErr w:type="spellStart"/>
      <w:r w:rsidRPr="00314F5D">
        <w:rPr>
          <w:i w:val="0"/>
          <w:sz w:val="22"/>
          <w:szCs w:val="22"/>
        </w:rPr>
        <w:t>ev</w:t>
      </w:r>
      <w:proofErr w:type="spellEnd"/>
      <w:r w:rsidRPr="00314F5D">
        <w:rPr>
          <w:i w:val="0"/>
          <w:sz w:val="22"/>
          <w:szCs w:val="22"/>
        </w:rPr>
        <w:t>, ki zahtevajo neposredno plačilo s strani naročnika, poravnal podizvajalcu/</w:t>
      </w:r>
      <w:proofErr w:type="spellStart"/>
      <w:r w:rsidRPr="00314F5D">
        <w:rPr>
          <w:i w:val="0"/>
          <w:sz w:val="22"/>
          <w:szCs w:val="22"/>
        </w:rPr>
        <w:t>em</w:t>
      </w:r>
      <w:proofErr w:type="spellEnd"/>
      <w:r w:rsidRPr="00314F5D">
        <w:rPr>
          <w:i w:val="0"/>
          <w:sz w:val="22"/>
          <w:szCs w:val="22"/>
        </w:rPr>
        <w:t xml:space="preserve"> na način in v roku kot je dogovorjeno za plačilo izvajalcu na njegov/njihov transakcijski račun </w:t>
      </w:r>
      <w:r w:rsidRPr="00314F5D">
        <w:rPr>
          <w:b/>
          <w:sz w:val="22"/>
          <w:szCs w:val="22"/>
        </w:rPr>
        <w:t>(v primeru, da izvajalec ob sklenitvi te pogodbe nima prijavljenih podizvajalcev, se ta odstavek in spodnji alineji brišeta):</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 podizvajalcu …………… na transakcijski račun številka:  …………………., odprt pri …………….,</w:t>
      </w:r>
    </w:p>
    <w:p w:rsidR="00762224" w:rsidRPr="00314F5D" w:rsidRDefault="00762224" w:rsidP="005B4A5F">
      <w:pPr>
        <w:spacing w:line="280" w:lineRule="atLeast"/>
        <w:jc w:val="both"/>
        <w:rPr>
          <w:i w:val="0"/>
          <w:sz w:val="22"/>
          <w:szCs w:val="22"/>
        </w:rPr>
      </w:pPr>
      <w:r w:rsidRPr="00314F5D">
        <w:rPr>
          <w:i w:val="0"/>
          <w:sz w:val="22"/>
          <w:szCs w:val="22"/>
        </w:rPr>
        <w:t>- podizvajalcu …………… na transakcijski račun številka: …………………., odprt pri ……………...</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sz w:val="22"/>
          <w:szCs w:val="22"/>
        </w:rPr>
      </w:pPr>
      <w:r w:rsidRPr="00314F5D">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Rok za izvedbo pogodbenih del</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ind w:right="-286"/>
        <w:jc w:val="both"/>
        <w:rPr>
          <w:color w:val="000000" w:themeColor="text1"/>
          <w:sz w:val="22"/>
          <w:szCs w:val="22"/>
          <w:lang w:eastAsia="en-US"/>
        </w:rPr>
      </w:pPr>
      <w:r w:rsidRPr="00314F5D">
        <w:rPr>
          <w:i w:val="0"/>
          <w:color w:val="000000" w:themeColor="text1"/>
          <w:sz w:val="22"/>
          <w:szCs w:val="22"/>
          <w:lang w:eastAsia="en-US"/>
        </w:rPr>
        <w:t>Izvajalec se obvezuje, da bo pričel z izvajanjem pogodbenih del z dnem uvedbe izvajalca v delo</w:t>
      </w:r>
      <w:r w:rsidRPr="00314F5D">
        <w:rPr>
          <w:color w:val="000000" w:themeColor="text1"/>
          <w:sz w:val="22"/>
          <w:szCs w:val="22"/>
          <w:lang w:eastAsia="en-US"/>
        </w:rPr>
        <w:t xml:space="preserve"> </w:t>
      </w:r>
      <w:r w:rsidRPr="00314F5D">
        <w:rPr>
          <w:i w:val="0"/>
          <w:color w:val="000000" w:themeColor="text1"/>
          <w:sz w:val="22"/>
          <w:szCs w:val="22"/>
          <w:lang w:eastAsia="en-US"/>
        </w:rPr>
        <w:t xml:space="preserve">in jih izvajal skladno s terminskim planom izvedbe pogodbenih del ter jih dokončal </w:t>
      </w:r>
      <w:r w:rsidR="008D76FA">
        <w:rPr>
          <w:i w:val="0"/>
          <w:color w:val="000000" w:themeColor="text1"/>
          <w:sz w:val="22"/>
          <w:szCs w:val="22"/>
          <w:lang w:eastAsia="en-US"/>
        </w:rPr>
        <w:t xml:space="preserve">najkasneje </w:t>
      </w:r>
      <w:r w:rsidRPr="00314F5D">
        <w:rPr>
          <w:i w:val="0"/>
          <w:color w:val="000000" w:themeColor="text1"/>
          <w:sz w:val="22"/>
          <w:szCs w:val="22"/>
          <w:lang w:eastAsia="en-US"/>
        </w:rPr>
        <w:t>do………………… (</w:t>
      </w:r>
      <w:r w:rsidRPr="00314F5D">
        <w:rPr>
          <w:color w:val="000000" w:themeColor="text1"/>
          <w:sz w:val="22"/>
          <w:szCs w:val="22"/>
          <w:lang w:eastAsia="en-US"/>
        </w:rPr>
        <w:t>opomba: - datum bo vpisan po zaključenem JN )</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 xml:space="preserve">Šteje se, da so dela po tej pogodbi dokončana, ko izvajalec izpolni vse svoje obveznosti po tej pogodbi, vključno z opravljenim komisijskim kvalitativnim pregledom, odpravljenimi vsemi pomanjkljivosti, ugotovljenimi na </w:t>
      </w:r>
      <w:bookmarkStart w:id="2" w:name="_Hlk166761925"/>
      <w:r w:rsidRPr="00314F5D">
        <w:rPr>
          <w:i w:val="0"/>
          <w:color w:val="000000" w:themeColor="text1"/>
          <w:sz w:val="22"/>
          <w:szCs w:val="22"/>
          <w:lang w:eastAsia="en-US"/>
        </w:rPr>
        <w:t>komisijskem</w:t>
      </w:r>
      <w:bookmarkEnd w:id="2"/>
      <w:r w:rsidRPr="00314F5D">
        <w:rPr>
          <w:i w:val="0"/>
          <w:color w:val="000000" w:themeColor="text1"/>
          <w:sz w:val="22"/>
          <w:szCs w:val="22"/>
          <w:lang w:eastAsia="en-US"/>
        </w:rPr>
        <w:t xml:space="preserve"> kvalitativnem pregledu ter po potrditvi in podpisu končnega obračuna izvedenih del s strani izvajalca, strokovnega nadzora in naročnika.</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 xml:space="preserve">Prevzem objekta mora biti opravljen najkasneje v roku </w:t>
      </w:r>
      <w:r w:rsidRPr="00314F5D">
        <w:rPr>
          <w:b/>
          <w:i w:val="0"/>
          <w:color w:val="000000" w:themeColor="text1"/>
          <w:sz w:val="22"/>
          <w:szCs w:val="22"/>
          <w:lang w:eastAsia="en-US"/>
        </w:rPr>
        <w:t>30 (trideset) dni</w:t>
      </w:r>
      <w:r w:rsidRPr="00314F5D">
        <w:rPr>
          <w:i w:val="0"/>
          <w:color w:val="000000" w:themeColor="text1"/>
          <w:sz w:val="22"/>
          <w:szCs w:val="22"/>
          <w:lang w:eastAsia="en-US"/>
        </w:rPr>
        <w:t xml:space="preserve"> po kvalitativnem pregledu. </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 xml:space="preserve">Končni obračun pogodbenih del mora biti opravljen najkasneje v roku </w:t>
      </w:r>
      <w:r w:rsidRPr="00314F5D">
        <w:rPr>
          <w:b/>
          <w:i w:val="0"/>
          <w:color w:val="000000" w:themeColor="text1"/>
          <w:sz w:val="22"/>
          <w:szCs w:val="22"/>
          <w:lang w:eastAsia="en-US"/>
        </w:rPr>
        <w:t>30 (trideset) dni</w:t>
      </w:r>
      <w:r w:rsidRPr="00314F5D">
        <w:rPr>
          <w:i w:val="0"/>
          <w:color w:val="000000" w:themeColor="text1"/>
          <w:sz w:val="22"/>
          <w:szCs w:val="22"/>
          <w:lang w:eastAsia="en-US"/>
        </w:rPr>
        <w:t xml:space="preserve"> po odpravi vseh pomanjkljivosti ugotovljenih na kvalitativnem pregledu. O končnem obračunu se sestavi primopredajni zapisnik.</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 xml:space="preserve">Če izvajalec zamuja z izvajanjem del glede na rok dokončanja del, je o tem dolžan pisno obvestiti naročnika najkasneje v roku 3 (treh) delovnih dni od nastanka razloga in v tem roku pisno zaprositi za njegovo primerno podaljšanje, sicer podaljšanja ne more več zahtevati. </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color w:val="000000" w:themeColor="text1"/>
          <w:sz w:val="22"/>
          <w:szCs w:val="22"/>
          <w:lang w:eastAsia="en-US"/>
        </w:rPr>
      </w:pPr>
      <w:r w:rsidRPr="00314F5D">
        <w:rPr>
          <w:i w:val="0"/>
          <w:color w:val="000000" w:themeColor="text1"/>
          <w:sz w:val="22"/>
          <w:szCs w:val="22"/>
          <w:lang w:eastAsia="en-US"/>
        </w:rPr>
        <w:t>Vzroke za podaljšanje roka, potrebni čas ter posledice ugotavljata naročnik (za naročnika nadzornik) in izvajalec sproti ter jih evidentirata v gradbenem dnevniku.</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Podaljšanje roka se dogovori in potrdi pisno v obliki dodatka k tej pogodbi.</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lastRenderedPageBreak/>
        <w:t>Obveznosti naročnika</w:t>
      </w:r>
    </w:p>
    <w:p w:rsidR="00762224" w:rsidRPr="00314F5D" w:rsidRDefault="00762224" w:rsidP="005B4A5F">
      <w:pPr>
        <w:spacing w:line="280" w:lineRule="atLeast"/>
        <w:ind w:right="-286"/>
        <w:jc w:val="center"/>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center"/>
        <w:rPr>
          <w:i w:val="0"/>
          <w:color w:val="000000" w:themeColor="text1"/>
          <w:sz w:val="22"/>
          <w:szCs w:val="22"/>
        </w:rPr>
      </w:pPr>
    </w:p>
    <w:p w:rsidR="00762224" w:rsidRPr="00314F5D" w:rsidRDefault="00762224" w:rsidP="005B4A5F">
      <w:pPr>
        <w:spacing w:line="280" w:lineRule="atLeast"/>
        <w:rPr>
          <w:i w:val="0"/>
          <w:color w:val="000000" w:themeColor="text1"/>
          <w:sz w:val="22"/>
          <w:szCs w:val="22"/>
        </w:rPr>
      </w:pPr>
      <w:r w:rsidRPr="00314F5D">
        <w:rPr>
          <w:i w:val="0"/>
          <w:color w:val="000000" w:themeColor="text1"/>
          <w:sz w:val="22"/>
          <w:szCs w:val="22"/>
        </w:rPr>
        <w:t>Naročnik je dolžan pred pričetkom izvajanja del izvajalca uvesti v delo. Izvajalec je uveden v delo, ko mu naročnik izroči oziroma zagotovi:</w:t>
      </w:r>
    </w:p>
    <w:p w:rsidR="00762224" w:rsidRPr="00314F5D" w:rsidRDefault="00762224" w:rsidP="005B4A5F">
      <w:pPr>
        <w:pStyle w:val="Odstavekseznama"/>
        <w:numPr>
          <w:ilvl w:val="0"/>
          <w:numId w:val="24"/>
        </w:numPr>
        <w:spacing w:line="280" w:lineRule="atLeast"/>
        <w:ind w:left="426"/>
        <w:contextualSpacing/>
        <w:jc w:val="both"/>
        <w:rPr>
          <w:i w:val="0"/>
          <w:color w:val="000000" w:themeColor="text1"/>
          <w:sz w:val="22"/>
          <w:szCs w:val="22"/>
        </w:rPr>
      </w:pPr>
      <w:r w:rsidRPr="00314F5D">
        <w:rPr>
          <w:i w:val="0"/>
          <w:color w:val="000000" w:themeColor="text1"/>
          <w:sz w:val="22"/>
          <w:szCs w:val="22"/>
        </w:rPr>
        <w:t>objekt, na katerem se bodo izvajala pogodbena dela,</w:t>
      </w:r>
    </w:p>
    <w:p w:rsidR="00762224" w:rsidRPr="00314F5D" w:rsidRDefault="00762224" w:rsidP="005B4A5F">
      <w:pPr>
        <w:pStyle w:val="Odstavekseznama"/>
        <w:numPr>
          <w:ilvl w:val="0"/>
          <w:numId w:val="24"/>
        </w:numPr>
        <w:spacing w:line="280" w:lineRule="atLeast"/>
        <w:ind w:left="426"/>
        <w:jc w:val="both"/>
        <w:rPr>
          <w:i w:val="0"/>
          <w:color w:val="000000" w:themeColor="text1"/>
          <w:sz w:val="22"/>
          <w:szCs w:val="22"/>
        </w:rPr>
      </w:pPr>
      <w:r w:rsidRPr="00314F5D">
        <w:rPr>
          <w:i w:val="0"/>
          <w:color w:val="000000" w:themeColor="text1"/>
          <w:sz w:val="22"/>
          <w:szCs w:val="22"/>
        </w:rPr>
        <w:t xml:space="preserve">izvajanje nadzora v skladu z določili te pogodbe, </w:t>
      </w:r>
    </w:p>
    <w:p w:rsidR="00762224" w:rsidRPr="00314F5D" w:rsidRDefault="00762224" w:rsidP="005B4A5F">
      <w:pPr>
        <w:pStyle w:val="Odstavekseznama"/>
        <w:numPr>
          <w:ilvl w:val="0"/>
          <w:numId w:val="24"/>
        </w:numPr>
        <w:spacing w:line="280" w:lineRule="atLeast"/>
        <w:ind w:left="426"/>
        <w:jc w:val="both"/>
        <w:rPr>
          <w:i w:val="0"/>
          <w:color w:val="000000" w:themeColor="text1"/>
          <w:sz w:val="22"/>
          <w:szCs w:val="22"/>
        </w:rPr>
      </w:pPr>
      <w:r w:rsidRPr="00314F5D">
        <w:rPr>
          <w:i w:val="0"/>
          <w:color w:val="000000" w:themeColor="text1"/>
          <w:sz w:val="22"/>
          <w:szCs w:val="22"/>
        </w:rPr>
        <w:t>pooblastilo, s katerim zadolži izvajalca za oddajo gradbenih in drugih odpadkov ter izpolnitev evidenčnih listov v imenu naročnika.</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Naročnik se obvezuje, da bo uvedel izvajalca v delo najkasneje v roku 5 (petih) dni od začetka veljavnosti te pogodbe.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O uvedbi izvajalca v delo se sestavi poseben zapisnik in to ugotovi v gradbenem dnevniku. </w:t>
      </w:r>
    </w:p>
    <w:p w:rsidR="00762224" w:rsidRPr="00314F5D" w:rsidRDefault="00762224" w:rsidP="005B4A5F">
      <w:pPr>
        <w:spacing w:line="280" w:lineRule="atLeast"/>
        <w:ind w:right="28"/>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zvezi z izvajanjem pogodbenih del se naročnik obvezuje, da bo:</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izvajalcu dal na razpolago vso ostalo dokumentacijo in informacije, s katerimi razpolaga,</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sodeloval z izvajalcem s ciljem, da prevzete obveznosti izvrši pravočasno in v skladu z določili te pogodbe,</w:t>
      </w:r>
    </w:p>
    <w:p w:rsidR="00762224" w:rsidRPr="00314F5D" w:rsidRDefault="00762224" w:rsidP="005B4A5F">
      <w:pPr>
        <w:pStyle w:val="Odstavekseznama"/>
        <w:numPr>
          <w:ilvl w:val="0"/>
          <w:numId w:val="25"/>
        </w:numPr>
        <w:spacing w:line="280" w:lineRule="atLeast"/>
        <w:ind w:left="426"/>
        <w:contextualSpacing/>
        <w:jc w:val="both"/>
        <w:rPr>
          <w:color w:val="000000" w:themeColor="text1"/>
          <w:sz w:val="22"/>
          <w:szCs w:val="22"/>
        </w:rPr>
      </w:pPr>
      <w:r w:rsidRPr="00314F5D">
        <w:rPr>
          <w:i w:val="0"/>
          <w:color w:val="000000" w:themeColor="text1"/>
          <w:sz w:val="22"/>
          <w:szCs w:val="22"/>
        </w:rPr>
        <w:t>tekoče spremljal izvajanje pogodbenih del, potrjeval predložene dokumente in plačeval naročena dela v dogovorjenih rokih.</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Obveznosti izvajalca</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spacing w:line="280" w:lineRule="atLeast"/>
        <w:ind w:left="426" w:hanging="426"/>
        <w:contextualSpacing/>
        <w:rPr>
          <w:i w:val="0"/>
          <w:color w:val="000000" w:themeColor="text1"/>
          <w:sz w:val="22"/>
          <w:szCs w:val="22"/>
        </w:rPr>
      </w:pPr>
      <w:r w:rsidRPr="00314F5D">
        <w:rPr>
          <w:i w:val="0"/>
          <w:color w:val="000000" w:themeColor="text1"/>
          <w:sz w:val="22"/>
          <w:szCs w:val="22"/>
        </w:rPr>
        <w:t>V zvezi z izvajanjem pogodbenih del se izvajalec obvezuje:</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pred pričetkom del dogovoriti s solastniki stavbe in lastniki posameznih stanovanj posnetek dejanskega stanja vseh prostorov v stavbi, ki niso predmet obnove in posnetek tudi izdelati;</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med izvedbo del omogočati čimbolj nemoteno bivanje solastnikov in lastnikov stanovanj v stavbi;</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 xml:space="preserve">ob uvedbi v delo naročniku predložiti terminski in finančni načrt izvedbe pogodbenih del, organizacijsko shemo gradbišča, gradbeni dnevnik z izpolnjenimi uvodnimi stranmi; </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pred pričetkom del predložiti potrjen plan tekoče kontrole kakovosti;</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 xml:space="preserve">da bo gradbišče označil z tablo, na predpisan način in ga uredil v skladu s Pravilnikom o gradbiščih (Uradni list RS, št. 55/08, 54/09 – </w:t>
      </w:r>
      <w:proofErr w:type="spellStart"/>
      <w:r w:rsidRPr="00314F5D">
        <w:rPr>
          <w:i w:val="0"/>
          <w:color w:val="000000" w:themeColor="text1"/>
          <w:sz w:val="22"/>
          <w:szCs w:val="22"/>
        </w:rPr>
        <w:t>popr</w:t>
      </w:r>
      <w:proofErr w:type="spellEnd"/>
      <w:r w:rsidRPr="00314F5D">
        <w:rPr>
          <w:i w:val="0"/>
          <w:color w:val="000000" w:themeColor="text1"/>
          <w:sz w:val="22"/>
          <w:szCs w:val="22"/>
        </w:rPr>
        <w:t>., 61/17 – GZ in 199/21 – GZ-1) in varnostnim načrtom;</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pisno obvestiti naročnika o pričetku in dokončanju del;</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pričeti z deli v pogodbeno dogovorjenem roku, dela izvajati skladno z določili te pogodbe in jih dokončati v roku, določenem s pogodbo;</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pridobiti vso potrebno dokumentacijo za zaporo ceste v času gradnje in izvedbo le-te</w:t>
      </w:r>
      <w:r w:rsidR="003E7F9E">
        <w:rPr>
          <w:i w:val="0"/>
          <w:color w:val="000000" w:themeColor="text1"/>
          <w:sz w:val="22"/>
          <w:szCs w:val="22"/>
        </w:rPr>
        <w:t>;</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voditi gradbeni dnevnik in knjigo obračunskih izmer ažurno za ves čas gradnje;</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sodelovati z naročnikom na vseh operativnih sestankih, pregledu obračuna del in vseh pregledih objekta do izteka garancijskega roka;</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pravočasno pisno obvestiti naročnika o vseh spremembah, ki bi imele za posledico drugačen način izvedbe ali povečanje količin in pogodbeno dogovorjenih rokov;</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lastRenderedPageBreak/>
        <w:t>da bo vsak predlog sprememb pri izvajanju del dokumentiral in zanje pridobil predhodno soglasje nadzornika in naročnika;</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izdelati Načrt gospodarjenja z gradbenimi odpadki v skladu z zakonskimi določili za področje gradnje ter pri izvajanju del ravnati v skladu z veljavno zakonodajo s področja ravnanja z gradbenimi odpadki ter voditi evidenco o količini in vrsti gradbenih odpadkov;</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po končanih delih naročniku predati evidenčne liste;</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v primeru zahteve naročnika zamenjati vodjo gradnje ali posameznika iz operative, v kolikor le-ti ne upoštevajo zahtev predstavnikov naročnika oziroma nadzornika ali ne opravljajo pogodbenih del skladno z določili te pogodbe;</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upoštevati strokovne ocene in pripombe nadzornika glede kvalitete izvedenih del in že med izvajanjem del sproti odpraviti napake in pomanjkljivosti, na katere ga ta opozori;</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da bo naročnika obveščal o vsem, kar bi lahko vplivalo na izvršitev pogodbenih del;</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izvajati vsa dela s strokovno usposobljenimi delavci in odgovarjati ter garantirati za svoje delo, kakor tudi za delo svojih podizvajalcev;</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zbrati tehnične podatke vseh sprememb pri gradnji in jih predati naročniku in projektantu za izdelavo projekta izvedenih del;</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 ter pred izvajanjem del pravočasno obvestiti pristojnega odgovornega nadzornika o času začetka in o predvidenem času izvajanja vseh tistih gradbenih del, ki lahko bistveno vplivajo na izpolnitev tehničnih zahtev iz Pravilnika o požarni varnosti v stavbah;</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zagotoviti pogoje za varnost in zdravje pri delu ter za varnost objekta, življenja in zdravja mimoidočih, prometa in sosednjih objektov ter varnost same gradnje in del, ki se izvajajo na gradbišču, opreme, materiala in strojnega parka po veljavnem zakonu in drugih predpisih, ki urejajo  varstvo pri delu;</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sodelovati pri kvalitativnem pregledu, in sodelovati pri prevzemu  objekta s strani uporabnika;</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odpraviti vse napake in pomanjkljivosti, ugotovljene na kvalitativnem pregledu ali v primopredajnem zapisniku, v roku določenem kot dokončanje del;</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ob dokončanju pogodbenih del izdelati posnetek stanja (objekti in eventualne spremembe poteka komunalnih tras z vrisom v kataster);</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pred prevzemom pogodbenih deli izročiti naročniku originale potrebne dokumentacije o kvaliteti izvedenih del (ateste, poročila o vodotesnosti izvedbe, poročila pregledov, certifikate, garancijske liste,…);</w:t>
      </w:r>
    </w:p>
    <w:p w:rsidR="00762224" w:rsidRPr="00314F5D" w:rsidRDefault="00762224" w:rsidP="005B4A5F">
      <w:pPr>
        <w:pStyle w:val="Odstavekseznama"/>
        <w:numPr>
          <w:ilvl w:val="0"/>
          <w:numId w:val="25"/>
        </w:numPr>
        <w:spacing w:line="280" w:lineRule="atLeast"/>
        <w:ind w:left="426"/>
        <w:contextualSpacing/>
        <w:jc w:val="both"/>
        <w:rPr>
          <w:i w:val="0"/>
          <w:color w:val="000000" w:themeColor="text1"/>
          <w:sz w:val="22"/>
          <w:szCs w:val="22"/>
        </w:rPr>
      </w:pPr>
      <w:r w:rsidRPr="00314F5D">
        <w:rPr>
          <w:i w:val="0"/>
          <w:color w:val="000000" w:themeColor="text1"/>
          <w:sz w:val="22"/>
          <w:szCs w:val="22"/>
        </w:rPr>
        <w:t>izvršiti vse ostale naloge, ki jih določajo veljavni predpisi za izvajalca.</w:t>
      </w:r>
    </w:p>
    <w:p w:rsidR="00762224" w:rsidRPr="00314F5D" w:rsidRDefault="00762224" w:rsidP="005B4A5F">
      <w:pPr>
        <w:spacing w:line="280" w:lineRule="atLeast"/>
        <w:ind w:left="66"/>
        <w:contextualSpacing/>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Izvajalec se obvezuje pogodbena dela izvajati ves svetli del dneva, vse dni v času pogodbenega razmerja, razen ob dela prostih dnevih in praznikih, ki so dela prosti dnevi, skladno z določili veljavnega Zakona o praznikih in dela prostih dnevih v Republiki Sloveniji </w:t>
      </w:r>
      <w:r w:rsidR="00017AEC">
        <w:rPr>
          <w:i w:val="0"/>
          <w:color w:val="000000" w:themeColor="text1"/>
          <w:sz w:val="22"/>
          <w:szCs w:val="22"/>
        </w:rPr>
        <w:t xml:space="preserve">, (Uradni list RS, št. 112/15- UPB, 52/10, 40/12 – ZUJF, 19/15, 83/16 in 92/20), </w:t>
      </w:r>
      <w:r w:rsidRPr="00314F5D">
        <w:rPr>
          <w:i w:val="0"/>
          <w:color w:val="000000" w:themeColor="text1"/>
          <w:sz w:val="22"/>
          <w:szCs w:val="22"/>
        </w:rPr>
        <w:t>(v nadaljevanju: dela prosti dnevi, določeni s predpisi), pri čemer je svetli del dneva definiran z naslednjimi polnimi urami:</w:t>
      </w:r>
    </w:p>
    <w:p w:rsidR="00762224" w:rsidRPr="00314F5D" w:rsidRDefault="00762224" w:rsidP="005B4A5F">
      <w:pPr>
        <w:spacing w:line="280" w:lineRule="atLeast"/>
        <w:jc w:val="both"/>
        <w:rPr>
          <w:i w:val="0"/>
          <w:color w:val="000000" w:themeColor="text1"/>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Polne ure dneva</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8.00 – 17.00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lastRenderedPageBreak/>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8.00 – 17.00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7.00 – 17.00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7.00 – 18.00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6.00 – 18.00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6.00 – 19.00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6.00 – 19.00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6.00 – 19.00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7.00 – 17.00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7.00 – 17.00 h</w:t>
            </w:r>
          </w:p>
        </w:tc>
      </w:tr>
      <w:tr w:rsidR="00762224" w:rsidRPr="00314F5D" w:rsidTr="000A1FBB">
        <w:tc>
          <w:tcPr>
            <w:tcW w:w="3261"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rPr>
                <w:i w:val="0"/>
                <w:color w:val="000000" w:themeColor="text1"/>
                <w:sz w:val="22"/>
                <w:szCs w:val="22"/>
                <w:lang w:eastAsia="en-US"/>
              </w:rPr>
            </w:pPr>
            <w:r w:rsidRPr="00314F5D">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762224" w:rsidRPr="00314F5D" w:rsidRDefault="00762224" w:rsidP="005B4A5F">
            <w:pPr>
              <w:spacing w:line="280" w:lineRule="atLeast"/>
              <w:jc w:val="center"/>
              <w:rPr>
                <w:i w:val="0"/>
                <w:color w:val="000000" w:themeColor="text1"/>
                <w:sz w:val="22"/>
                <w:szCs w:val="22"/>
                <w:lang w:eastAsia="en-US"/>
              </w:rPr>
            </w:pPr>
            <w:r w:rsidRPr="00314F5D">
              <w:rPr>
                <w:i w:val="0"/>
                <w:color w:val="000000" w:themeColor="text1"/>
                <w:sz w:val="22"/>
                <w:szCs w:val="22"/>
                <w:lang w:eastAsia="en-US"/>
              </w:rPr>
              <w:t>8.00 – 17.00 h</w:t>
            </w:r>
          </w:p>
        </w:tc>
      </w:tr>
    </w:tbl>
    <w:p w:rsidR="00762224" w:rsidRPr="00314F5D" w:rsidRDefault="00762224" w:rsidP="005B4A5F">
      <w:pPr>
        <w:spacing w:line="280" w:lineRule="atLeast"/>
        <w:jc w:val="both"/>
        <w:rPr>
          <w:i w:val="0"/>
          <w:color w:val="000000" w:themeColor="text1"/>
          <w:sz w:val="22"/>
          <w:szCs w:val="22"/>
          <w:lang w:eastAsia="en-US"/>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Koordinator za varnost in zdravje pri delu, katerega bo imenoval naročnik, bo pred pričetkom del izdelal izvedbeni varnostni načrt ter ga uskladil z izvajalcem. Izvajalec je dolžan z varnostnim načrtom seznaniti vse prisotne na skupnem delovišču ter skleniti dogovor o skupnih varnostnih ukrepih na skupnem delovišču.</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Ureditev gradbišča ter gradbiščnih komunalnih priključkov 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Pridobiti vso potrebno dokumentacijo za eventualno zaporo ceste v času gradnje in izvedbo le te je dolžnost in strošek izvajalca.</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b/>
          <w:i w:val="0"/>
          <w:color w:val="000000" w:themeColor="text1"/>
          <w:sz w:val="22"/>
          <w:szCs w:val="22"/>
        </w:rPr>
      </w:pPr>
      <w:r w:rsidRPr="00314F5D">
        <w:rPr>
          <w:b/>
          <w:i w:val="0"/>
          <w:color w:val="000000" w:themeColor="text1"/>
          <w:sz w:val="22"/>
          <w:szCs w:val="22"/>
        </w:rPr>
        <w:t>Zavarovanje odgovornosti</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tabs>
          <w:tab w:val="left" w:pos="0"/>
        </w:tabs>
        <w:spacing w:line="280" w:lineRule="atLeast"/>
        <w:ind w:right="28"/>
        <w:jc w:val="both"/>
        <w:rPr>
          <w:i w:val="0"/>
          <w:color w:val="000000" w:themeColor="text1"/>
          <w:sz w:val="22"/>
          <w:szCs w:val="22"/>
        </w:rPr>
      </w:pPr>
      <w:r w:rsidRPr="00314F5D">
        <w:rPr>
          <w:i w:val="0"/>
          <w:color w:val="000000" w:themeColor="text1"/>
          <w:sz w:val="22"/>
          <w:szCs w:val="22"/>
        </w:rPr>
        <w:t>Izvajalec odgovarja neposredno za vso škodo, ki nastane naročniku ali tretjim osebam in izvira iz njegovega dela in njegovih pogodbenih obveznosti.</w:t>
      </w:r>
    </w:p>
    <w:p w:rsidR="00762224" w:rsidRPr="00314F5D" w:rsidRDefault="00762224" w:rsidP="005B4A5F">
      <w:pPr>
        <w:tabs>
          <w:tab w:val="left" w:pos="0"/>
        </w:tabs>
        <w:spacing w:line="280" w:lineRule="atLeast"/>
        <w:ind w:right="28"/>
        <w:jc w:val="both"/>
        <w:rPr>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color w:val="000000" w:themeColor="text1"/>
          <w:sz w:val="22"/>
          <w:szCs w:val="22"/>
        </w:rPr>
        <w:t xml:space="preserve">Izvajalec mora </w:t>
      </w:r>
      <w:r w:rsidRPr="00314F5D">
        <w:rPr>
          <w:i w:val="0"/>
          <w:sz w:val="22"/>
          <w:szCs w:val="22"/>
        </w:rPr>
        <w:t>skladno s 16. členom Gradbenega zakona</w:t>
      </w:r>
      <w:r w:rsidR="00017AEC">
        <w:rPr>
          <w:i w:val="0"/>
          <w:sz w:val="22"/>
          <w:szCs w:val="22"/>
        </w:rPr>
        <w:t>,</w:t>
      </w:r>
      <w:r w:rsidRPr="00314F5D">
        <w:rPr>
          <w:i w:val="0"/>
          <w:sz w:val="22"/>
          <w:szCs w:val="22"/>
        </w:rPr>
        <w:t xml:space="preserve"> (Uradni list RS, št. 199/21</w:t>
      </w:r>
      <w:r w:rsidR="00017AEC">
        <w:rPr>
          <w:i w:val="0"/>
          <w:sz w:val="22"/>
          <w:szCs w:val="22"/>
        </w:rPr>
        <w:t>,</w:t>
      </w:r>
      <w:r w:rsidRPr="00314F5D">
        <w:rPr>
          <w:i w:val="0"/>
          <w:sz w:val="22"/>
          <w:szCs w:val="22"/>
        </w:rPr>
        <w:t xml:space="preserve"> 105/22-ZZNŠPP</w:t>
      </w:r>
      <w:r w:rsidR="00017AEC">
        <w:rPr>
          <w:i w:val="0"/>
          <w:sz w:val="22"/>
          <w:szCs w:val="22"/>
        </w:rPr>
        <w:t xml:space="preserve"> in 133/23</w:t>
      </w:r>
      <w:r w:rsidR="006C3AED">
        <w:rPr>
          <w:i w:val="0"/>
          <w:sz w:val="22"/>
          <w:szCs w:val="22"/>
        </w:rPr>
        <w:t>; GZ - 1</w:t>
      </w:r>
      <w:r w:rsidRPr="00314F5D">
        <w:rPr>
          <w:i w:val="0"/>
          <w:sz w:val="22"/>
          <w:szCs w:val="22"/>
        </w:rPr>
        <w:t>) ves čas svojega poslovanja do poteka vseh zastaralnih rokov za morebitne odškodninske zahtevke po tej pogodbi, zavarovano svojo odgovornost za škodo, ki bi utegnila nastati naročniku in tretjim osebam v zvezi z opravljanjem njegove dejavnosti za zavarovalno vsoto</w:t>
      </w:r>
      <w:r w:rsidRPr="00314F5D">
        <w:rPr>
          <w:i w:val="0"/>
          <w:color w:val="000000" w:themeColor="text1"/>
          <w:sz w:val="22"/>
          <w:szCs w:val="22"/>
        </w:rPr>
        <w:t xml:space="preserve"> najmanj v obsegu minimalnega zavarovalnega programa določenega v izjavi zavarovalnice (Priloga razpisne dokumentacije). </w:t>
      </w:r>
      <w:r w:rsidRPr="00314F5D">
        <w:rPr>
          <w:i w:val="0"/>
          <w:sz w:val="22"/>
          <w:szCs w:val="22"/>
        </w:rPr>
        <w:t>Zavarovanje mora kriti škodo zaradi malomarnosti, napake ali opustitve dolžnosti izvajalca in pri njem zaposlenih.</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lang w:eastAsia="en-US"/>
        </w:rPr>
        <w:t xml:space="preserve">Sprožilec zavarovalnega kritja za vsa zavarovanja po tem členu mora biti nastanek škodnega dogodka (ne velja </w:t>
      </w:r>
      <w:proofErr w:type="spellStart"/>
      <w:r w:rsidRPr="00314F5D">
        <w:rPr>
          <w:i w:val="0"/>
          <w:color w:val="000000" w:themeColor="text1"/>
          <w:sz w:val="22"/>
          <w:szCs w:val="22"/>
          <w:lang w:eastAsia="en-US"/>
        </w:rPr>
        <w:t>claims-made</w:t>
      </w:r>
      <w:proofErr w:type="spellEnd"/>
      <w:r w:rsidRPr="00314F5D">
        <w:rPr>
          <w:i w:val="0"/>
          <w:color w:val="000000" w:themeColor="text1"/>
          <w:sz w:val="22"/>
          <w:szCs w:val="22"/>
          <w:lang w:eastAsia="en-US"/>
        </w:rPr>
        <w:t xml:space="preserve"> način).</w:t>
      </w:r>
    </w:p>
    <w:p w:rsidR="00762224" w:rsidRPr="00314F5D" w:rsidRDefault="00762224" w:rsidP="005B4A5F">
      <w:pPr>
        <w:spacing w:line="280" w:lineRule="atLeast"/>
        <w:jc w:val="both"/>
        <w:rPr>
          <w:i w:val="0"/>
          <w:color w:val="000000" w:themeColor="text1"/>
          <w:sz w:val="22"/>
          <w:szCs w:val="22"/>
          <w:lang w:eastAsia="en-US"/>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762224" w:rsidRPr="00314F5D" w:rsidRDefault="00762224" w:rsidP="005B4A5F">
      <w:pPr>
        <w:spacing w:line="280" w:lineRule="atLeast"/>
        <w:jc w:val="both"/>
        <w:rPr>
          <w:i w:val="0"/>
          <w:color w:val="000000" w:themeColor="text1"/>
          <w:sz w:val="22"/>
          <w:szCs w:val="22"/>
          <w:lang w:eastAsia="en-US"/>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lang w:eastAsia="en-US"/>
        </w:rPr>
        <w:lastRenderedPageBreak/>
        <w:t>Za obveznost sklenitve morebitnega dodatnega zavarovanja mora ves čas izvajanja te pogodbe skrbeti izvajalec, ki mora o tem obveščati naročnika.</w:t>
      </w:r>
    </w:p>
    <w:p w:rsidR="00762224" w:rsidRPr="00314F5D" w:rsidRDefault="00762224" w:rsidP="005B4A5F">
      <w:pPr>
        <w:spacing w:line="280" w:lineRule="atLeast"/>
        <w:jc w:val="both"/>
        <w:rPr>
          <w:i w:val="0"/>
          <w:color w:val="000000" w:themeColor="text1"/>
          <w:sz w:val="22"/>
          <w:szCs w:val="22"/>
          <w:lang w:eastAsia="en-US"/>
        </w:rPr>
      </w:pPr>
    </w:p>
    <w:p w:rsidR="00762224" w:rsidRPr="00314F5D" w:rsidRDefault="00762224" w:rsidP="005B4A5F">
      <w:pPr>
        <w:pStyle w:val="Brezrazmikov"/>
        <w:spacing w:line="280" w:lineRule="atLeast"/>
        <w:jc w:val="both"/>
        <w:rPr>
          <w:i w:val="0"/>
          <w:color w:val="000000" w:themeColor="text1"/>
          <w:sz w:val="22"/>
          <w:szCs w:val="22"/>
          <w:lang w:eastAsia="en-US"/>
        </w:rPr>
      </w:pPr>
      <w:r w:rsidRPr="00314F5D">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314F5D">
        <w:rPr>
          <w:i w:val="0"/>
          <w:color w:val="000000" w:themeColor="text1"/>
          <w:sz w:val="22"/>
          <w:szCs w:val="22"/>
          <w:lang w:eastAsia="en-US"/>
        </w:rPr>
        <w:t>V kolikor zahtevana zavarovanja v primeru skupne ponudbe sklene vodilni pogodbenik, morajo vsa navedena zavarovanja po tem členu zajemati tudi pogodbenike skupne ponudbe (z navedbo naziva), ali pa mora zahtevana zavarovanja skleniti vsak posamezni pogodbenik skupne ponudbe, kot je to zahtevano za izvajalca.</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sz w:val="22"/>
          <w:szCs w:val="22"/>
          <w:lang w:eastAsia="en-US"/>
        </w:rPr>
      </w:pPr>
      <w:bookmarkStart w:id="3" w:name="_Hlk170369393"/>
      <w:r w:rsidRPr="00314F5D">
        <w:rPr>
          <w:i w:val="0"/>
          <w:color w:val="000000"/>
          <w:sz w:val="22"/>
          <w:szCs w:val="22"/>
          <w:lang w:eastAsia="en-US"/>
        </w:rPr>
        <w:t>Izvajalec se zavezuje izročiti naročniku v roku 15 (petnajstih) dni  od sklenitve te pogodbe ustrezno zavarovalno dokumentacijo (kopije polic, idr.) v skladu z določili tega člena in potrdilo o plačilu premije.</w:t>
      </w:r>
    </w:p>
    <w:bookmarkEnd w:id="3"/>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b/>
          <w:i w:val="0"/>
          <w:color w:val="000000" w:themeColor="text1"/>
          <w:sz w:val="22"/>
          <w:szCs w:val="22"/>
        </w:rPr>
      </w:pPr>
      <w:r w:rsidRPr="00314F5D">
        <w:rPr>
          <w:b/>
          <w:i w:val="0"/>
          <w:color w:val="000000" w:themeColor="text1"/>
          <w:sz w:val="22"/>
          <w:szCs w:val="22"/>
        </w:rPr>
        <w:t xml:space="preserve">Finančno zavarovanje za dobro izvedbo pogodbenih obveznosti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Izvajalec 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314F5D">
        <w:rPr>
          <w:color w:val="000000" w:themeColor="text1"/>
          <w:sz w:val="22"/>
          <w:szCs w:val="22"/>
        </w:rPr>
        <w:t xml:space="preserve"> </w:t>
      </w:r>
      <w:r w:rsidRPr="00314F5D">
        <w:rPr>
          <w:i w:val="0"/>
          <w:color w:val="000000" w:themeColor="text1"/>
          <w:sz w:val="22"/>
          <w:szCs w:val="22"/>
        </w:rPr>
        <w:t>mora znašati še najmanj 60 (šestdeset) dni po preteku roka za dokončanje pogodbenih del.</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Finančno zavarovanje mora biti izdano v slovenskem jeziku pri banki, ki ima po Zakonu o bančništvu dovoljenje Banke Slovenije za opravljanje bančnih, vzajemno priznanih in dodatnih finančnih storitev.</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podaljšano ali novo finančno zavarovanje z novim rokom trajanja le-tega, v skladu s spremembo pogodbenega roka za izvedbo del, oziroma novo finančno zavarovanje s spremenjeno višino garantiranega zneska, v skladu s spremembo pogodbene vrednosti.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lang w:eastAsia="en-US"/>
        </w:rPr>
        <w:t xml:space="preserve">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w:t>
      </w:r>
      <w:r w:rsidRPr="00314F5D">
        <w:rPr>
          <w:i w:val="0"/>
          <w:color w:val="000000" w:themeColor="text1"/>
          <w:sz w:val="22"/>
          <w:szCs w:val="22"/>
        </w:rPr>
        <w:t>za dobro izvedbo pogodbenih obveznosti</w:t>
      </w:r>
      <w:r w:rsidRPr="00314F5D">
        <w:rPr>
          <w:i w:val="0"/>
          <w:color w:val="000000" w:themeColor="text1"/>
          <w:sz w:val="22"/>
          <w:szCs w:val="22"/>
          <w:lang w:eastAsia="en-US"/>
        </w:rPr>
        <w:t xml:space="preserve"> in odstopi od pogodbe.</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Pogodbena kazen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81"/>
        <w:jc w:val="both"/>
        <w:rPr>
          <w:i w:val="0"/>
          <w:color w:val="000000" w:themeColor="text1"/>
          <w:sz w:val="22"/>
          <w:szCs w:val="22"/>
        </w:rPr>
      </w:pPr>
    </w:p>
    <w:p w:rsidR="00762224" w:rsidRPr="00314F5D" w:rsidRDefault="00762224" w:rsidP="005B4A5F">
      <w:pPr>
        <w:spacing w:line="280" w:lineRule="atLeast"/>
        <w:ind w:right="-81"/>
        <w:jc w:val="both"/>
        <w:rPr>
          <w:i w:val="0"/>
          <w:color w:val="000000" w:themeColor="text1"/>
          <w:sz w:val="22"/>
          <w:szCs w:val="22"/>
        </w:rPr>
      </w:pPr>
      <w:r w:rsidRPr="00314F5D">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1</w:t>
      </w:r>
      <w:r w:rsidRPr="00314F5D">
        <w:rPr>
          <w:i w:val="0"/>
          <w:color w:val="000000" w:themeColor="text1"/>
          <w:sz w:val="22"/>
          <w:szCs w:val="22"/>
          <w:vertAlign w:val="superscript"/>
        </w:rPr>
        <w:t>0</w:t>
      </w:r>
      <w:r w:rsidRPr="00314F5D">
        <w:rPr>
          <w:i w:val="0"/>
          <w:color w:val="000000" w:themeColor="text1"/>
          <w:sz w:val="22"/>
          <w:szCs w:val="22"/>
        </w:rPr>
        <w:t>/</w:t>
      </w:r>
      <w:r w:rsidRPr="00314F5D">
        <w:rPr>
          <w:i w:val="0"/>
          <w:color w:val="000000" w:themeColor="text1"/>
          <w:sz w:val="22"/>
          <w:szCs w:val="22"/>
          <w:vertAlign w:val="subscript"/>
        </w:rPr>
        <w:t xml:space="preserve">00  </w:t>
      </w:r>
      <w:r w:rsidRPr="00314F5D">
        <w:rPr>
          <w:i w:val="0"/>
          <w:color w:val="000000" w:themeColor="text1"/>
          <w:sz w:val="22"/>
          <w:szCs w:val="22"/>
        </w:rPr>
        <w:t xml:space="preserve">(enega promila) od cene pogodbenih del z DDV, to je ……..……….. EUR. Pogodbena kazen skupno ne sme preseči 5 % (pet odstotkov) cene pogodbenih del z DDV, to je ………..…………. EUR. </w:t>
      </w:r>
    </w:p>
    <w:p w:rsidR="00762224" w:rsidRPr="00314F5D" w:rsidRDefault="00762224" w:rsidP="005B4A5F">
      <w:pPr>
        <w:spacing w:line="280" w:lineRule="atLeast"/>
        <w:ind w:right="-81"/>
        <w:jc w:val="both"/>
        <w:rPr>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sz w:val="22"/>
          <w:szCs w:val="22"/>
        </w:rPr>
        <w:lastRenderedPageBreak/>
        <w:t>Za znesek pogodbene kazni bo naročnik izvajalcu izstavil račun, ki ga mora izvajalec poravnati v roku 30 (tridesetih) dni od dneva izstavitve računa.</w:t>
      </w:r>
    </w:p>
    <w:p w:rsidR="00762224" w:rsidRPr="00314F5D" w:rsidRDefault="00762224" w:rsidP="005B4A5F">
      <w:pPr>
        <w:spacing w:line="280" w:lineRule="atLeast"/>
        <w:ind w:right="-81"/>
        <w:jc w:val="both"/>
        <w:rPr>
          <w:i w:val="0"/>
          <w:color w:val="000000" w:themeColor="text1"/>
          <w:sz w:val="22"/>
          <w:szCs w:val="22"/>
        </w:rPr>
      </w:pPr>
    </w:p>
    <w:p w:rsidR="00762224" w:rsidRPr="00314F5D" w:rsidRDefault="00762224" w:rsidP="005B4A5F">
      <w:pPr>
        <w:spacing w:line="280" w:lineRule="atLeast"/>
        <w:ind w:right="-81"/>
        <w:jc w:val="both"/>
        <w:rPr>
          <w:i w:val="0"/>
          <w:color w:val="000000" w:themeColor="text1"/>
          <w:sz w:val="22"/>
          <w:szCs w:val="22"/>
        </w:rPr>
      </w:pPr>
      <w:r w:rsidRPr="00314F5D">
        <w:rPr>
          <w:i w:val="0"/>
          <w:color w:val="000000" w:themeColor="text1"/>
          <w:sz w:val="22"/>
          <w:szCs w:val="22"/>
        </w:rPr>
        <w:t>Če naročniku zaradi zamude nastane škoda, ki je večja od pogodbene kazni, ima naročnik pravico zahtevati od izvajalca razliko do popolne odškodnine</w:t>
      </w:r>
      <w:r w:rsidRPr="00314F5D">
        <w:rPr>
          <w:b/>
          <w:i w:val="0"/>
          <w:color w:val="000000" w:themeColor="text1"/>
          <w:sz w:val="22"/>
          <w:szCs w:val="22"/>
        </w:rPr>
        <w:t xml:space="preserve"> </w:t>
      </w:r>
      <w:r w:rsidRPr="00314F5D">
        <w:rPr>
          <w:i w:val="0"/>
          <w:color w:val="000000" w:themeColor="text1"/>
          <w:sz w:val="22"/>
          <w:szCs w:val="22"/>
        </w:rPr>
        <w:t>in vso škodo zaradi slabo ali nestrokovno izvedenih pogodbenih del.</w:t>
      </w:r>
    </w:p>
    <w:p w:rsidR="00762224" w:rsidRPr="00314F5D" w:rsidRDefault="00762224" w:rsidP="005B4A5F">
      <w:pPr>
        <w:spacing w:line="280" w:lineRule="atLeast"/>
        <w:ind w:right="-81"/>
        <w:jc w:val="both"/>
        <w:rPr>
          <w:i w:val="0"/>
          <w:color w:val="000000" w:themeColor="text1"/>
          <w:sz w:val="22"/>
          <w:szCs w:val="22"/>
        </w:rPr>
      </w:pPr>
    </w:p>
    <w:p w:rsidR="00762224" w:rsidRPr="00314F5D" w:rsidRDefault="00762224" w:rsidP="005B4A5F">
      <w:pPr>
        <w:spacing w:line="280" w:lineRule="atLeast"/>
        <w:ind w:right="-81"/>
        <w:jc w:val="both"/>
        <w:rPr>
          <w:i w:val="0"/>
          <w:color w:val="000000" w:themeColor="text1"/>
          <w:sz w:val="22"/>
          <w:szCs w:val="22"/>
        </w:rPr>
      </w:pPr>
      <w:r w:rsidRPr="00314F5D">
        <w:rPr>
          <w:i w:val="0"/>
          <w:color w:val="000000" w:themeColor="text1"/>
          <w:sz w:val="22"/>
          <w:szCs w:val="22"/>
        </w:rPr>
        <w:t>Plačilo pogodbene kazni izvajalca ne odvezuje od izpolnitve pogodbenih obveznosti.</w:t>
      </w:r>
    </w:p>
    <w:p w:rsidR="00762224" w:rsidRPr="00314F5D" w:rsidRDefault="00762224" w:rsidP="005B4A5F">
      <w:pPr>
        <w:spacing w:line="280" w:lineRule="atLeast"/>
        <w:ind w:right="-81"/>
        <w:jc w:val="both"/>
        <w:rPr>
          <w:i w:val="0"/>
          <w:color w:val="000000" w:themeColor="text1"/>
          <w:sz w:val="22"/>
          <w:szCs w:val="22"/>
        </w:rPr>
      </w:pPr>
    </w:p>
    <w:p w:rsidR="00762224" w:rsidRPr="00314F5D" w:rsidRDefault="00762224" w:rsidP="005B4A5F">
      <w:pPr>
        <w:pStyle w:val="Telobesedila"/>
        <w:spacing w:line="280" w:lineRule="atLeast"/>
        <w:rPr>
          <w:rFonts w:ascii="Times New Roman" w:hAnsi="Times New Roman"/>
          <w:b w:val="0"/>
          <w:sz w:val="22"/>
          <w:szCs w:val="22"/>
        </w:rPr>
      </w:pPr>
      <w:r w:rsidRPr="00314F5D">
        <w:rPr>
          <w:rFonts w:ascii="Times New Roman" w:hAnsi="Times New Roman"/>
          <w:b w:val="0"/>
          <w:sz w:val="22"/>
          <w:szCs w:val="22"/>
        </w:rPr>
        <w:t>Izvajalec mora razliko do polne odškodnine in vso škodo zaradi slabo ali nestrokovno izvedenih pogodbenih del plačati v roku 30 (tridesetih) dni od dneva izstavitve naročnikovega zahtevka za plačilo.</w:t>
      </w:r>
    </w:p>
    <w:p w:rsidR="00762224" w:rsidRPr="00314F5D" w:rsidRDefault="00762224" w:rsidP="005B4A5F">
      <w:pPr>
        <w:pStyle w:val="Telobesedila"/>
        <w:spacing w:line="280" w:lineRule="atLeast"/>
        <w:rPr>
          <w:rFonts w:ascii="Times New Roman" w:hAnsi="Times New Roman"/>
          <w:b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kršitve neizvajanja pogodbenih del ves svetli del dneva, vse dni vse do dokončanja pogodbenih del, razen ob dela prostih dnevih, določenih s predpisi, naročnik obvesti izvajalca pisno ali z vpisom v gradbeni dnevnik.</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sz w:val="22"/>
          <w:szCs w:val="22"/>
        </w:rPr>
        <w:t>Za znesek pogodbene kazni bo naročnik izvajalcu izstavil račun, ki ga mora izvajalec poravnati v roku 30 (tridesetih) dni od dneva izstavitve računa.</w:t>
      </w:r>
    </w:p>
    <w:p w:rsidR="00762224" w:rsidRPr="00314F5D" w:rsidRDefault="00762224" w:rsidP="005B4A5F">
      <w:pPr>
        <w:spacing w:line="280" w:lineRule="atLeast"/>
        <w:jc w:val="both"/>
        <w:rPr>
          <w:i w:val="0"/>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Pogodbeno kazen v višini 10 % (deset odstotkov) cene pogodbenih del z DDV, to je ………………….. EUR, je dolžan izvajalec plačati naročniku tudi v primeru njegove neizpolnitve pogodbe.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sz w:val="22"/>
          <w:szCs w:val="22"/>
        </w:rPr>
        <w:t>Za znesek pogodbene kazni bo naročnik izvajalcu izstavil račun, ki ga mora izvajalec poravnati v roku 30 (tridesetih) dni od dneva izstavitve računa.</w:t>
      </w:r>
    </w:p>
    <w:p w:rsidR="00762224" w:rsidRPr="00314F5D" w:rsidRDefault="00762224" w:rsidP="005B4A5F">
      <w:pPr>
        <w:spacing w:line="280" w:lineRule="atLeast"/>
        <w:ind w:right="-286"/>
        <w:jc w:val="both"/>
        <w:rPr>
          <w:b/>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sz w:val="22"/>
          <w:szCs w:val="22"/>
        </w:rPr>
        <w:t>V primeru, da ima naročnik zaradi neizpolnitve obveznosti izvajalca stroške in škodo, ki presegajo pogodbeno kazen, je izvajalec poleg pogodbene kazni dolžan naročniku plačati tudi razliko do popolne odškodnine.</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Garancije izvajalca</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762224" w:rsidRPr="00314F5D" w:rsidRDefault="00762224" w:rsidP="005B4A5F">
      <w:pPr>
        <w:numPr>
          <w:ilvl w:val="0"/>
          <w:numId w:val="28"/>
        </w:numPr>
        <w:tabs>
          <w:tab w:val="clear" w:pos="340"/>
          <w:tab w:val="num" w:pos="567"/>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80" w:lineRule="atLeast"/>
        <w:jc w:val="both"/>
        <w:textAlignment w:val="baseline"/>
        <w:rPr>
          <w:i w:val="0"/>
          <w:color w:val="000000" w:themeColor="text1"/>
          <w:sz w:val="22"/>
          <w:szCs w:val="22"/>
        </w:rPr>
      </w:pPr>
      <w:r w:rsidRPr="00314F5D">
        <w:rPr>
          <w:i w:val="0"/>
          <w:color w:val="000000" w:themeColor="text1"/>
          <w:sz w:val="22"/>
          <w:szCs w:val="22"/>
        </w:rPr>
        <w:t>splošni garancijski rok za izvedena dela je 5 (pet) let;</w:t>
      </w:r>
    </w:p>
    <w:p w:rsidR="00762224" w:rsidRPr="00314F5D" w:rsidRDefault="00762224" w:rsidP="005B4A5F">
      <w:pPr>
        <w:numPr>
          <w:ilvl w:val="0"/>
          <w:numId w:val="28"/>
        </w:numPr>
        <w:tabs>
          <w:tab w:val="clear" w:pos="340"/>
          <w:tab w:val="num" w:pos="567"/>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80" w:lineRule="atLeast"/>
        <w:jc w:val="both"/>
        <w:textAlignment w:val="baseline"/>
        <w:rPr>
          <w:i w:val="0"/>
          <w:color w:val="000000" w:themeColor="text1"/>
          <w:sz w:val="22"/>
          <w:szCs w:val="22"/>
        </w:rPr>
      </w:pPr>
      <w:r w:rsidRPr="00314F5D">
        <w:rPr>
          <w:i w:val="0"/>
          <w:color w:val="000000"/>
          <w:sz w:val="22"/>
          <w:szCs w:val="22"/>
        </w:rPr>
        <w:t xml:space="preserve">za solidnost gradbe 10 (deset) let; </w:t>
      </w:r>
    </w:p>
    <w:p w:rsidR="00762224" w:rsidRPr="00314F5D" w:rsidRDefault="00762224" w:rsidP="005B4A5F">
      <w:pPr>
        <w:numPr>
          <w:ilvl w:val="0"/>
          <w:numId w:val="28"/>
        </w:numPr>
        <w:tabs>
          <w:tab w:val="clear" w:pos="340"/>
          <w:tab w:val="num" w:pos="567"/>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atLeast"/>
        <w:jc w:val="both"/>
        <w:rPr>
          <w:i w:val="0"/>
          <w:color w:val="000000" w:themeColor="text1"/>
          <w:sz w:val="22"/>
          <w:szCs w:val="22"/>
        </w:rPr>
      </w:pPr>
      <w:r w:rsidRPr="00314F5D">
        <w:rPr>
          <w:i w:val="0"/>
          <w:color w:val="000000" w:themeColor="text1"/>
          <w:sz w:val="22"/>
          <w:szCs w:val="22"/>
        </w:rPr>
        <w:t>za vgrajene naprave in opremo veljajo garancijski roki proizvajalcev.</w:t>
      </w:r>
    </w:p>
    <w:p w:rsidR="00762224" w:rsidRPr="00314F5D" w:rsidRDefault="00762224" w:rsidP="005B4A5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atLeast"/>
        <w:jc w:val="both"/>
        <w:rPr>
          <w:i w:val="0"/>
          <w:color w:val="000000" w:themeColor="text1"/>
          <w:sz w:val="22"/>
          <w:szCs w:val="22"/>
        </w:rPr>
      </w:pPr>
    </w:p>
    <w:p w:rsidR="00762224" w:rsidRPr="00314F5D" w:rsidRDefault="00762224" w:rsidP="005B4A5F">
      <w:pPr>
        <w:pStyle w:val="Telobesedila3"/>
        <w:spacing w:after="0" w:line="280" w:lineRule="atLeast"/>
        <w:jc w:val="both"/>
        <w:rPr>
          <w:i w:val="0"/>
          <w:color w:val="000000" w:themeColor="text1"/>
          <w:sz w:val="22"/>
          <w:szCs w:val="22"/>
        </w:rPr>
      </w:pPr>
      <w:r w:rsidRPr="00314F5D">
        <w:rPr>
          <w:i w:val="0"/>
          <w:color w:val="000000" w:themeColor="text1"/>
          <w:sz w:val="22"/>
          <w:szCs w:val="22"/>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Izvajalec je dolžan na svoje stroške odpraviti vse pomanjkljivosti, za katere jamči in ki se pokažejo med garancijskim rokom.</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Prevzem pogodbenih del</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Izvajalec mora takoj po dokončanju del pisno obvestiti naročnika, da so pogodbena dela končana. Naročnik prevzame od izvajalca pogodbena dela pod pogojem, da so dela kvalitetno izvedena in služijo svojemu namenu. </w:t>
      </w:r>
      <w:bookmarkStart w:id="4" w:name="_Hlk170369922"/>
      <w:r w:rsidRPr="00314F5D">
        <w:rPr>
          <w:i w:val="0"/>
          <w:color w:val="000000" w:themeColor="text1"/>
          <w:sz w:val="22"/>
          <w:szCs w:val="22"/>
        </w:rPr>
        <w:t>Vse ugotovljene pomanjkljivosti in vsa nedokončana dela, je izvajalec dolžan opraviti v rokih, navedenih v zapisniku o prevzemu.</w:t>
      </w:r>
      <w:bookmarkEnd w:id="4"/>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Končni prevzem pogodbenih del se izvede pod pogojem, da so odpravljene vse pomanjkljivosti, ugotovljene med gradnjo in pri kvalitativnem pregledu ter da izvajalec skladno z 19. členom  te pogodbe predloži finančno zavarovanje za odpravo napak v garancijskem roku. O prevzemu se sestavi primopredajni zapisnik.</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Izvajalec mora ob končnem prevzemu pogodbenih del izročiti naročniku nepreklicno in brezpogojno bančno garancijo ali kavcijsko zavarovanje zavarovalnice za odpravo napak v garancijskem roku, plačljivo na prvi poziv, po vzorcu  iz razpisne dokumentacije (v nadaljevanju: finančno zavarovanje za odpravo napak), in sicer v višini 5 % (pet odstotkov) od končne pogodbene cene z DDV. Rok trajanja finančnega zavarovanja za odpravo napak je za</w:t>
      </w:r>
      <w:r w:rsidR="00665766">
        <w:rPr>
          <w:i w:val="0"/>
          <w:color w:val="000000" w:themeColor="text1"/>
          <w:sz w:val="22"/>
          <w:szCs w:val="22"/>
        </w:rPr>
        <w:t xml:space="preserve"> najmanj</w:t>
      </w:r>
      <w:r w:rsidRPr="00314F5D">
        <w:rPr>
          <w:i w:val="0"/>
          <w:color w:val="000000" w:themeColor="text1"/>
          <w:sz w:val="22"/>
          <w:szCs w:val="22"/>
        </w:rPr>
        <w:t xml:space="preserve"> 60 (šestdeset) dni daljši kot je garancijski rok za solidnost gradbe, to je 10 (deset) let in 60 (šestdeset) dni.</w:t>
      </w:r>
      <w:r w:rsidR="00665766" w:rsidRPr="00665766">
        <w:t xml:space="preserve"> </w:t>
      </w:r>
      <w:r w:rsidR="00665766" w:rsidRPr="00665766">
        <w:rPr>
          <w:i w:val="0"/>
          <w:color w:val="000000" w:themeColor="text1"/>
          <w:sz w:val="22"/>
          <w:szCs w:val="22"/>
        </w:rPr>
        <w:t>Bančna garancija mora biti izdana v slovenskem jeziku pri banki, ki ima po Zakonu o bančništvu dovoljenje Banke Slovenije za opravljanje bančnih, vzajemno priznanih in dodatnih finančnih storitev.</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lang w:eastAsia="en-US"/>
        </w:rPr>
        <w:t>Izvajalec lahko svojo obveznost predložitve garancije (</w:t>
      </w:r>
      <w:proofErr w:type="spellStart"/>
      <w:r w:rsidRPr="00314F5D">
        <w:rPr>
          <w:i w:val="0"/>
          <w:color w:val="000000" w:themeColor="text1"/>
          <w:sz w:val="22"/>
          <w:szCs w:val="22"/>
          <w:lang w:eastAsia="en-US"/>
        </w:rPr>
        <w:t>t.j</w:t>
      </w:r>
      <w:proofErr w:type="spellEnd"/>
      <w:r w:rsidRPr="00314F5D">
        <w:rPr>
          <w:i w:val="0"/>
          <w:color w:val="000000" w:themeColor="text1"/>
          <w:sz w:val="22"/>
          <w:szCs w:val="22"/>
          <w:lang w:eastAsia="en-US"/>
        </w:rPr>
        <w:t>. finančnega zavarovanja za odpravo napak v garancijskem roku) izpolni tudi tako, da naročniku predloži garancijo</w:t>
      </w:r>
      <w:r w:rsidRPr="00314F5D">
        <w:rPr>
          <w:color w:val="000000" w:themeColor="text1"/>
          <w:sz w:val="22"/>
          <w:szCs w:val="22"/>
          <w:lang w:eastAsia="en-US"/>
        </w:rPr>
        <w:t xml:space="preserve"> </w:t>
      </w:r>
      <w:r w:rsidRPr="00314F5D">
        <w:rPr>
          <w:i w:val="0"/>
          <w:color w:val="000000" w:themeColor="text1"/>
          <w:sz w:val="22"/>
          <w:szCs w:val="22"/>
          <w:lang w:eastAsia="en-US"/>
        </w:rPr>
        <w:t>za več neprekinjenih zaporednih krajših obdobij, pri čemer mora biti skupna doba trajanja predloženih finančnih zavarovanj enaka celotnemu obdobju zahtevanega finančnega zavarovanja iz prvega odstavka tega člena. Izvajalec mora v tem primeru ob končnem prevzemu pogodbenih del izročiti naročniku nepreklicno in brezpogojno bančno garancijo ali kavcijsko zavarovanje pri zavarovalnici za odpravo napak v garancijskem roku,  plačljivo na prvi poziv,</w:t>
      </w:r>
      <w:r w:rsidRPr="00314F5D">
        <w:rPr>
          <w:color w:val="000000" w:themeColor="text1"/>
          <w:sz w:val="22"/>
          <w:szCs w:val="22"/>
          <w:lang w:eastAsia="en-US"/>
        </w:rPr>
        <w:t xml:space="preserve"> </w:t>
      </w:r>
      <w:r w:rsidRPr="00314F5D">
        <w:rPr>
          <w:i w:val="0"/>
          <w:color w:val="000000" w:themeColor="text1"/>
          <w:sz w:val="22"/>
          <w:szCs w:val="22"/>
          <w:lang w:eastAsia="en-US"/>
        </w:rPr>
        <w:t>po vzorcu iz razpisne dokumentacije, v slovenskem jeziku, v višini 5 % (pet odstotkov) od končne pogodbene cene z DDV,</w:t>
      </w:r>
      <w:r w:rsidRPr="00314F5D">
        <w:rPr>
          <w:color w:val="000000" w:themeColor="text1"/>
          <w:sz w:val="22"/>
          <w:szCs w:val="22"/>
          <w:lang w:eastAsia="en-US"/>
        </w:rPr>
        <w:t xml:space="preserve"> </w:t>
      </w:r>
      <w:r w:rsidRPr="00314F5D">
        <w:rPr>
          <w:i w:val="0"/>
          <w:color w:val="000000" w:themeColor="text1"/>
          <w:sz w:val="22"/>
          <w:szCs w:val="22"/>
          <w:lang w:eastAsia="en-US"/>
        </w:rPr>
        <w:t xml:space="preserve">z rokom trajanja 5 (pet) let, najkasneje 30 (trideset) dni pred iztekom veljavnosti te garancije pa mora izvajalec naročniku izročiti garancijo še za 5 (pet) let in 60 (šestdeset) dni, tako da bo skupna doba veljavnosti vseh predloženih garancij neprekinjena vse do izteka trajanja garancije iz prvega odstavka tega člena. </w:t>
      </w:r>
    </w:p>
    <w:p w:rsidR="00762224" w:rsidRPr="00314F5D" w:rsidRDefault="00762224" w:rsidP="005B4A5F">
      <w:pPr>
        <w:spacing w:line="280" w:lineRule="atLeast"/>
        <w:jc w:val="both"/>
        <w:rPr>
          <w:i w:val="0"/>
          <w:color w:val="000000" w:themeColor="text1"/>
          <w:sz w:val="22"/>
          <w:szCs w:val="22"/>
          <w:lang w:eastAsia="en-US"/>
        </w:rPr>
      </w:pPr>
    </w:p>
    <w:p w:rsidR="00762224" w:rsidRPr="00314F5D" w:rsidRDefault="00762224" w:rsidP="005B4A5F">
      <w:pPr>
        <w:spacing w:line="280" w:lineRule="atLeast"/>
        <w:jc w:val="both"/>
        <w:rPr>
          <w:i w:val="0"/>
          <w:color w:val="000000" w:themeColor="text1"/>
          <w:sz w:val="22"/>
          <w:szCs w:val="22"/>
          <w:lang w:eastAsia="en-US"/>
        </w:rPr>
      </w:pPr>
      <w:r w:rsidRPr="00314F5D">
        <w:rPr>
          <w:i w:val="0"/>
          <w:color w:val="000000" w:themeColor="text1"/>
          <w:sz w:val="22"/>
          <w:szCs w:val="22"/>
          <w:lang w:eastAsia="en-US"/>
        </w:rPr>
        <w:t>V primeru, da izvajalec na način in pod pogoji iz prejšnjega odstavka tega člena naročniku ne bo pravočasno predložil nove garancije za odpravo napak v garancijskem roku, bo naročnik unovčil že prejeto garancijo.</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lang w:eastAsia="en-US"/>
        </w:rPr>
        <w:lastRenderedPageBreak/>
        <w:t xml:space="preserve">Finančno zavarovanje za odpravo napak </w:t>
      </w:r>
      <w:r w:rsidRPr="00314F5D">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f</w:t>
      </w:r>
      <w:r w:rsidRPr="00314F5D">
        <w:rPr>
          <w:i w:val="0"/>
          <w:color w:val="000000" w:themeColor="text1"/>
          <w:sz w:val="22"/>
          <w:szCs w:val="22"/>
          <w:lang w:eastAsia="en-US"/>
        </w:rPr>
        <w:t>inančnega zavarovanja za odpravo napak</w:t>
      </w:r>
      <w:r w:rsidRPr="00314F5D">
        <w:rPr>
          <w:i w:val="0"/>
          <w:color w:val="000000" w:themeColor="text1"/>
          <w:sz w:val="22"/>
          <w:szCs w:val="22"/>
        </w:rPr>
        <w:t>.</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Brez predloženega f</w:t>
      </w:r>
      <w:r w:rsidRPr="00314F5D">
        <w:rPr>
          <w:i w:val="0"/>
          <w:color w:val="000000" w:themeColor="text1"/>
          <w:sz w:val="22"/>
          <w:szCs w:val="22"/>
          <w:lang w:eastAsia="en-US"/>
        </w:rPr>
        <w:t xml:space="preserve">inančnega zavarovanja za odpravo napak </w:t>
      </w:r>
      <w:r w:rsidRPr="00314F5D">
        <w:rPr>
          <w:i w:val="0"/>
          <w:color w:val="000000" w:themeColor="text1"/>
          <w:sz w:val="22"/>
          <w:szCs w:val="22"/>
        </w:rPr>
        <w:t>končni prevzem pogodbenih del ni opravljen.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Naročnik je dolžan o skritih napakah, ki se pokažejo v garancijski dobi, obvestiti izvajalca brez odlašanja. Stranki sporazumno določita primeren rok za odpravo napak, če to ne bo mogoče, pa ga določi naročnik sam.</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Izvajalec je k odpravi napak dolžan pristopiti v dogovorjenem roku, v nujnih primerih pa takoj, ko je to mogoče.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b/>
          <w:i w:val="0"/>
          <w:color w:val="000000" w:themeColor="text1"/>
          <w:sz w:val="22"/>
          <w:szCs w:val="22"/>
        </w:rPr>
      </w:pPr>
      <w:r w:rsidRPr="00314F5D">
        <w:rPr>
          <w:b/>
          <w:i w:val="0"/>
          <w:color w:val="000000" w:themeColor="text1"/>
          <w:sz w:val="22"/>
          <w:szCs w:val="22"/>
        </w:rPr>
        <w:t>Varstvo podatkov</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ind w:right="-286"/>
        <w:jc w:val="both"/>
        <w:rPr>
          <w:i w:val="0"/>
          <w:color w:val="000000" w:themeColor="text1"/>
          <w:sz w:val="22"/>
          <w:szCs w:val="22"/>
        </w:rPr>
      </w:pPr>
      <w:r w:rsidRPr="00314F5D">
        <w:rPr>
          <w:i w:val="0"/>
          <w:color w:val="000000" w:themeColor="text1"/>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i w:val="0"/>
          <w:color w:val="000000" w:themeColor="text1"/>
          <w:sz w:val="22"/>
          <w:szCs w:val="22"/>
        </w:rPr>
      </w:pPr>
      <w:r w:rsidRPr="00314F5D">
        <w:rPr>
          <w:i w:val="0"/>
          <w:color w:val="000000" w:themeColor="text1"/>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b/>
          <w:i w:val="0"/>
          <w:color w:val="000000" w:themeColor="text1"/>
          <w:sz w:val="22"/>
          <w:szCs w:val="22"/>
        </w:rPr>
      </w:pPr>
      <w:r w:rsidRPr="00314F5D">
        <w:rPr>
          <w:b/>
          <w:i w:val="0"/>
          <w:color w:val="000000" w:themeColor="text1"/>
          <w:sz w:val="22"/>
          <w:szCs w:val="22"/>
        </w:rPr>
        <w:t>Pooblaščeni predstavniki pogodbenih strank</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Pooblaščen predstavnik naročnika za izvajanje te pogodbe je: ……………………………, e-pošta: </w:t>
      </w: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...................@ljubljana.si, telefon: …………………………., ki je skrbnik te pogodbe.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Pooblaščen predstavnik izvajalca za izvajanje te pogodbe je: ………………….. e-pošta: </w:t>
      </w:r>
      <w:hyperlink r:id="rId8" w:history="1">
        <w:r w:rsidRPr="00314F5D">
          <w:rPr>
            <w:rStyle w:val="Hiperpovezava"/>
            <w:i w:val="0"/>
            <w:color w:val="auto"/>
            <w:sz w:val="22"/>
            <w:szCs w:val="22"/>
            <w:u w:val="none"/>
          </w:rPr>
          <w:t>.........................</w:t>
        </w:r>
      </w:hyperlink>
      <w:r w:rsidRPr="00314F5D">
        <w:rPr>
          <w:i w:val="0"/>
          <w:sz w:val="22"/>
          <w:szCs w:val="22"/>
        </w:rPr>
        <w:t xml:space="preserve"> </w:t>
      </w:r>
      <w:r w:rsidRPr="00314F5D">
        <w:rPr>
          <w:i w:val="0"/>
          <w:color w:val="000000" w:themeColor="text1"/>
          <w:sz w:val="22"/>
          <w:szCs w:val="22"/>
        </w:rPr>
        <w:t>tel. št.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Vodja gradnje je: …………………, e-pošta: ……………………….. , telefon: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Izvajalec mora na zahtevo naročnika zamenjati odgovorno osebo, če delo opravlja nestrokovno ali v nasprotju z interesi naročnika.</w:t>
      </w:r>
    </w:p>
    <w:p w:rsidR="00762224" w:rsidRPr="00314F5D" w:rsidRDefault="00762224" w:rsidP="005B4A5F">
      <w:pPr>
        <w:overflowPunct w:val="0"/>
        <w:autoSpaceDE w:val="0"/>
        <w:autoSpaceDN w:val="0"/>
        <w:adjustRightInd w:val="0"/>
        <w:spacing w:line="280" w:lineRule="atLeast"/>
        <w:jc w:val="both"/>
        <w:textAlignment w:val="baseline"/>
        <w:rPr>
          <w:i w:val="0"/>
          <w:color w:val="000000" w:themeColor="text1"/>
          <w:sz w:val="22"/>
          <w:szCs w:val="22"/>
        </w:rPr>
      </w:pPr>
    </w:p>
    <w:p w:rsidR="00762224" w:rsidRPr="00314F5D" w:rsidRDefault="00762224" w:rsidP="005B4A5F">
      <w:pPr>
        <w:spacing w:line="280" w:lineRule="atLeast"/>
        <w:rPr>
          <w:i w:val="0"/>
          <w:color w:val="000000" w:themeColor="text1"/>
          <w:sz w:val="22"/>
          <w:szCs w:val="22"/>
        </w:rPr>
      </w:pPr>
      <w:r w:rsidRPr="00314F5D">
        <w:rPr>
          <w:i w:val="0"/>
          <w:color w:val="000000" w:themeColor="text1"/>
          <w:sz w:val="22"/>
          <w:szCs w:val="22"/>
        </w:rPr>
        <w:lastRenderedPageBreak/>
        <w:t>Vsaka pogodbena stranka lahko zamenja svojega pooblaščenega predstavnika in o tem najkasneje v roku 3 (treh) dni s pisnim obvestilom seznani drugo pogodbeno stranko. Zamenjavo vodje gradnje pogodbeni stranki uredita z dodatkom h tej pogodbi, pri čemer mora izvajalec naročniku pred menjavo vodje gradnje za novo imenovano osebo predložiti vsa dokazila, ki so bila zahtevana za vodjo gradnje v razpisni dokumentaciji.</w:t>
      </w:r>
    </w:p>
    <w:p w:rsidR="00762224" w:rsidRPr="00314F5D" w:rsidRDefault="00762224" w:rsidP="005B4A5F">
      <w:pPr>
        <w:spacing w:line="280" w:lineRule="atLeast"/>
        <w:rPr>
          <w:i w:val="0"/>
          <w:color w:val="000000" w:themeColor="text1"/>
          <w:sz w:val="22"/>
          <w:szCs w:val="22"/>
        </w:rPr>
      </w:pPr>
    </w:p>
    <w:p w:rsidR="00762224" w:rsidRPr="00314F5D" w:rsidRDefault="00762224" w:rsidP="005B4A5F">
      <w:pPr>
        <w:spacing w:line="280" w:lineRule="atLeast"/>
        <w:jc w:val="both"/>
        <w:rPr>
          <w:b/>
          <w:i w:val="0"/>
          <w:color w:val="000000" w:themeColor="text1"/>
          <w:sz w:val="22"/>
          <w:szCs w:val="22"/>
        </w:rPr>
      </w:pPr>
      <w:r w:rsidRPr="00314F5D">
        <w:rPr>
          <w:b/>
          <w:i w:val="0"/>
          <w:color w:val="000000" w:themeColor="text1"/>
          <w:sz w:val="22"/>
          <w:szCs w:val="22"/>
        </w:rPr>
        <w:t>Odstop od pogodbe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Naročnik lahko odstopi od pogodbe, če izvajalec ne začne z izvedbo del v roku, določenem s to pogodbo in niti v naknadnem roku, ki mu ga določi naročnik. </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kolikor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color w:val="000000" w:themeColor="text1"/>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color w:val="000000" w:themeColor="text1"/>
          <w:sz w:val="22"/>
          <w:szCs w:val="22"/>
        </w:rPr>
      </w:pPr>
      <w:r w:rsidRPr="00314F5D">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color w:val="000000" w:themeColor="text1"/>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color w:val="000000" w:themeColor="text1"/>
          <w:sz w:val="22"/>
          <w:szCs w:val="22"/>
        </w:rPr>
      </w:pPr>
      <w:r w:rsidRPr="00314F5D">
        <w:rPr>
          <w:i w:val="0"/>
          <w:color w:val="000000" w:themeColor="text1"/>
          <w:sz w:val="22"/>
          <w:szCs w:val="22"/>
        </w:rPr>
        <w:t>V primeru odstopa od pogodbe po tem členu je izvajalec dolžan povrniti naročniku vse stroške, povezane z novo objavo in izborom novega izvajalca kot tudi škodo, ki nastane naročniku zaradi zamude.</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color w:val="000000" w:themeColor="text1"/>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ind w:right="141"/>
        <w:jc w:val="both"/>
        <w:rPr>
          <w:b/>
          <w:i w:val="0"/>
          <w:color w:val="000000" w:themeColor="text1"/>
          <w:sz w:val="22"/>
          <w:szCs w:val="22"/>
        </w:rPr>
      </w:pPr>
      <w:r w:rsidRPr="00314F5D">
        <w:rPr>
          <w:b/>
          <w:i w:val="0"/>
          <w:color w:val="000000" w:themeColor="text1"/>
          <w:sz w:val="22"/>
          <w:szCs w:val="22"/>
        </w:rPr>
        <w:t>Razvezni pogoj</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sz w:val="22"/>
          <w:szCs w:val="22"/>
        </w:rPr>
      </w:pPr>
      <w:r w:rsidRPr="00314F5D">
        <w:rPr>
          <w:i w:val="0"/>
          <w:iCs/>
          <w:sz w:val="22"/>
          <w:szCs w:val="22"/>
        </w:rPr>
        <w:t>Ta pogodba je skladno s 67. členom ZJN-3 sklenjena pod razveznim pogojem, ki se uresniči v primeru izpolnitve ene od naslednjih okoliščin:</w:t>
      </w:r>
    </w:p>
    <w:p w:rsidR="00762224" w:rsidRPr="00314F5D" w:rsidRDefault="00762224" w:rsidP="005B4A5F">
      <w:pPr>
        <w:numPr>
          <w:ilvl w:val="0"/>
          <w:numId w:val="26"/>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 xml:space="preserve">če bo naročnik seznanjen, da je sodišče s pravnomočno odločitvijo ugotovilo kršitev obveznosti iz delovne, okoljske ali socialne zakonodaje s strani izvajalca/dobavitelja ali njegovega podizvajalca ali </w:t>
      </w:r>
    </w:p>
    <w:p w:rsidR="00762224" w:rsidRPr="00314F5D" w:rsidRDefault="00762224" w:rsidP="005B4A5F">
      <w:pPr>
        <w:numPr>
          <w:ilvl w:val="0"/>
          <w:numId w:val="26"/>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če bo naročnik seznanjen, da je pristojni državni organ pri izvajalcu/dobavitelju ali njegovem podizvajalcu v času izvajanja pogodbe ugotovil najmanj 2 (dve) kršitvi v zvezi s:</w:t>
      </w:r>
    </w:p>
    <w:p w:rsidR="00762224" w:rsidRPr="00314F5D" w:rsidRDefault="00762224" w:rsidP="005B4A5F">
      <w:pPr>
        <w:pStyle w:val="Odstavekseznama"/>
        <w:numPr>
          <w:ilvl w:val="1"/>
          <w:numId w:val="30"/>
        </w:numPr>
        <w:tabs>
          <w:tab w:val="left" w:pos="-620"/>
          <w:tab w:val="left" w:pos="-284"/>
          <w:tab w:val="left" w:pos="1843"/>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 xml:space="preserve">plačilom za delo, </w:t>
      </w:r>
    </w:p>
    <w:p w:rsidR="00762224" w:rsidRPr="00314F5D" w:rsidRDefault="00762224" w:rsidP="005B4A5F">
      <w:pPr>
        <w:pStyle w:val="Odstavekseznama"/>
        <w:numPr>
          <w:ilvl w:val="1"/>
          <w:numId w:val="30"/>
        </w:numPr>
        <w:tabs>
          <w:tab w:val="left" w:pos="-620"/>
          <w:tab w:val="left" w:pos="-284"/>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 xml:space="preserve">delovnim časom, </w:t>
      </w:r>
    </w:p>
    <w:p w:rsidR="00762224" w:rsidRPr="00314F5D" w:rsidRDefault="00762224" w:rsidP="005B4A5F">
      <w:pPr>
        <w:pStyle w:val="Odstavekseznama"/>
        <w:numPr>
          <w:ilvl w:val="1"/>
          <w:numId w:val="30"/>
        </w:numPr>
        <w:tabs>
          <w:tab w:val="left" w:pos="-620"/>
          <w:tab w:val="left" w:pos="-284"/>
          <w:tab w:val="left" w:pos="1134"/>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 xml:space="preserve">počitki, </w:t>
      </w:r>
    </w:p>
    <w:p w:rsidR="00762224" w:rsidRPr="00314F5D" w:rsidRDefault="00762224" w:rsidP="005B4A5F">
      <w:pPr>
        <w:pStyle w:val="Odstavekseznama"/>
        <w:numPr>
          <w:ilvl w:val="1"/>
          <w:numId w:val="30"/>
        </w:numPr>
        <w:tabs>
          <w:tab w:val="left" w:pos="-620"/>
          <w:tab w:val="left" w:pos="-284"/>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 xml:space="preserve">opravljanjem dela na podlagi pogodb civilnega prava kljub obstoju elementov   </w:t>
      </w:r>
    </w:p>
    <w:p w:rsidR="00762224" w:rsidRPr="00314F5D" w:rsidRDefault="00762224" w:rsidP="005B4A5F">
      <w:pPr>
        <w:tabs>
          <w:tab w:val="left" w:pos="-620"/>
          <w:tab w:val="left" w:pos="-284"/>
          <w:tab w:val="left" w:pos="2259"/>
          <w:tab w:val="left" w:pos="2979"/>
          <w:tab w:val="left" w:pos="3699"/>
          <w:tab w:val="left" w:pos="4419"/>
          <w:tab w:val="left" w:pos="5139"/>
          <w:tab w:val="left" w:pos="5859"/>
          <w:tab w:val="left" w:pos="6579"/>
          <w:tab w:val="left" w:pos="7299"/>
          <w:tab w:val="left" w:pos="8019"/>
          <w:tab w:val="left" w:pos="8739"/>
        </w:tabs>
        <w:spacing w:line="280" w:lineRule="atLeast"/>
        <w:ind w:left="1418"/>
        <w:jc w:val="both"/>
        <w:rPr>
          <w:i w:val="0"/>
          <w:iCs/>
          <w:sz w:val="22"/>
          <w:szCs w:val="22"/>
        </w:rPr>
      </w:pPr>
      <w:r w:rsidRPr="00314F5D">
        <w:rPr>
          <w:i w:val="0"/>
          <w:iCs/>
          <w:sz w:val="22"/>
          <w:szCs w:val="22"/>
        </w:rPr>
        <w:t xml:space="preserve">delovnega razmerja ali v zvezi z zaposlovanjem na črno </w:t>
      </w:r>
    </w:p>
    <w:p w:rsidR="00762224" w:rsidRPr="00314F5D" w:rsidRDefault="00762224" w:rsidP="005B4A5F">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sz w:val="22"/>
          <w:szCs w:val="22"/>
        </w:rPr>
      </w:pPr>
      <w:r w:rsidRPr="00314F5D">
        <w:rPr>
          <w:i w:val="0"/>
          <w:sz w:val="22"/>
          <w:szCs w:val="22"/>
        </w:rPr>
        <w:t xml:space="preserve">             in za kateri mu je bila s pravnomočno odločitvijo ali več pravnomočnimi odločitvami izrečena    </w:t>
      </w:r>
    </w:p>
    <w:p w:rsidR="00762224" w:rsidRPr="00314F5D" w:rsidRDefault="00762224" w:rsidP="005B4A5F">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sz w:val="22"/>
          <w:szCs w:val="22"/>
        </w:rPr>
      </w:pPr>
      <w:r w:rsidRPr="00314F5D">
        <w:rPr>
          <w:i w:val="0"/>
          <w:sz w:val="22"/>
          <w:szCs w:val="22"/>
        </w:rPr>
        <w:t xml:space="preserve">             globa za prekršek.</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lastRenderedPageBreak/>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314F5D">
        <w:rPr>
          <w:i w:val="0"/>
          <w:iCs/>
          <w:sz w:val="22"/>
          <w:szCs w:val="22"/>
        </w:rPr>
        <w:t>podizvajanje</w:t>
      </w:r>
      <w:proofErr w:type="spellEnd"/>
      <w:r w:rsidRPr="00314F5D">
        <w:rPr>
          <w:i w:val="0"/>
          <w:iCs/>
          <w:sz w:val="22"/>
          <w:szCs w:val="22"/>
        </w:rPr>
        <w:t xml:space="preserve"> temu podizvajalcu, če ta zamenjava ali prevzem ne pomeni bistvene spremembe pogodbe.</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r w:rsidRPr="00314F5D">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314F5D">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jc w:val="both"/>
        <w:rPr>
          <w:i w:val="0"/>
          <w:iCs/>
          <w:sz w:val="22"/>
          <w:szCs w:val="22"/>
        </w:rPr>
      </w:pPr>
    </w:p>
    <w:p w:rsidR="00762224"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ind w:right="141"/>
        <w:jc w:val="both"/>
        <w:rPr>
          <w:i w:val="0"/>
          <w:iCs/>
          <w:sz w:val="22"/>
          <w:szCs w:val="22"/>
        </w:rPr>
      </w:pPr>
      <w:r w:rsidRPr="00314F5D">
        <w:rPr>
          <w:i w:val="0"/>
          <w:iCs/>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rsidR="00762224" w:rsidRPr="00314F5D" w:rsidRDefault="00762224" w:rsidP="005B4A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80" w:lineRule="atLeast"/>
        <w:ind w:right="141"/>
        <w:jc w:val="both"/>
        <w:rPr>
          <w:i w:val="0"/>
          <w:iCs/>
          <w:sz w:val="22"/>
          <w:szCs w:val="22"/>
        </w:rPr>
      </w:pPr>
    </w:p>
    <w:p w:rsidR="00762224" w:rsidRPr="00314F5D" w:rsidRDefault="00762224" w:rsidP="005B4A5F">
      <w:pPr>
        <w:spacing w:line="280" w:lineRule="atLeast"/>
        <w:jc w:val="both"/>
        <w:rPr>
          <w:b/>
          <w:i w:val="0"/>
          <w:color w:val="000000" w:themeColor="text1"/>
          <w:sz w:val="22"/>
          <w:szCs w:val="22"/>
        </w:rPr>
      </w:pPr>
      <w:r w:rsidRPr="00314F5D">
        <w:rPr>
          <w:b/>
          <w:i w:val="0"/>
          <w:color w:val="000000" w:themeColor="text1"/>
          <w:sz w:val="22"/>
          <w:szCs w:val="22"/>
        </w:rPr>
        <w:t>Prepoved prenosa terjatev</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Pogodbeni stranki se v skladu s 417. členom Obligacijskega zakonika</w:t>
      </w:r>
      <w:r w:rsidR="0045620E">
        <w:rPr>
          <w:i w:val="0"/>
          <w:color w:val="000000" w:themeColor="text1"/>
          <w:sz w:val="22"/>
          <w:szCs w:val="22"/>
        </w:rPr>
        <w:t xml:space="preserve">, (Uradni list RS, št. </w:t>
      </w:r>
      <w:r w:rsidR="007E15A9">
        <w:rPr>
          <w:i w:val="0"/>
          <w:color w:val="000000" w:themeColor="text1"/>
          <w:sz w:val="22"/>
          <w:szCs w:val="22"/>
        </w:rPr>
        <w:t xml:space="preserve">97/07 – UPB, 64/16 – </w:t>
      </w:r>
      <w:proofErr w:type="spellStart"/>
      <w:r w:rsidR="007E15A9">
        <w:rPr>
          <w:i w:val="0"/>
          <w:color w:val="000000" w:themeColor="text1"/>
          <w:sz w:val="22"/>
          <w:szCs w:val="22"/>
        </w:rPr>
        <w:t>odl</w:t>
      </w:r>
      <w:proofErr w:type="spellEnd"/>
      <w:r w:rsidR="007E15A9">
        <w:rPr>
          <w:i w:val="0"/>
          <w:color w:val="000000" w:themeColor="text1"/>
          <w:sz w:val="22"/>
          <w:szCs w:val="22"/>
        </w:rPr>
        <w:t xml:space="preserve">. US in 20/18 </w:t>
      </w:r>
      <w:r w:rsidR="00AC014D">
        <w:rPr>
          <w:i w:val="0"/>
          <w:color w:val="000000" w:themeColor="text1"/>
          <w:sz w:val="22"/>
          <w:szCs w:val="22"/>
        </w:rPr>
        <w:t>–</w:t>
      </w:r>
      <w:r w:rsidR="007E15A9">
        <w:rPr>
          <w:i w:val="0"/>
          <w:color w:val="000000" w:themeColor="text1"/>
          <w:sz w:val="22"/>
          <w:szCs w:val="22"/>
        </w:rPr>
        <w:t xml:space="preserve"> </w:t>
      </w:r>
      <w:r w:rsidR="00AC014D">
        <w:rPr>
          <w:i w:val="0"/>
          <w:color w:val="000000" w:themeColor="text1"/>
          <w:sz w:val="22"/>
          <w:szCs w:val="22"/>
        </w:rPr>
        <w:t>OROZ631, OZ)</w:t>
      </w:r>
      <w:r w:rsidRPr="00314F5D">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100.000,00 EUR.</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sz w:val="22"/>
          <w:szCs w:val="22"/>
        </w:rPr>
      </w:pPr>
      <w:r w:rsidRPr="00314F5D">
        <w:rPr>
          <w:i w:val="0"/>
          <w:sz w:val="22"/>
          <w:szCs w:val="22"/>
        </w:rPr>
        <w:lastRenderedPageBreak/>
        <w:t>Za znesek pogodbene kazni bo naročnik izvajalcu izstavil račun, ki ga mora izvajalec poravnati v roku 30 (tridesetih) dni od dneva izstavitve računa.</w:t>
      </w:r>
    </w:p>
    <w:p w:rsidR="00762224" w:rsidRPr="00314F5D" w:rsidRDefault="00762224" w:rsidP="005B4A5F">
      <w:pPr>
        <w:spacing w:line="280" w:lineRule="atLeast"/>
        <w:jc w:val="both"/>
        <w:rPr>
          <w:i w:val="0"/>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762224" w:rsidRPr="00314F5D" w:rsidRDefault="00762224" w:rsidP="005B4A5F">
      <w:pPr>
        <w:spacing w:line="280" w:lineRule="atLeast"/>
        <w:jc w:val="both"/>
        <w:rPr>
          <w:bCs/>
          <w:i w:val="0"/>
          <w:color w:val="000000" w:themeColor="text1"/>
          <w:sz w:val="22"/>
          <w:szCs w:val="22"/>
        </w:rPr>
      </w:pPr>
    </w:p>
    <w:p w:rsidR="00762224" w:rsidRPr="00314F5D" w:rsidRDefault="00762224" w:rsidP="005B4A5F">
      <w:pPr>
        <w:spacing w:line="280" w:lineRule="atLeast"/>
        <w:jc w:val="both"/>
        <w:rPr>
          <w:b/>
          <w:bCs/>
          <w:i w:val="0"/>
          <w:color w:val="000000" w:themeColor="text1"/>
          <w:sz w:val="22"/>
          <w:szCs w:val="22"/>
        </w:rPr>
      </w:pPr>
      <w:r w:rsidRPr="00314F5D">
        <w:rPr>
          <w:b/>
          <w:bCs/>
          <w:i w:val="0"/>
          <w:color w:val="000000" w:themeColor="text1"/>
          <w:sz w:val="22"/>
          <w:szCs w:val="22"/>
        </w:rPr>
        <w:t>Protikorupcijska klavzula</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spacing w:line="280" w:lineRule="atLeast"/>
        <w:ind w:right="-286"/>
        <w:jc w:val="both"/>
        <w:outlineLvl w:val="0"/>
        <w:rPr>
          <w:b/>
          <w:i w:val="0"/>
          <w:color w:val="000000" w:themeColor="text1"/>
          <w:sz w:val="22"/>
          <w:szCs w:val="22"/>
        </w:rPr>
      </w:pPr>
      <w:r w:rsidRPr="00314F5D">
        <w:rPr>
          <w:b/>
          <w:i w:val="0"/>
          <w:color w:val="000000" w:themeColor="text1"/>
          <w:sz w:val="22"/>
          <w:szCs w:val="22"/>
        </w:rPr>
        <w:t>Spremembe pogodbe</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i w:val="0"/>
          <w:color w:val="000000" w:themeColor="text1"/>
          <w:sz w:val="22"/>
          <w:szCs w:val="22"/>
        </w:rPr>
      </w:pPr>
      <w:r w:rsidRPr="00314F5D">
        <w:rPr>
          <w:i w:val="0"/>
          <w:color w:val="000000" w:themeColor="text1"/>
          <w:sz w:val="22"/>
          <w:szCs w:val="22"/>
        </w:rPr>
        <w:t>Vse spremembe in dopolnitve te pogodbe se sklenejo v obliki pisnih dodatkov k tej pogodbi.</w:t>
      </w:r>
    </w:p>
    <w:p w:rsidR="00762224" w:rsidRPr="00314F5D" w:rsidRDefault="00762224" w:rsidP="005B4A5F">
      <w:pPr>
        <w:spacing w:line="280" w:lineRule="atLeast"/>
        <w:jc w:val="both"/>
        <w:rPr>
          <w:i w:val="0"/>
          <w:color w:val="000000" w:themeColor="text1"/>
          <w:sz w:val="22"/>
          <w:szCs w:val="22"/>
        </w:rPr>
      </w:pPr>
    </w:p>
    <w:p w:rsidR="00C740DB" w:rsidRDefault="00C740DB">
      <w:pPr>
        <w:spacing w:after="200" w:line="276" w:lineRule="auto"/>
        <w:rPr>
          <w:b/>
          <w:i w:val="0"/>
          <w:color w:val="000000" w:themeColor="text1"/>
          <w:sz w:val="22"/>
          <w:szCs w:val="22"/>
        </w:rPr>
      </w:pPr>
      <w:r>
        <w:rPr>
          <w:b/>
          <w:i w:val="0"/>
          <w:color w:val="000000" w:themeColor="text1"/>
          <w:sz w:val="22"/>
          <w:szCs w:val="22"/>
        </w:rPr>
        <w:br w:type="page"/>
      </w:r>
    </w:p>
    <w:p w:rsidR="00762224" w:rsidRPr="00314F5D" w:rsidRDefault="00762224" w:rsidP="005B4A5F">
      <w:pPr>
        <w:spacing w:line="280" w:lineRule="atLeast"/>
        <w:jc w:val="both"/>
        <w:rPr>
          <w:b/>
          <w:i w:val="0"/>
          <w:color w:val="000000" w:themeColor="text1"/>
          <w:sz w:val="22"/>
          <w:szCs w:val="22"/>
        </w:rPr>
      </w:pPr>
      <w:bookmarkStart w:id="5" w:name="_GoBack"/>
      <w:bookmarkEnd w:id="5"/>
      <w:r w:rsidRPr="00314F5D">
        <w:rPr>
          <w:b/>
          <w:i w:val="0"/>
          <w:color w:val="000000" w:themeColor="text1"/>
          <w:sz w:val="22"/>
          <w:szCs w:val="22"/>
        </w:rPr>
        <w:lastRenderedPageBreak/>
        <w:t>Reševanje sporov</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
        <w:jc w:val="both"/>
        <w:rPr>
          <w:i w:val="0"/>
          <w:color w:val="000000" w:themeColor="text1"/>
          <w:sz w:val="22"/>
          <w:szCs w:val="22"/>
        </w:rPr>
      </w:pPr>
      <w:r w:rsidRPr="00314F5D">
        <w:rPr>
          <w:i w:val="0"/>
          <w:color w:val="000000" w:themeColor="text1"/>
          <w:sz w:val="22"/>
          <w:szCs w:val="22"/>
        </w:rPr>
        <w:t>Morebitne spore iz te pogodbe bosta pogodbeni stranki reševali sporazumno, če pa to ne bo mogoče, bo o sporih odločalo pristojno sodišče v Ljubljani po slovenskem pravu.</w:t>
      </w:r>
    </w:p>
    <w:p w:rsidR="00762224" w:rsidRPr="00314F5D" w:rsidRDefault="00762224" w:rsidP="005B4A5F">
      <w:pPr>
        <w:spacing w:line="280" w:lineRule="atLeast"/>
        <w:jc w:val="both"/>
        <w:rPr>
          <w:color w:val="000000" w:themeColor="text1"/>
          <w:sz w:val="22"/>
          <w:szCs w:val="22"/>
        </w:rPr>
      </w:pPr>
    </w:p>
    <w:p w:rsidR="00762224" w:rsidRPr="00314F5D" w:rsidRDefault="00762224" w:rsidP="005B4A5F">
      <w:pPr>
        <w:spacing w:line="280" w:lineRule="atLeast"/>
        <w:jc w:val="both"/>
        <w:rPr>
          <w:b/>
          <w:i w:val="0"/>
          <w:color w:val="000000" w:themeColor="text1"/>
          <w:sz w:val="22"/>
          <w:szCs w:val="22"/>
        </w:rPr>
      </w:pPr>
      <w:r w:rsidRPr="00314F5D">
        <w:rPr>
          <w:b/>
          <w:i w:val="0"/>
          <w:color w:val="000000" w:themeColor="text1"/>
          <w:sz w:val="22"/>
          <w:szCs w:val="22"/>
        </w:rPr>
        <w:t>Končne določbe</w:t>
      </w: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Pogodba je sklenjena ko jo podpišeta obe pogodbeni stranki in stopi v veljavo z dnem predložitve finančnega zavarovanja za dobro izvedbo pogodbenih obveznosti iz 15. člena te pogodbe, pod pogojem, da je predloženo v skladu z določili te pogodbe.</w:t>
      </w:r>
    </w:p>
    <w:p w:rsidR="00762224" w:rsidRPr="00314F5D" w:rsidRDefault="00762224" w:rsidP="005B4A5F">
      <w:pPr>
        <w:spacing w:line="280" w:lineRule="atLeast"/>
        <w:jc w:val="both"/>
        <w:rPr>
          <w:i w:val="0"/>
          <w:color w:val="000000" w:themeColor="text1"/>
          <w:sz w:val="22"/>
          <w:szCs w:val="22"/>
        </w:rPr>
      </w:pPr>
    </w:p>
    <w:p w:rsidR="00762224" w:rsidRPr="00314F5D" w:rsidRDefault="00762224" w:rsidP="005B4A5F">
      <w:pPr>
        <w:pStyle w:val="Odstavekseznama"/>
        <w:numPr>
          <w:ilvl w:val="0"/>
          <w:numId w:val="2"/>
        </w:numPr>
        <w:spacing w:line="280" w:lineRule="atLeast"/>
        <w:ind w:left="0" w:right="-286"/>
        <w:contextualSpacing/>
        <w:jc w:val="center"/>
        <w:rPr>
          <w:i w:val="0"/>
          <w:color w:val="000000" w:themeColor="text1"/>
          <w:sz w:val="22"/>
          <w:szCs w:val="22"/>
        </w:rPr>
      </w:pPr>
      <w:r w:rsidRPr="00314F5D">
        <w:rPr>
          <w:i w:val="0"/>
          <w:color w:val="000000" w:themeColor="text1"/>
          <w:sz w:val="22"/>
          <w:szCs w:val="22"/>
        </w:rPr>
        <w:t>člen</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jc w:val="both"/>
        <w:rPr>
          <w:i w:val="0"/>
          <w:color w:val="000000" w:themeColor="text1"/>
          <w:sz w:val="22"/>
          <w:szCs w:val="22"/>
        </w:rPr>
      </w:pPr>
      <w:r w:rsidRPr="00314F5D">
        <w:rPr>
          <w:i w:val="0"/>
          <w:color w:val="000000" w:themeColor="text1"/>
          <w:sz w:val="22"/>
          <w:szCs w:val="22"/>
        </w:rPr>
        <w:t>Ta pogodba je sestavljena v 4 (štirih) enakih izvodih, od katerih prejme naročnik 2 (dva) izvoda in  izvajalec 2 (dva) izvoda.</w:t>
      </w:r>
    </w:p>
    <w:p w:rsidR="00762224" w:rsidRPr="00314F5D" w:rsidRDefault="00762224" w:rsidP="005B4A5F">
      <w:pPr>
        <w:spacing w:line="280" w:lineRule="atLeast"/>
        <w:ind w:right="-286"/>
        <w:jc w:val="both"/>
        <w:rPr>
          <w:i w:val="0"/>
          <w:color w:val="000000" w:themeColor="text1"/>
          <w:sz w:val="22"/>
          <w:szCs w:val="22"/>
        </w:rPr>
      </w:pPr>
    </w:p>
    <w:p w:rsidR="00762224" w:rsidRPr="00314F5D" w:rsidRDefault="00762224" w:rsidP="005B4A5F">
      <w:pPr>
        <w:spacing w:line="280" w:lineRule="atLeast"/>
        <w:ind w:right="-286"/>
        <w:jc w:val="both"/>
        <w:rPr>
          <w:i w:val="0"/>
          <w:color w:val="000000" w:themeColor="text1"/>
          <w:sz w:val="22"/>
          <w:szCs w:val="22"/>
        </w:rPr>
      </w:pPr>
    </w:p>
    <w:tbl>
      <w:tblPr>
        <w:tblW w:w="8539" w:type="dxa"/>
        <w:tblInd w:w="108" w:type="dxa"/>
        <w:tblLook w:val="01E0" w:firstRow="1" w:lastRow="1" w:firstColumn="1" w:lastColumn="1" w:noHBand="0" w:noVBand="0"/>
      </w:tblPr>
      <w:tblGrid>
        <w:gridCol w:w="4417"/>
        <w:gridCol w:w="4122"/>
      </w:tblGrid>
      <w:tr w:rsidR="00762224" w:rsidRPr="00314F5D" w:rsidTr="000A1FBB">
        <w:tc>
          <w:tcPr>
            <w:tcW w:w="4417" w:type="dxa"/>
            <w:hideMark/>
          </w:tcPr>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Številka: …………………………</w:t>
            </w:r>
          </w:p>
        </w:tc>
        <w:tc>
          <w:tcPr>
            <w:tcW w:w="4122" w:type="dxa"/>
            <w:hideMark/>
          </w:tcPr>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 xml:space="preserve">Številka pogodbe: </w:t>
            </w:r>
            <w:r w:rsidR="00665766">
              <w:rPr>
                <w:i w:val="0"/>
                <w:color w:val="000000" w:themeColor="text1"/>
                <w:sz w:val="22"/>
                <w:szCs w:val="22"/>
                <w:lang w:eastAsia="en-US"/>
              </w:rPr>
              <w:t>C7560-24-220034</w:t>
            </w: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 xml:space="preserve">Številka dok. DS: </w:t>
            </w:r>
            <w:r w:rsidR="00665766">
              <w:rPr>
                <w:i w:val="0"/>
                <w:color w:val="000000" w:themeColor="text1"/>
                <w:sz w:val="22"/>
                <w:szCs w:val="22"/>
                <w:lang w:eastAsia="en-US"/>
              </w:rPr>
              <w:t>430-1359/2024-4</w:t>
            </w:r>
          </w:p>
        </w:tc>
      </w:tr>
      <w:tr w:rsidR="00762224" w:rsidRPr="00314F5D" w:rsidTr="000A1FBB">
        <w:tc>
          <w:tcPr>
            <w:tcW w:w="4417" w:type="dxa"/>
          </w:tcPr>
          <w:p w:rsidR="00762224" w:rsidRPr="00314F5D" w:rsidRDefault="00762224" w:rsidP="005B4A5F">
            <w:pPr>
              <w:spacing w:line="280" w:lineRule="atLeast"/>
              <w:ind w:right="-286"/>
              <w:jc w:val="both"/>
              <w:rPr>
                <w:i w:val="0"/>
                <w:color w:val="000000" w:themeColor="text1"/>
                <w:sz w:val="22"/>
                <w:szCs w:val="22"/>
                <w:lang w:eastAsia="en-US"/>
              </w:rPr>
            </w:pPr>
          </w:p>
        </w:tc>
        <w:tc>
          <w:tcPr>
            <w:tcW w:w="4122" w:type="dxa"/>
            <w:hideMark/>
          </w:tcPr>
          <w:p w:rsidR="00762224" w:rsidRPr="00314F5D" w:rsidRDefault="00762224" w:rsidP="005B4A5F">
            <w:pPr>
              <w:spacing w:line="280" w:lineRule="atLeast"/>
              <w:rPr>
                <w:i w:val="0"/>
                <w:color w:val="000000" w:themeColor="text1"/>
                <w:sz w:val="22"/>
                <w:szCs w:val="22"/>
                <w:lang w:eastAsia="en-US"/>
              </w:rPr>
            </w:pPr>
          </w:p>
        </w:tc>
      </w:tr>
      <w:tr w:rsidR="00762224" w:rsidRPr="00314F5D" w:rsidTr="000A1FBB">
        <w:tc>
          <w:tcPr>
            <w:tcW w:w="4417" w:type="dxa"/>
          </w:tcPr>
          <w:p w:rsidR="00762224" w:rsidRPr="00314F5D" w:rsidRDefault="00762224" w:rsidP="005B4A5F">
            <w:pPr>
              <w:spacing w:line="280" w:lineRule="atLeast"/>
              <w:ind w:right="-286"/>
              <w:jc w:val="both"/>
              <w:rPr>
                <w:i w:val="0"/>
                <w:color w:val="000000" w:themeColor="text1"/>
                <w:sz w:val="22"/>
                <w:szCs w:val="22"/>
                <w:lang w:eastAsia="en-US"/>
              </w:rPr>
            </w:pPr>
          </w:p>
        </w:tc>
        <w:tc>
          <w:tcPr>
            <w:tcW w:w="4122" w:type="dxa"/>
          </w:tcPr>
          <w:p w:rsidR="00762224" w:rsidRPr="00314F5D" w:rsidRDefault="00762224" w:rsidP="005B4A5F">
            <w:pPr>
              <w:spacing w:line="280" w:lineRule="atLeast"/>
              <w:ind w:right="-286"/>
              <w:jc w:val="both"/>
              <w:rPr>
                <w:i w:val="0"/>
                <w:color w:val="000000" w:themeColor="text1"/>
                <w:sz w:val="22"/>
                <w:szCs w:val="22"/>
                <w:lang w:eastAsia="en-US"/>
              </w:rPr>
            </w:pPr>
          </w:p>
        </w:tc>
      </w:tr>
      <w:tr w:rsidR="00762224" w:rsidRPr="00314F5D" w:rsidTr="000A1FBB">
        <w:tc>
          <w:tcPr>
            <w:tcW w:w="4417" w:type="dxa"/>
            <w:hideMark/>
          </w:tcPr>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Datum: …………………………...</w:t>
            </w:r>
          </w:p>
        </w:tc>
        <w:tc>
          <w:tcPr>
            <w:tcW w:w="4122" w:type="dxa"/>
            <w:hideMark/>
          </w:tcPr>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Datum: ……………………………</w:t>
            </w:r>
          </w:p>
        </w:tc>
      </w:tr>
      <w:tr w:rsidR="00762224" w:rsidRPr="00314F5D" w:rsidTr="000A1FBB">
        <w:tc>
          <w:tcPr>
            <w:tcW w:w="4417" w:type="dxa"/>
          </w:tcPr>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p>
        </w:tc>
        <w:tc>
          <w:tcPr>
            <w:tcW w:w="4122" w:type="dxa"/>
          </w:tcPr>
          <w:p w:rsidR="00762224" w:rsidRPr="00314F5D" w:rsidRDefault="00762224" w:rsidP="005B4A5F">
            <w:pPr>
              <w:spacing w:line="280" w:lineRule="atLeast"/>
              <w:ind w:right="-286"/>
              <w:jc w:val="both"/>
              <w:rPr>
                <w:i w:val="0"/>
                <w:color w:val="000000" w:themeColor="text1"/>
                <w:sz w:val="22"/>
                <w:szCs w:val="22"/>
                <w:lang w:eastAsia="en-US"/>
              </w:rPr>
            </w:pPr>
          </w:p>
        </w:tc>
      </w:tr>
      <w:tr w:rsidR="00762224" w:rsidRPr="00314F5D" w:rsidTr="000A1FBB">
        <w:tc>
          <w:tcPr>
            <w:tcW w:w="4417" w:type="dxa"/>
            <w:hideMark/>
          </w:tcPr>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Izvajalec:</w:t>
            </w:r>
          </w:p>
        </w:tc>
        <w:tc>
          <w:tcPr>
            <w:tcW w:w="4122" w:type="dxa"/>
            <w:hideMark/>
          </w:tcPr>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Naročnik:</w:t>
            </w:r>
          </w:p>
        </w:tc>
      </w:tr>
      <w:tr w:rsidR="00762224" w:rsidRPr="009A2F8D" w:rsidTr="000A1FBB">
        <w:tc>
          <w:tcPr>
            <w:tcW w:w="4417" w:type="dxa"/>
          </w:tcPr>
          <w:p w:rsidR="00762224" w:rsidRPr="00314F5D" w:rsidRDefault="00762224" w:rsidP="005B4A5F">
            <w:pPr>
              <w:spacing w:line="280" w:lineRule="atLeast"/>
              <w:ind w:right="-286"/>
              <w:jc w:val="both"/>
              <w:rPr>
                <w:i w:val="0"/>
                <w:color w:val="000000" w:themeColor="text1"/>
                <w:sz w:val="22"/>
                <w:szCs w:val="22"/>
                <w:lang w:eastAsia="en-US"/>
              </w:rPr>
            </w:pPr>
          </w:p>
        </w:tc>
        <w:tc>
          <w:tcPr>
            <w:tcW w:w="4122" w:type="dxa"/>
          </w:tcPr>
          <w:p w:rsidR="00762224" w:rsidRPr="00314F5D" w:rsidRDefault="00762224" w:rsidP="005B4A5F">
            <w:pPr>
              <w:spacing w:line="280" w:lineRule="atLeast"/>
              <w:ind w:right="-286"/>
              <w:jc w:val="both"/>
              <w:rPr>
                <w:b/>
                <w:i w:val="0"/>
                <w:color w:val="000000" w:themeColor="text1"/>
                <w:sz w:val="22"/>
                <w:szCs w:val="22"/>
                <w:lang w:eastAsia="en-US"/>
              </w:rPr>
            </w:pPr>
            <w:r w:rsidRPr="00314F5D">
              <w:rPr>
                <w:b/>
                <w:i w:val="0"/>
                <w:color w:val="000000" w:themeColor="text1"/>
                <w:sz w:val="22"/>
                <w:szCs w:val="22"/>
                <w:lang w:eastAsia="en-US"/>
              </w:rPr>
              <w:t>MESTNA OBČINA LJUBLJANA</w:t>
            </w:r>
          </w:p>
          <w:p w:rsidR="00762224" w:rsidRPr="00314F5D" w:rsidRDefault="00762224" w:rsidP="005B4A5F">
            <w:pPr>
              <w:spacing w:line="280" w:lineRule="atLeast"/>
              <w:ind w:right="-286"/>
              <w:jc w:val="both"/>
              <w:rPr>
                <w:i w:val="0"/>
                <w:color w:val="000000" w:themeColor="text1"/>
                <w:sz w:val="22"/>
                <w:szCs w:val="22"/>
                <w:lang w:eastAsia="en-US"/>
              </w:rPr>
            </w:pPr>
          </w:p>
          <w:p w:rsidR="00762224" w:rsidRPr="00314F5D" w:rsidRDefault="00762224" w:rsidP="005B4A5F">
            <w:pPr>
              <w:spacing w:line="280" w:lineRule="atLeast"/>
              <w:ind w:right="-286"/>
              <w:jc w:val="both"/>
              <w:rPr>
                <w:i w:val="0"/>
                <w:color w:val="000000" w:themeColor="text1"/>
                <w:sz w:val="22"/>
                <w:szCs w:val="22"/>
                <w:lang w:eastAsia="en-US"/>
              </w:rPr>
            </w:pPr>
            <w:r w:rsidRPr="00314F5D">
              <w:rPr>
                <w:i w:val="0"/>
                <w:color w:val="000000" w:themeColor="text1"/>
                <w:sz w:val="22"/>
                <w:szCs w:val="22"/>
                <w:lang w:eastAsia="en-US"/>
              </w:rPr>
              <w:t>Župan</w:t>
            </w:r>
          </w:p>
          <w:p w:rsidR="00762224" w:rsidRPr="009A2F8D" w:rsidRDefault="00762224" w:rsidP="005B4A5F">
            <w:pPr>
              <w:spacing w:line="280" w:lineRule="atLeast"/>
              <w:ind w:right="-286"/>
              <w:jc w:val="both"/>
              <w:rPr>
                <w:b/>
                <w:i w:val="0"/>
                <w:color w:val="000000" w:themeColor="text1"/>
                <w:sz w:val="22"/>
                <w:szCs w:val="22"/>
                <w:lang w:eastAsia="en-US"/>
              </w:rPr>
            </w:pPr>
            <w:r w:rsidRPr="00314F5D">
              <w:rPr>
                <w:i w:val="0"/>
                <w:color w:val="000000" w:themeColor="text1"/>
                <w:sz w:val="22"/>
                <w:szCs w:val="22"/>
                <w:lang w:eastAsia="en-US"/>
              </w:rPr>
              <w:t>Zoran Janković</w:t>
            </w:r>
          </w:p>
        </w:tc>
      </w:tr>
    </w:tbl>
    <w:p w:rsidR="00762224" w:rsidRPr="00314F5D" w:rsidRDefault="00762224" w:rsidP="005B4A5F">
      <w:pPr>
        <w:spacing w:line="280" w:lineRule="atLeast"/>
        <w:rPr>
          <w:i w:val="0"/>
          <w:sz w:val="22"/>
          <w:szCs w:val="22"/>
        </w:rPr>
      </w:pPr>
    </w:p>
    <w:p w:rsidR="00D2006C" w:rsidRPr="00762224" w:rsidRDefault="00D2006C" w:rsidP="005B4A5F">
      <w:pPr>
        <w:spacing w:line="280" w:lineRule="atLeast"/>
      </w:pPr>
    </w:p>
    <w:sectPr w:rsidR="00D2006C" w:rsidRPr="00762224" w:rsidSect="007A67A8">
      <w:footerReference w:type="default" r:id="rId9"/>
      <w:pgSz w:w="11906" w:h="16838"/>
      <w:pgMar w:top="1417" w:right="1417" w:bottom="1417" w:left="1417"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A61" w:rsidRDefault="00B64A61" w:rsidP="00DB59B3">
      <w:r>
        <w:separator/>
      </w:r>
    </w:p>
  </w:endnote>
  <w:endnote w:type="continuationSeparator" w:id="0">
    <w:p w:rsidR="00B64A61" w:rsidRDefault="00B64A61" w:rsidP="00DB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val="0"/>
        <w:sz w:val="18"/>
        <w:szCs w:val="18"/>
      </w:rPr>
      <w:id w:val="299047361"/>
      <w:docPartObj>
        <w:docPartGallery w:val="Page Numbers (Bottom of Page)"/>
        <w:docPartUnique/>
      </w:docPartObj>
    </w:sdtPr>
    <w:sdtEndPr/>
    <w:sdtContent>
      <w:sdt>
        <w:sdtPr>
          <w:rPr>
            <w:i w:val="0"/>
            <w:sz w:val="18"/>
            <w:szCs w:val="18"/>
          </w:rPr>
          <w:id w:val="860082579"/>
          <w:docPartObj>
            <w:docPartGallery w:val="Page Numbers (Top of Page)"/>
            <w:docPartUnique/>
          </w:docPartObj>
        </w:sdtPr>
        <w:sdtEndPr/>
        <w:sdtContent>
          <w:p w:rsidR="007A67A8" w:rsidRDefault="007A67A8" w:rsidP="00DB59B3">
            <w:pPr>
              <w:pStyle w:val="Noga"/>
              <w:jc w:val="right"/>
              <w:rPr>
                <w:i w:val="0"/>
                <w:sz w:val="18"/>
                <w:szCs w:val="18"/>
              </w:rPr>
            </w:pPr>
            <w:r>
              <w:rPr>
                <w:i w:val="0"/>
                <w:sz w:val="18"/>
                <w:szCs w:val="18"/>
              </w:rPr>
              <w:t xml:space="preserve">           </w:t>
            </w:r>
          </w:p>
          <w:p w:rsidR="003D23D6" w:rsidRPr="004E37EE" w:rsidRDefault="003D23D6" w:rsidP="00DB59B3">
            <w:pPr>
              <w:pStyle w:val="Noga"/>
              <w:jc w:val="right"/>
              <w:rPr>
                <w:i w:val="0"/>
                <w:sz w:val="18"/>
                <w:szCs w:val="18"/>
              </w:rPr>
            </w:pPr>
            <w:r w:rsidRPr="004E37EE">
              <w:rPr>
                <w:i w:val="0"/>
                <w:sz w:val="18"/>
                <w:szCs w:val="18"/>
              </w:rPr>
              <w:t xml:space="preserve">Stran </w:t>
            </w:r>
            <w:r w:rsidRPr="004E37EE">
              <w:rPr>
                <w:bCs/>
                <w:i w:val="0"/>
                <w:sz w:val="18"/>
                <w:szCs w:val="18"/>
              </w:rPr>
              <w:fldChar w:fldCharType="begin"/>
            </w:r>
            <w:r w:rsidRPr="004E37EE">
              <w:rPr>
                <w:bCs/>
                <w:i w:val="0"/>
                <w:sz w:val="18"/>
                <w:szCs w:val="18"/>
              </w:rPr>
              <w:instrText>PAGE</w:instrText>
            </w:r>
            <w:r w:rsidRPr="004E37EE">
              <w:rPr>
                <w:bCs/>
                <w:i w:val="0"/>
                <w:sz w:val="18"/>
                <w:szCs w:val="18"/>
              </w:rPr>
              <w:fldChar w:fldCharType="separate"/>
            </w:r>
            <w:r w:rsidR="00207CA0">
              <w:rPr>
                <w:bCs/>
                <w:i w:val="0"/>
                <w:noProof/>
                <w:sz w:val="18"/>
                <w:szCs w:val="18"/>
              </w:rPr>
              <w:t>1</w:t>
            </w:r>
            <w:r w:rsidRPr="004E37EE">
              <w:rPr>
                <w:bCs/>
                <w:i w:val="0"/>
                <w:sz w:val="18"/>
                <w:szCs w:val="18"/>
              </w:rPr>
              <w:fldChar w:fldCharType="end"/>
            </w:r>
            <w:r w:rsidRPr="004E37EE">
              <w:rPr>
                <w:i w:val="0"/>
                <w:sz w:val="18"/>
                <w:szCs w:val="18"/>
              </w:rPr>
              <w:t xml:space="preserve"> od </w:t>
            </w:r>
            <w:r w:rsidRPr="004E37EE">
              <w:rPr>
                <w:bCs/>
                <w:i w:val="0"/>
                <w:sz w:val="18"/>
                <w:szCs w:val="18"/>
              </w:rPr>
              <w:fldChar w:fldCharType="begin"/>
            </w:r>
            <w:r w:rsidRPr="004E37EE">
              <w:rPr>
                <w:bCs/>
                <w:i w:val="0"/>
                <w:sz w:val="18"/>
                <w:szCs w:val="18"/>
              </w:rPr>
              <w:instrText>NUMPAGES</w:instrText>
            </w:r>
            <w:r w:rsidRPr="004E37EE">
              <w:rPr>
                <w:bCs/>
                <w:i w:val="0"/>
                <w:sz w:val="18"/>
                <w:szCs w:val="18"/>
              </w:rPr>
              <w:fldChar w:fldCharType="separate"/>
            </w:r>
            <w:r w:rsidR="00207CA0">
              <w:rPr>
                <w:bCs/>
                <w:i w:val="0"/>
                <w:noProof/>
                <w:sz w:val="18"/>
                <w:szCs w:val="18"/>
              </w:rPr>
              <w:t>15</w:t>
            </w:r>
            <w:r w:rsidRPr="004E37EE">
              <w:rPr>
                <w:bCs/>
                <w:i w:val="0"/>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A61" w:rsidRDefault="00B64A61" w:rsidP="00DB59B3">
      <w:r>
        <w:separator/>
      </w:r>
    </w:p>
  </w:footnote>
  <w:footnote w:type="continuationSeparator" w:id="0">
    <w:p w:rsidR="00B64A61" w:rsidRDefault="00B64A61" w:rsidP="00DB5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020C5"/>
    <w:multiLevelType w:val="hybridMultilevel"/>
    <w:tmpl w:val="D3FE4238"/>
    <w:lvl w:ilvl="0" w:tplc="1CC04FB8">
      <w:start w:val="10"/>
      <w:numFmt w:val="bullet"/>
      <w:lvlText w:val="-"/>
      <w:lvlJc w:val="left"/>
      <w:pPr>
        <w:ind w:left="1494" w:hanging="360"/>
      </w:pPr>
      <w:rPr>
        <w:rFonts w:ascii="Times New Roman" w:eastAsia="Times New Roman" w:hAnsi="Times New Roman" w:cs="Times New Roma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64443"/>
    <w:multiLevelType w:val="hybridMultilevel"/>
    <w:tmpl w:val="12A6CBB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22BD60E4"/>
    <w:multiLevelType w:val="hybridMultilevel"/>
    <w:tmpl w:val="FB14E88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6BA78F2"/>
    <w:multiLevelType w:val="hybridMultilevel"/>
    <w:tmpl w:val="7A965BA2"/>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6" w15:restartNumberingAfterBreak="0">
    <w:nsid w:val="29902F18"/>
    <w:multiLevelType w:val="hybridMultilevel"/>
    <w:tmpl w:val="E650216E"/>
    <w:lvl w:ilvl="0" w:tplc="0424000F">
      <w:start w:val="1"/>
      <w:numFmt w:val="decimal"/>
      <w:lvlText w:val="%1."/>
      <w:lvlJc w:val="left"/>
      <w:pPr>
        <w:tabs>
          <w:tab w:val="num" w:pos="340"/>
        </w:tabs>
        <w:ind w:left="340" w:hanging="340"/>
      </w:pPr>
      <w:rPr>
        <w:rFonts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4D33C76"/>
    <w:multiLevelType w:val="hybridMultilevel"/>
    <w:tmpl w:val="9B4C3490"/>
    <w:lvl w:ilvl="0" w:tplc="1CC04FB8">
      <w:start w:val="10"/>
      <w:numFmt w:val="bullet"/>
      <w:lvlText w:val="-"/>
      <w:lvlJc w:val="left"/>
      <w:pPr>
        <w:ind w:left="720" w:hanging="360"/>
      </w:pPr>
      <w:rPr>
        <w:rFonts w:ascii="Times New Roman" w:eastAsia="Times New Roman" w:hAnsi="Times New Roman" w:cs="Times New Roman" w:hint="default"/>
      </w:rPr>
    </w:lvl>
    <w:lvl w:ilvl="1" w:tplc="04240005">
      <w:start w:val="1"/>
      <w:numFmt w:val="bullet"/>
      <w:lvlText w:val=""/>
      <w:lvlJc w:val="left"/>
      <w:pPr>
        <w:ind w:left="1440" w:hanging="360"/>
      </w:pPr>
      <w:rPr>
        <w:rFonts w:ascii="Wingdings" w:hAnsi="Wingdings"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2" w15:restartNumberingAfterBreak="0">
    <w:nsid w:val="50080906"/>
    <w:multiLevelType w:val="hybridMultilevel"/>
    <w:tmpl w:val="5FE697AC"/>
    <w:lvl w:ilvl="0" w:tplc="66CAA8A2">
      <w:start w:val="19"/>
      <w:numFmt w:val="bullet"/>
      <w:lvlText w:val="-"/>
      <w:lvlJc w:val="left"/>
      <w:pPr>
        <w:ind w:left="360" w:hanging="360"/>
      </w:pPr>
      <w:rPr>
        <w:rFonts w:ascii="Calibri" w:eastAsia="Times New Roman" w:hAnsi="Calibri" w:cs="Calibri" w:hint="default"/>
      </w:rPr>
    </w:lvl>
    <w:lvl w:ilvl="1" w:tplc="E6E0D7FA">
      <w:start w:val="15"/>
      <w:numFmt w:val="bullet"/>
      <w:lvlText w:val="-"/>
      <w:lvlJc w:val="left"/>
      <w:pPr>
        <w:ind w:left="1440" w:hanging="360"/>
      </w:pPr>
      <w:rPr>
        <w:rFonts w:ascii="Tms Rmn" w:hAnsi="Tms Rm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5F6A227F"/>
    <w:multiLevelType w:val="hybridMultilevel"/>
    <w:tmpl w:val="5A8C2FD6"/>
    <w:lvl w:ilvl="0" w:tplc="1CC04FB8">
      <w:start w:val="10"/>
      <w:numFmt w:val="bullet"/>
      <w:lvlText w:val="-"/>
      <w:lvlJc w:val="left"/>
      <w:pPr>
        <w:ind w:left="720" w:hanging="360"/>
      </w:pPr>
      <w:rPr>
        <w:rFonts w:ascii="Times New Roman" w:eastAsia="Times New Roman" w:hAnsi="Times New Roman" w:cs="Times New Roman" w:hint="default"/>
      </w:rPr>
    </w:lvl>
    <w:lvl w:ilvl="1" w:tplc="0424000D">
      <w:start w:val="1"/>
      <w:numFmt w:val="bullet"/>
      <w:lvlText w:val=""/>
      <w:lvlJc w:val="left"/>
      <w:pPr>
        <w:ind w:left="1440" w:hanging="360"/>
      </w:pPr>
      <w:rPr>
        <w:rFonts w:ascii="Wingdings" w:hAnsi="Wingdings"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63C84302"/>
    <w:multiLevelType w:val="hybridMultilevel"/>
    <w:tmpl w:val="3F0C39C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6E0D2D0B"/>
    <w:multiLevelType w:val="hybridMultilevel"/>
    <w:tmpl w:val="8ED03F2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6FE745C0"/>
    <w:multiLevelType w:val="hybridMultilevel"/>
    <w:tmpl w:val="31422F74"/>
    <w:lvl w:ilvl="0" w:tplc="1CC04FB8">
      <w:start w:val="10"/>
      <w:numFmt w:val="bullet"/>
      <w:lvlText w:val="-"/>
      <w:lvlJc w:val="left"/>
      <w:pPr>
        <w:ind w:left="1514" w:hanging="360"/>
      </w:pPr>
      <w:rPr>
        <w:rFonts w:ascii="Times New Roman" w:eastAsia="Times New Roman" w:hAnsi="Times New Roman" w:cs="Times New Roma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7"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72DC2504"/>
    <w:multiLevelType w:val="hybridMultilevel"/>
    <w:tmpl w:val="AABEDD0A"/>
    <w:lvl w:ilvl="0" w:tplc="66CAA8A2">
      <w:start w:val="19"/>
      <w:numFmt w:val="bullet"/>
      <w:lvlText w:val="-"/>
      <w:lvlJc w:val="left"/>
      <w:pPr>
        <w:tabs>
          <w:tab w:val="num" w:pos="340"/>
        </w:tabs>
        <w:ind w:left="340" w:hanging="340"/>
      </w:pPr>
      <w:rPr>
        <w:rFonts w:ascii="Calibri" w:eastAsia="Times New Roman" w:hAnsi="Calibri" w:cs="Calibri"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D22901"/>
    <w:multiLevelType w:val="hybridMultilevel"/>
    <w:tmpl w:val="72BE754E"/>
    <w:lvl w:ilvl="0" w:tplc="1CC04FB8">
      <w:start w:val="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7885F28"/>
    <w:multiLevelType w:val="hybridMultilevel"/>
    <w:tmpl w:val="11E02ABE"/>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2" w15:restartNumberingAfterBreak="0">
    <w:nsid w:val="7C4E1D70"/>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0"/>
  </w:num>
  <w:num w:numId="5">
    <w:abstractNumId w:val="15"/>
  </w:num>
  <w:num w:numId="6">
    <w:abstractNumId w:val="17"/>
  </w:num>
  <w:num w:numId="7">
    <w:abstractNumId w:val="11"/>
  </w:num>
  <w:num w:numId="8">
    <w:abstractNumId w:val="21"/>
  </w:num>
  <w:num w:numId="9">
    <w:abstractNumId w:val="7"/>
  </w:num>
  <w:num w:numId="10">
    <w:abstractNumId w:val="5"/>
  </w:num>
  <w:num w:numId="11">
    <w:abstractNumId w:val="22"/>
  </w:num>
  <w:num w:numId="12">
    <w:abstractNumId w:val="23"/>
  </w:num>
  <w:num w:numId="13">
    <w:abstractNumId w:val="10"/>
  </w:num>
  <w:num w:numId="14">
    <w:abstractNumId w:val="12"/>
  </w:num>
  <w:num w:numId="15">
    <w:abstractNumId w:val="20"/>
  </w:num>
  <w:num w:numId="16">
    <w:abstractNumId w:val="17"/>
  </w:num>
  <w:num w:numId="17">
    <w:abstractNumId w:val="11"/>
  </w:num>
  <w:num w:numId="18">
    <w:abstractNumId w:val="21"/>
  </w:num>
  <w:num w:numId="19">
    <w:abstractNumId w:val="1"/>
  </w:num>
  <w:num w:numId="20">
    <w:abstractNumId w:val="14"/>
  </w:num>
  <w:num w:numId="21">
    <w:abstractNumId w:val="2"/>
  </w:num>
  <w:num w:numId="22">
    <w:abstractNumId w:val="9"/>
  </w:num>
  <w:num w:numId="23">
    <w:abstractNumId w:val="19"/>
  </w:num>
  <w:num w:numId="24">
    <w:abstractNumId w:val="0"/>
  </w:num>
  <w:num w:numId="25">
    <w:abstractNumId w:val="16"/>
  </w:num>
  <w:num w:numId="26">
    <w:abstractNumId w:val="4"/>
  </w:num>
  <w:num w:numId="27">
    <w:abstractNumId w:val="6"/>
  </w:num>
  <w:num w:numId="28">
    <w:abstractNumId w:val="18"/>
  </w:num>
  <w:num w:numId="29">
    <w:abstractNumId w:val="1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E5"/>
    <w:rsid w:val="0000384B"/>
    <w:rsid w:val="00017AEC"/>
    <w:rsid w:val="00023C67"/>
    <w:rsid w:val="00055308"/>
    <w:rsid w:val="000619A1"/>
    <w:rsid w:val="000630ED"/>
    <w:rsid w:val="00063970"/>
    <w:rsid w:val="00066594"/>
    <w:rsid w:val="00075D2B"/>
    <w:rsid w:val="0008040E"/>
    <w:rsid w:val="000A4CCB"/>
    <w:rsid w:val="000B2748"/>
    <w:rsid w:val="000B5905"/>
    <w:rsid w:val="000E7176"/>
    <w:rsid w:val="00110ED2"/>
    <w:rsid w:val="0011120C"/>
    <w:rsid w:val="0014016D"/>
    <w:rsid w:val="001B166D"/>
    <w:rsid w:val="001D2DAD"/>
    <w:rsid w:val="001E4E6A"/>
    <w:rsid w:val="00206C4B"/>
    <w:rsid w:val="00207CA0"/>
    <w:rsid w:val="002176DB"/>
    <w:rsid w:val="00220046"/>
    <w:rsid w:val="002260BE"/>
    <w:rsid w:val="00230245"/>
    <w:rsid w:val="00241B31"/>
    <w:rsid w:val="002420F4"/>
    <w:rsid w:val="00252943"/>
    <w:rsid w:val="00252A0B"/>
    <w:rsid w:val="00262190"/>
    <w:rsid w:val="00263499"/>
    <w:rsid w:val="0027140B"/>
    <w:rsid w:val="002B254C"/>
    <w:rsid w:val="002F5505"/>
    <w:rsid w:val="00305AF6"/>
    <w:rsid w:val="0032247D"/>
    <w:rsid w:val="0032494C"/>
    <w:rsid w:val="00331591"/>
    <w:rsid w:val="0034647F"/>
    <w:rsid w:val="00363A90"/>
    <w:rsid w:val="003646BB"/>
    <w:rsid w:val="00381563"/>
    <w:rsid w:val="0038458F"/>
    <w:rsid w:val="003A055D"/>
    <w:rsid w:val="003C2604"/>
    <w:rsid w:val="003D23D6"/>
    <w:rsid w:val="003E2587"/>
    <w:rsid w:val="003E7F9E"/>
    <w:rsid w:val="004542ED"/>
    <w:rsid w:val="0045620E"/>
    <w:rsid w:val="004837F0"/>
    <w:rsid w:val="00485276"/>
    <w:rsid w:val="00486B89"/>
    <w:rsid w:val="0049081C"/>
    <w:rsid w:val="00492C8F"/>
    <w:rsid w:val="00496FD4"/>
    <w:rsid w:val="004A1DA2"/>
    <w:rsid w:val="004B42EF"/>
    <w:rsid w:val="004C2362"/>
    <w:rsid w:val="004D1D62"/>
    <w:rsid w:val="004E7C88"/>
    <w:rsid w:val="00500F9F"/>
    <w:rsid w:val="00581E0E"/>
    <w:rsid w:val="005834AA"/>
    <w:rsid w:val="00587360"/>
    <w:rsid w:val="005A47D5"/>
    <w:rsid w:val="005B0083"/>
    <w:rsid w:val="005B4666"/>
    <w:rsid w:val="005B4A5F"/>
    <w:rsid w:val="005B6F1F"/>
    <w:rsid w:val="005C15FA"/>
    <w:rsid w:val="005C4AA0"/>
    <w:rsid w:val="005C6CD0"/>
    <w:rsid w:val="005E21F1"/>
    <w:rsid w:val="005F1E7E"/>
    <w:rsid w:val="00606FFB"/>
    <w:rsid w:val="00610D11"/>
    <w:rsid w:val="00612A4C"/>
    <w:rsid w:val="00665766"/>
    <w:rsid w:val="00667E6E"/>
    <w:rsid w:val="00673F1E"/>
    <w:rsid w:val="006861EC"/>
    <w:rsid w:val="006A4585"/>
    <w:rsid w:val="006C3AED"/>
    <w:rsid w:val="006E6DAA"/>
    <w:rsid w:val="00700D1F"/>
    <w:rsid w:val="007168E5"/>
    <w:rsid w:val="00722AF1"/>
    <w:rsid w:val="00722D8E"/>
    <w:rsid w:val="00744D19"/>
    <w:rsid w:val="00762224"/>
    <w:rsid w:val="00763B6A"/>
    <w:rsid w:val="00765E05"/>
    <w:rsid w:val="007728B7"/>
    <w:rsid w:val="00782822"/>
    <w:rsid w:val="007846C1"/>
    <w:rsid w:val="00795119"/>
    <w:rsid w:val="007A2206"/>
    <w:rsid w:val="007A2B63"/>
    <w:rsid w:val="007A67A8"/>
    <w:rsid w:val="007D1F88"/>
    <w:rsid w:val="007E15A9"/>
    <w:rsid w:val="007E17AE"/>
    <w:rsid w:val="007F0DE8"/>
    <w:rsid w:val="007F10DA"/>
    <w:rsid w:val="007F344C"/>
    <w:rsid w:val="008147A5"/>
    <w:rsid w:val="008328DA"/>
    <w:rsid w:val="008457C4"/>
    <w:rsid w:val="00856C45"/>
    <w:rsid w:val="00864C2F"/>
    <w:rsid w:val="008731A6"/>
    <w:rsid w:val="00895B68"/>
    <w:rsid w:val="008D1531"/>
    <w:rsid w:val="008D76FA"/>
    <w:rsid w:val="008E7A97"/>
    <w:rsid w:val="009001D2"/>
    <w:rsid w:val="0092019A"/>
    <w:rsid w:val="009232B1"/>
    <w:rsid w:val="0093358B"/>
    <w:rsid w:val="00940D2D"/>
    <w:rsid w:val="00942B96"/>
    <w:rsid w:val="009554AC"/>
    <w:rsid w:val="009747E1"/>
    <w:rsid w:val="00976275"/>
    <w:rsid w:val="00983BFC"/>
    <w:rsid w:val="00991190"/>
    <w:rsid w:val="009954BB"/>
    <w:rsid w:val="009A1A1E"/>
    <w:rsid w:val="009A1E2A"/>
    <w:rsid w:val="009A57EE"/>
    <w:rsid w:val="009A5DA1"/>
    <w:rsid w:val="009A768E"/>
    <w:rsid w:val="009B4434"/>
    <w:rsid w:val="009B6C80"/>
    <w:rsid w:val="009C6CF3"/>
    <w:rsid w:val="009D0BB1"/>
    <w:rsid w:val="009F2BCB"/>
    <w:rsid w:val="009F55A6"/>
    <w:rsid w:val="009F64B3"/>
    <w:rsid w:val="00A03AFD"/>
    <w:rsid w:val="00A25B54"/>
    <w:rsid w:val="00A44B9B"/>
    <w:rsid w:val="00A62E17"/>
    <w:rsid w:val="00A710E5"/>
    <w:rsid w:val="00A767BE"/>
    <w:rsid w:val="00A811D9"/>
    <w:rsid w:val="00A81A3F"/>
    <w:rsid w:val="00AA32A4"/>
    <w:rsid w:val="00AB2F37"/>
    <w:rsid w:val="00AC014D"/>
    <w:rsid w:val="00AD2C39"/>
    <w:rsid w:val="00AD7F30"/>
    <w:rsid w:val="00AE7CE7"/>
    <w:rsid w:val="00B004A8"/>
    <w:rsid w:val="00B11734"/>
    <w:rsid w:val="00B12741"/>
    <w:rsid w:val="00B205FE"/>
    <w:rsid w:val="00B40646"/>
    <w:rsid w:val="00B54A68"/>
    <w:rsid w:val="00B64A61"/>
    <w:rsid w:val="00B73EF8"/>
    <w:rsid w:val="00B750A5"/>
    <w:rsid w:val="00B75C00"/>
    <w:rsid w:val="00B92763"/>
    <w:rsid w:val="00B95F6E"/>
    <w:rsid w:val="00BA44B3"/>
    <w:rsid w:val="00BB1596"/>
    <w:rsid w:val="00C13C5F"/>
    <w:rsid w:val="00C20FB2"/>
    <w:rsid w:val="00C43ED8"/>
    <w:rsid w:val="00C46738"/>
    <w:rsid w:val="00C661B7"/>
    <w:rsid w:val="00C740DB"/>
    <w:rsid w:val="00C94D28"/>
    <w:rsid w:val="00CC0F32"/>
    <w:rsid w:val="00CC1C1F"/>
    <w:rsid w:val="00CD41D4"/>
    <w:rsid w:val="00CE72FE"/>
    <w:rsid w:val="00CF0B4E"/>
    <w:rsid w:val="00D2006C"/>
    <w:rsid w:val="00D43EB7"/>
    <w:rsid w:val="00D67736"/>
    <w:rsid w:val="00D7683A"/>
    <w:rsid w:val="00D811D6"/>
    <w:rsid w:val="00D90241"/>
    <w:rsid w:val="00D90B74"/>
    <w:rsid w:val="00DA4400"/>
    <w:rsid w:val="00DB59B3"/>
    <w:rsid w:val="00DF011E"/>
    <w:rsid w:val="00E14A85"/>
    <w:rsid w:val="00E3409A"/>
    <w:rsid w:val="00E41903"/>
    <w:rsid w:val="00E56794"/>
    <w:rsid w:val="00E66E0B"/>
    <w:rsid w:val="00E7385F"/>
    <w:rsid w:val="00E76E55"/>
    <w:rsid w:val="00E91012"/>
    <w:rsid w:val="00E93D61"/>
    <w:rsid w:val="00EB36ED"/>
    <w:rsid w:val="00EC7967"/>
    <w:rsid w:val="00ED18EA"/>
    <w:rsid w:val="00EE01D2"/>
    <w:rsid w:val="00EE12A5"/>
    <w:rsid w:val="00EF6531"/>
    <w:rsid w:val="00F05819"/>
    <w:rsid w:val="00F126C0"/>
    <w:rsid w:val="00F13CCB"/>
    <w:rsid w:val="00F16C84"/>
    <w:rsid w:val="00F26BA8"/>
    <w:rsid w:val="00F34AB2"/>
    <w:rsid w:val="00F40D2A"/>
    <w:rsid w:val="00F438D9"/>
    <w:rsid w:val="00F4707D"/>
    <w:rsid w:val="00F561A5"/>
    <w:rsid w:val="00FA0864"/>
    <w:rsid w:val="00FA099D"/>
    <w:rsid w:val="00FA4F19"/>
    <w:rsid w:val="00FB3AE3"/>
    <w:rsid w:val="00FC2052"/>
    <w:rsid w:val="00FC303A"/>
    <w:rsid w:val="00FD0F07"/>
    <w:rsid w:val="00FD3610"/>
    <w:rsid w:val="00FD7FEC"/>
    <w:rsid w:val="00FF12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D8E0733-FC4D-4762-A8F2-DD20D771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168E5"/>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7168E5"/>
    <w:pPr>
      <w:tabs>
        <w:tab w:val="center" w:pos="4536"/>
        <w:tab w:val="right" w:pos="9072"/>
      </w:tabs>
    </w:pPr>
  </w:style>
  <w:style w:type="character" w:customStyle="1" w:styleId="GlavaZnak">
    <w:name w:val="Glava Znak"/>
    <w:aliases w:val="E-PVO-glava Znak"/>
    <w:basedOn w:val="Privzetapisavaodstavka"/>
    <w:link w:val="Glava"/>
    <w:rsid w:val="007168E5"/>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7168E5"/>
    <w:pPr>
      <w:tabs>
        <w:tab w:val="center" w:pos="4536"/>
        <w:tab w:val="right" w:pos="9072"/>
      </w:tabs>
    </w:pPr>
  </w:style>
  <w:style w:type="character" w:customStyle="1" w:styleId="NogaZnak">
    <w:name w:val="Noga Znak"/>
    <w:basedOn w:val="Privzetapisavaodstavka"/>
    <w:link w:val="Noga"/>
    <w:uiPriority w:val="99"/>
    <w:rsid w:val="007168E5"/>
    <w:rPr>
      <w:rFonts w:ascii="Times New Roman" w:eastAsia="Times New Roman" w:hAnsi="Times New Roman" w:cs="Times New Roman"/>
      <w:i/>
      <w:sz w:val="24"/>
      <w:szCs w:val="20"/>
      <w:lang w:eastAsia="sl-SI"/>
    </w:rPr>
  </w:style>
  <w:style w:type="paragraph" w:styleId="Telobesedila">
    <w:name w:val="Body Text"/>
    <w:basedOn w:val="Navaden"/>
    <w:link w:val="TelobesedilaZnak"/>
    <w:uiPriority w:val="99"/>
    <w:rsid w:val="007168E5"/>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7168E5"/>
    <w:rPr>
      <w:rFonts w:ascii="Verdana" w:eastAsia="Times New Roman" w:hAnsi="Verdana" w:cs="Times New Roman"/>
      <w:b/>
      <w:sz w:val="20"/>
      <w:szCs w:val="20"/>
      <w:lang w:eastAsia="sl-SI"/>
    </w:rPr>
  </w:style>
  <w:style w:type="paragraph" w:styleId="Telobesedila2">
    <w:name w:val="Body Text 2"/>
    <w:basedOn w:val="Navaden"/>
    <w:link w:val="Telobesedila2Znak"/>
    <w:rsid w:val="007168E5"/>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7168E5"/>
    <w:rPr>
      <w:rFonts w:ascii="Verdana" w:eastAsia="Times New Roman" w:hAnsi="Verdana" w:cs="Times New Roman"/>
      <w:sz w:val="20"/>
      <w:szCs w:val="20"/>
      <w:lang w:eastAsia="sl-SI"/>
    </w:rPr>
  </w:style>
  <w:style w:type="paragraph" w:styleId="Napis">
    <w:name w:val="caption"/>
    <w:aliases w:val="E-PVO-Tabela-Graf-Slika"/>
    <w:basedOn w:val="Navaden"/>
    <w:next w:val="Navaden"/>
    <w:uiPriority w:val="35"/>
    <w:qFormat/>
    <w:rsid w:val="007168E5"/>
    <w:pPr>
      <w:tabs>
        <w:tab w:val="left" w:pos="567"/>
        <w:tab w:val="num" w:pos="851"/>
        <w:tab w:val="left" w:pos="993"/>
      </w:tabs>
      <w:jc w:val="right"/>
    </w:pPr>
    <w:rPr>
      <w:b/>
      <w:i w:val="0"/>
      <w:sz w:val="22"/>
    </w:rPr>
  </w:style>
  <w:style w:type="paragraph" w:styleId="Telobesedila3">
    <w:name w:val="Body Text 3"/>
    <w:basedOn w:val="Navaden"/>
    <w:link w:val="Telobesedila3Znak"/>
    <w:rsid w:val="007168E5"/>
    <w:pPr>
      <w:spacing w:after="120"/>
    </w:pPr>
    <w:rPr>
      <w:sz w:val="16"/>
      <w:szCs w:val="16"/>
    </w:rPr>
  </w:style>
  <w:style w:type="character" w:customStyle="1" w:styleId="Telobesedila3Znak">
    <w:name w:val="Telo besedila 3 Znak"/>
    <w:basedOn w:val="Privzetapisavaodstavka"/>
    <w:link w:val="Telobesedila3"/>
    <w:rsid w:val="007168E5"/>
    <w:rPr>
      <w:rFonts w:ascii="Times New Roman" w:eastAsia="Times New Roman" w:hAnsi="Times New Roman" w:cs="Times New Roman"/>
      <w:i/>
      <w:sz w:val="16"/>
      <w:szCs w:val="16"/>
      <w:lang w:eastAsia="sl-SI"/>
    </w:rPr>
  </w:style>
  <w:style w:type="paragraph" w:styleId="Odstavekseznama">
    <w:name w:val="List Paragraph"/>
    <w:aliases w:val="za tekst,Odstavek seznama_IP"/>
    <w:basedOn w:val="Navaden"/>
    <w:link w:val="OdstavekseznamaZnak"/>
    <w:uiPriority w:val="34"/>
    <w:qFormat/>
    <w:rsid w:val="007168E5"/>
    <w:pPr>
      <w:ind w:left="708"/>
    </w:pPr>
  </w:style>
  <w:style w:type="paragraph" w:styleId="Brezrazmikov">
    <w:name w:val="No Spacing"/>
    <w:uiPriority w:val="1"/>
    <w:qFormat/>
    <w:rsid w:val="007168E5"/>
    <w:pPr>
      <w:spacing w:after="0" w:line="240" w:lineRule="auto"/>
    </w:pPr>
    <w:rPr>
      <w:rFonts w:ascii="Times New Roman" w:eastAsia="Times New Roman" w:hAnsi="Times New Roman" w:cs="Times New Roman"/>
      <w:i/>
      <w:sz w:val="24"/>
      <w:szCs w:val="20"/>
      <w:lang w:eastAsia="sl-SI"/>
    </w:rPr>
  </w:style>
  <w:style w:type="character" w:customStyle="1" w:styleId="OdstavekseznamaZnak">
    <w:name w:val="Odstavek seznama Znak"/>
    <w:aliases w:val="za tekst Znak,Odstavek seznama_IP Znak"/>
    <w:link w:val="Odstavekseznama"/>
    <w:uiPriority w:val="34"/>
    <w:locked/>
    <w:rsid w:val="007168E5"/>
    <w:rPr>
      <w:rFonts w:ascii="Times New Roman" w:eastAsia="Times New Roman" w:hAnsi="Times New Roman" w:cs="Times New Roman"/>
      <w:i/>
      <w:sz w:val="24"/>
      <w:szCs w:val="20"/>
      <w:lang w:eastAsia="sl-SI"/>
    </w:rPr>
  </w:style>
  <w:style w:type="paragraph" w:styleId="Besedilooblaka">
    <w:name w:val="Balloon Text"/>
    <w:basedOn w:val="Navaden"/>
    <w:link w:val="BesedilooblakaZnak"/>
    <w:uiPriority w:val="99"/>
    <w:semiHidden/>
    <w:unhideWhenUsed/>
    <w:rsid w:val="009747E1"/>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747E1"/>
    <w:rPr>
      <w:rFonts w:ascii="Segoe UI" w:eastAsia="Times New Roman" w:hAnsi="Segoe UI" w:cs="Segoe UI"/>
      <w:i/>
      <w:sz w:val="18"/>
      <w:szCs w:val="18"/>
      <w:lang w:eastAsia="sl-SI"/>
    </w:rPr>
  </w:style>
  <w:style w:type="character" w:styleId="Pripombasklic">
    <w:name w:val="annotation reference"/>
    <w:basedOn w:val="Privzetapisavaodstavka"/>
    <w:uiPriority w:val="99"/>
    <w:semiHidden/>
    <w:unhideWhenUsed/>
    <w:rsid w:val="009A5DA1"/>
    <w:rPr>
      <w:sz w:val="16"/>
      <w:szCs w:val="16"/>
    </w:rPr>
  </w:style>
  <w:style w:type="paragraph" w:styleId="Pripombabesedilo">
    <w:name w:val="annotation text"/>
    <w:basedOn w:val="Navaden"/>
    <w:link w:val="PripombabesediloZnak"/>
    <w:uiPriority w:val="99"/>
    <w:semiHidden/>
    <w:unhideWhenUsed/>
    <w:rsid w:val="009A5DA1"/>
    <w:rPr>
      <w:sz w:val="20"/>
    </w:rPr>
  </w:style>
  <w:style w:type="character" w:customStyle="1" w:styleId="PripombabesediloZnak">
    <w:name w:val="Pripomba – besedilo Znak"/>
    <w:basedOn w:val="Privzetapisavaodstavka"/>
    <w:link w:val="Pripombabesedilo"/>
    <w:uiPriority w:val="99"/>
    <w:semiHidden/>
    <w:rsid w:val="009A5DA1"/>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unhideWhenUsed/>
    <w:rsid w:val="009A5DA1"/>
    <w:rPr>
      <w:b/>
      <w:bCs/>
    </w:rPr>
  </w:style>
  <w:style w:type="character" w:customStyle="1" w:styleId="ZadevapripombeZnak">
    <w:name w:val="Zadeva pripombe Znak"/>
    <w:basedOn w:val="PripombabesediloZnak"/>
    <w:link w:val="Zadevapripombe"/>
    <w:uiPriority w:val="99"/>
    <w:semiHidden/>
    <w:rsid w:val="009A5DA1"/>
    <w:rPr>
      <w:rFonts w:ascii="Times New Roman" w:eastAsia="Times New Roman" w:hAnsi="Times New Roman" w:cs="Times New Roman"/>
      <w:b/>
      <w:bCs/>
      <w:i/>
      <w:sz w:val="20"/>
      <w:szCs w:val="20"/>
      <w:lang w:eastAsia="sl-SI"/>
    </w:rPr>
  </w:style>
  <w:style w:type="paragraph" w:styleId="Revizija">
    <w:name w:val="Revision"/>
    <w:hidden/>
    <w:uiPriority w:val="99"/>
    <w:semiHidden/>
    <w:rsid w:val="00A710E5"/>
    <w:pPr>
      <w:spacing w:after="0" w:line="240" w:lineRule="auto"/>
    </w:pPr>
    <w:rPr>
      <w:rFonts w:ascii="Times New Roman" w:eastAsia="Times New Roman" w:hAnsi="Times New Roman" w:cs="Times New Roman"/>
      <w:i/>
      <w:sz w:val="24"/>
      <w:szCs w:val="20"/>
      <w:lang w:eastAsia="sl-SI"/>
    </w:rPr>
  </w:style>
  <w:style w:type="character" w:styleId="Hiperpovezava">
    <w:name w:val="Hyperlink"/>
    <w:basedOn w:val="Privzetapisavaodstavka"/>
    <w:uiPriority w:val="99"/>
    <w:unhideWhenUsed/>
    <w:rsid w:val="00B750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29931">
      <w:bodyDiv w:val="1"/>
      <w:marLeft w:val="0"/>
      <w:marRight w:val="0"/>
      <w:marTop w:val="0"/>
      <w:marBottom w:val="0"/>
      <w:divBdr>
        <w:top w:val="none" w:sz="0" w:space="0" w:color="auto"/>
        <w:left w:val="none" w:sz="0" w:space="0" w:color="auto"/>
        <w:bottom w:val="none" w:sz="0" w:space="0" w:color="auto"/>
        <w:right w:val="none" w:sz="0" w:space="0" w:color="auto"/>
      </w:divBdr>
    </w:div>
    <w:div w:id="1167087467">
      <w:bodyDiv w:val="1"/>
      <w:marLeft w:val="0"/>
      <w:marRight w:val="0"/>
      <w:marTop w:val="0"/>
      <w:marBottom w:val="0"/>
      <w:divBdr>
        <w:top w:val="none" w:sz="0" w:space="0" w:color="auto"/>
        <w:left w:val="none" w:sz="0" w:space="0" w:color="auto"/>
        <w:bottom w:val="none" w:sz="0" w:space="0" w:color="auto"/>
        <w:right w:val="none" w:sz="0" w:space="0" w:color="auto"/>
      </w:divBdr>
    </w:div>
    <w:div w:id="1340616212">
      <w:bodyDiv w:val="1"/>
      <w:marLeft w:val="0"/>
      <w:marRight w:val="0"/>
      <w:marTop w:val="0"/>
      <w:marBottom w:val="0"/>
      <w:divBdr>
        <w:top w:val="none" w:sz="0" w:space="0" w:color="auto"/>
        <w:left w:val="none" w:sz="0" w:space="0" w:color="auto"/>
        <w:bottom w:val="none" w:sz="0" w:space="0" w:color="auto"/>
        <w:right w:val="none" w:sz="0" w:space="0" w:color="auto"/>
      </w:divBdr>
    </w:div>
    <w:div w:id="198380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ija.cepon@lesnina-mg.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AF8657-27B0-4CB3-A1CA-9278D620A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6315</Words>
  <Characters>35999</Characters>
  <Application>Microsoft Office Word</Application>
  <DocSecurity>0</DocSecurity>
  <Lines>299</Lines>
  <Paragraphs>84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marincic</dc:creator>
  <cp:lastModifiedBy>Dejan Mezek</cp:lastModifiedBy>
  <cp:revision>3</cp:revision>
  <cp:lastPrinted>2024-08-19T07:21:00Z</cp:lastPrinted>
  <dcterms:created xsi:type="dcterms:W3CDTF">2024-08-28T08:43:00Z</dcterms:created>
  <dcterms:modified xsi:type="dcterms:W3CDTF">2024-08-28T08:46:00Z</dcterms:modified>
</cp:coreProperties>
</file>