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9CB" w:rsidRDefault="00D84A03" w:rsidP="00D84A03">
      <w:pPr>
        <w:ind w:hanging="993"/>
        <w:jc w:val="left"/>
        <w:rPr>
          <w:rFonts w:ascii="Times New Roman" w:hAnsi="Times New Roman"/>
          <w:i w:val="0"/>
          <w:iCs/>
          <w:szCs w:val="22"/>
        </w:rPr>
      </w:pPr>
      <w:r w:rsidRPr="0042651B">
        <w:rPr>
          <w:noProof/>
        </w:rPr>
        <w:drawing>
          <wp:inline distT="0" distB="0" distL="0" distR="0" wp14:anchorId="1A2A488A" wp14:editId="632D997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 in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rsidR="00DB08C7" w:rsidRPr="00C60510" w:rsidRDefault="00DB08C7" w:rsidP="00937531">
      <w:pPr>
        <w:rPr>
          <w:rFonts w:ascii="Times New Roman" w:hAnsi="Times New Roman"/>
          <w:i w:val="0"/>
          <w:iCs/>
          <w:szCs w:val="22"/>
        </w:rPr>
      </w:pPr>
    </w:p>
    <w:p w:rsidR="009E39CB" w:rsidRPr="00B4416A" w:rsidRDefault="009E39CB" w:rsidP="00937531">
      <w:pPr>
        <w:rPr>
          <w:rFonts w:ascii="Times New Roman" w:hAnsi="Times New Roman"/>
          <w:iCs/>
          <w:szCs w:val="22"/>
        </w:rPr>
      </w:pPr>
    </w:p>
    <w:p w:rsidR="00DB08C7" w:rsidRPr="00B4416A"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rsidR="00DB08C7" w:rsidRPr="00B4416A" w:rsidRDefault="00DB08C7" w:rsidP="005F0061">
      <w:pPr>
        <w:jc w:val="center"/>
        <w:rPr>
          <w:rFonts w:ascii="Times New Roman" w:hAnsi="Times New Roman"/>
          <w:i w:val="0"/>
          <w:iCs/>
          <w:szCs w:val="22"/>
        </w:rPr>
      </w:pPr>
    </w:p>
    <w:p w:rsidR="00B917E8" w:rsidRDefault="005F0061" w:rsidP="005F0061">
      <w:pPr>
        <w:jc w:val="center"/>
        <w:rPr>
          <w:rFonts w:ascii="Times New Roman" w:hAnsi="Times New Roman"/>
          <w:b/>
          <w:i w:val="0"/>
          <w:iCs/>
          <w:szCs w:val="22"/>
        </w:rPr>
      </w:pPr>
      <w:r>
        <w:rPr>
          <w:rFonts w:ascii="Times New Roman" w:hAnsi="Times New Roman"/>
          <w:b/>
          <w:i w:val="0"/>
          <w:iCs/>
          <w:szCs w:val="22"/>
        </w:rPr>
        <w:t>podsekretar</w:t>
      </w:r>
      <w:r w:rsidR="000E3BB9" w:rsidRPr="00B4416A">
        <w:rPr>
          <w:rFonts w:ascii="Times New Roman" w:hAnsi="Times New Roman"/>
          <w:b/>
          <w:i w:val="0"/>
          <w:iCs/>
          <w:szCs w:val="22"/>
        </w:rPr>
        <w:t xml:space="preserve"> </w:t>
      </w:r>
      <w:r w:rsidR="004733CA">
        <w:rPr>
          <w:rFonts w:ascii="Times New Roman" w:hAnsi="Times New Roman"/>
          <w:b/>
          <w:i w:val="0"/>
          <w:iCs/>
          <w:szCs w:val="22"/>
        </w:rPr>
        <w:t xml:space="preserve">– vodja referata v Referatu za načrtovanje javnih površin in prenovo v </w:t>
      </w:r>
      <w:r w:rsidR="003B194E">
        <w:rPr>
          <w:rFonts w:ascii="Times New Roman" w:hAnsi="Times New Roman"/>
          <w:b/>
          <w:i w:val="0"/>
          <w:iCs/>
          <w:szCs w:val="22"/>
        </w:rPr>
        <w:t xml:space="preserve">Odseku za </w:t>
      </w:r>
      <w:r w:rsidR="004733CA">
        <w:rPr>
          <w:rFonts w:ascii="Times New Roman" w:hAnsi="Times New Roman"/>
          <w:b/>
          <w:i w:val="0"/>
          <w:iCs/>
          <w:szCs w:val="22"/>
        </w:rPr>
        <w:t>prostorske izvedbene akte in prenovo v Oddelku za urejanje prostora</w:t>
      </w:r>
    </w:p>
    <w:p w:rsidR="00DB08C7" w:rsidRPr="00B4416A" w:rsidRDefault="00DB08C7" w:rsidP="005F0061">
      <w:pPr>
        <w:jc w:val="center"/>
        <w:rPr>
          <w:rFonts w:ascii="Times New Roman" w:hAnsi="Times New Roman"/>
          <w:b/>
          <w:i w:val="0"/>
          <w:iCs/>
          <w:szCs w:val="22"/>
        </w:rPr>
      </w:pPr>
      <w:r w:rsidRPr="00B4416A">
        <w:rPr>
          <w:rFonts w:ascii="Times New Roman" w:hAnsi="Times New Roman"/>
          <w:b/>
          <w:i w:val="0"/>
          <w:iCs/>
          <w:szCs w:val="22"/>
        </w:rPr>
        <w:t xml:space="preserve">(šifra DM: </w:t>
      </w:r>
      <w:r w:rsidR="004733CA">
        <w:rPr>
          <w:rFonts w:ascii="Times New Roman" w:hAnsi="Times New Roman"/>
          <w:b/>
          <w:i w:val="0"/>
          <w:iCs/>
          <w:szCs w:val="22"/>
        </w:rPr>
        <w:t>397</w:t>
      </w:r>
      <w:r w:rsidR="006E3CED">
        <w:rPr>
          <w:rFonts w:ascii="Times New Roman" w:hAnsi="Times New Roman"/>
          <w:b/>
          <w:i w:val="0"/>
          <w:iCs/>
          <w:szCs w:val="22"/>
        </w:rPr>
        <w:t>)</w:t>
      </w:r>
    </w:p>
    <w:p w:rsidR="00DB08C7" w:rsidRDefault="00DB08C7" w:rsidP="00937531">
      <w:pPr>
        <w:rPr>
          <w:rFonts w:ascii="Times New Roman" w:hAnsi="Times New Roman"/>
          <w:i w:val="0"/>
          <w:iCs/>
          <w:szCs w:val="22"/>
        </w:rPr>
      </w:pPr>
    </w:p>
    <w:p w:rsidR="009E39CB" w:rsidRPr="00B4416A" w:rsidRDefault="009E39CB" w:rsidP="00937531">
      <w:pPr>
        <w:rPr>
          <w:rFonts w:ascii="Times New Roman" w:hAnsi="Times New Roman"/>
          <w:i w:val="0"/>
          <w:iCs/>
          <w:szCs w:val="22"/>
        </w:rPr>
      </w:pPr>
    </w:p>
    <w:p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5F0061" w:rsidRPr="00B4416A" w:rsidRDefault="005F0061" w:rsidP="005F0061">
      <w:pPr>
        <w:pStyle w:val="Navadensplet"/>
        <w:spacing w:after="0"/>
        <w:rPr>
          <w:rFonts w:ascii="Times New Roman" w:hAnsi="Times New Roman"/>
          <w:sz w:val="22"/>
          <w:szCs w:val="22"/>
        </w:rPr>
      </w:pPr>
    </w:p>
    <w:p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najmanj 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najmanj</w:t>
      </w:r>
      <w:r>
        <w:rPr>
          <w:rFonts w:ascii="Times New Roman" w:hAnsi="Times New Roman"/>
          <w:i w:val="0"/>
          <w:szCs w:val="22"/>
        </w:rPr>
        <w:t xml:space="preserve"> </w:t>
      </w:r>
      <w:r w:rsidRPr="005F0061">
        <w:rPr>
          <w:rFonts w:ascii="Times New Roman" w:hAnsi="Times New Roman"/>
          <w:i w:val="0"/>
          <w:szCs w:val="22"/>
        </w:rPr>
        <w:t>visokošolsko univerzitetno izobraževanje (prejšnje)/visokošolska univerzitetna izobrazba (prejšnja) ali najmanj magistrsko izobraževanje (druga bolonjska stopnja)/magistrska izobrazba (druga bolonjska stopnja);</w:t>
      </w:r>
    </w:p>
    <w:p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rsidR="005F0061" w:rsidRPr="00B42FC6"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rsidR="005F0061" w:rsidRPr="00B4416A"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ne smejo biti</w:t>
      </w:r>
      <w:r w:rsidRPr="00B4416A">
        <w:rPr>
          <w:rFonts w:ascii="Times New Roman" w:hAnsi="Times New Roman"/>
          <w:i w:val="0"/>
          <w:iCs/>
          <w:szCs w:val="22"/>
        </w:rPr>
        <w:t xml:space="preserve"> pravnomočno obsojeni zaradi naklepnega kaznivega dejanja, ki se preganja po uradni dolžnosti in ne smejo biti obsojeni na nepogojno kazen zapora v trajanju več kot šest mesecev;</w:t>
      </w:r>
    </w:p>
    <w:p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5868F4" w:rsidRPr="00B4416A" w:rsidRDefault="005868F4" w:rsidP="005868F4">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w:t>
      </w:r>
      <w:r>
        <w:rPr>
          <w:rFonts w:ascii="Times New Roman" w:hAnsi="Times New Roman" w:cs="Times New Roman"/>
          <w:sz w:val="22"/>
          <w:szCs w:val="22"/>
        </w:rPr>
        <w:t xml:space="preserve">v organih javne uprave in drugih državnih organih na podobnih delovnih mestih za eno stopnjo nižje izobrazbe, </w:t>
      </w:r>
      <w:r w:rsidRPr="00B4416A">
        <w:rPr>
          <w:rFonts w:ascii="Times New Roman" w:hAnsi="Times New Roman" w:cs="Times New Roman"/>
          <w:sz w:val="22"/>
          <w:szCs w:val="22"/>
        </w:rPr>
        <w:t>razen pripravništva</w:t>
      </w:r>
      <w:r>
        <w:rPr>
          <w:rFonts w:ascii="Times New Roman" w:hAnsi="Times New Roman" w:cs="Times New Roman"/>
          <w:sz w:val="22"/>
          <w:szCs w:val="22"/>
        </w:rPr>
        <w:t xml:space="preserve">. </w:t>
      </w:r>
      <w:r w:rsidRPr="00B4416A">
        <w:rPr>
          <w:rFonts w:ascii="Times New Roman" w:hAnsi="Times New Roman" w:cs="Times New Roman"/>
          <w:sz w:val="22"/>
          <w:szCs w:val="22"/>
        </w:rPr>
        <w:t>Kot delovne izkušnje se upošteva tudi delo na enaki stopnji zahtevnosti, kot je delovno mesto, za katero oseba kandidira. Delovne izkušnje se dokazujejo z verodostojnimi listinami, iz katerih sta razvidna čas opravljanja dela in stopnja izobrazbe.</w:t>
      </w:r>
    </w:p>
    <w:p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r>
        <w:rPr>
          <w:rFonts w:ascii="Times New Roman" w:hAnsi="Times New Roman"/>
          <w:i w:val="0"/>
          <w:szCs w:val="22"/>
        </w:rPr>
        <w:t>Zahtevane delovne izkušnje se skrajšajo za tretjino v primeru, da ima kandidat magisterij znanosti, doktorat oziroma zaključen specialistični študij.</w:t>
      </w:r>
    </w:p>
    <w:p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rsidR="00483B74" w:rsidRDefault="00483B74" w:rsidP="00483B74">
      <w:pPr>
        <w:pStyle w:val="Navadensplet"/>
        <w:spacing w:after="0"/>
        <w:jc w:val="both"/>
        <w:rPr>
          <w:rFonts w:ascii="Times New Roman" w:hAnsi="Times New Roman"/>
          <w:iCs/>
          <w:sz w:val="22"/>
          <w:szCs w:val="22"/>
        </w:rPr>
      </w:pPr>
      <w:r>
        <w:rPr>
          <w:rFonts w:ascii="Times New Roman" w:hAnsi="Times New Roman"/>
          <w:iCs/>
          <w:sz w:val="22"/>
          <w:szCs w:val="22"/>
        </w:rPr>
        <w:t>Pri izbranem kandidatu se bo preverjalo, ali ima opravljeno usposabljanje za imenovanje v naziv. V nasprotnem primeru bo moral izbrani kandidat najpozneje v enem letu od sklenitve pogodbe o zaposlitvi, opraviti usposabljanje, na katero ga bo napotil predstojnik, v skladu s prvim odstavkom 89. člena Zakona o javnih uslužbencih.</w:t>
      </w:r>
      <w:r>
        <w:rPr>
          <w:rFonts w:ascii="Times New Roman" w:hAnsi="Times New Roman"/>
          <w:sz w:val="22"/>
          <w:szCs w:val="22"/>
        </w:rPr>
        <w:t xml:space="preserve"> </w:t>
      </w:r>
      <w:r>
        <w:rPr>
          <w:rFonts w:ascii="Times New Roman" w:hAnsi="Times New Roman"/>
          <w:iCs/>
          <w:sz w:val="22"/>
          <w:szCs w:val="22"/>
        </w:rPr>
        <w:t>Za kandidate, ki so opravili strokovni izpit za imenovanje v naziv skladno z določbami ZJU in/ali so se udeležili priprav na strokovni izpit za imenovanje v naziv, se lahko šteje, da izpolnjujejo pogoj obveznega usposabljanja po 89. členu ZJU.</w:t>
      </w:r>
    </w:p>
    <w:p w:rsidR="00483B74" w:rsidRDefault="00483B74" w:rsidP="00483B74">
      <w:pPr>
        <w:rPr>
          <w:rFonts w:ascii="Times New Roman" w:hAnsi="Times New Roman"/>
          <w:i w:val="0"/>
        </w:rPr>
      </w:pPr>
    </w:p>
    <w:p w:rsidR="00EC23AB" w:rsidRDefault="005868F4" w:rsidP="008C0845">
      <w:pPr>
        <w:rPr>
          <w:rFonts w:ascii="Times New Roman" w:hAnsi="Times New Roman"/>
          <w:i w:val="0"/>
          <w:iCs/>
          <w:szCs w:val="22"/>
        </w:rPr>
      </w:pPr>
      <w:r>
        <w:rPr>
          <w:rFonts w:ascii="Times New Roman" w:hAnsi="Times New Roman"/>
          <w:i w:val="0"/>
          <w:iCs/>
          <w:szCs w:val="22"/>
        </w:rPr>
        <w:t xml:space="preserve">Prednost pri izbiri bodo imeli kandidati </w:t>
      </w:r>
      <w:r w:rsidR="00B97D7C">
        <w:rPr>
          <w:rFonts w:ascii="Times New Roman" w:hAnsi="Times New Roman"/>
          <w:i w:val="0"/>
          <w:iCs/>
          <w:szCs w:val="22"/>
        </w:rPr>
        <w:t>z izkušnjami</w:t>
      </w:r>
      <w:r w:rsidR="00EC23AB">
        <w:rPr>
          <w:rFonts w:ascii="Times New Roman" w:hAnsi="Times New Roman"/>
          <w:i w:val="0"/>
          <w:iCs/>
          <w:szCs w:val="22"/>
        </w:rPr>
        <w:t xml:space="preserve"> na področju inženiringa, obnovo kulturno spomeniško zaščitenih stavb in nadzorom gradnje na gradbišču. </w:t>
      </w:r>
    </w:p>
    <w:p w:rsidR="00483B74" w:rsidRDefault="00483B74"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8D5F72" w:rsidRPr="008D5F72" w:rsidRDefault="008D5F72" w:rsidP="008D5F72">
      <w:pPr>
        <w:autoSpaceDE w:val="0"/>
        <w:autoSpaceDN w:val="0"/>
        <w:adjustRightInd w:val="0"/>
        <w:jc w:val="left"/>
        <w:rPr>
          <w:rFonts w:ascii="Times New Roman" w:hAnsi="Times New Roman"/>
          <w:i w:val="0"/>
          <w:szCs w:val="22"/>
        </w:rPr>
      </w:pPr>
      <w:r w:rsidRPr="008D5F72">
        <w:rPr>
          <w:rFonts w:ascii="Times New Roman" w:hAnsi="Times New Roman"/>
          <w:i w:val="0"/>
          <w:szCs w:val="22"/>
        </w:rPr>
        <w:t>- vodenje referata, načrtovanje, organiziranje, usmerjanje in nadzorovanje dela v referatu</w:t>
      </w:r>
      <w:r>
        <w:rPr>
          <w:rFonts w:ascii="Times New Roman" w:hAnsi="Times New Roman"/>
          <w:i w:val="0"/>
          <w:szCs w:val="22"/>
        </w:rPr>
        <w:t>,</w:t>
      </w:r>
    </w:p>
    <w:p w:rsidR="008D5F72" w:rsidRPr="008D5F72" w:rsidRDefault="008D5F72" w:rsidP="008D5F72">
      <w:pPr>
        <w:autoSpaceDE w:val="0"/>
        <w:autoSpaceDN w:val="0"/>
        <w:adjustRightInd w:val="0"/>
        <w:jc w:val="left"/>
        <w:rPr>
          <w:rFonts w:ascii="Times New Roman" w:hAnsi="Times New Roman"/>
          <w:i w:val="0"/>
          <w:szCs w:val="22"/>
        </w:rPr>
      </w:pPr>
      <w:r w:rsidRPr="008D5F72">
        <w:rPr>
          <w:rFonts w:ascii="Times New Roman" w:hAnsi="Times New Roman"/>
          <w:i w:val="0"/>
          <w:szCs w:val="22"/>
        </w:rPr>
        <w:t>- vodenje projektnih skupin</w:t>
      </w:r>
      <w:r>
        <w:rPr>
          <w:rFonts w:ascii="Times New Roman" w:hAnsi="Times New Roman"/>
          <w:i w:val="0"/>
          <w:szCs w:val="22"/>
        </w:rPr>
        <w:t>,</w:t>
      </w:r>
    </w:p>
    <w:p w:rsidR="008D5F72" w:rsidRPr="008D5F72" w:rsidRDefault="008D5F72" w:rsidP="008D5F72">
      <w:pPr>
        <w:autoSpaceDE w:val="0"/>
        <w:autoSpaceDN w:val="0"/>
        <w:adjustRightInd w:val="0"/>
        <w:jc w:val="left"/>
        <w:rPr>
          <w:rFonts w:ascii="Times New Roman" w:hAnsi="Times New Roman"/>
          <w:i w:val="0"/>
          <w:szCs w:val="22"/>
        </w:rPr>
      </w:pPr>
      <w:r w:rsidRPr="008D5F72">
        <w:rPr>
          <w:rFonts w:ascii="Times New Roman" w:hAnsi="Times New Roman"/>
          <w:i w:val="0"/>
          <w:szCs w:val="22"/>
        </w:rPr>
        <w:lastRenderedPageBreak/>
        <w:t>- priprava, vodenje in izvedba najzahtevnejših kompleksnih in specializiranih razvojnih nalog s področja mestnih</w:t>
      </w:r>
      <w:r>
        <w:rPr>
          <w:rFonts w:ascii="Times New Roman" w:hAnsi="Times New Roman"/>
          <w:i w:val="0"/>
          <w:szCs w:val="22"/>
        </w:rPr>
        <w:t xml:space="preserve"> </w:t>
      </w:r>
      <w:r w:rsidRPr="008D5F72">
        <w:rPr>
          <w:rFonts w:ascii="Times New Roman" w:hAnsi="Times New Roman"/>
          <w:i w:val="0"/>
          <w:szCs w:val="22"/>
        </w:rPr>
        <w:t>projektov in urbane opreme</w:t>
      </w:r>
      <w:r>
        <w:rPr>
          <w:rFonts w:ascii="Times New Roman" w:hAnsi="Times New Roman"/>
          <w:i w:val="0"/>
          <w:szCs w:val="22"/>
        </w:rPr>
        <w:t>,</w:t>
      </w:r>
    </w:p>
    <w:p w:rsidR="008D5F72" w:rsidRPr="008D5F72" w:rsidRDefault="008D5F72" w:rsidP="008D5F72">
      <w:pPr>
        <w:autoSpaceDE w:val="0"/>
        <w:autoSpaceDN w:val="0"/>
        <w:adjustRightInd w:val="0"/>
        <w:jc w:val="left"/>
        <w:rPr>
          <w:rFonts w:ascii="Times New Roman" w:hAnsi="Times New Roman"/>
          <w:i w:val="0"/>
          <w:szCs w:val="22"/>
        </w:rPr>
      </w:pPr>
      <w:r w:rsidRPr="008D5F72">
        <w:rPr>
          <w:rFonts w:ascii="Times New Roman" w:hAnsi="Times New Roman"/>
          <w:i w:val="0"/>
          <w:szCs w:val="22"/>
        </w:rPr>
        <w:t>- samostojna priprava zahtevnih analiz, razvojnih projektov, informacij, poročil in drugih zahtevnih gradiv</w:t>
      </w:r>
      <w:r>
        <w:rPr>
          <w:rFonts w:ascii="Times New Roman" w:hAnsi="Times New Roman"/>
          <w:i w:val="0"/>
          <w:szCs w:val="22"/>
        </w:rPr>
        <w:t>,</w:t>
      </w:r>
    </w:p>
    <w:p w:rsidR="008D5F72" w:rsidRPr="008D5F72" w:rsidRDefault="008D5F72" w:rsidP="008D5F72">
      <w:pPr>
        <w:autoSpaceDE w:val="0"/>
        <w:autoSpaceDN w:val="0"/>
        <w:adjustRightInd w:val="0"/>
        <w:jc w:val="left"/>
        <w:rPr>
          <w:rFonts w:ascii="Times New Roman" w:hAnsi="Times New Roman"/>
          <w:i w:val="0"/>
          <w:szCs w:val="22"/>
        </w:rPr>
      </w:pPr>
      <w:r w:rsidRPr="008D5F72">
        <w:rPr>
          <w:rFonts w:ascii="Times New Roman" w:hAnsi="Times New Roman"/>
          <w:i w:val="0"/>
          <w:szCs w:val="22"/>
        </w:rPr>
        <w:t>- vodenje in sodelovanje v najzahtevnejših projektnih skupinah</w:t>
      </w:r>
      <w:r>
        <w:rPr>
          <w:rFonts w:ascii="Times New Roman" w:hAnsi="Times New Roman"/>
          <w:i w:val="0"/>
          <w:szCs w:val="22"/>
        </w:rPr>
        <w:t>,</w:t>
      </w:r>
    </w:p>
    <w:p w:rsidR="00F40E92" w:rsidRPr="008D5F72" w:rsidRDefault="008D5F72" w:rsidP="008D5F72">
      <w:pPr>
        <w:pStyle w:val="Odstavekseznama"/>
        <w:ind w:left="0"/>
        <w:rPr>
          <w:rFonts w:ascii="Times New Roman" w:hAnsi="Times New Roman"/>
          <w:i w:val="0"/>
          <w:iCs/>
          <w:szCs w:val="22"/>
        </w:rPr>
      </w:pPr>
      <w:r w:rsidRPr="008D5F72">
        <w:rPr>
          <w:rFonts w:ascii="Times New Roman" w:hAnsi="Times New Roman"/>
          <w:i w:val="0"/>
          <w:szCs w:val="22"/>
        </w:rPr>
        <w:t>- opravljanje drugih najzahtevnejših nalog</w:t>
      </w:r>
      <w:r>
        <w:rPr>
          <w:rFonts w:ascii="Times New Roman" w:hAnsi="Times New Roman"/>
          <w:i w:val="0"/>
          <w:szCs w:val="22"/>
        </w:rPr>
        <w:t>.</w:t>
      </w:r>
    </w:p>
    <w:p w:rsidR="00F40E92" w:rsidRDefault="00F40E92" w:rsidP="005F0061">
      <w:pPr>
        <w:pStyle w:val="Odstavekseznama"/>
        <w:ind w:left="0"/>
        <w:rPr>
          <w:rFonts w:ascii="Times New Roman" w:hAnsi="Times New Roman"/>
          <w:i w:val="0"/>
          <w:iCs/>
          <w:szCs w:val="22"/>
        </w:rPr>
      </w:pPr>
    </w:p>
    <w:p w:rsidR="006A633C" w:rsidRPr="00853AB5" w:rsidRDefault="006A633C" w:rsidP="006A633C">
      <w:pPr>
        <w:rPr>
          <w:rFonts w:ascii="Times New Roman" w:hAnsi="Times New Roman"/>
          <w:i w:val="0"/>
          <w:iCs/>
          <w:szCs w:val="22"/>
        </w:rPr>
      </w:pPr>
      <w:r w:rsidRPr="00853AB5">
        <w:rPr>
          <w:rFonts w:ascii="Times New Roman" w:hAnsi="Times New Roman"/>
          <w:i w:val="0"/>
          <w:iCs/>
          <w:szCs w:val="22"/>
        </w:rPr>
        <w:t>Izbrani kandidat bo delo na delovnem mestu podsekretar</w:t>
      </w:r>
      <w:r w:rsidR="00F673F2">
        <w:rPr>
          <w:rFonts w:ascii="Times New Roman" w:hAnsi="Times New Roman"/>
          <w:i w:val="0"/>
          <w:iCs/>
          <w:szCs w:val="22"/>
        </w:rPr>
        <w:t>-vodja refe</w:t>
      </w:r>
      <w:bookmarkStart w:id="0" w:name="_GoBack"/>
      <w:bookmarkEnd w:id="0"/>
      <w:r w:rsidR="00F673F2">
        <w:rPr>
          <w:rFonts w:ascii="Times New Roman" w:hAnsi="Times New Roman"/>
          <w:i w:val="0"/>
          <w:iCs/>
          <w:szCs w:val="22"/>
        </w:rPr>
        <w:t>rata</w:t>
      </w:r>
      <w:r w:rsidRPr="00853AB5">
        <w:rPr>
          <w:rFonts w:ascii="Times New Roman" w:hAnsi="Times New Roman"/>
          <w:i w:val="0"/>
          <w:iCs/>
          <w:szCs w:val="22"/>
        </w:rPr>
        <w:t xml:space="preserve"> opravljal v nazivu 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993225">
        <w:rPr>
          <w:rFonts w:ascii="Times New Roman" w:hAnsi="Times New Roman"/>
          <w:i w:val="0"/>
          <w:color w:val="000000" w:themeColor="text1"/>
          <w:szCs w:val="22"/>
        </w:rPr>
        <w:t>Poljanska cesta 28</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rsidR="00F96498" w:rsidRDefault="00F96498" w:rsidP="00F96498">
      <w:pPr>
        <w:rPr>
          <w:rFonts w:ascii="Times New Roman" w:hAnsi="Times New Roman"/>
          <w:i w:val="0"/>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40E92">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521A5E" w:rsidRPr="00420E27" w:rsidRDefault="00521A5E" w:rsidP="00521A5E">
      <w:pPr>
        <w:pStyle w:val="Odstavekseznama"/>
        <w:ind w:left="360"/>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6A633C">
        <w:rPr>
          <w:iCs/>
          <w:sz w:val="22"/>
          <w:szCs w:val="22"/>
          <w:lang w:eastAsia="sl-SI"/>
        </w:rPr>
        <w:t>podsekretar</w:t>
      </w:r>
      <w:r w:rsidR="00CD32FE">
        <w:rPr>
          <w:iCs/>
          <w:sz w:val="22"/>
          <w:szCs w:val="22"/>
          <w:lang w:eastAsia="sl-SI"/>
        </w:rPr>
        <w:t xml:space="preserve"> – vodja referata</w:t>
      </w:r>
      <w:r w:rsidR="00B4416A" w:rsidRPr="00B4416A">
        <w:rPr>
          <w:iCs/>
          <w:sz w:val="22"/>
          <w:szCs w:val="22"/>
          <w:lang w:eastAsia="sl-SI"/>
        </w:rPr>
        <w:t>,</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CD32FE">
        <w:rPr>
          <w:iCs/>
          <w:sz w:val="22"/>
          <w:szCs w:val="22"/>
          <w:lang w:eastAsia="sl-SI"/>
        </w:rPr>
        <w:t>7</w:t>
      </w:r>
      <w:r w:rsidR="00975D9E">
        <w:rPr>
          <w:iCs/>
          <w:sz w:val="22"/>
          <w:szCs w:val="22"/>
          <w:lang w:eastAsia="sl-SI"/>
        </w:rPr>
        <w:t>/20</w:t>
      </w:r>
      <w:r w:rsidR="00D37407">
        <w:rPr>
          <w:iCs/>
          <w:sz w:val="22"/>
          <w:szCs w:val="22"/>
          <w:lang w:eastAsia="sl-SI"/>
        </w:rPr>
        <w:t>2</w:t>
      </w:r>
      <w:r w:rsidR="00CD32FE">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A56BFB">
        <w:rPr>
          <w:iCs/>
          <w:sz w:val="22"/>
          <w:szCs w:val="22"/>
          <w:lang w:eastAsia="sl-SI"/>
        </w:rPr>
        <w:t xml:space="preserve">roku </w:t>
      </w:r>
      <w:r w:rsidR="00CD32FE">
        <w:rPr>
          <w:iCs/>
          <w:sz w:val="22"/>
          <w:szCs w:val="22"/>
          <w:lang w:eastAsia="sl-SI"/>
        </w:rPr>
        <w:t>15</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rsidR="009E39CB" w:rsidRDefault="009E39CB"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5562D9">
        <w:rPr>
          <w:sz w:val="22"/>
          <w:szCs w:val="22"/>
        </w:rPr>
        <w:t>L</w:t>
      </w:r>
      <w:r w:rsidR="004577B4">
        <w:rPr>
          <w:sz w:val="22"/>
          <w:szCs w:val="22"/>
        </w:rPr>
        <w:t>o</w:t>
      </w:r>
      <w:r w:rsidR="005562D9">
        <w:rPr>
          <w:sz w:val="22"/>
          <w:szCs w:val="22"/>
        </w:rPr>
        <w:t>rena Goričan</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01/306-115</w:t>
      </w:r>
      <w:r w:rsidR="005562D9">
        <w:rPr>
          <w:sz w:val="22"/>
          <w:szCs w:val="22"/>
        </w:rPr>
        <w:t>5</w:t>
      </w:r>
      <w:r w:rsidRPr="00B677B2">
        <w:rPr>
          <w:sz w:val="22"/>
          <w:szCs w:val="22"/>
        </w:rPr>
        <w:t>, informacije z delovnega področja pa</w:t>
      </w:r>
      <w:r w:rsidR="003C26F0" w:rsidRPr="00B677B2">
        <w:rPr>
          <w:sz w:val="22"/>
          <w:szCs w:val="22"/>
        </w:rPr>
        <w:t xml:space="preserve"> </w:t>
      </w:r>
      <w:r w:rsidR="00CD32FE">
        <w:rPr>
          <w:sz w:val="22"/>
          <w:szCs w:val="22"/>
        </w:rPr>
        <w:t>Barbara Jovan</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480DC8">
        <w:rPr>
          <w:sz w:val="22"/>
          <w:szCs w:val="22"/>
        </w:rPr>
        <w:t>1511</w:t>
      </w:r>
      <w:r w:rsidR="00975D9E" w:rsidRPr="00B677B2">
        <w:rPr>
          <w:sz w:val="22"/>
          <w:szCs w:val="22"/>
        </w:rPr>
        <w:t>.</w:t>
      </w:r>
      <w:r w:rsidR="002448CD">
        <w:rPr>
          <w:sz w:val="22"/>
          <w:szCs w:val="22"/>
        </w:rPr>
        <w:t xml:space="preserve"> </w:t>
      </w:r>
    </w:p>
    <w:p w:rsidR="00975D9E" w:rsidRDefault="00975D9E"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9E39CB" w:rsidRDefault="009E39CB" w:rsidP="00937531">
      <w:pPr>
        <w:pStyle w:val="Telobesedila"/>
        <w:rPr>
          <w:sz w:val="22"/>
          <w:szCs w:val="22"/>
        </w:rPr>
      </w:pPr>
    </w:p>
    <w:p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480DC8">
        <w:rPr>
          <w:rFonts w:ascii="Times New Roman" w:hAnsi="Times New Roman"/>
          <w:i w:val="0"/>
          <w:iCs/>
          <w:szCs w:val="22"/>
        </w:rPr>
        <w:t>7</w:t>
      </w:r>
      <w:r w:rsidR="00D37407">
        <w:rPr>
          <w:rFonts w:ascii="Times New Roman" w:hAnsi="Times New Roman"/>
          <w:i w:val="0"/>
          <w:iCs/>
          <w:szCs w:val="22"/>
        </w:rPr>
        <w:t>/202</w:t>
      </w:r>
      <w:r w:rsidR="00480DC8">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480DC8">
        <w:rPr>
          <w:rFonts w:ascii="Times New Roman" w:hAnsi="Times New Roman"/>
          <w:i w:val="0"/>
          <w:iCs/>
          <w:szCs w:val="22"/>
        </w:rPr>
        <w:t>27</w:t>
      </w:r>
      <w:r w:rsidR="006A633C">
        <w:rPr>
          <w:rFonts w:ascii="Times New Roman" w:hAnsi="Times New Roman"/>
          <w:i w:val="0"/>
          <w:iCs/>
          <w:szCs w:val="22"/>
        </w:rPr>
        <w:t xml:space="preserve">. </w:t>
      </w:r>
      <w:r w:rsidR="001607E0">
        <w:rPr>
          <w:rFonts w:ascii="Times New Roman" w:hAnsi="Times New Roman"/>
          <w:i w:val="0"/>
          <w:iCs/>
          <w:szCs w:val="22"/>
        </w:rPr>
        <w:t>1</w:t>
      </w:r>
      <w:r w:rsidR="006A633C">
        <w:rPr>
          <w:rFonts w:ascii="Times New Roman" w:hAnsi="Times New Roman"/>
          <w:i w:val="0"/>
          <w:iCs/>
          <w:szCs w:val="22"/>
        </w:rPr>
        <w:t>. 202</w:t>
      </w:r>
      <w:r w:rsidR="00480DC8">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6"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0"/>
  </w:num>
  <w:num w:numId="3">
    <w:abstractNumId w:val="27"/>
  </w:num>
  <w:num w:numId="4">
    <w:abstractNumId w:val="4"/>
  </w:num>
  <w:num w:numId="5">
    <w:abstractNumId w:val="26"/>
  </w:num>
  <w:num w:numId="6">
    <w:abstractNumId w:val="20"/>
  </w:num>
  <w:num w:numId="7">
    <w:abstractNumId w:val="25"/>
  </w:num>
  <w:num w:numId="8">
    <w:abstractNumId w:val="22"/>
  </w:num>
  <w:num w:numId="9">
    <w:abstractNumId w:val="17"/>
  </w:num>
  <w:num w:numId="10">
    <w:abstractNumId w:val="5"/>
  </w:num>
  <w:num w:numId="11">
    <w:abstractNumId w:val="24"/>
  </w:num>
  <w:num w:numId="12">
    <w:abstractNumId w:val="28"/>
  </w:num>
  <w:num w:numId="13">
    <w:abstractNumId w:val="21"/>
  </w:num>
  <w:num w:numId="14">
    <w:abstractNumId w:val="23"/>
  </w:num>
  <w:num w:numId="15">
    <w:abstractNumId w:val="16"/>
  </w:num>
  <w:num w:numId="16">
    <w:abstractNumId w:val="19"/>
  </w:num>
  <w:num w:numId="17">
    <w:abstractNumId w:val="6"/>
  </w:num>
  <w:num w:numId="18">
    <w:abstractNumId w:val="15"/>
  </w:num>
  <w:num w:numId="19">
    <w:abstractNumId w:val="7"/>
  </w:num>
  <w:num w:numId="20">
    <w:abstractNumId w:val="30"/>
  </w:num>
  <w:num w:numId="21">
    <w:abstractNumId w:val="14"/>
  </w:num>
  <w:num w:numId="22">
    <w:abstractNumId w:val="0"/>
  </w:num>
  <w:num w:numId="23">
    <w:abstractNumId w:val="9"/>
  </w:num>
  <w:num w:numId="24">
    <w:abstractNumId w:val="1"/>
  </w:num>
  <w:num w:numId="25">
    <w:abstractNumId w:val="18"/>
  </w:num>
  <w:num w:numId="26">
    <w:abstractNumId w:val="2"/>
  </w:num>
  <w:num w:numId="27">
    <w:abstractNumId w:val="8"/>
  </w:num>
  <w:num w:numId="28">
    <w:abstractNumId w:val="12"/>
  </w:num>
  <w:num w:numId="29">
    <w:abstractNumId w:val="13"/>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12DA"/>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71201"/>
    <w:rsid w:val="00174664"/>
    <w:rsid w:val="001810D7"/>
    <w:rsid w:val="001C6E13"/>
    <w:rsid w:val="001D5D0D"/>
    <w:rsid w:val="0021085D"/>
    <w:rsid w:val="00216316"/>
    <w:rsid w:val="00226D15"/>
    <w:rsid w:val="00240580"/>
    <w:rsid w:val="00240F40"/>
    <w:rsid w:val="002448CD"/>
    <w:rsid w:val="002453F9"/>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50CCF"/>
    <w:rsid w:val="004577B4"/>
    <w:rsid w:val="004733CA"/>
    <w:rsid w:val="00476136"/>
    <w:rsid w:val="00480DC8"/>
    <w:rsid w:val="00483B74"/>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24937"/>
    <w:rsid w:val="00624EF3"/>
    <w:rsid w:val="006352E3"/>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7DFC"/>
    <w:rsid w:val="00711E6E"/>
    <w:rsid w:val="007149E7"/>
    <w:rsid w:val="007200F3"/>
    <w:rsid w:val="007305C6"/>
    <w:rsid w:val="00737AF9"/>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5F72"/>
    <w:rsid w:val="008D76C1"/>
    <w:rsid w:val="008F0E12"/>
    <w:rsid w:val="008F608F"/>
    <w:rsid w:val="008F766E"/>
    <w:rsid w:val="009170FC"/>
    <w:rsid w:val="009215DC"/>
    <w:rsid w:val="0092187A"/>
    <w:rsid w:val="00937531"/>
    <w:rsid w:val="00940C41"/>
    <w:rsid w:val="009524FA"/>
    <w:rsid w:val="00960E5C"/>
    <w:rsid w:val="00964C5A"/>
    <w:rsid w:val="00975D9E"/>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56BFB"/>
    <w:rsid w:val="00A73997"/>
    <w:rsid w:val="00A825E5"/>
    <w:rsid w:val="00AA4B7E"/>
    <w:rsid w:val="00AB1FF3"/>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0A35"/>
    <w:rsid w:val="00B7676F"/>
    <w:rsid w:val="00B84067"/>
    <w:rsid w:val="00B917E8"/>
    <w:rsid w:val="00B9291A"/>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33B4"/>
    <w:rsid w:val="00C05A81"/>
    <w:rsid w:val="00C20947"/>
    <w:rsid w:val="00C54EAB"/>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BF0"/>
    <w:rsid w:val="00CD32FE"/>
    <w:rsid w:val="00CE4BCD"/>
    <w:rsid w:val="00CE6F27"/>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9CF"/>
    <w:rsid w:val="00DB04EC"/>
    <w:rsid w:val="00DB08C7"/>
    <w:rsid w:val="00DB5B42"/>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F1841"/>
    <w:rsid w:val="00F0571C"/>
    <w:rsid w:val="00F24F54"/>
    <w:rsid w:val="00F26480"/>
    <w:rsid w:val="00F30A6C"/>
    <w:rsid w:val="00F35E26"/>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7682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6638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Lorena Goričan</cp:lastModifiedBy>
  <cp:revision>9</cp:revision>
  <cp:lastPrinted>2024-02-26T13:53:00Z</cp:lastPrinted>
  <dcterms:created xsi:type="dcterms:W3CDTF">2025-01-22T14:37:00Z</dcterms:created>
  <dcterms:modified xsi:type="dcterms:W3CDTF">2025-01-22T15:08:00Z</dcterms:modified>
</cp:coreProperties>
</file>