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EE" w:rsidRPr="002F16EE" w:rsidRDefault="002F16EE" w:rsidP="00636E8C">
      <w:pPr>
        <w:pStyle w:val="besedilo"/>
      </w:pPr>
      <w:r w:rsidRPr="002F16EE">
        <w:t>Številka: 4780-</w:t>
      </w:r>
      <w:r w:rsidR="00A87CF1">
        <w:t>7</w:t>
      </w:r>
      <w:r w:rsidR="00AD674C">
        <w:t>86/2016-</w:t>
      </w:r>
    </w:p>
    <w:p w:rsidR="005702C1" w:rsidRDefault="005702C1" w:rsidP="00636E8C">
      <w:pPr>
        <w:pStyle w:val="besedilo"/>
      </w:pPr>
      <w:r w:rsidRPr="00B267BF">
        <w:t>Datum:</w:t>
      </w:r>
      <w:r w:rsidR="000F168F">
        <w:t xml:space="preserve"> </w:t>
      </w:r>
      <w:r w:rsidR="00AD674C">
        <w:t>23.10.2017</w:t>
      </w:r>
    </w:p>
    <w:p w:rsidR="00F276E6" w:rsidRDefault="00F276E6" w:rsidP="00636E8C">
      <w:pPr>
        <w:pStyle w:val="besedilo"/>
      </w:pPr>
    </w:p>
    <w:p w:rsidR="00CC0C85" w:rsidRDefault="00CC0C85" w:rsidP="005702C1">
      <w:pPr>
        <w:ind w:left="1134"/>
        <w:rPr>
          <w:sz w:val="22"/>
          <w:szCs w:val="22"/>
        </w:rPr>
      </w:pPr>
    </w:p>
    <w:p w:rsidR="00472E61" w:rsidRDefault="00BE74CA" w:rsidP="00636E8C">
      <w:pPr>
        <w:pStyle w:val="besedilo"/>
        <w:ind w:right="272"/>
      </w:pPr>
      <w:r w:rsidRPr="00BE74CA">
        <w:t>Mestna občina Ljubljana, Mestni trg 1, Ljubljana, na podlagi 22. člena Zakona o stvarnem premoženju države in samoupravnih lokalnih skupnosti (Uradni list RS, št. 86/2010, 75/2012 in 47/2013 v nadaljevanju: ZSPDSLS), 35. člena  Uredbe o stvarnem premoženju države in samoupravnih lokalnih skupnosti (Uradni list RS, št. 34/2011,42/2012,24/2013 in 10/2014), na podlagi 7. člena Odloka o urejanju in oddaji zemljišč Mestne občine Ljubljana za potrebe vrtičkarstva (Uradni list RS, št. 103/2013) in 4. ter 8. členom Pravilnika o urejanju in oddaji zemljišč Mestne občine Ljubljana za potrebe vrtičkarstva (Uradni list RS, št. 19/2016), objavlja</w:t>
      </w:r>
    </w:p>
    <w:p w:rsidR="00636E8C" w:rsidRPr="002F16EE" w:rsidRDefault="00636E8C" w:rsidP="00636E8C">
      <w:pPr>
        <w:pStyle w:val="besedilo"/>
        <w:ind w:right="272"/>
      </w:pPr>
    </w:p>
    <w:p w:rsidR="002F16EE" w:rsidRPr="00493BC3" w:rsidRDefault="00DE3FA1" w:rsidP="00636E8C">
      <w:pPr>
        <w:pStyle w:val="besedilo"/>
        <w:ind w:right="272"/>
        <w:jc w:val="center"/>
        <w:rPr>
          <w:b/>
        </w:rPr>
      </w:pPr>
      <w:r w:rsidRPr="00493BC3">
        <w:rPr>
          <w:b/>
        </w:rPr>
        <w:t xml:space="preserve">POPRAVEK BESEBILA </w:t>
      </w:r>
      <w:r w:rsidR="002F16EE" w:rsidRPr="00493BC3">
        <w:rPr>
          <w:b/>
        </w:rPr>
        <w:t>JAVNO ZBIRANJE PONUDB</w:t>
      </w:r>
    </w:p>
    <w:p w:rsidR="002F16EE" w:rsidRPr="00493BC3" w:rsidRDefault="002F16EE" w:rsidP="00636E8C">
      <w:pPr>
        <w:pStyle w:val="besedilo"/>
        <w:ind w:right="272"/>
        <w:jc w:val="center"/>
        <w:rPr>
          <w:b/>
        </w:rPr>
      </w:pPr>
      <w:r w:rsidRPr="00493BC3">
        <w:rPr>
          <w:b/>
        </w:rPr>
        <w:t>za oddajo vrtičkov v zakup na območju Rakova Jelša</w:t>
      </w:r>
      <w:r w:rsidR="00DE3FA1" w:rsidRPr="00493BC3">
        <w:rPr>
          <w:b/>
        </w:rPr>
        <w:t>,</w:t>
      </w:r>
    </w:p>
    <w:p w:rsidR="00DE3FA1" w:rsidRPr="002F16EE" w:rsidRDefault="00DE3FA1" w:rsidP="00636E8C">
      <w:pPr>
        <w:pStyle w:val="besedilo"/>
        <w:ind w:right="272"/>
      </w:pPr>
    </w:p>
    <w:p w:rsidR="00636E8C" w:rsidRDefault="00636E8C" w:rsidP="00636E8C">
      <w:pPr>
        <w:pStyle w:val="besedilo"/>
        <w:ind w:right="272"/>
      </w:pPr>
      <w:r>
        <w:t>ki je bil objavljen</w:t>
      </w:r>
      <w:r w:rsidR="002F16EE" w:rsidRPr="002F16EE">
        <w:t xml:space="preserve"> dne </w:t>
      </w:r>
      <w:r w:rsidR="00BE74CA">
        <w:t>28.9</w:t>
      </w:r>
      <w:r w:rsidR="002F16EE" w:rsidRPr="002F16EE">
        <w:t xml:space="preserve">.2016 </w:t>
      </w:r>
      <w:r w:rsidR="00472E61">
        <w:t xml:space="preserve">se besedilo pod </w:t>
      </w:r>
      <w:r>
        <w:t xml:space="preserve">točko 2.1. </w:t>
      </w:r>
      <w:r w:rsidR="00472E61">
        <w:t>spremeni tako, da se po novem glasi</w:t>
      </w:r>
      <w:r>
        <w:t xml:space="preserve">: </w:t>
      </w:r>
    </w:p>
    <w:p w:rsidR="00636E8C" w:rsidRDefault="00636E8C" w:rsidP="00636E8C">
      <w:pPr>
        <w:pStyle w:val="besedilo"/>
        <w:ind w:right="272"/>
      </w:pPr>
    </w:p>
    <w:p w:rsidR="00BE74CA" w:rsidRPr="00BE74CA" w:rsidRDefault="00BE74CA" w:rsidP="00BE74CA">
      <w:pPr>
        <w:ind w:left="1134" w:right="272"/>
        <w:jc w:val="both"/>
        <w:rPr>
          <w:rFonts w:ascii="Times" w:hAnsi="Times"/>
          <w:sz w:val="22"/>
          <w:szCs w:val="22"/>
        </w:rPr>
      </w:pPr>
      <w:bookmarkStart w:id="0" w:name="_GoBack"/>
      <w:bookmarkEnd w:id="0"/>
      <w:r w:rsidRPr="00BE74CA">
        <w:rPr>
          <w:rFonts w:ascii="Times" w:hAnsi="Times"/>
          <w:b/>
          <w:sz w:val="22"/>
          <w:szCs w:val="22"/>
        </w:rPr>
        <w:t xml:space="preserve">2.1. Mestna občina Ljubljana objavlja odprt razpis za oddajo </w:t>
      </w:r>
      <w:r w:rsidRPr="00BE74CA">
        <w:rPr>
          <w:rFonts w:ascii="Times" w:hAnsi="Times"/>
          <w:b/>
          <w:sz w:val="22"/>
          <w:szCs w:val="22"/>
          <w:u w:val="single"/>
        </w:rPr>
        <w:t>253</w:t>
      </w:r>
      <w:r w:rsidRPr="00BE74CA">
        <w:rPr>
          <w:rFonts w:ascii="Times" w:hAnsi="Times"/>
          <w:b/>
          <w:sz w:val="22"/>
          <w:szCs w:val="22"/>
        </w:rPr>
        <w:t xml:space="preserve"> vrtičkov v zakup različnih velikosti, na lokaciji Rakova Jelša </w:t>
      </w:r>
      <w:proofErr w:type="spellStart"/>
      <w:r w:rsidRPr="00BE74CA">
        <w:rPr>
          <w:rFonts w:ascii="Times" w:hAnsi="Times"/>
          <w:b/>
          <w:sz w:val="22"/>
          <w:szCs w:val="22"/>
        </w:rPr>
        <w:t>parc</w:t>
      </w:r>
      <w:proofErr w:type="spellEnd"/>
      <w:r w:rsidRPr="00BE74CA">
        <w:rPr>
          <w:rFonts w:ascii="Times" w:hAnsi="Times"/>
          <w:b/>
          <w:sz w:val="22"/>
          <w:szCs w:val="22"/>
        </w:rPr>
        <w:t xml:space="preserve">. št. 1080/64, 1080/63, 1080/46, 1080/47, 1080/48 in 1080/49 vse </w:t>
      </w:r>
      <w:proofErr w:type="spellStart"/>
      <w:r w:rsidRPr="00BE74CA">
        <w:rPr>
          <w:rFonts w:ascii="Times" w:hAnsi="Times"/>
          <w:b/>
          <w:sz w:val="22"/>
          <w:szCs w:val="22"/>
        </w:rPr>
        <w:t>k.o</w:t>
      </w:r>
      <w:proofErr w:type="spellEnd"/>
      <w:r w:rsidRPr="00BE74CA">
        <w:rPr>
          <w:rFonts w:ascii="Times" w:hAnsi="Times"/>
          <w:b/>
          <w:sz w:val="22"/>
          <w:szCs w:val="22"/>
        </w:rPr>
        <w:t xml:space="preserve">. 1722 - Trnovsko predmestje. </w:t>
      </w:r>
      <w:r w:rsidRPr="00BE74CA">
        <w:rPr>
          <w:rFonts w:ascii="Times" w:hAnsi="Times"/>
          <w:sz w:val="22"/>
          <w:szCs w:val="22"/>
        </w:rPr>
        <w:t>Vrtički so veliki od 25 m</w:t>
      </w:r>
      <w:r w:rsidRPr="00BE74CA">
        <w:rPr>
          <w:rFonts w:ascii="Times" w:hAnsi="Times"/>
          <w:sz w:val="22"/>
          <w:szCs w:val="22"/>
          <w:vertAlign w:val="superscript"/>
        </w:rPr>
        <w:t>2</w:t>
      </w:r>
      <w:r w:rsidRPr="00BE74CA">
        <w:rPr>
          <w:rFonts w:ascii="Times" w:hAnsi="Times"/>
          <w:sz w:val="22"/>
          <w:szCs w:val="22"/>
        </w:rPr>
        <w:t xml:space="preserve"> do 150 m</w:t>
      </w:r>
      <w:r w:rsidRPr="00BE74CA">
        <w:rPr>
          <w:rFonts w:ascii="Times" w:hAnsi="Times"/>
          <w:sz w:val="22"/>
          <w:szCs w:val="22"/>
          <w:vertAlign w:val="superscript"/>
        </w:rPr>
        <w:t>2</w:t>
      </w:r>
      <w:r w:rsidRPr="00BE74CA">
        <w:rPr>
          <w:rFonts w:ascii="Times" w:hAnsi="Times"/>
          <w:sz w:val="22"/>
          <w:szCs w:val="22"/>
        </w:rPr>
        <w:t xml:space="preserve">. </w:t>
      </w:r>
    </w:p>
    <w:p w:rsidR="00047155" w:rsidRDefault="00047155" w:rsidP="00493BC3">
      <w:pPr>
        <w:ind w:left="1134" w:right="272"/>
        <w:jc w:val="both"/>
        <w:rPr>
          <w:rFonts w:ascii="Times" w:hAnsi="Times"/>
          <w:b/>
          <w:sz w:val="22"/>
          <w:szCs w:val="22"/>
        </w:rPr>
      </w:pPr>
    </w:p>
    <w:p w:rsidR="00493BC3" w:rsidRPr="00472E61" w:rsidRDefault="00472E61" w:rsidP="00493BC3">
      <w:pPr>
        <w:ind w:left="1134" w:right="272"/>
        <w:jc w:val="both"/>
        <w:rPr>
          <w:rFonts w:ascii="Times" w:hAnsi="Times"/>
          <w:sz w:val="22"/>
          <w:szCs w:val="22"/>
        </w:rPr>
      </w:pPr>
      <w:r w:rsidRPr="00472E61">
        <w:rPr>
          <w:rFonts w:ascii="Times" w:hAnsi="Times"/>
          <w:sz w:val="22"/>
          <w:szCs w:val="22"/>
        </w:rPr>
        <w:t>O</w:t>
      </w:r>
      <w:r w:rsidR="00493BC3" w:rsidRPr="00472E61">
        <w:rPr>
          <w:rFonts w:ascii="Times" w:hAnsi="Times"/>
          <w:sz w:val="22"/>
          <w:szCs w:val="22"/>
        </w:rPr>
        <w:t>stale določbe javnega zbiranja ponudb ostanejo ne spremenj</w:t>
      </w:r>
      <w:r w:rsidRPr="00472E61">
        <w:rPr>
          <w:rFonts w:ascii="Times" w:hAnsi="Times"/>
          <w:sz w:val="22"/>
          <w:szCs w:val="22"/>
        </w:rPr>
        <w:t>ene</w:t>
      </w:r>
      <w:r w:rsidR="00493BC3" w:rsidRPr="00472E61">
        <w:rPr>
          <w:rFonts w:ascii="Times" w:hAnsi="Times"/>
          <w:sz w:val="22"/>
          <w:szCs w:val="22"/>
        </w:rPr>
        <w:t xml:space="preserve">. </w:t>
      </w:r>
    </w:p>
    <w:p w:rsidR="00636E8C" w:rsidRDefault="00636E8C" w:rsidP="00636E8C">
      <w:pPr>
        <w:pStyle w:val="besedilo"/>
        <w:ind w:right="272"/>
      </w:pPr>
    </w:p>
    <w:p w:rsidR="00636E8C" w:rsidRDefault="00636E8C" w:rsidP="00636E8C">
      <w:pPr>
        <w:pStyle w:val="besedilo"/>
        <w:ind w:right="272"/>
      </w:pPr>
    </w:p>
    <w:p w:rsidR="00975E29" w:rsidRDefault="00636E8C" w:rsidP="00636E8C">
      <w:pPr>
        <w:pStyle w:val="besedilo"/>
        <w:ind w:right="272"/>
        <w:jc w:val="right"/>
      </w:pPr>
      <w:r>
        <w:t>MESTNA OBČINA LJUBLJANA</w:t>
      </w:r>
    </w:p>
    <w:sectPr w:rsidR="00975E29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B6E" w:rsidRDefault="00225B6E">
      <w:r>
        <w:separator/>
      </w:r>
    </w:p>
  </w:endnote>
  <w:endnote w:type="continuationSeparator" w:id="0">
    <w:p w:rsidR="00225B6E" w:rsidRDefault="0022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B6E" w:rsidRDefault="00225B6E">
      <w:r>
        <w:separator/>
      </w:r>
    </w:p>
  </w:footnote>
  <w:footnote w:type="continuationSeparator" w:id="0">
    <w:p w:rsidR="00225B6E" w:rsidRDefault="00225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47155"/>
    <w:rsid w:val="000F168F"/>
    <w:rsid w:val="001075B1"/>
    <w:rsid w:val="001A4BC4"/>
    <w:rsid w:val="001B6163"/>
    <w:rsid w:val="0021487B"/>
    <w:rsid w:val="00225B6E"/>
    <w:rsid w:val="00231274"/>
    <w:rsid w:val="0027775B"/>
    <w:rsid w:val="002A1F15"/>
    <w:rsid w:val="002E6B27"/>
    <w:rsid w:val="002F16EE"/>
    <w:rsid w:val="003163FB"/>
    <w:rsid w:val="00342E25"/>
    <w:rsid w:val="00350BF6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72E61"/>
    <w:rsid w:val="00482D6E"/>
    <w:rsid w:val="00493BC3"/>
    <w:rsid w:val="004D30A5"/>
    <w:rsid w:val="0050102D"/>
    <w:rsid w:val="00525E17"/>
    <w:rsid w:val="00567C3E"/>
    <w:rsid w:val="005702C1"/>
    <w:rsid w:val="00580AFB"/>
    <w:rsid w:val="005B3E04"/>
    <w:rsid w:val="005B5455"/>
    <w:rsid w:val="005C6B58"/>
    <w:rsid w:val="005E42A3"/>
    <w:rsid w:val="005E4E2E"/>
    <w:rsid w:val="00636E8C"/>
    <w:rsid w:val="00650E7D"/>
    <w:rsid w:val="00691FAB"/>
    <w:rsid w:val="006A59CE"/>
    <w:rsid w:val="006D7803"/>
    <w:rsid w:val="006E0D02"/>
    <w:rsid w:val="006E6B12"/>
    <w:rsid w:val="006F7645"/>
    <w:rsid w:val="00723DC7"/>
    <w:rsid w:val="0076756D"/>
    <w:rsid w:val="00773AA4"/>
    <w:rsid w:val="007D4802"/>
    <w:rsid w:val="007E2200"/>
    <w:rsid w:val="00885E6B"/>
    <w:rsid w:val="0089053D"/>
    <w:rsid w:val="008D48DC"/>
    <w:rsid w:val="00914BA0"/>
    <w:rsid w:val="009225A9"/>
    <w:rsid w:val="00947863"/>
    <w:rsid w:val="00975E29"/>
    <w:rsid w:val="009958C2"/>
    <w:rsid w:val="009D4C8E"/>
    <w:rsid w:val="009D5F07"/>
    <w:rsid w:val="009D7329"/>
    <w:rsid w:val="00A17C34"/>
    <w:rsid w:val="00A27D0D"/>
    <w:rsid w:val="00A31464"/>
    <w:rsid w:val="00A31984"/>
    <w:rsid w:val="00A36426"/>
    <w:rsid w:val="00A57D90"/>
    <w:rsid w:val="00A87CF1"/>
    <w:rsid w:val="00AD674C"/>
    <w:rsid w:val="00AE70D3"/>
    <w:rsid w:val="00AF6AB4"/>
    <w:rsid w:val="00B00F04"/>
    <w:rsid w:val="00B17353"/>
    <w:rsid w:val="00B33664"/>
    <w:rsid w:val="00B40F7E"/>
    <w:rsid w:val="00BC59BB"/>
    <w:rsid w:val="00BE10C8"/>
    <w:rsid w:val="00BE4A04"/>
    <w:rsid w:val="00BE74CA"/>
    <w:rsid w:val="00C212F1"/>
    <w:rsid w:val="00C22012"/>
    <w:rsid w:val="00C57879"/>
    <w:rsid w:val="00C63B4A"/>
    <w:rsid w:val="00CB0BD2"/>
    <w:rsid w:val="00CC0C85"/>
    <w:rsid w:val="00D10EAB"/>
    <w:rsid w:val="00D213C3"/>
    <w:rsid w:val="00D30C03"/>
    <w:rsid w:val="00DA12AB"/>
    <w:rsid w:val="00DB185E"/>
    <w:rsid w:val="00DE3FA1"/>
    <w:rsid w:val="00E40E40"/>
    <w:rsid w:val="00E6191F"/>
    <w:rsid w:val="00EC4BDF"/>
    <w:rsid w:val="00EF63A4"/>
    <w:rsid w:val="00F2615D"/>
    <w:rsid w:val="00F276E6"/>
    <w:rsid w:val="00FA4D18"/>
    <w:rsid w:val="00FA613B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636E8C"/>
    <w:pPr>
      <w:tabs>
        <w:tab w:val="left" w:pos="1170"/>
      </w:tabs>
      <w:ind w:left="1134"/>
      <w:jc w:val="both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910BC-7AF3-42C4-8E94-4FE0C1E1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0</TotalTime>
  <Pages>1</Pages>
  <Words>183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2015-10-22T07:15:00Z</cp:lastPrinted>
  <dcterms:created xsi:type="dcterms:W3CDTF">2017-10-23T07:57:00Z</dcterms:created>
  <dcterms:modified xsi:type="dcterms:W3CDTF">2017-10-23T07:57:00Z</dcterms:modified>
</cp:coreProperties>
</file>