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50" w:rsidRPr="003B48DA" w:rsidRDefault="00E4606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676881092" r:id="rId7"/>
        </w:pi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26454E" w:rsidP="0026454E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F7A50">
        <w:rPr>
          <w:color w:val="000000"/>
          <w:sz w:val="22"/>
          <w:szCs w:val="22"/>
        </w:rPr>
        <w:t>M</w:t>
      </w:r>
      <w:r w:rsidR="00BF7A50"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1174AA" w:rsidRDefault="001174AA" w:rsidP="001174AA">
      <w:pPr>
        <w:ind w:left="284"/>
        <w:jc w:val="both"/>
        <w:rPr>
          <w:b/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PREKLIC </w:t>
      </w:r>
      <w:r w:rsidR="00E46060">
        <w:rPr>
          <w:b/>
          <w:sz w:val="22"/>
          <w:szCs w:val="22"/>
        </w:rPr>
        <w:t>NAMERE O SKLENITVI NEPOSREDNE POGODBE</w:t>
      </w:r>
    </w:p>
    <w:p w:rsidR="001174AA" w:rsidRDefault="001174AA" w:rsidP="001174AA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prodajo nepremičnin</w:t>
      </w:r>
      <w:r w:rsidR="0046414A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Mestne občine Ljubljana </w:t>
      </w:r>
    </w:p>
    <w:p w:rsidR="001174AA" w:rsidRDefault="001174AA" w:rsidP="001174AA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naslovu </w:t>
      </w:r>
      <w:r w:rsidR="008B1F24">
        <w:rPr>
          <w:b/>
          <w:sz w:val="22"/>
          <w:szCs w:val="22"/>
        </w:rPr>
        <w:t>Rimska cesta 8</w:t>
      </w:r>
      <w:r>
        <w:rPr>
          <w:b/>
          <w:sz w:val="22"/>
          <w:szCs w:val="22"/>
        </w:rPr>
        <w:t xml:space="preserve"> v Ljubljani.</w:t>
      </w:r>
    </w:p>
    <w:p w:rsidR="001174AA" w:rsidRDefault="001174AA" w:rsidP="00CB6401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89473F">
        <w:rPr>
          <w:rStyle w:val="Poudarek"/>
        </w:rPr>
        <w:t>Datum</w:t>
      </w:r>
      <w:r w:rsidR="008B1F24">
        <w:rPr>
          <w:rStyle w:val="Poudarek"/>
        </w:rPr>
        <w:t xml:space="preserve"> objave: 19. 02. 2021</w:t>
      </w:r>
      <w:r>
        <w:rPr>
          <w:rStyle w:val="Poudarek"/>
        </w:rPr>
        <w:t>)</w:t>
      </w:r>
    </w:p>
    <w:p w:rsidR="00CB6401" w:rsidRPr="00CB6401" w:rsidRDefault="00CB6401" w:rsidP="00CB6401">
      <w:pPr>
        <w:ind w:left="284"/>
        <w:jc w:val="center"/>
        <w:rPr>
          <w:b/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1174AA" w:rsidRDefault="001174AA" w:rsidP="001174AA">
      <w:pPr>
        <w:ind w:left="284"/>
        <w:jc w:val="both"/>
        <w:rPr>
          <w:sz w:val="22"/>
          <w:szCs w:val="22"/>
        </w:rPr>
      </w:pPr>
    </w:p>
    <w:p w:rsidR="00CB6401" w:rsidRDefault="001174AA" w:rsidP="00CB6401">
      <w:pPr>
        <w:jc w:val="both"/>
        <w:rPr>
          <w:sz w:val="22"/>
          <w:szCs w:val="22"/>
        </w:rPr>
      </w:pPr>
      <w:r w:rsidRPr="0044317E">
        <w:rPr>
          <w:b/>
          <w:sz w:val="22"/>
          <w:szCs w:val="22"/>
        </w:rPr>
        <w:t xml:space="preserve">Prekliče se </w:t>
      </w:r>
      <w:r w:rsidR="00E46060">
        <w:rPr>
          <w:b/>
          <w:sz w:val="22"/>
          <w:szCs w:val="22"/>
        </w:rPr>
        <w:t>Namera o sklenitvi neposredne pogodbe</w:t>
      </w:r>
      <w:r w:rsidRPr="0044317E">
        <w:rPr>
          <w:b/>
          <w:sz w:val="22"/>
          <w:szCs w:val="22"/>
        </w:rPr>
        <w:t xml:space="preserve"> za prodajo nepremičnin</w:t>
      </w:r>
      <w:r w:rsidR="0046414A" w:rsidRPr="0044317E">
        <w:rPr>
          <w:b/>
          <w:sz w:val="22"/>
          <w:szCs w:val="22"/>
        </w:rPr>
        <w:t>e</w:t>
      </w:r>
      <w:r w:rsidR="00CB6401">
        <w:rPr>
          <w:sz w:val="22"/>
          <w:szCs w:val="22"/>
        </w:rPr>
        <w:t>:</w:t>
      </w:r>
    </w:p>
    <w:p w:rsidR="00CB6401" w:rsidRDefault="00CB6401" w:rsidP="00CB6401">
      <w:pPr>
        <w:jc w:val="both"/>
        <w:rPr>
          <w:sz w:val="22"/>
          <w:szCs w:val="22"/>
        </w:rPr>
      </w:pPr>
    </w:p>
    <w:p w:rsidR="00E46060" w:rsidRDefault="00E46060" w:rsidP="00E46060">
      <w:pPr>
        <w:ind w:right="62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645D06">
        <w:rPr>
          <w:rFonts w:ascii="Garamond" w:hAnsi="Garamond"/>
        </w:rPr>
        <w:t xml:space="preserve">kletni prostor v skupni izmeri </w:t>
      </w:r>
      <w:r>
        <w:rPr>
          <w:rFonts w:ascii="Garamond" w:hAnsi="Garamond"/>
        </w:rPr>
        <w:t>14,00</w:t>
      </w:r>
      <w:r w:rsidRPr="00645D06">
        <w:rPr>
          <w:rFonts w:ascii="Garamond" w:hAnsi="Garamond"/>
        </w:rPr>
        <w:t xml:space="preserve"> m</w:t>
      </w:r>
      <w:r w:rsidRPr="00E75FC3">
        <w:rPr>
          <w:rFonts w:ascii="Garamond" w:hAnsi="Garamond"/>
          <w:vertAlign w:val="superscript"/>
        </w:rPr>
        <w:t>2</w:t>
      </w:r>
      <w:r>
        <w:rPr>
          <w:rFonts w:ascii="Garamond" w:hAnsi="Garamond"/>
        </w:rPr>
        <w:t xml:space="preserve"> z </w:t>
      </w:r>
      <w:r w:rsidRPr="00645D06">
        <w:rPr>
          <w:rFonts w:ascii="Garamond" w:hAnsi="Garamond"/>
        </w:rPr>
        <w:t xml:space="preserve">ID oznako  </w:t>
      </w:r>
      <w:r>
        <w:rPr>
          <w:rFonts w:ascii="Garamond" w:hAnsi="Garamond"/>
        </w:rPr>
        <w:t>1721-257-34   (1721 Gradišče I, stavba 257, del  34</w:t>
      </w:r>
      <w:r w:rsidRPr="00645D06">
        <w:rPr>
          <w:rFonts w:ascii="Garamond" w:hAnsi="Garamond"/>
        </w:rPr>
        <w:t xml:space="preserve">) </w:t>
      </w:r>
      <w:r>
        <w:rPr>
          <w:rFonts w:ascii="Garamond" w:hAnsi="Garamond"/>
          <w:b/>
        </w:rPr>
        <w:t>na naslovu Rimska cesta 8</w:t>
      </w:r>
      <w:r w:rsidRPr="00645D06">
        <w:rPr>
          <w:rFonts w:ascii="Garamond" w:hAnsi="Garamond"/>
          <w:b/>
        </w:rPr>
        <w:t>, 1000  Ljubljana</w:t>
      </w:r>
      <w:r>
        <w:rPr>
          <w:rFonts w:ascii="Garamond" w:hAnsi="Garamond"/>
        </w:rPr>
        <w:t>.</w:t>
      </w:r>
      <w:r w:rsidRPr="00645D06">
        <w:rPr>
          <w:rFonts w:ascii="Garamond" w:hAnsi="Garamond"/>
        </w:rPr>
        <w:t xml:space="preserve"> Kletni prostor je </w:t>
      </w:r>
      <w:r>
        <w:rPr>
          <w:rFonts w:ascii="Garamond" w:hAnsi="Garamond"/>
        </w:rPr>
        <w:t xml:space="preserve">prazen. V naravi nepremičnina predstavlja manjši prostor z lastnimi sanitarijami. Vhod v nepremičnino je iz dvoriščne strani stavbe. </w:t>
      </w:r>
      <w:r w:rsidRPr="00645D06">
        <w:rPr>
          <w:rFonts w:ascii="Garamond" w:hAnsi="Garamond"/>
        </w:rPr>
        <w:t>Nepremičnina se prodaja po 27. členu Zakona o stvarnem premoženju države in samoupravnih lokalnih skupnosti (ZSPDSLS-1, Urad</w:t>
      </w:r>
      <w:r>
        <w:rPr>
          <w:rFonts w:ascii="Garamond" w:hAnsi="Garamond"/>
        </w:rPr>
        <w:t xml:space="preserve">ni list RS, št. 11/18 in 79/18). </w:t>
      </w:r>
    </w:p>
    <w:p w:rsidR="00E46060" w:rsidRDefault="00E46060" w:rsidP="00E46060">
      <w:pPr>
        <w:ind w:right="624"/>
        <w:jc w:val="both"/>
        <w:rPr>
          <w:rFonts w:ascii="Garamond" w:hAnsi="Garamond"/>
        </w:rPr>
      </w:pPr>
    </w:p>
    <w:p w:rsidR="00E46060" w:rsidRPr="00CC1AAF" w:rsidRDefault="00E46060" w:rsidP="00E46060">
      <w:pPr>
        <w:ind w:right="624"/>
        <w:jc w:val="both"/>
        <w:rPr>
          <w:rFonts w:ascii="Garamond" w:hAnsi="Garamond"/>
        </w:rPr>
      </w:pPr>
      <w:r w:rsidRPr="00645D06">
        <w:rPr>
          <w:rFonts w:ascii="Garamond" w:hAnsi="Garamond"/>
        </w:rPr>
        <w:t xml:space="preserve">Za </w:t>
      </w:r>
      <w:r>
        <w:rPr>
          <w:rFonts w:ascii="Garamond" w:hAnsi="Garamond"/>
        </w:rPr>
        <w:t>nepremičnino</w:t>
      </w:r>
      <w:r w:rsidRPr="00645D06">
        <w:rPr>
          <w:rFonts w:ascii="Garamond" w:hAnsi="Garamond"/>
        </w:rPr>
        <w:t xml:space="preserve"> je izdelana energetska računska izkaznica, energijski kazalniki energetske učinko</w:t>
      </w:r>
      <w:r>
        <w:rPr>
          <w:rFonts w:ascii="Garamond" w:hAnsi="Garamond"/>
        </w:rPr>
        <w:t>vitosti so označeni z razredom E (105-150</w:t>
      </w:r>
      <w:r w:rsidRPr="00645D06">
        <w:rPr>
          <w:rFonts w:ascii="Garamond" w:hAnsi="Garamond"/>
        </w:rPr>
        <w:t xml:space="preserve"> </w:t>
      </w:r>
      <w:proofErr w:type="spellStart"/>
      <w:r w:rsidRPr="00645D06">
        <w:rPr>
          <w:rFonts w:ascii="Garamond" w:hAnsi="Garamond"/>
        </w:rPr>
        <w:t>kWh</w:t>
      </w:r>
      <w:proofErr w:type="spellEnd"/>
      <w:r w:rsidRPr="00645D06">
        <w:rPr>
          <w:rFonts w:ascii="Garamond" w:hAnsi="Garamond"/>
        </w:rPr>
        <w:t>/m2a).</w:t>
      </w:r>
    </w:p>
    <w:p w:rsidR="00E46060" w:rsidRPr="00645D06" w:rsidRDefault="00E46060" w:rsidP="00E46060">
      <w:pPr>
        <w:jc w:val="both"/>
        <w:rPr>
          <w:rFonts w:ascii="Garamond" w:hAnsi="Garamond"/>
        </w:rPr>
      </w:pPr>
    </w:p>
    <w:p w:rsidR="00E46060" w:rsidRPr="00645D06" w:rsidRDefault="00E46060" w:rsidP="00E46060">
      <w:pPr>
        <w:jc w:val="both"/>
        <w:rPr>
          <w:rFonts w:ascii="Garamond" w:hAnsi="Garamond"/>
          <w:b/>
        </w:rPr>
      </w:pPr>
      <w:r w:rsidRPr="00645D06">
        <w:rPr>
          <w:rFonts w:ascii="Garamond" w:hAnsi="Garamond"/>
          <w:b/>
        </w:rPr>
        <w:t>Prodajana cena</w:t>
      </w:r>
      <w:r>
        <w:rPr>
          <w:rFonts w:ascii="Garamond" w:hAnsi="Garamond"/>
          <w:b/>
        </w:rPr>
        <w:t>: 16.6</w:t>
      </w:r>
      <w:r w:rsidRPr="00645D06">
        <w:rPr>
          <w:rFonts w:ascii="Garamond" w:hAnsi="Garamond"/>
          <w:b/>
        </w:rPr>
        <w:t>00,00 EUR</w:t>
      </w:r>
    </w:p>
    <w:p w:rsidR="00E46060" w:rsidRPr="00CC1AAF" w:rsidRDefault="00E46060" w:rsidP="00E46060">
      <w:pPr>
        <w:jc w:val="both"/>
        <w:rPr>
          <w:rFonts w:ascii="Garamond" w:hAnsi="Garamond"/>
        </w:rPr>
      </w:pPr>
      <w:r w:rsidRPr="00CC1AAF">
        <w:rPr>
          <w:rFonts w:ascii="Garamond" w:hAnsi="Garamond"/>
        </w:rPr>
        <w:t xml:space="preserve">(z besedo: </w:t>
      </w:r>
      <w:r>
        <w:rPr>
          <w:rFonts w:ascii="Garamond" w:hAnsi="Garamond"/>
        </w:rPr>
        <w:t>šestnajst tisoč</w:t>
      </w:r>
      <w:r w:rsidRPr="00CC1AA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šeststo </w:t>
      </w:r>
      <w:r w:rsidRPr="00CC1AAF">
        <w:rPr>
          <w:rFonts w:ascii="Garamond" w:hAnsi="Garamond"/>
        </w:rPr>
        <w:t>evrov 00/100)</w:t>
      </w:r>
    </w:p>
    <w:p w:rsidR="00E46060" w:rsidRPr="00CC1AAF" w:rsidRDefault="00E46060" w:rsidP="00E46060">
      <w:pPr>
        <w:jc w:val="both"/>
        <w:rPr>
          <w:rFonts w:ascii="Garamond" w:hAnsi="Garamond"/>
        </w:rPr>
      </w:pPr>
      <w:r w:rsidRPr="00CC1AAF">
        <w:rPr>
          <w:rFonts w:ascii="Garamond" w:hAnsi="Garamond"/>
        </w:rPr>
        <w:t>Navedena cena ne vključuje 2% davka na promet nepremičnin, ki ga plača kupec.</w:t>
      </w:r>
    </w:p>
    <w:p w:rsidR="00A321D7" w:rsidRPr="007D2F07" w:rsidRDefault="00A321D7" w:rsidP="0089473F">
      <w:pPr>
        <w:jc w:val="both"/>
        <w:rPr>
          <w:rFonts w:ascii="Calibri" w:hAnsi="Calibri" w:cs="Calibri"/>
          <w:b/>
          <w:sz w:val="22"/>
          <w:szCs w:val="22"/>
        </w:rPr>
      </w:pPr>
    </w:p>
    <w:p w:rsidR="001174AA" w:rsidRDefault="00E46060" w:rsidP="001174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Namera o sklenitvi neposredne pogodbe  </w:t>
      </w:r>
      <w:r w:rsidR="001174AA">
        <w:rPr>
          <w:sz w:val="22"/>
          <w:szCs w:val="22"/>
        </w:rPr>
        <w:t>je bila objavljena na spletni strani M</w:t>
      </w:r>
      <w:r w:rsidR="0089473F">
        <w:rPr>
          <w:sz w:val="22"/>
          <w:szCs w:val="22"/>
        </w:rPr>
        <w:t xml:space="preserve">estne občine Ljubljana na </w:t>
      </w:r>
      <w:r w:rsidR="008B1F24">
        <w:rPr>
          <w:sz w:val="22"/>
          <w:szCs w:val="22"/>
        </w:rPr>
        <w:t>dan 19.02.2021</w:t>
      </w:r>
      <w:r w:rsidR="001174AA">
        <w:rPr>
          <w:sz w:val="22"/>
          <w:szCs w:val="22"/>
        </w:rPr>
        <w:t>.</w:t>
      </w:r>
    </w:p>
    <w:p w:rsidR="001174AA" w:rsidRDefault="001174AA" w:rsidP="00A321D7">
      <w:pPr>
        <w:jc w:val="both"/>
        <w:rPr>
          <w:sz w:val="22"/>
          <w:szCs w:val="22"/>
        </w:rPr>
      </w:pPr>
    </w:p>
    <w:p w:rsidR="001174AA" w:rsidRDefault="001174AA" w:rsidP="001174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Besedilo preklica </w:t>
      </w:r>
      <w:r w:rsidR="00E46060">
        <w:rPr>
          <w:sz w:val="22"/>
          <w:szCs w:val="22"/>
        </w:rPr>
        <w:t>Namere</w:t>
      </w:r>
      <w:r w:rsidR="00E46060">
        <w:rPr>
          <w:sz w:val="22"/>
          <w:szCs w:val="22"/>
        </w:rPr>
        <w:t xml:space="preserve"> o sklenitvi neposredne pogodbe  </w:t>
      </w:r>
      <w:r>
        <w:rPr>
          <w:sz w:val="22"/>
          <w:szCs w:val="22"/>
        </w:rPr>
        <w:t>je objavljeno na spletni strani Mestne občine Ljubljana:  http://www.ljubljana.si/si/mol/razpisi-razgrnitve-objave/</w:t>
      </w:r>
    </w:p>
    <w:p w:rsidR="001174AA" w:rsidRDefault="001174AA" w:rsidP="001174AA">
      <w:pPr>
        <w:jc w:val="both"/>
        <w:rPr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1174AA" w:rsidRDefault="001174AA" w:rsidP="00CB6401">
      <w:pPr>
        <w:rPr>
          <w:sz w:val="22"/>
          <w:szCs w:val="22"/>
        </w:rPr>
      </w:pPr>
    </w:p>
    <w:p w:rsidR="00BF7A50" w:rsidRPr="001174AA" w:rsidRDefault="001174AA" w:rsidP="00BF7A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 preklic </w:t>
      </w:r>
      <w:r w:rsidR="00E46060">
        <w:rPr>
          <w:sz w:val="22"/>
          <w:szCs w:val="22"/>
        </w:rPr>
        <w:t>Namere</w:t>
      </w:r>
      <w:bookmarkStart w:id="0" w:name="_GoBack"/>
      <w:bookmarkEnd w:id="0"/>
      <w:r w:rsidR="00E46060">
        <w:rPr>
          <w:sz w:val="22"/>
          <w:szCs w:val="22"/>
        </w:rPr>
        <w:t xml:space="preserve"> o sklenitvi neposredne pogodbe  </w:t>
      </w:r>
      <w:r>
        <w:rPr>
          <w:sz w:val="22"/>
          <w:szCs w:val="22"/>
        </w:rPr>
        <w:t>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7F10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50"/>
    <w:rsid w:val="00063DE0"/>
    <w:rsid w:val="00066D31"/>
    <w:rsid w:val="000A1D8E"/>
    <w:rsid w:val="000B699C"/>
    <w:rsid w:val="001174AA"/>
    <w:rsid w:val="001D48AD"/>
    <w:rsid w:val="001F1BB0"/>
    <w:rsid w:val="0026454E"/>
    <w:rsid w:val="00274F00"/>
    <w:rsid w:val="003352FA"/>
    <w:rsid w:val="0044317E"/>
    <w:rsid w:val="0046414A"/>
    <w:rsid w:val="004805F2"/>
    <w:rsid w:val="004A27E1"/>
    <w:rsid w:val="004E5A85"/>
    <w:rsid w:val="00565EA1"/>
    <w:rsid w:val="007F1048"/>
    <w:rsid w:val="0089473F"/>
    <w:rsid w:val="008B1F24"/>
    <w:rsid w:val="008E1D19"/>
    <w:rsid w:val="0090697F"/>
    <w:rsid w:val="00A321D7"/>
    <w:rsid w:val="00AB553C"/>
    <w:rsid w:val="00BE4032"/>
    <w:rsid w:val="00BE72D4"/>
    <w:rsid w:val="00BF7A50"/>
    <w:rsid w:val="00CB6401"/>
    <w:rsid w:val="00E46060"/>
    <w:rsid w:val="00EC1CE0"/>
    <w:rsid w:val="00EE2E9A"/>
    <w:rsid w:val="00F13AEE"/>
    <w:rsid w:val="00F346C4"/>
    <w:rsid w:val="00F86758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  <w:style w:type="character" w:styleId="Krepko">
    <w:name w:val="Strong"/>
    <w:basedOn w:val="Privzetapisavaodstavka"/>
    <w:uiPriority w:val="22"/>
    <w:qFormat/>
    <w:rsid w:val="00CB64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  <w:style w:type="character" w:styleId="Krepko">
    <w:name w:val="Strong"/>
    <w:basedOn w:val="Privzetapisavaodstavka"/>
    <w:uiPriority w:val="22"/>
    <w:qFormat/>
    <w:rsid w:val="00CB6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Marina Anžur</cp:lastModifiedBy>
  <cp:revision>2</cp:revision>
  <cp:lastPrinted>2013-04-09T12:02:00Z</cp:lastPrinted>
  <dcterms:created xsi:type="dcterms:W3CDTF">2021-03-10T10:32:00Z</dcterms:created>
  <dcterms:modified xsi:type="dcterms:W3CDTF">2021-03-10T10:32:00Z</dcterms:modified>
</cp:coreProperties>
</file>