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9F0A6C" w:rsidP="00D0655B">
      <w:pPr>
        <w:jc w:val="center"/>
      </w:pPr>
      <w:r>
        <w:rPr>
          <w:noProof/>
        </w:rPr>
        <w:drawing>
          <wp:inline distT="0" distB="0" distL="0" distR="0" wp14:anchorId="7F4D1664" wp14:editId="4B6107DE">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B65F76" w:rsidRDefault="00B65F76" w:rsidP="004278E4">
      <w:pPr>
        <w:rPr>
          <w:rFonts w:ascii="Times New Roman" w:hAnsi="Times New Roman"/>
          <w:i w:val="0"/>
          <w:iCs/>
          <w:szCs w:val="22"/>
        </w:rPr>
      </w:pPr>
    </w:p>
    <w:p w:rsidR="009F0A6C" w:rsidRPr="00B4416A" w:rsidRDefault="009F0A6C" w:rsidP="009F0A6C">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00351CE8" w:rsidRPr="00351CE8">
        <w:rPr>
          <w:rFonts w:ascii="Times New Roman" w:hAnsi="Times New Roman"/>
          <w:i w:val="0"/>
          <w:iCs/>
          <w:szCs w:val="22"/>
        </w:rPr>
        <w:t> </w:t>
      </w:r>
      <w:hyperlink r:id="rId7" w:tgtFrame="_blank" w:tooltip="Zakon za uravnoteženje javnih financ" w:history="1">
        <w:r w:rsidR="00351CE8" w:rsidRPr="00351CE8">
          <w:rPr>
            <w:rFonts w:ascii="Times New Roman" w:hAnsi="Times New Roman"/>
            <w:i w:val="0"/>
            <w:iCs/>
            <w:szCs w:val="22"/>
          </w:rPr>
          <w:t>40/12</w:t>
        </w:r>
      </w:hyperlink>
      <w:r w:rsidR="00351CE8" w:rsidRPr="00351CE8">
        <w:rPr>
          <w:rFonts w:ascii="Times New Roman" w:hAnsi="Times New Roman"/>
          <w:i w:val="0"/>
          <w:iCs/>
          <w:szCs w:val="22"/>
        </w:rPr>
        <w:t> – ZUJF, </w:t>
      </w:r>
      <w:hyperlink r:id="rId8" w:tgtFrame="_blank" w:tooltip="Zakon o spremembah in dopolnitvah Zakona o integriteti in preprečevanju korupcije" w:history="1">
        <w:r w:rsidR="00351CE8" w:rsidRPr="00351CE8">
          <w:rPr>
            <w:rFonts w:ascii="Times New Roman" w:hAnsi="Times New Roman"/>
            <w:i w:val="0"/>
            <w:iCs/>
            <w:szCs w:val="22"/>
          </w:rPr>
          <w:t>158/20</w:t>
        </w:r>
      </w:hyperlink>
      <w:r w:rsidR="00351CE8" w:rsidRPr="00351CE8">
        <w:rPr>
          <w:rFonts w:ascii="Times New Roman" w:hAnsi="Times New Roman"/>
          <w:i w:val="0"/>
          <w:iCs/>
          <w:szCs w:val="22"/>
        </w:rPr>
        <w:t xml:space="preserve"> – </w:t>
      </w:r>
      <w:proofErr w:type="spellStart"/>
      <w:r w:rsidR="00351CE8" w:rsidRPr="00351CE8">
        <w:rPr>
          <w:rFonts w:ascii="Times New Roman" w:hAnsi="Times New Roman"/>
          <w:i w:val="0"/>
          <w:iCs/>
          <w:szCs w:val="22"/>
        </w:rPr>
        <w:t>ZIntPK</w:t>
      </w:r>
      <w:proofErr w:type="spellEnd"/>
      <w:r w:rsidR="00351CE8" w:rsidRPr="00351CE8">
        <w:rPr>
          <w:rFonts w:ascii="Times New Roman" w:hAnsi="Times New Roman"/>
          <w:i w:val="0"/>
          <w:iCs/>
          <w:szCs w:val="22"/>
        </w:rPr>
        <w:t>-C, </w:t>
      </w:r>
      <w:hyperlink r:id="rId9" w:tgtFrame="_blank" w:tooltip="Zakon o interventnih ukrepih za pomoč pri omilitvi posledic drugega vala epidemije COVID-19" w:history="1">
        <w:r w:rsidR="00351CE8" w:rsidRPr="00351CE8">
          <w:rPr>
            <w:rFonts w:ascii="Times New Roman" w:hAnsi="Times New Roman"/>
            <w:i w:val="0"/>
            <w:iCs/>
            <w:szCs w:val="22"/>
          </w:rPr>
          <w:t>203/20</w:t>
        </w:r>
      </w:hyperlink>
      <w:r w:rsidR="00351CE8" w:rsidRPr="00351CE8">
        <w:rPr>
          <w:rFonts w:ascii="Times New Roman" w:hAnsi="Times New Roman"/>
          <w:i w:val="0"/>
          <w:iCs/>
          <w:szCs w:val="22"/>
        </w:rPr>
        <w:t> – ZIUPOPDVE, </w:t>
      </w:r>
      <w:hyperlink r:id="rId10" w:tgtFrame="_blank" w:tooltip="Odločba o razveljavitvi tretjega, četrtega in petega odstavka 89. člena Zakona o delovnih razmerjih ter 156.a člena Zakona o javnih uslužbencih" w:history="1">
        <w:r w:rsidR="00351CE8" w:rsidRPr="00351CE8">
          <w:rPr>
            <w:rFonts w:ascii="Times New Roman" w:hAnsi="Times New Roman"/>
            <w:i w:val="0"/>
            <w:iCs/>
            <w:szCs w:val="22"/>
          </w:rPr>
          <w:t>202/21</w:t>
        </w:r>
      </w:hyperlink>
      <w:r w:rsidR="00351CE8" w:rsidRPr="00351CE8">
        <w:rPr>
          <w:rFonts w:ascii="Times New Roman" w:hAnsi="Times New Roman"/>
          <w:i w:val="0"/>
          <w:iCs/>
          <w:szCs w:val="22"/>
        </w:rPr>
        <w:t xml:space="preserve"> – </w:t>
      </w:r>
      <w:proofErr w:type="spellStart"/>
      <w:r w:rsidR="00351CE8" w:rsidRPr="00351CE8">
        <w:rPr>
          <w:rFonts w:ascii="Times New Roman" w:hAnsi="Times New Roman"/>
          <w:i w:val="0"/>
          <w:iCs/>
          <w:szCs w:val="22"/>
        </w:rPr>
        <w:t>odl</w:t>
      </w:r>
      <w:proofErr w:type="spellEnd"/>
      <w:r w:rsidR="00351CE8" w:rsidRPr="00351CE8">
        <w:rPr>
          <w:rFonts w:ascii="Times New Roman" w:hAnsi="Times New Roman"/>
          <w:i w:val="0"/>
          <w:iCs/>
          <w:szCs w:val="22"/>
        </w:rPr>
        <w:t>. US in </w:t>
      </w:r>
      <w:hyperlink r:id="rId11" w:tgtFrame="_blank" w:tooltip="Zakon o debirokratizaciji" w:history="1">
        <w:r w:rsidR="00351CE8" w:rsidRPr="00351CE8">
          <w:rPr>
            <w:rFonts w:ascii="Times New Roman" w:hAnsi="Times New Roman"/>
            <w:i w:val="0"/>
            <w:iCs/>
            <w:szCs w:val="22"/>
          </w:rPr>
          <w:t>3/22</w:t>
        </w:r>
      </w:hyperlink>
      <w:r w:rsidR="00351CE8" w:rsidRPr="00351CE8">
        <w:rPr>
          <w:rFonts w:ascii="Times New Roman" w:hAnsi="Times New Roman"/>
          <w:i w:val="0"/>
          <w:iCs/>
          <w:szCs w:val="22"/>
        </w:rPr>
        <w:t xml:space="preserve"> – </w:t>
      </w:r>
      <w:proofErr w:type="spellStart"/>
      <w:r w:rsidR="00351CE8" w:rsidRPr="00351CE8">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9F0A6C" w:rsidRPr="00B4416A" w:rsidRDefault="009F0A6C" w:rsidP="009F0A6C">
      <w:pPr>
        <w:rPr>
          <w:rFonts w:ascii="Times New Roman" w:hAnsi="Times New Roman"/>
          <w:iCs/>
          <w:szCs w:val="22"/>
        </w:rPr>
      </w:pPr>
    </w:p>
    <w:p w:rsidR="009F0A6C" w:rsidRPr="00B4416A" w:rsidRDefault="009F0A6C" w:rsidP="009F0A6C">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9F0A6C" w:rsidRPr="00B4416A" w:rsidRDefault="009F0A6C" w:rsidP="009F0A6C">
      <w:pPr>
        <w:rPr>
          <w:rFonts w:ascii="Times New Roman" w:hAnsi="Times New Roman"/>
          <w:i w:val="0"/>
          <w:iCs/>
          <w:szCs w:val="22"/>
        </w:rPr>
      </w:pPr>
    </w:p>
    <w:p w:rsidR="00DB08C7" w:rsidRPr="00B4416A" w:rsidRDefault="00DE736C" w:rsidP="007F64BF">
      <w:pPr>
        <w:ind w:right="-569"/>
        <w:rPr>
          <w:rFonts w:ascii="Times New Roman" w:hAnsi="Times New Roman"/>
          <w:b/>
          <w:i w:val="0"/>
          <w:iCs/>
          <w:szCs w:val="22"/>
        </w:rPr>
      </w:pPr>
      <w:r>
        <w:rPr>
          <w:rFonts w:ascii="Times New Roman" w:hAnsi="Times New Roman"/>
          <w:b/>
          <w:i w:val="0"/>
          <w:iCs/>
          <w:szCs w:val="22"/>
        </w:rPr>
        <w:t xml:space="preserve">referent </w:t>
      </w:r>
      <w:r w:rsidR="004B7905">
        <w:rPr>
          <w:rFonts w:ascii="Times New Roman" w:hAnsi="Times New Roman"/>
          <w:b/>
          <w:i w:val="0"/>
          <w:iCs/>
          <w:szCs w:val="22"/>
        </w:rPr>
        <w:t xml:space="preserve">v Odseku za </w:t>
      </w:r>
      <w:proofErr w:type="spellStart"/>
      <w:r w:rsidR="009F0A6C">
        <w:rPr>
          <w:rFonts w:ascii="Times New Roman" w:hAnsi="Times New Roman"/>
          <w:b/>
          <w:i w:val="0"/>
          <w:iCs/>
          <w:szCs w:val="22"/>
        </w:rPr>
        <w:t>prekrškovne</w:t>
      </w:r>
      <w:proofErr w:type="spellEnd"/>
      <w:r w:rsidR="009F0A6C">
        <w:rPr>
          <w:rFonts w:ascii="Times New Roman" w:hAnsi="Times New Roman"/>
          <w:b/>
          <w:i w:val="0"/>
          <w:iCs/>
          <w:szCs w:val="22"/>
        </w:rPr>
        <w:t xml:space="preserve"> finance in tehnično poslovanje v Mestnem redarstvu</w:t>
      </w:r>
      <w:r>
        <w:rPr>
          <w:rFonts w:ascii="Times New Roman" w:hAnsi="Times New Roman"/>
          <w:b/>
          <w:i w:val="0"/>
          <w:iCs/>
          <w:szCs w:val="22"/>
        </w:rPr>
        <w:t xml:space="preserve"> (šifra: 19</w:t>
      </w:r>
      <w:r w:rsidR="009F0A6C">
        <w:rPr>
          <w:rFonts w:ascii="Times New Roman" w:hAnsi="Times New Roman"/>
          <w:b/>
          <w:i w:val="0"/>
          <w:iCs/>
          <w:szCs w:val="22"/>
        </w:rPr>
        <w:t>5</w:t>
      </w:r>
      <w:r>
        <w:rPr>
          <w:rFonts w:ascii="Times New Roman" w:hAnsi="Times New Roman"/>
          <w:b/>
          <w:i w:val="0"/>
          <w:iCs/>
          <w:szCs w:val="22"/>
        </w:rPr>
        <w:t>)</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DE736C" w:rsidP="00DE736C">
      <w:pPr>
        <w:pStyle w:val="Odstavekseznama"/>
        <w:numPr>
          <w:ilvl w:val="0"/>
          <w:numId w:val="30"/>
        </w:numPr>
        <w:ind w:right="-569"/>
        <w:rPr>
          <w:rFonts w:ascii="Times New Roman" w:hAnsi="Times New Roman"/>
          <w:i w:val="0"/>
          <w:szCs w:val="22"/>
        </w:rPr>
      </w:pPr>
      <w:r>
        <w:rPr>
          <w:rFonts w:ascii="Times New Roman" w:hAnsi="Times New Roman"/>
          <w:i w:val="0"/>
          <w:szCs w:val="22"/>
        </w:rPr>
        <w:t>srednje tehniško in drugo strokovno izobraževanje/srednja strokovna izobrazba, srednje splošno izobraževanje/srednja splošna izobrazba;</w:t>
      </w:r>
      <w:r w:rsidR="008376A4" w:rsidRPr="00BA3F11">
        <w:rPr>
          <w:rFonts w:ascii="Times New Roman" w:hAnsi="Times New Roman"/>
          <w:i w:val="0"/>
          <w:szCs w:val="22"/>
        </w:rPr>
        <w:t xml:space="preserve">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DE736C">
        <w:rPr>
          <w:rFonts w:ascii="Times New Roman" w:hAnsi="Times New Roman"/>
          <w:i w:val="0"/>
          <w:szCs w:val="22"/>
        </w:rPr>
        <w:t>1</w:t>
      </w:r>
      <w:r w:rsidRPr="00BA3F11">
        <w:rPr>
          <w:rFonts w:ascii="Times New Roman" w:hAnsi="Times New Roman"/>
          <w:i w:val="0"/>
          <w:szCs w:val="22"/>
        </w:rPr>
        <w:t xml:space="preserve"> let</w:t>
      </w:r>
      <w:r w:rsidR="00DE736C">
        <w:rPr>
          <w:rFonts w:ascii="Times New Roman" w:hAnsi="Times New Roman"/>
          <w:i w:val="0"/>
          <w:szCs w:val="22"/>
        </w:rPr>
        <w:t>o</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600FE8"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DE736C" w:rsidRDefault="00DE736C"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t xml:space="preserve">Delovno področje: </w:t>
      </w:r>
    </w:p>
    <w:p w:rsidR="004B7905" w:rsidRDefault="00DE736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 xml:space="preserve">vodenje enostavnih upravnih </w:t>
      </w:r>
      <w:r w:rsidR="009F0A6C">
        <w:rPr>
          <w:rFonts w:ascii="Times New Roman" w:hAnsi="Times New Roman"/>
          <w:i w:val="0"/>
          <w:szCs w:val="22"/>
        </w:rPr>
        <w:t>nalog</w:t>
      </w:r>
      <w:r>
        <w:rPr>
          <w:rFonts w:ascii="Times New Roman" w:hAnsi="Times New Roman"/>
          <w:i w:val="0"/>
          <w:szCs w:val="22"/>
        </w:rPr>
        <w:t>,</w:t>
      </w:r>
    </w:p>
    <w:p w:rsidR="009F0A6C" w:rsidRDefault="009F0A6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 xml:space="preserve">opravljanje dejanj v zvezi z izdajanjem potrdil iz enostavnih evidenc, </w:t>
      </w:r>
    </w:p>
    <w:p w:rsidR="009F0A6C" w:rsidRDefault="009F0A6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finančno računovodske naloge, izstavljanje računov in vodenje analitične evidence neplačnikov ter priprava predlogov za izterjavo, izvajanje nalog v zvezi s pripravo in izvrševanjem proračuna,</w:t>
      </w:r>
    </w:p>
    <w:p w:rsidR="009F0A6C" w:rsidRDefault="009F0A6C" w:rsidP="009F0A6C">
      <w:pPr>
        <w:pStyle w:val="Odstavekseznama"/>
        <w:numPr>
          <w:ilvl w:val="0"/>
          <w:numId w:val="29"/>
        </w:numPr>
        <w:ind w:right="-569"/>
        <w:rPr>
          <w:rFonts w:ascii="Times New Roman" w:hAnsi="Times New Roman"/>
          <w:i w:val="0"/>
          <w:szCs w:val="22"/>
        </w:rPr>
      </w:pPr>
      <w:r>
        <w:rPr>
          <w:rFonts w:ascii="Times New Roman" w:hAnsi="Times New Roman"/>
          <w:i w:val="0"/>
          <w:szCs w:val="22"/>
        </w:rPr>
        <w:t>koordiniranje izvajanja nalog delovnega področja.</w:t>
      </w:r>
    </w:p>
    <w:p w:rsidR="009F0A6C" w:rsidRDefault="009F0A6C" w:rsidP="009F0A6C">
      <w:pPr>
        <w:pStyle w:val="Odstavekseznama"/>
        <w:ind w:left="360" w:right="-569"/>
        <w:rPr>
          <w:rFonts w:ascii="Times New Roman" w:hAnsi="Times New Roman"/>
          <w:i w:val="0"/>
          <w:szCs w:val="22"/>
        </w:rPr>
      </w:pPr>
    </w:p>
    <w:p w:rsidR="009F0A6C" w:rsidRDefault="009F0A6C" w:rsidP="009F0A6C">
      <w:pPr>
        <w:pStyle w:val="Odstavekseznama"/>
        <w:ind w:left="360" w:right="-569"/>
        <w:rPr>
          <w:rFonts w:ascii="Times New Roman" w:hAnsi="Times New Roman"/>
          <w:i w:val="0"/>
          <w:szCs w:val="22"/>
        </w:rPr>
      </w:pPr>
    </w:p>
    <w:p w:rsidR="00923218" w:rsidRDefault="009F0A6C" w:rsidP="009F0A6C">
      <w:pPr>
        <w:pStyle w:val="Odstavekseznama"/>
        <w:ind w:left="360" w:right="-569"/>
        <w:rPr>
          <w:rFonts w:ascii="Times New Roman" w:hAnsi="Times New Roman"/>
          <w:i w:val="0"/>
          <w:szCs w:val="22"/>
        </w:rPr>
      </w:pPr>
      <w:r>
        <w:rPr>
          <w:rFonts w:ascii="Times New Roman" w:hAnsi="Times New Roman"/>
          <w:i w:val="0"/>
          <w:szCs w:val="22"/>
        </w:rPr>
        <w:t xml:space="preserve"> </w:t>
      </w:r>
    </w:p>
    <w:p w:rsidR="009F0A6C" w:rsidRDefault="009F0A6C" w:rsidP="007F64BF">
      <w:pPr>
        <w:pStyle w:val="Odstavekseznama"/>
        <w:ind w:left="0" w:right="-569"/>
        <w:rPr>
          <w:rFonts w:ascii="Times New Roman" w:hAnsi="Times New Roman"/>
          <w:i w:val="0"/>
          <w:iCs/>
          <w:szCs w:val="22"/>
        </w:rPr>
      </w:pPr>
    </w:p>
    <w:p w:rsidR="009F0A6C" w:rsidRDefault="009F0A6C" w:rsidP="007F64BF">
      <w:pPr>
        <w:pStyle w:val="Odstavekseznama"/>
        <w:ind w:left="0" w:right="-569"/>
        <w:rPr>
          <w:rFonts w:ascii="Times New Roman" w:hAnsi="Times New Roman"/>
          <w:i w:val="0"/>
          <w:iCs/>
          <w:szCs w:val="22"/>
        </w:rPr>
      </w:pP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DE736C">
        <w:rPr>
          <w:rFonts w:ascii="Times New Roman" w:hAnsi="Times New Roman"/>
          <w:i w:val="0"/>
          <w:iCs/>
          <w:szCs w:val="22"/>
        </w:rPr>
        <w:t>referent</w:t>
      </w:r>
      <w:r w:rsidR="009B3B50">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DE736C">
        <w:rPr>
          <w:rFonts w:ascii="Times New Roman" w:hAnsi="Times New Roman"/>
          <w:i w:val="0"/>
          <w:iCs/>
          <w:szCs w:val="22"/>
        </w:rPr>
        <w:t>referent I</w:t>
      </w:r>
      <w:r w:rsidR="00AC2A55">
        <w:rPr>
          <w:rFonts w:ascii="Times New Roman" w:hAnsi="Times New Roman"/>
          <w:i w:val="0"/>
          <w:iCs/>
          <w:szCs w:val="22"/>
        </w:rPr>
        <w:t>II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w:t>
      </w:r>
      <w:r w:rsidR="00E24295">
        <w:rPr>
          <w:rFonts w:ascii="Times New Roman" w:hAnsi="Times New Roman"/>
          <w:i w:val="0"/>
          <w:iCs/>
          <w:szCs w:val="22"/>
        </w:rPr>
        <w:t xml:space="preserve"> </w:t>
      </w:r>
      <w:r w:rsidR="00DE736C">
        <w:rPr>
          <w:rFonts w:ascii="Times New Roman" w:hAnsi="Times New Roman"/>
          <w:i w:val="0"/>
          <w:iCs/>
          <w:szCs w:val="22"/>
        </w:rPr>
        <w:t>referent II in referent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w:t>
      </w:r>
      <w:r w:rsidR="009F0A6C">
        <w:rPr>
          <w:rFonts w:ascii="Times New Roman" w:hAnsi="Times New Roman"/>
          <w:i w:val="0"/>
          <w:color w:val="000000" w:themeColor="text1"/>
          <w:szCs w:val="22"/>
        </w:rPr>
        <w:t>Mestnega redarstva, Proletarska 1, Ljubljana</w:t>
      </w:r>
      <w:r w:rsidRPr="00BA3F11">
        <w:rPr>
          <w:rFonts w:ascii="Times New Roman" w:hAnsi="Times New Roman"/>
          <w:i w:val="0"/>
          <w:color w:val="000000" w:themeColor="text1"/>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DE736C">
        <w:rPr>
          <w:rFonts w:ascii="Times New Roman" w:hAnsi="Times New Roman"/>
          <w:i w:val="0"/>
          <w:szCs w:val="22"/>
        </w:rPr>
        <w:t>eno</w:t>
      </w:r>
      <w:r w:rsidRPr="00BA3F11">
        <w:rPr>
          <w:rFonts w:ascii="Times New Roman" w:hAnsi="Times New Roman"/>
          <w:i w:val="0"/>
          <w:szCs w:val="22"/>
        </w:rPr>
        <w:t xml:space="preserve">mesečnim poskusnim delom. </w:t>
      </w:r>
    </w:p>
    <w:p w:rsidR="00B95105" w:rsidRDefault="00B95105" w:rsidP="007F64BF">
      <w:pPr>
        <w:pStyle w:val="Odstavekseznama"/>
        <w:ind w:left="0" w:right="-569"/>
        <w:rPr>
          <w:rFonts w:ascii="Times New Roman" w:hAnsi="Times New Roman"/>
          <w:i w:val="0"/>
          <w:iCs/>
          <w:szCs w:val="22"/>
        </w:rPr>
      </w:pPr>
    </w:p>
    <w:p w:rsidR="009B3B50" w:rsidRPr="009B3B50" w:rsidRDefault="009B3B50" w:rsidP="009B3B50">
      <w:pPr>
        <w:ind w:right="-569"/>
        <w:rPr>
          <w:rFonts w:ascii="Times New Roman" w:hAnsi="Times New Roman"/>
          <w:i w:val="0"/>
          <w:iCs/>
          <w:szCs w:val="22"/>
        </w:rPr>
      </w:pPr>
      <w:r w:rsidRPr="00570696">
        <w:rPr>
          <w:rFonts w:ascii="Times New Roman" w:hAnsi="Times New Roman"/>
          <w:i w:val="0"/>
          <w:iCs/>
          <w:szCs w:val="22"/>
        </w:rPr>
        <w:t xml:space="preserve">Prednost </w:t>
      </w:r>
      <w:r w:rsidR="00DE736C" w:rsidRPr="00570696">
        <w:rPr>
          <w:rFonts w:ascii="Times New Roman" w:hAnsi="Times New Roman"/>
          <w:i w:val="0"/>
          <w:iCs/>
          <w:szCs w:val="22"/>
        </w:rPr>
        <w:t>pri izbiri bodo imeli kandidati</w:t>
      </w:r>
      <w:r w:rsidR="009F0A6C" w:rsidRPr="00570696">
        <w:rPr>
          <w:rFonts w:ascii="Times New Roman" w:hAnsi="Times New Roman"/>
          <w:i w:val="0"/>
          <w:iCs/>
          <w:szCs w:val="22"/>
        </w:rPr>
        <w:t xml:space="preserve"> s poznavanjem dokumentarnega in arhivskega gradiva </w:t>
      </w:r>
      <w:proofErr w:type="spellStart"/>
      <w:r w:rsidR="00570696" w:rsidRPr="00570696">
        <w:rPr>
          <w:rFonts w:ascii="Times New Roman" w:hAnsi="Times New Roman"/>
          <w:i w:val="0"/>
          <w:iCs/>
          <w:szCs w:val="22"/>
        </w:rPr>
        <w:t>prekrškovnih</w:t>
      </w:r>
      <w:proofErr w:type="spellEnd"/>
      <w:r w:rsidR="00570696">
        <w:rPr>
          <w:rFonts w:ascii="Times New Roman" w:hAnsi="Times New Roman"/>
          <w:i w:val="0"/>
          <w:iCs/>
          <w:szCs w:val="22"/>
        </w:rPr>
        <w:t xml:space="preserve"> zadev.</w:t>
      </w:r>
    </w:p>
    <w:p w:rsidR="00B95105" w:rsidRPr="00BA3F11" w:rsidRDefault="00B95105"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 xml:space="preserve">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w:t>
      </w:r>
      <w:r w:rsidR="00DE736C">
        <w:rPr>
          <w:rFonts w:ascii="Times New Roman" w:hAnsi="Times New Roman"/>
          <w:i w:val="0"/>
          <w:iCs/>
          <w:szCs w:val="22"/>
        </w:rPr>
        <w:t xml:space="preserve">IV., </w:t>
      </w:r>
      <w:r w:rsidRPr="00AE2436">
        <w:rPr>
          <w:rFonts w:ascii="Times New Roman" w:hAnsi="Times New Roman"/>
          <w:i w:val="0"/>
          <w:iCs/>
          <w:szCs w:val="22"/>
        </w:rPr>
        <w:t>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9F0A6C">
        <w:rPr>
          <w:rFonts w:ascii="Times New Roman" w:hAnsi="Times New Roman"/>
          <w:i w:val="0"/>
          <w:szCs w:val="22"/>
        </w:rPr>
        <w:t>4</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DE736C">
        <w:rPr>
          <w:iCs/>
          <w:sz w:val="22"/>
          <w:szCs w:val="22"/>
          <w:lang w:eastAsia="sl-SI"/>
        </w:rPr>
        <w:t>referent</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4B7905">
        <w:rPr>
          <w:iCs/>
          <w:sz w:val="22"/>
          <w:szCs w:val="22"/>
          <w:lang w:eastAsia="sl-SI"/>
        </w:rPr>
        <w:t xml:space="preserve"> 110</w:t>
      </w:r>
      <w:r w:rsidR="009F0A6C">
        <w:rPr>
          <w:iCs/>
          <w:sz w:val="22"/>
          <w:szCs w:val="22"/>
          <w:lang w:eastAsia="sl-SI"/>
        </w:rPr>
        <w:t>0</w:t>
      </w:r>
      <w:r w:rsidR="004B7905">
        <w:rPr>
          <w:iCs/>
          <w:sz w:val="22"/>
          <w:szCs w:val="22"/>
          <w:lang w:eastAsia="sl-SI"/>
        </w:rPr>
        <w:t>-</w:t>
      </w:r>
      <w:r w:rsidR="00351CE8">
        <w:rPr>
          <w:iCs/>
          <w:sz w:val="22"/>
          <w:szCs w:val="22"/>
          <w:lang w:eastAsia="sl-SI"/>
        </w:rPr>
        <w:t>20/2022</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w:t>
      </w:r>
      <w:r w:rsidRPr="00CF54B4">
        <w:rPr>
          <w:iCs/>
          <w:sz w:val="22"/>
          <w:szCs w:val="22"/>
          <w:lang w:eastAsia="sl-SI"/>
        </w:rPr>
        <w:t xml:space="preserve">v roku </w:t>
      </w:r>
      <w:r w:rsidR="00DE736C" w:rsidRPr="00CF54B4">
        <w:rPr>
          <w:iCs/>
          <w:sz w:val="22"/>
          <w:szCs w:val="22"/>
          <w:lang w:eastAsia="sl-SI"/>
        </w:rPr>
        <w:t>8</w:t>
      </w:r>
      <w:r w:rsidRPr="00CF54B4">
        <w:rPr>
          <w:iCs/>
          <w:sz w:val="22"/>
          <w:szCs w:val="22"/>
          <w:lang w:eastAsia="sl-SI"/>
        </w:rPr>
        <w:t xml:space="preserve"> dni</w:t>
      </w:r>
      <w:r w:rsidRPr="00F851A0">
        <w:rPr>
          <w:iCs/>
          <w:sz w:val="22"/>
          <w:szCs w:val="22"/>
          <w:lang w:eastAsia="sl-SI"/>
        </w:rPr>
        <w:t xml:space="preserve">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 xml:space="preserve">isno obliko prijave se šteje tudi elektronska oblika, poslana na elektronski naslov: </w:t>
      </w:r>
      <w:hyperlink r:id="rId12" w:history="1">
        <w:r w:rsidR="009F0A6C" w:rsidRPr="001D3501">
          <w:rPr>
            <w:rStyle w:val="Hiperpovezava"/>
            <w:iCs/>
            <w:sz w:val="22"/>
            <w:szCs w:val="22"/>
            <w:lang w:eastAsia="sl-SI"/>
          </w:rPr>
          <w:t>glavna.pisarna@ljubljana.si</w:t>
        </w:r>
      </w:hyperlink>
      <w:r w:rsidR="009F0A6C">
        <w:rPr>
          <w:iCs/>
          <w:sz w:val="22"/>
          <w:szCs w:val="22"/>
          <w:lang w:eastAsia="sl-SI"/>
        </w:rPr>
        <w:t>,</w:t>
      </w:r>
      <w:r w:rsidRPr="00E157F8">
        <w:rPr>
          <w:iCs/>
          <w:sz w:val="22"/>
          <w:szCs w:val="22"/>
          <w:lang w:eastAsia="sl-SI"/>
        </w:rPr>
        <w:t xml:space="preserve"> pri čemer veljavnost prijave ni pogojena z elektronskim podpisom.</w:t>
      </w:r>
    </w:p>
    <w:p w:rsidR="00C9505C" w:rsidRDefault="00C9505C" w:rsidP="007F64BF">
      <w:pPr>
        <w:pStyle w:val="Telobesedila"/>
        <w:ind w:right="-569"/>
        <w:rPr>
          <w:iCs/>
          <w:sz w:val="22"/>
          <w:szCs w:val="22"/>
          <w:lang w:eastAsia="sl-SI"/>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4D3A39" w:rsidRDefault="004D3A39"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13"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860EDF">
        <w:rPr>
          <w:sz w:val="22"/>
          <w:szCs w:val="22"/>
        </w:rPr>
        <w:t>Informacije o izvedbi javnega natečaja daje</w:t>
      </w:r>
      <w:r w:rsidR="00AC2A55" w:rsidRPr="00860EDF">
        <w:rPr>
          <w:sz w:val="22"/>
          <w:szCs w:val="22"/>
        </w:rPr>
        <w:t xml:space="preserve"> </w:t>
      </w:r>
      <w:r w:rsidR="00E24295" w:rsidRPr="00860EDF">
        <w:rPr>
          <w:sz w:val="22"/>
          <w:szCs w:val="22"/>
        </w:rPr>
        <w:t>Tatjana Krajnik</w:t>
      </w:r>
      <w:r w:rsidR="00AC2A55" w:rsidRPr="00860EDF">
        <w:rPr>
          <w:sz w:val="22"/>
          <w:szCs w:val="22"/>
        </w:rPr>
        <w:t>, telefon 01/306-115</w:t>
      </w:r>
      <w:r w:rsidR="00E24295" w:rsidRPr="00860EDF">
        <w:rPr>
          <w:sz w:val="22"/>
          <w:szCs w:val="22"/>
        </w:rPr>
        <w:t>3</w:t>
      </w:r>
      <w:r w:rsidRPr="00860EDF">
        <w:rPr>
          <w:sz w:val="22"/>
          <w:szCs w:val="22"/>
        </w:rPr>
        <w:t xml:space="preserve">, informacije z delovnega področja pa </w:t>
      </w:r>
      <w:r w:rsidR="00570696">
        <w:rPr>
          <w:sz w:val="22"/>
          <w:szCs w:val="22"/>
        </w:rPr>
        <w:t>Sandra Selšek</w:t>
      </w:r>
      <w:r w:rsidR="004B7905" w:rsidRPr="00860EDF">
        <w:rPr>
          <w:sz w:val="22"/>
          <w:szCs w:val="22"/>
        </w:rPr>
        <w:t>, telefon 01/306-</w:t>
      </w:r>
      <w:r w:rsidR="009F0A6C">
        <w:rPr>
          <w:sz w:val="22"/>
          <w:szCs w:val="22"/>
        </w:rPr>
        <w:t>16</w:t>
      </w:r>
      <w:r w:rsidR="00570696">
        <w:rPr>
          <w:sz w:val="22"/>
          <w:szCs w:val="22"/>
        </w:rPr>
        <w:t>75</w:t>
      </w:r>
      <w:bookmarkStart w:id="0" w:name="_GoBack"/>
      <w:bookmarkEnd w:id="0"/>
      <w:r w:rsidR="00860EDF" w:rsidRPr="00860EDF">
        <w:rPr>
          <w:sz w:val="22"/>
          <w:szCs w:val="22"/>
        </w:rPr>
        <w:t>.</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68238F" w:rsidRDefault="0068238F"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AC2A55" w:rsidRPr="00EB0008">
        <w:rPr>
          <w:rFonts w:ascii="Times New Roman" w:hAnsi="Times New Roman"/>
          <w:i w:val="0"/>
          <w:iCs/>
          <w:szCs w:val="22"/>
        </w:rPr>
        <w:t>110</w:t>
      </w:r>
      <w:r w:rsidR="009F0A6C">
        <w:rPr>
          <w:rFonts w:ascii="Times New Roman" w:hAnsi="Times New Roman"/>
          <w:i w:val="0"/>
          <w:iCs/>
          <w:szCs w:val="22"/>
        </w:rPr>
        <w:t>0</w:t>
      </w:r>
      <w:r w:rsidR="00AC2A55" w:rsidRPr="00EB0008">
        <w:rPr>
          <w:rFonts w:ascii="Times New Roman" w:hAnsi="Times New Roman"/>
          <w:i w:val="0"/>
          <w:iCs/>
          <w:szCs w:val="22"/>
        </w:rPr>
        <w:t>-</w:t>
      </w:r>
      <w:r w:rsidR="00351CE8">
        <w:rPr>
          <w:rFonts w:ascii="Times New Roman" w:hAnsi="Times New Roman"/>
          <w:i w:val="0"/>
          <w:iCs/>
          <w:szCs w:val="22"/>
        </w:rPr>
        <w:t>20/2022-1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9F0A6C">
        <w:rPr>
          <w:rFonts w:ascii="Times New Roman" w:hAnsi="Times New Roman"/>
          <w:i w:val="0"/>
          <w:iCs/>
          <w:szCs w:val="22"/>
        </w:rPr>
        <w:t xml:space="preserve"> </w:t>
      </w:r>
      <w:r w:rsidR="00351CE8">
        <w:rPr>
          <w:rFonts w:ascii="Times New Roman" w:hAnsi="Times New Roman"/>
          <w:i w:val="0"/>
          <w:iCs/>
          <w:szCs w:val="22"/>
        </w:rPr>
        <w:t>7. 3. 2022</w:t>
      </w:r>
    </w:p>
    <w:sectPr w:rsidR="00DB08C7" w:rsidSect="00E97AEA">
      <w:pgSz w:w="11906" w:h="16838"/>
      <w:pgMar w:top="567"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1"/>
  </w:num>
  <w:num w:numId="7">
    <w:abstractNumId w:val="26"/>
  </w:num>
  <w:num w:numId="8">
    <w:abstractNumId w:val="23"/>
  </w:num>
  <w:num w:numId="9">
    <w:abstractNumId w:val="18"/>
  </w:num>
  <w:num w:numId="10">
    <w:abstractNumId w:val="5"/>
  </w:num>
  <w:num w:numId="11">
    <w:abstractNumId w:val="25"/>
  </w:num>
  <w:num w:numId="12">
    <w:abstractNumId w:val="30"/>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1"/>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297B"/>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21085D"/>
    <w:rsid w:val="00214185"/>
    <w:rsid w:val="00226D15"/>
    <w:rsid w:val="00240580"/>
    <w:rsid w:val="00240F40"/>
    <w:rsid w:val="002453F9"/>
    <w:rsid w:val="00263FC9"/>
    <w:rsid w:val="002670C4"/>
    <w:rsid w:val="00270BCF"/>
    <w:rsid w:val="00275696"/>
    <w:rsid w:val="00282B27"/>
    <w:rsid w:val="0029253E"/>
    <w:rsid w:val="002948C4"/>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51CE8"/>
    <w:rsid w:val="00361801"/>
    <w:rsid w:val="00396D48"/>
    <w:rsid w:val="003A3018"/>
    <w:rsid w:val="003A7CE8"/>
    <w:rsid w:val="003C487B"/>
    <w:rsid w:val="003D450C"/>
    <w:rsid w:val="003E259C"/>
    <w:rsid w:val="003E7E3E"/>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B7905"/>
    <w:rsid w:val="004D3A39"/>
    <w:rsid w:val="004F15EC"/>
    <w:rsid w:val="004F56AC"/>
    <w:rsid w:val="004F7D40"/>
    <w:rsid w:val="00504D98"/>
    <w:rsid w:val="00515061"/>
    <w:rsid w:val="00517EA2"/>
    <w:rsid w:val="0053673C"/>
    <w:rsid w:val="00541B89"/>
    <w:rsid w:val="0055299C"/>
    <w:rsid w:val="0055303E"/>
    <w:rsid w:val="00566BD2"/>
    <w:rsid w:val="00570696"/>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24937"/>
    <w:rsid w:val="006352E3"/>
    <w:rsid w:val="0064765A"/>
    <w:rsid w:val="00655C06"/>
    <w:rsid w:val="00661934"/>
    <w:rsid w:val="00663F47"/>
    <w:rsid w:val="006660D4"/>
    <w:rsid w:val="0067209E"/>
    <w:rsid w:val="00672339"/>
    <w:rsid w:val="0067488D"/>
    <w:rsid w:val="0068238F"/>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54679"/>
    <w:rsid w:val="00855486"/>
    <w:rsid w:val="00857F82"/>
    <w:rsid w:val="00860EDF"/>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B3B50"/>
    <w:rsid w:val="009E7D55"/>
    <w:rsid w:val="009F0A6C"/>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01EC"/>
    <w:rsid w:val="00B04464"/>
    <w:rsid w:val="00B175D4"/>
    <w:rsid w:val="00B2240E"/>
    <w:rsid w:val="00B244E7"/>
    <w:rsid w:val="00B3690A"/>
    <w:rsid w:val="00B4416A"/>
    <w:rsid w:val="00B51E15"/>
    <w:rsid w:val="00B538A3"/>
    <w:rsid w:val="00B56DE9"/>
    <w:rsid w:val="00B60866"/>
    <w:rsid w:val="00B65F7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0469"/>
    <w:rsid w:val="00CC4CD1"/>
    <w:rsid w:val="00CC5442"/>
    <w:rsid w:val="00CD1BF0"/>
    <w:rsid w:val="00CE4BCD"/>
    <w:rsid w:val="00CE6F27"/>
    <w:rsid w:val="00CF54B4"/>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B04EC"/>
    <w:rsid w:val="00DB08C7"/>
    <w:rsid w:val="00DB5B42"/>
    <w:rsid w:val="00DE736C"/>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AEA"/>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3A92"/>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F17A63"/>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hyperlink" Target="http://www.uradni-list.si/1/objava.jsp?sop=2012-01-1700" TargetMode="External"/><Relationship Id="rId12" Type="http://schemas.openxmlformats.org/officeDocument/2006/relationships/hyperlink" Target="mailto:glavna.pisarna@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0BF12-7A1F-41EC-8E39-BDF6510D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1125</Words>
  <Characters>6417</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26</cp:revision>
  <cp:lastPrinted>2018-08-22T12:57:00Z</cp:lastPrinted>
  <dcterms:created xsi:type="dcterms:W3CDTF">2018-08-22T13:05:00Z</dcterms:created>
  <dcterms:modified xsi:type="dcterms:W3CDTF">2022-03-03T10:00:00Z</dcterms:modified>
</cp:coreProperties>
</file>