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8637"/>
      </w:tblGrid>
      <w:tr w:rsidR="007A4CAD" w:rsidRPr="002C4212" w:rsidTr="00CF1F83">
        <w:tc>
          <w:tcPr>
            <w:tcW w:w="9062" w:type="dxa"/>
          </w:tcPr>
          <w:p w:rsidR="007A4CAD" w:rsidRPr="002C4212" w:rsidRDefault="007A4CAD" w:rsidP="00CF1F83">
            <w:pPr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Opozorilo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: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Neuradno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prečiščeno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besedilo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pravnega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akta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predstavlja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zgolj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informativni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delovni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pripomoček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,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glede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katerega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lokalna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skupnost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ne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jamči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odškodninsko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ali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kako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 xml:space="preserve"> </w:t>
            </w:r>
            <w:proofErr w:type="spellStart"/>
            <w:r w:rsidRPr="002C4212">
              <w:rPr>
                <w:rFonts w:ascii="Arial" w:hAnsi="Arial" w:cs="Arial"/>
                <w:color w:val="000000" w:themeColor="text1"/>
              </w:rPr>
              <w:t>drugače</w:t>
            </w:r>
            <w:proofErr w:type="spellEnd"/>
            <w:r w:rsidRPr="002C4212">
              <w:rPr>
                <w:rFonts w:ascii="Arial" w:hAnsi="Arial" w:cs="Arial"/>
                <w:color w:val="000000" w:themeColor="text1"/>
              </w:rPr>
              <w:t>.</w:t>
            </w:r>
          </w:p>
          <w:p w:rsidR="007A4CAD" w:rsidRPr="002C4212" w:rsidRDefault="007A4CAD" w:rsidP="00CF1F8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7A4CAD" w:rsidRPr="002C4212" w:rsidRDefault="007A4CAD" w:rsidP="007A4CAD">
      <w:pPr>
        <w:jc w:val="both"/>
        <w:rPr>
          <w:rFonts w:ascii="Arial" w:hAnsi="Arial" w:cs="Arial"/>
          <w:b/>
          <w:sz w:val="20"/>
          <w:szCs w:val="20"/>
        </w:rPr>
      </w:pPr>
    </w:p>
    <w:p w:rsidR="007A4CAD" w:rsidRPr="007A4CAD" w:rsidRDefault="007A4CAD" w:rsidP="007A4CAD">
      <w:pPr>
        <w:pStyle w:val="Telobesedila2"/>
        <w:spacing w:after="0" w:line="240" w:lineRule="auto"/>
        <w:jc w:val="both"/>
        <w:rPr>
          <w:szCs w:val="22"/>
          <w:lang w:val="sl-SI"/>
        </w:rPr>
      </w:pPr>
      <w:r w:rsidRPr="007A4CAD">
        <w:rPr>
          <w:b/>
          <w:szCs w:val="22"/>
          <w:lang w:val="sl-SI"/>
        </w:rPr>
        <w:t xml:space="preserve">Neuradno prečiščeno besedilo </w:t>
      </w:r>
      <w:r w:rsidRPr="007A4CAD">
        <w:rPr>
          <w:b/>
          <w:bCs/>
          <w:szCs w:val="22"/>
          <w:lang w:val="sl-SI"/>
        </w:rPr>
        <w:t xml:space="preserve">Pravilnika </w:t>
      </w:r>
      <w:r w:rsidRPr="007A4CAD">
        <w:rPr>
          <w:b/>
          <w:szCs w:val="22"/>
          <w:lang w:val="sl-SI"/>
        </w:rPr>
        <w:t xml:space="preserve">o določitvi meril za določitev višine nadomestil za člane volilnih organov Mestne občine Ljubljana, </w:t>
      </w:r>
      <w:r w:rsidRPr="007A4CAD">
        <w:rPr>
          <w:szCs w:val="22"/>
          <w:lang w:val="sl-SI"/>
        </w:rPr>
        <w:t>ki obsega:</w:t>
      </w:r>
    </w:p>
    <w:p w:rsidR="007A4CAD" w:rsidRPr="007A4CAD" w:rsidRDefault="007A4CAD" w:rsidP="007A4CAD">
      <w:pPr>
        <w:pStyle w:val="Odstavekseznama"/>
        <w:widowControl w:val="0"/>
        <w:numPr>
          <w:ilvl w:val="0"/>
          <w:numId w:val="7"/>
        </w:numPr>
        <w:autoSpaceDE w:val="0"/>
        <w:autoSpaceDN w:val="0"/>
        <w:spacing w:before="35"/>
        <w:contextualSpacing w:val="0"/>
        <w:rPr>
          <w:color w:val="1F497D"/>
          <w:szCs w:val="22"/>
          <w:lang w:val="sl-SI"/>
        </w:rPr>
      </w:pPr>
      <w:r>
        <w:rPr>
          <w:color w:val="1A1A1A"/>
          <w:spacing w:val="-3"/>
          <w:szCs w:val="22"/>
          <w:lang w:val="sl-SI"/>
        </w:rPr>
        <w:t xml:space="preserve">Pravilnik o določitvi </w:t>
      </w:r>
      <w:r w:rsidRPr="007A4CAD">
        <w:rPr>
          <w:szCs w:val="22"/>
          <w:lang w:val="sl-SI"/>
        </w:rPr>
        <w:t>meril za določitev višine nadomestil za člane volilnih organov Mestne občine Ljubljana</w:t>
      </w:r>
      <w:r w:rsidRPr="007A4CAD">
        <w:rPr>
          <w:color w:val="1A1A1A"/>
          <w:spacing w:val="-3"/>
          <w:szCs w:val="22"/>
          <w:lang w:val="sl-SI"/>
        </w:rPr>
        <w:t xml:space="preserve"> (Uradni list RS, </w:t>
      </w:r>
      <w:r w:rsidR="009D1519" w:rsidRPr="009D1519">
        <w:rPr>
          <w:color w:val="1A1A1A"/>
          <w:spacing w:val="-3"/>
          <w:szCs w:val="22"/>
          <w:lang w:val="sl-SI"/>
        </w:rPr>
        <w:t>št.</w:t>
      </w:r>
      <w:r w:rsidR="009D1519" w:rsidRPr="009D1519">
        <w:rPr>
          <w:b/>
          <w:color w:val="1A1A1A"/>
          <w:spacing w:val="-3"/>
          <w:szCs w:val="22"/>
          <w:lang w:val="sl-SI"/>
        </w:rPr>
        <w:t xml:space="preserve"> </w:t>
      </w:r>
      <w:r w:rsidR="009D1519" w:rsidRPr="009D1519">
        <w:rPr>
          <w:color w:val="1A1A1A"/>
          <w:spacing w:val="-3"/>
          <w:szCs w:val="22"/>
          <w:lang w:val="sl-SI"/>
        </w:rPr>
        <w:t>1051</w:t>
      </w:r>
      <w:r w:rsidR="00D12471">
        <w:rPr>
          <w:color w:val="1A1A1A"/>
          <w:spacing w:val="-3"/>
          <w:szCs w:val="22"/>
          <w:lang w:val="sl-SI"/>
        </w:rPr>
        <w:t>/26</w:t>
      </w:r>
      <w:r w:rsidR="009D1519" w:rsidRPr="009D1519">
        <w:rPr>
          <w:color w:val="1A1A1A"/>
          <w:spacing w:val="-3"/>
          <w:szCs w:val="22"/>
          <w:lang w:val="sl-SI"/>
        </w:rPr>
        <w:t xml:space="preserve"> z dne 23. 6. 2026</w:t>
      </w:r>
      <w:r w:rsidRPr="007A4CAD">
        <w:rPr>
          <w:color w:val="1A1A1A"/>
          <w:spacing w:val="-3"/>
          <w:szCs w:val="22"/>
          <w:lang w:val="sl-SI"/>
        </w:rPr>
        <w:t xml:space="preserve">) in </w:t>
      </w:r>
    </w:p>
    <w:p w:rsidR="007A4CAD" w:rsidRPr="009D1519" w:rsidRDefault="007A4CAD" w:rsidP="007A4CAD">
      <w:pPr>
        <w:pStyle w:val="Odstavekseznama"/>
        <w:widowControl w:val="0"/>
        <w:numPr>
          <w:ilvl w:val="0"/>
          <w:numId w:val="7"/>
        </w:numPr>
        <w:autoSpaceDE w:val="0"/>
        <w:autoSpaceDN w:val="0"/>
        <w:spacing w:before="35"/>
        <w:contextualSpacing w:val="0"/>
        <w:rPr>
          <w:szCs w:val="22"/>
          <w:lang w:val="sl-SI"/>
        </w:rPr>
      </w:pPr>
      <w:r w:rsidRPr="007A4CAD">
        <w:rPr>
          <w:bCs/>
          <w:szCs w:val="22"/>
          <w:lang w:val="sl-SI"/>
        </w:rPr>
        <w:t xml:space="preserve">Pravilnik o dopolnitvah Pravilnika </w:t>
      </w:r>
      <w:r w:rsidRPr="007A4CAD">
        <w:rPr>
          <w:szCs w:val="22"/>
          <w:lang w:val="sl-SI"/>
        </w:rPr>
        <w:t>o določitvi meril za določitev višine nadomestil za člane volilnih organov Mestne občine Ljubljana</w:t>
      </w:r>
      <w:r w:rsidRPr="007A4CAD">
        <w:rPr>
          <w:color w:val="1A1A1A"/>
          <w:spacing w:val="-3"/>
          <w:szCs w:val="22"/>
          <w:lang w:val="sl-SI"/>
        </w:rPr>
        <w:t xml:space="preserve"> (Uradni list RS, </w:t>
      </w:r>
      <w:r w:rsidR="009D1519">
        <w:rPr>
          <w:color w:val="1A1A1A"/>
          <w:spacing w:val="-3"/>
          <w:szCs w:val="22"/>
          <w:lang w:val="sl-SI"/>
        </w:rPr>
        <w:t xml:space="preserve">št. </w:t>
      </w:r>
      <w:r w:rsidR="009D1519" w:rsidRPr="009D1519">
        <w:rPr>
          <w:color w:val="1A1A1A"/>
          <w:spacing w:val="-3"/>
          <w:szCs w:val="22"/>
          <w:lang w:val="sl-SI"/>
        </w:rPr>
        <w:t>1525</w:t>
      </w:r>
      <w:r w:rsidR="00D12471">
        <w:rPr>
          <w:color w:val="1A1A1A"/>
          <w:spacing w:val="-3"/>
          <w:szCs w:val="22"/>
          <w:lang w:val="sl-SI"/>
        </w:rPr>
        <w:t>/26 z dne 29</w:t>
      </w:r>
      <w:bookmarkStart w:id="0" w:name="_GoBack"/>
      <w:bookmarkEnd w:id="0"/>
      <w:r w:rsidR="009D1519" w:rsidRPr="009D1519">
        <w:rPr>
          <w:color w:val="1A1A1A"/>
          <w:spacing w:val="-3"/>
          <w:szCs w:val="22"/>
          <w:lang w:val="sl-SI"/>
        </w:rPr>
        <w:t>. 9.2026</w:t>
      </w:r>
      <w:r w:rsidRPr="009D1519">
        <w:rPr>
          <w:color w:val="1A1A1A"/>
          <w:spacing w:val="-3"/>
          <w:szCs w:val="22"/>
          <w:lang w:val="sl-SI"/>
        </w:rPr>
        <w:t>).</w:t>
      </w:r>
    </w:p>
    <w:p w:rsidR="006049FC" w:rsidRPr="0012191F" w:rsidRDefault="006049FC" w:rsidP="006049FC">
      <w:pPr>
        <w:pStyle w:val="Telobesedila"/>
        <w:spacing w:after="0"/>
        <w:rPr>
          <w:sz w:val="22"/>
          <w:szCs w:val="22"/>
        </w:rPr>
      </w:pPr>
      <w:r w:rsidRPr="0012191F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</w:t>
      </w:r>
    </w:p>
    <w:p w:rsidR="006049FC" w:rsidRPr="0012191F" w:rsidRDefault="00D27EA2" w:rsidP="006049FC">
      <w:pPr>
        <w:pStyle w:val="Naslov1"/>
        <w:rPr>
          <w:sz w:val="22"/>
          <w:szCs w:val="22"/>
        </w:rPr>
      </w:pPr>
      <w:r w:rsidRPr="0012191F">
        <w:rPr>
          <w:sz w:val="22"/>
          <w:szCs w:val="22"/>
        </w:rPr>
        <w:t>P R A V I L N I K</w:t>
      </w:r>
    </w:p>
    <w:p w:rsidR="006049FC" w:rsidRPr="0012191F" w:rsidRDefault="006049FC" w:rsidP="00177348">
      <w:pPr>
        <w:jc w:val="center"/>
        <w:rPr>
          <w:b/>
          <w:bCs/>
          <w:szCs w:val="22"/>
          <w:lang w:val="sl-SI"/>
        </w:rPr>
      </w:pPr>
    </w:p>
    <w:p w:rsidR="00077CD7" w:rsidRPr="0012191F" w:rsidRDefault="00D27EA2" w:rsidP="00077CD7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  <w:r w:rsidRPr="0012191F">
        <w:rPr>
          <w:b/>
          <w:szCs w:val="22"/>
          <w:lang w:val="sl-SI"/>
        </w:rPr>
        <w:t>o določitvi meril za določ</w:t>
      </w:r>
      <w:r w:rsidR="008127EC" w:rsidRPr="0012191F">
        <w:rPr>
          <w:b/>
          <w:szCs w:val="22"/>
          <w:lang w:val="sl-SI"/>
        </w:rPr>
        <w:t>i</w:t>
      </w:r>
      <w:r w:rsidRPr="0012191F">
        <w:rPr>
          <w:b/>
          <w:szCs w:val="22"/>
          <w:lang w:val="sl-SI"/>
        </w:rPr>
        <w:t xml:space="preserve">tev </w:t>
      </w:r>
      <w:r w:rsidR="00077CD7" w:rsidRPr="0012191F">
        <w:rPr>
          <w:b/>
          <w:szCs w:val="22"/>
          <w:lang w:val="sl-SI"/>
        </w:rPr>
        <w:t xml:space="preserve">višine nadomestil za člane volilnih organov </w:t>
      </w:r>
    </w:p>
    <w:p w:rsidR="006049FC" w:rsidRDefault="00077CD7" w:rsidP="00077CD7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  <w:r w:rsidRPr="0012191F">
        <w:rPr>
          <w:b/>
          <w:szCs w:val="22"/>
          <w:lang w:val="sl-SI"/>
        </w:rPr>
        <w:t>Mestne občine Ljubljana</w:t>
      </w:r>
    </w:p>
    <w:p w:rsidR="00131C88" w:rsidRDefault="00131C88" w:rsidP="00077CD7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</w:p>
    <w:p w:rsidR="00131C88" w:rsidRPr="0012191F" w:rsidRDefault="00131C88" w:rsidP="00077CD7">
      <w:pPr>
        <w:pStyle w:val="Telobesedila2"/>
        <w:spacing w:after="0" w:line="240" w:lineRule="auto"/>
        <w:jc w:val="center"/>
        <w:rPr>
          <w:b/>
          <w:bCs/>
          <w:szCs w:val="22"/>
          <w:lang w:val="sl-SI"/>
        </w:rPr>
      </w:pPr>
      <w:r>
        <w:rPr>
          <w:b/>
          <w:szCs w:val="22"/>
          <w:lang w:val="sl-SI"/>
        </w:rPr>
        <w:t>(neuradno prečiščeno besedilo št. 1)</w:t>
      </w:r>
    </w:p>
    <w:p w:rsidR="006049FC" w:rsidRDefault="006049FC" w:rsidP="006049FC">
      <w:pPr>
        <w:jc w:val="center"/>
        <w:rPr>
          <w:b/>
          <w:bCs/>
          <w:szCs w:val="22"/>
          <w:lang w:val="sl-SI"/>
        </w:rPr>
      </w:pPr>
    </w:p>
    <w:p w:rsidR="006049FC" w:rsidRPr="0012191F" w:rsidRDefault="006049FC" w:rsidP="006049FC">
      <w:pPr>
        <w:jc w:val="center"/>
        <w:rPr>
          <w:b/>
          <w:bCs/>
          <w:szCs w:val="22"/>
          <w:lang w:val="sl-SI"/>
        </w:rPr>
      </w:pPr>
      <w:r w:rsidRPr="0012191F">
        <w:rPr>
          <w:b/>
          <w:bCs/>
          <w:szCs w:val="22"/>
          <w:lang w:val="sl-SI"/>
        </w:rPr>
        <w:t>1.</w:t>
      </w:r>
      <w:r w:rsidR="005E7E58" w:rsidRPr="0012191F">
        <w:rPr>
          <w:b/>
          <w:bCs/>
          <w:szCs w:val="22"/>
          <w:lang w:val="sl-SI"/>
        </w:rPr>
        <w:t xml:space="preserve"> člen</w:t>
      </w:r>
    </w:p>
    <w:p w:rsidR="006D0212" w:rsidRPr="0012191F" w:rsidRDefault="006D0212" w:rsidP="006049FC">
      <w:pPr>
        <w:jc w:val="center"/>
        <w:rPr>
          <w:b/>
          <w:bCs/>
          <w:szCs w:val="22"/>
          <w:lang w:val="sl-SI"/>
        </w:rPr>
      </w:pPr>
      <w:r w:rsidRPr="0012191F">
        <w:rPr>
          <w:b/>
          <w:bCs/>
          <w:szCs w:val="22"/>
          <w:lang w:val="sl-SI"/>
        </w:rPr>
        <w:t>(vsebina)</w:t>
      </w:r>
    </w:p>
    <w:p w:rsidR="006D0212" w:rsidRPr="0012191F" w:rsidRDefault="006D0212" w:rsidP="00177348">
      <w:pPr>
        <w:jc w:val="both"/>
        <w:rPr>
          <w:bCs/>
          <w:szCs w:val="22"/>
          <w:lang w:val="sl-SI"/>
        </w:rPr>
      </w:pPr>
    </w:p>
    <w:p w:rsidR="00077CD7" w:rsidRPr="0012191F" w:rsidRDefault="00D27EA2" w:rsidP="00177348">
      <w:pPr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 xml:space="preserve">S tem pravilnikom se določajo merila za določitev </w:t>
      </w:r>
      <w:r w:rsidR="00077CD7" w:rsidRPr="0012191F">
        <w:rPr>
          <w:bCs/>
          <w:szCs w:val="22"/>
          <w:lang w:val="sl-SI"/>
        </w:rPr>
        <w:t>višin</w:t>
      </w:r>
      <w:r w:rsidRPr="0012191F">
        <w:rPr>
          <w:bCs/>
          <w:szCs w:val="22"/>
          <w:lang w:val="sl-SI"/>
        </w:rPr>
        <w:t>e</w:t>
      </w:r>
      <w:r w:rsidR="00077CD7" w:rsidRPr="0012191F">
        <w:rPr>
          <w:bCs/>
          <w:szCs w:val="22"/>
          <w:lang w:val="sl-SI"/>
        </w:rPr>
        <w:t xml:space="preserve"> nadomestil za člane volilnih organov Mestne občine Ljubljana</w:t>
      </w:r>
      <w:r w:rsidR="001F01D9" w:rsidRPr="0012191F">
        <w:rPr>
          <w:bCs/>
          <w:szCs w:val="22"/>
          <w:lang w:val="sl-SI"/>
        </w:rPr>
        <w:t xml:space="preserve"> za vse volitve</w:t>
      </w:r>
      <w:r w:rsidRPr="0012191F">
        <w:rPr>
          <w:bCs/>
          <w:szCs w:val="22"/>
          <w:lang w:val="sl-SI"/>
        </w:rPr>
        <w:t xml:space="preserve"> in referendume</w:t>
      </w:r>
      <w:r w:rsidR="001F01D9" w:rsidRPr="0012191F">
        <w:rPr>
          <w:bCs/>
          <w:szCs w:val="22"/>
          <w:lang w:val="sl-SI"/>
        </w:rPr>
        <w:t>, razen za volitve iz drugega odstavka 45.a člena Zakona o lokalnih volitvah.</w:t>
      </w:r>
    </w:p>
    <w:p w:rsidR="001F01D9" w:rsidRPr="0012191F" w:rsidRDefault="001F01D9" w:rsidP="00177348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</w:p>
    <w:p w:rsidR="006049FC" w:rsidRPr="0012191F" w:rsidRDefault="006049FC" w:rsidP="00177348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  <w:r w:rsidRPr="0012191F">
        <w:rPr>
          <w:b/>
          <w:szCs w:val="22"/>
          <w:lang w:val="sl-SI"/>
        </w:rPr>
        <w:t>2.</w:t>
      </w:r>
      <w:r w:rsidR="005E7E58" w:rsidRPr="0012191F">
        <w:rPr>
          <w:b/>
          <w:szCs w:val="22"/>
          <w:lang w:val="sl-SI"/>
        </w:rPr>
        <w:t xml:space="preserve"> člen</w:t>
      </w:r>
    </w:p>
    <w:p w:rsidR="006D0212" w:rsidRPr="0012191F" w:rsidRDefault="006D0212" w:rsidP="00177348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  <w:r w:rsidRPr="0012191F">
        <w:rPr>
          <w:b/>
          <w:szCs w:val="22"/>
          <w:lang w:val="sl-SI"/>
        </w:rPr>
        <w:t>(</w:t>
      </w:r>
      <w:r w:rsidR="00033028" w:rsidRPr="0012191F">
        <w:rPr>
          <w:b/>
          <w:szCs w:val="22"/>
          <w:lang w:val="sl-SI"/>
        </w:rPr>
        <w:t xml:space="preserve">merila za </w:t>
      </w:r>
      <w:r w:rsidR="001F01D9" w:rsidRPr="0012191F">
        <w:rPr>
          <w:b/>
          <w:szCs w:val="22"/>
          <w:lang w:val="sl-SI"/>
        </w:rPr>
        <w:t>nadomestila članov volilnih organov</w:t>
      </w:r>
      <w:r w:rsidR="00082631" w:rsidRPr="0012191F">
        <w:rPr>
          <w:b/>
          <w:szCs w:val="22"/>
          <w:lang w:val="sl-SI"/>
        </w:rPr>
        <w:t>)</w:t>
      </w:r>
    </w:p>
    <w:p w:rsidR="006D0212" w:rsidRPr="0012191F" w:rsidRDefault="006D0212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1F01D9" w:rsidRPr="0012191F" w:rsidRDefault="006049FC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>V</w:t>
      </w:r>
      <w:r w:rsidR="001F01D9" w:rsidRPr="0012191F">
        <w:rPr>
          <w:bCs/>
          <w:szCs w:val="22"/>
          <w:lang w:val="sl-SI"/>
        </w:rPr>
        <w:t xml:space="preserve">išino nadomestila </w:t>
      </w:r>
      <w:r w:rsidR="00413F06" w:rsidRPr="0012191F">
        <w:rPr>
          <w:bCs/>
          <w:szCs w:val="22"/>
          <w:lang w:val="sl-SI"/>
        </w:rPr>
        <w:t>članom volilnih organov d</w:t>
      </w:r>
      <w:r w:rsidR="001F01D9" w:rsidRPr="0012191F">
        <w:rPr>
          <w:bCs/>
          <w:szCs w:val="22"/>
          <w:lang w:val="sl-SI"/>
        </w:rPr>
        <w:t>oloči Komisija za mandatna vprašanje, volitve in imenovanja v zakonskem roku pri čemer upošteva naslednja merila:</w:t>
      </w:r>
    </w:p>
    <w:p w:rsidR="001F01D9" w:rsidRPr="0012191F" w:rsidRDefault="001F01D9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D27EA2" w:rsidRPr="0012191F" w:rsidRDefault="00B04CCD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>1.</w:t>
      </w:r>
      <w:r w:rsidR="001F01D9" w:rsidRPr="0012191F">
        <w:rPr>
          <w:bCs/>
          <w:szCs w:val="22"/>
          <w:lang w:val="sl-SI"/>
        </w:rPr>
        <w:t xml:space="preserve"> za izvedbo referendumskih opravil na referendumu </w:t>
      </w:r>
      <w:r w:rsidR="00413F06" w:rsidRPr="0012191F">
        <w:rPr>
          <w:bCs/>
          <w:szCs w:val="22"/>
          <w:lang w:val="sl-SI"/>
        </w:rPr>
        <w:t xml:space="preserve">na celotnem območju Mestne občine Ljubljana </w:t>
      </w:r>
      <w:r w:rsidR="007A4CAD">
        <w:rPr>
          <w:bCs/>
          <w:szCs w:val="22"/>
          <w:lang w:val="sl-SI"/>
        </w:rPr>
        <w:t xml:space="preserve">in za splošne volitve v svete četrtnih skupnosti </w:t>
      </w:r>
      <w:r w:rsidR="001F01D9" w:rsidRPr="0012191F">
        <w:rPr>
          <w:bCs/>
          <w:szCs w:val="22"/>
          <w:lang w:val="sl-SI"/>
        </w:rPr>
        <w:t xml:space="preserve">se višina nadomestil </w:t>
      </w:r>
      <w:r w:rsidR="00413F06" w:rsidRPr="0012191F">
        <w:rPr>
          <w:bCs/>
          <w:szCs w:val="22"/>
          <w:lang w:val="sl-SI"/>
        </w:rPr>
        <w:t>dol</w:t>
      </w:r>
      <w:r w:rsidR="001F01D9" w:rsidRPr="0012191F">
        <w:rPr>
          <w:bCs/>
          <w:szCs w:val="22"/>
          <w:lang w:val="sl-SI"/>
        </w:rPr>
        <w:t>oči v višin</w:t>
      </w:r>
      <w:r w:rsidR="00D27EA2" w:rsidRPr="0012191F">
        <w:rPr>
          <w:bCs/>
          <w:szCs w:val="22"/>
          <w:lang w:val="sl-SI"/>
        </w:rPr>
        <w:t>i, ki je določena z zakonom, ki ureja lokalne vol</w:t>
      </w:r>
      <w:r w:rsidRPr="0012191F">
        <w:rPr>
          <w:bCs/>
          <w:szCs w:val="22"/>
          <w:lang w:val="sl-SI"/>
        </w:rPr>
        <w:t>it</w:t>
      </w:r>
      <w:r w:rsidR="00D27EA2" w:rsidRPr="0012191F">
        <w:rPr>
          <w:bCs/>
          <w:szCs w:val="22"/>
          <w:lang w:val="sl-SI"/>
        </w:rPr>
        <w:t>ve</w:t>
      </w:r>
      <w:r w:rsidR="00C6333C" w:rsidRPr="0012191F">
        <w:rPr>
          <w:bCs/>
          <w:szCs w:val="22"/>
          <w:lang w:val="sl-SI"/>
        </w:rPr>
        <w:t>;</w:t>
      </w:r>
    </w:p>
    <w:p w:rsidR="00413F06" w:rsidRPr="0012191F" w:rsidRDefault="00413F06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1F01D9" w:rsidRPr="0012191F" w:rsidRDefault="00B04CCD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>2.</w:t>
      </w:r>
      <w:r w:rsidR="00D27EA2" w:rsidRPr="0012191F">
        <w:rPr>
          <w:bCs/>
          <w:szCs w:val="22"/>
          <w:lang w:val="sl-SI"/>
        </w:rPr>
        <w:t xml:space="preserve"> za </w:t>
      </w:r>
      <w:r w:rsidR="00413F06" w:rsidRPr="0012191F">
        <w:rPr>
          <w:bCs/>
          <w:szCs w:val="22"/>
          <w:lang w:val="sl-SI"/>
        </w:rPr>
        <w:t xml:space="preserve">izvedbo referendumskih opravil na referendumu </w:t>
      </w:r>
      <w:r w:rsidR="00FF7610" w:rsidRPr="0012191F">
        <w:rPr>
          <w:bCs/>
          <w:szCs w:val="22"/>
          <w:lang w:val="sl-SI"/>
        </w:rPr>
        <w:t xml:space="preserve">v eni četrtni skupnosti </w:t>
      </w:r>
      <w:r w:rsidR="00F440DD">
        <w:rPr>
          <w:bCs/>
          <w:szCs w:val="22"/>
          <w:lang w:val="sl-SI"/>
        </w:rPr>
        <w:t>i</w:t>
      </w:r>
      <w:r w:rsidR="00413F06" w:rsidRPr="0012191F">
        <w:rPr>
          <w:bCs/>
          <w:szCs w:val="22"/>
          <w:lang w:val="sl-SI"/>
        </w:rPr>
        <w:t xml:space="preserve">n za </w:t>
      </w:r>
      <w:r w:rsidR="00D27EA2" w:rsidRPr="0012191F">
        <w:rPr>
          <w:bCs/>
          <w:szCs w:val="22"/>
          <w:lang w:val="sl-SI"/>
        </w:rPr>
        <w:t>nadomestne volitve v svet četrtn</w:t>
      </w:r>
      <w:r w:rsidR="00F440DD">
        <w:rPr>
          <w:bCs/>
          <w:szCs w:val="22"/>
          <w:lang w:val="sl-SI"/>
        </w:rPr>
        <w:t>e</w:t>
      </w:r>
      <w:r w:rsidR="00D27EA2" w:rsidRPr="0012191F">
        <w:rPr>
          <w:bCs/>
          <w:szCs w:val="22"/>
          <w:lang w:val="sl-SI"/>
        </w:rPr>
        <w:t xml:space="preserve"> skupnost</w:t>
      </w:r>
      <w:r w:rsidRPr="0012191F">
        <w:rPr>
          <w:bCs/>
          <w:szCs w:val="22"/>
          <w:lang w:val="sl-SI"/>
        </w:rPr>
        <w:t>i</w:t>
      </w:r>
      <w:r w:rsidR="001F01D9" w:rsidRPr="0012191F">
        <w:rPr>
          <w:bCs/>
          <w:szCs w:val="22"/>
          <w:lang w:val="sl-SI"/>
        </w:rPr>
        <w:t xml:space="preserve"> </w:t>
      </w:r>
      <w:r w:rsidRPr="0012191F">
        <w:rPr>
          <w:bCs/>
          <w:szCs w:val="22"/>
          <w:lang w:val="sl-SI"/>
        </w:rPr>
        <w:t xml:space="preserve">se </w:t>
      </w:r>
      <w:r w:rsidR="00C6333C" w:rsidRPr="0012191F">
        <w:rPr>
          <w:bCs/>
          <w:szCs w:val="22"/>
          <w:lang w:val="sl-SI"/>
        </w:rPr>
        <w:t xml:space="preserve">višina nadomestil </w:t>
      </w:r>
      <w:r w:rsidRPr="0012191F">
        <w:rPr>
          <w:bCs/>
          <w:szCs w:val="22"/>
          <w:lang w:val="sl-SI"/>
        </w:rPr>
        <w:t>določi glede na število volivcev:</w:t>
      </w:r>
    </w:p>
    <w:p w:rsidR="00B04CCD" w:rsidRPr="0012191F" w:rsidRDefault="00B04CCD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 xml:space="preserve">a) nad 20.000 volivcev v višini 90% </w:t>
      </w:r>
      <w:r w:rsidR="005E7E58" w:rsidRPr="0012191F">
        <w:rPr>
          <w:bCs/>
          <w:szCs w:val="22"/>
          <w:lang w:val="sl-SI"/>
        </w:rPr>
        <w:t xml:space="preserve">nadomestila </w:t>
      </w:r>
      <w:r w:rsidRPr="0012191F">
        <w:rPr>
          <w:bCs/>
          <w:szCs w:val="22"/>
          <w:lang w:val="sl-SI"/>
        </w:rPr>
        <w:t xml:space="preserve">iz prve točke tega </w:t>
      </w:r>
      <w:r w:rsidR="005E7E58" w:rsidRPr="0012191F">
        <w:rPr>
          <w:bCs/>
          <w:szCs w:val="22"/>
          <w:lang w:val="sl-SI"/>
        </w:rPr>
        <w:t>člena</w:t>
      </w:r>
      <w:r w:rsidRPr="0012191F">
        <w:rPr>
          <w:bCs/>
          <w:szCs w:val="22"/>
          <w:lang w:val="sl-SI"/>
        </w:rPr>
        <w:t>;</w:t>
      </w:r>
    </w:p>
    <w:p w:rsidR="00B04CCD" w:rsidRPr="0012191F" w:rsidRDefault="00B04CCD" w:rsidP="00B04CCD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 xml:space="preserve">b) nad 15.000 do 20.000 volivcev v višini 80% </w:t>
      </w:r>
      <w:r w:rsidR="005E7E58" w:rsidRPr="0012191F">
        <w:rPr>
          <w:bCs/>
          <w:szCs w:val="22"/>
          <w:lang w:val="sl-SI"/>
        </w:rPr>
        <w:t xml:space="preserve">nadomestila </w:t>
      </w:r>
      <w:r w:rsidRPr="0012191F">
        <w:rPr>
          <w:bCs/>
          <w:szCs w:val="22"/>
          <w:lang w:val="sl-SI"/>
        </w:rPr>
        <w:t xml:space="preserve">iz prve točke tega </w:t>
      </w:r>
      <w:r w:rsidR="005E7E58" w:rsidRPr="0012191F">
        <w:rPr>
          <w:bCs/>
          <w:szCs w:val="22"/>
          <w:lang w:val="sl-SI"/>
        </w:rPr>
        <w:t>člena</w:t>
      </w:r>
      <w:r w:rsidRPr="0012191F">
        <w:rPr>
          <w:bCs/>
          <w:szCs w:val="22"/>
          <w:lang w:val="sl-SI"/>
        </w:rPr>
        <w:t>;</w:t>
      </w:r>
    </w:p>
    <w:p w:rsidR="00B04CCD" w:rsidRPr="0012191F" w:rsidRDefault="00B04CCD" w:rsidP="00B04CCD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 xml:space="preserve">c) nad 10.000 do 15.000 volivcev v višini 70% </w:t>
      </w:r>
      <w:r w:rsidR="005E7E58" w:rsidRPr="0012191F">
        <w:rPr>
          <w:bCs/>
          <w:szCs w:val="22"/>
          <w:lang w:val="sl-SI"/>
        </w:rPr>
        <w:t xml:space="preserve">nadomestila </w:t>
      </w:r>
      <w:r w:rsidRPr="0012191F">
        <w:rPr>
          <w:bCs/>
          <w:szCs w:val="22"/>
          <w:lang w:val="sl-SI"/>
        </w:rPr>
        <w:t xml:space="preserve">iz prve točke tega </w:t>
      </w:r>
      <w:r w:rsidR="005E7E58" w:rsidRPr="0012191F">
        <w:rPr>
          <w:bCs/>
          <w:szCs w:val="22"/>
          <w:lang w:val="sl-SI"/>
        </w:rPr>
        <w:t>člena</w:t>
      </w:r>
      <w:r w:rsidRPr="0012191F">
        <w:rPr>
          <w:bCs/>
          <w:szCs w:val="22"/>
          <w:lang w:val="sl-SI"/>
        </w:rPr>
        <w:t>;</w:t>
      </w:r>
    </w:p>
    <w:p w:rsidR="00B04CCD" w:rsidRPr="0012191F" w:rsidRDefault="00B04CCD" w:rsidP="00B04CCD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 xml:space="preserve">č) nad 5.000 do 10.000 volivcev v višini 60% </w:t>
      </w:r>
      <w:r w:rsidR="005E7E58" w:rsidRPr="0012191F">
        <w:rPr>
          <w:bCs/>
          <w:szCs w:val="22"/>
          <w:lang w:val="sl-SI"/>
        </w:rPr>
        <w:t xml:space="preserve">nadomestila </w:t>
      </w:r>
      <w:r w:rsidRPr="0012191F">
        <w:rPr>
          <w:bCs/>
          <w:szCs w:val="22"/>
          <w:lang w:val="sl-SI"/>
        </w:rPr>
        <w:t xml:space="preserve">iz prve točke tega </w:t>
      </w:r>
      <w:r w:rsidR="005E7E58" w:rsidRPr="0012191F">
        <w:rPr>
          <w:bCs/>
          <w:szCs w:val="22"/>
          <w:lang w:val="sl-SI"/>
        </w:rPr>
        <w:t>člena</w:t>
      </w:r>
      <w:r w:rsidRPr="0012191F">
        <w:rPr>
          <w:bCs/>
          <w:szCs w:val="22"/>
          <w:lang w:val="sl-SI"/>
        </w:rPr>
        <w:t xml:space="preserve"> in</w:t>
      </w:r>
    </w:p>
    <w:p w:rsidR="00413F06" w:rsidRPr="0012191F" w:rsidRDefault="00B04CCD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 xml:space="preserve">d) do 5.000 volivcev v višini 50% </w:t>
      </w:r>
      <w:r w:rsidR="005E7E58" w:rsidRPr="0012191F">
        <w:rPr>
          <w:bCs/>
          <w:szCs w:val="22"/>
          <w:lang w:val="sl-SI"/>
        </w:rPr>
        <w:t xml:space="preserve">nadomestila </w:t>
      </w:r>
      <w:r w:rsidRPr="0012191F">
        <w:rPr>
          <w:bCs/>
          <w:szCs w:val="22"/>
          <w:lang w:val="sl-SI"/>
        </w:rPr>
        <w:t xml:space="preserve">iz prve točke tega </w:t>
      </w:r>
      <w:r w:rsidR="005E7E58" w:rsidRPr="0012191F">
        <w:rPr>
          <w:bCs/>
          <w:szCs w:val="22"/>
          <w:lang w:val="sl-SI"/>
        </w:rPr>
        <w:t>člena;</w:t>
      </w:r>
    </w:p>
    <w:p w:rsidR="005E7E58" w:rsidRDefault="005E7E58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7A4CAD" w:rsidRDefault="007A4CAD" w:rsidP="006049FC">
      <w:pPr>
        <w:pStyle w:val="Telobesedila2"/>
        <w:spacing w:after="0" w:line="240" w:lineRule="auto"/>
        <w:jc w:val="both"/>
        <w:rPr>
          <w:szCs w:val="22"/>
          <w:shd w:val="clear" w:color="auto" w:fill="FFFFFF"/>
          <w:lang w:val="sl-SI"/>
        </w:rPr>
      </w:pPr>
      <w:r w:rsidRPr="00C434A8">
        <w:rPr>
          <w:szCs w:val="22"/>
          <w:shd w:val="clear" w:color="auto" w:fill="FFFFFF"/>
          <w:lang w:val="sl-SI"/>
        </w:rPr>
        <w:t xml:space="preserve">3. za izvedbo volilnih opravil pri ponovnem glasovanju med kandidatoma, ki sta prejela največ glasov na volitvah župana (drugi krog glasovanja) se višina nadomestil določi v višini </w:t>
      </w:r>
      <w:r>
        <w:rPr>
          <w:szCs w:val="22"/>
          <w:shd w:val="clear" w:color="auto" w:fill="FFFFFF"/>
          <w:lang w:val="sl-SI"/>
        </w:rPr>
        <w:t>100</w:t>
      </w:r>
      <w:r w:rsidRPr="00C434A8">
        <w:rPr>
          <w:szCs w:val="22"/>
          <w:shd w:val="clear" w:color="auto" w:fill="FFFFFF"/>
          <w:lang w:val="sl-SI"/>
        </w:rPr>
        <w:t xml:space="preserve"> % nadomestila, ki je določena z zakonom, ki ureja lokalne volitve</w:t>
      </w:r>
      <w:r>
        <w:rPr>
          <w:szCs w:val="22"/>
          <w:shd w:val="clear" w:color="auto" w:fill="FFFFFF"/>
          <w:lang w:val="sl-SI"/>
        </w:rPr>
        <w:t>;</w:t>
      </w:r>
    </w:p>
    <w:p w:rsidR="007A4CAD" w:rsidRPr="0012191F" w:rsidRDefault="007A4CAD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6049FC" w:rsidRDefault="007A4CAD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>
        <w:rPr>
          <w:bCs/>
          <w:szCs w:val="22"/>
          <w:lang w:val="sl-SI"/>
        </w:rPr>
        <w:t>4</w:t>
      </w:r>
      <w:r w:rsidR="00413F06" w:rsidRPr="0012191F">
        <w:rPr>
          <w:bCs/>
          <w:szCs w:val="22"/>
          <w:lang w:val="sl-SI"/>
        </w:rPr>
        <w:t xml:space="preserve">. v primeru izvedbe referendumskih opravil na referendumu in nadomestnih volitvah v več kot </w:t>
      </w:r>
      <w:r w:rsidR="002504B3" w:rsidRPr="0012191F">
        <w:rPr>
          <w:bCs/>
          <w:szCs w:val="22"/>
          <w:lang w:val="sl-SI"/>
        </w:rPr>
        <w:t>eni četrtni skupnosti</w:t>
      </w:r>
      <w:r w:rsidR="00413F06" w:rsidRPr="0012191F">
        <w:rPr>
          <w:bCs/>
          <w:szCs w:val="22"/>
          <w:lang w:val="sl-SI"/>
        </w:rPr>
        <w:t xml:space="preserve"> se višina nadomestil </w:t>
      </w:r>
      <w:r w:rsidR="005E7E58" w:rsidRPr="0012191F">
        <w:rPr>
          <w:bCs/>
          <w:szCs w:val="22"/>
          <w:lang w:val="sl-SI"/>
        </w:rPr>
        <w:t>določi v višini, ki je določena z zakonom, ki ureja lokalne volitve.</w:t>
      </w:r>
      <w:r w:rsidR="00413F06" w:rsidRPr="0012191F">
        <w:rPr>
          <w:bCs/>
          <w:szCs w:val="22"/>
          <w:lang w:val="sl-SI"/>
        </w:rPr>
        <w:t xml:space="preserve"> </w:t>
      </w:r>
    </w:p>
    <w:p w:rsidR="009D1519" w:rsidRDefault="009D1519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9D1519" w:rsidRPr="009D1519" w:rsidRDefault="009D1519" w:rsidP="006049FC">
      <w:pPr>
        <w:pStyle w:val="Telobesedila2"/>
        <w:spacing w:after="0" w:line="240" w:lineRule="auto"/>
        <w:jc w:val="both"/>
        <w:rPr>
          <w:b/>
          <w:bCs/>
          <w:szCs w:val="22"/>
          <w:lang w:val="sl-SI"/>
        </w:rPr>
      </w:pPr>
      <w:r w:rsidRPr="009D1519">
        <w:rPr>
          <w:b/>
          <w:color w:val="1A1A1A"/>
          <w:spacing w:val="-3"/>
          <w:szCs w:val="22"/>
          <w:lang w:val="sl-SI"/>
        </w:rPr>
        <w:t xml:space="preserve">Pravilnik o določitvi </w:t>
      </w:r>
      <w:r w:rsidRPr="009D1519">
        <w:rPr>
          <w:b/>
          <w:szCs w:val="22"/>
          <w:lang w:val="sl-SI"/>
        </w:rPr>
        <w:t>meril za določitev višine nadomestil za člane volilnih organov Mestne občine Ljubljana</w:t>
      </w:r>
      <w:r w:rsidRPr="009D1519">
        <w:rPr>
          <w:b/>
          <w:color w:val="1A1A1A"/>
          <w:spacing w:val="-3"/>
          <w:szCs w:val="22"/>
          <w:lang w:val="sl-SI"/>
        </w:rPr>
        <w:t xml:space="preserve"> (Uradni list RS, št. </w:t>
      </w:r>
      <w:r>
        <w:rPr>
          <w:b/>
          <w:color w:val="1A1A1A"/>
          <w:spacing w:val="-3"/>
          <w:szCs w:val="22"/>
          <w:lang w:val="sl-SI"/>
        </w:rPr>
        <w:t xml:space="preserve">1051 </w:t>
      </w:r>
      <w:r w:rsidRPr="009D1519">
        <w:rPr>
          <w:b/>
          <w:color w:val="1A1A1A"/>
          <w:spacing w:val="-3"/>
          <w:szCs w:val="22"/>
          <w:lang w:val="sl-SI"/>
        </w:rPr>
        <w:t xml:space="preserve">z dne </w:t>
      </w:r>
      <w:r>
        <w:rPr>
          <w:b/>
          <w:color w:val="1A1A1A"/>
          <w:spacing w:val="-3"/>
          <w:szCs w:val="22"/>
          <w:lang w:val="sl-SI"/>
        </w:rPr>
        <w:t xml:space="preserve">23. 6. </w:t>
      </w:r>
      <w:r w:rsidRPr="009D1519">
        <w:rPr>
          <w:b/>
          <w:color w:val="1A1A1A"/>
          <w:spacing w:val="-3"/>
          <w:szCs w:val="22"/>
          <w:lang w:val="sl-SI"/>
        </w:rPr>
        <w:t>2026)</w:t>
      </w:r>
      <w:r>
        <w:rPr>
          <w:b/>
          <w:color w:val="1A1A1A"/>
          <w:spacing w:val="-3"/>
          <w:szCs w:val="22"/>
          <w:lang w:val="sl-SI"/>
        </w:rPr>
        <w:t xml:space="preserve"> vsebuje naslednjo končno določbo:</w:t>
      </w:r>
    </w:p>
    <w:p w:rsidR="005E7E58" w:rsidRPr="0012191F" w:rsidRDefault="005E7E58" w:rsidP="006D0212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</w:p>
    <w:p w:rsidR="006049FC" w:rsidRPr="0012191F" w:rsidRDefault="006049FC" w:rsidP="006D0212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  <w:r w:rsidRPr="0012191F">
        <w:rPr>
          <w:b/>
          <w:szCs w:val="22"/>
          <w:lang w:val="sl-SI"/>
        </w:rPr>
        <w:t>3.</w:t>
      </w:r>
      <w:r w:rsidR="005E7E58" w:rsidRPr="0012191F">
        <w:rPr>
          <w:b/>
          <w:szCs w:val="22"/>
          <w:lang w:val="sl-SI"/>
        </w:rPr>
        <w:t xml:space="preserve"> člen</w:t>
      </w:r>
    </w:p>
    <w:p w:rsidR="006049FC" w:rsidRPr="0012191F" w:rsidRDefault="006049FC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6049FC" w:rsidRPr="0012191F" w:rsidRDefault="006049FC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12191F">
        <w:rPr>
          <w:bCs/>
          <w:szCs w:val="22"/>
          <w:lang w:val="sl-SI"/>
        </w:rPr>
        <w:t>Ta sklep začne veljati naslednji dan po objavi v Uradnem listu Republike Slovenije.</w:t>
      </w:r>
    </w:p>
    <w:p w:rsidR="006049FC" w:rsidRPr="0012191F" w:rsidRDefault="006049FC" w:rsidP="006049FC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6049FC" w:rsidRPr="009D1519" w:rsidRDefault="006049FC" w:rsidP="009D1519">
      <w:pPr>
        <w:pStyle w:val="Telobesedila2"/>
        <w:spacing w:after="0" w:line="240" w:lineRule="auto"/>
        <w:jc w:val="both"/>
        <w:rPr>
          <w:b/>
          <w:bCs/>
          <w:szCs w:val="22"/>
          <w:lang w:val="sl-SI"/>
        </w:rPr>
      </w:pPr>
    </w:p>
    <w:p w:rsidR="00F440DD" w:rsidRDefault="009D1519" w:rsidP="009D1519">
      <w:pPr>
        <w:pStyle w:val="Telobesedila2"/>
        <w:spacing w:after="0" w:line="240" w:lineRule="auto"/>
        <w:jc w:val="both"/>
        <w:rPr>
          <w:b/>
          <w:color w:val="1A1A1A"/>
          <w:spacing w:val="-3"/>
          <w:szCs w:val="22"/>
          <w:lang w:val="sl-SI"/>
        </w:rPr>
      </w:pPr>
      <w:r w:rsidRPr="009D1519">
        <w:rPr>
          <w:b/>
          <w:bCs/>
          <w:szCs w:val="22"/>
          <w:lang w:val="sl-SI"/>
        </w:rPr>
        <w:t xml:space="preserve">Pravilnik o dopolnitvah Pravilnika </w:t>
      </w:r>
      <w:r w:rsidRPr="009D1519">
        <w:rPr>
          <w:b/>
          <w:szCs w:val="22"/>
          <w:lang w:val="sl-SI"/>
        </w:rPr>
        <w:t>o določitvi meril za določitev višine nadomestil za člane volilnih organov Mestne občine Ljubljana</w:t>
      </w:r>
      <w:r w:rsidRPr="009D1519">
        <w:rPr>
          <w:b/>
          <w:color w:val="1A1A1A"/>
          <w:spacing w:val="-3"/>
          <w:szCs w:val="22"/>
          <w:lang w:val="sl-SI"/>
        </w:rPr>
        <w:t xml:space="preserve"> (Uradni list RS, št. </w:t>
      </w:r>
      <w:r>
        <w:rPr>
          <w:b/>
          <w:color w:val="1A1A1A"/>
          <w:spacing w:val="-3"/>
          <w:szCs w:val="22"/>
          <w:lang w:val="sl-SI"/>
        </w:rPr>
        <w:t xml:space="preserve">1525 </w:t>
      </w:r>
      <w:r w:rsidRPr="009D1519">
        <w:rPr>
          <w:b/>
          <w:color w:val="1A1A1A"/>
          <w:spacing w:val="-3"/>
          <w:szCs w:val="22"/>
          <w:lang w:val="sl-SI"/>
        </w:rPr>
        <w:t xml:space="preserve">z dne </w:t>
      </w:r>
      <w:r>
        <w:rPr>
          <w:b/>
          <w:color w:val="1A1A1A"/>
          <w:spacing w:val="-3"/>
          <w:szCs w:val="22"/>
          <w:lang w:val="sl-SI"/>
        </w:rPr>
        <w:t xml:space="preserve">29. 9. </w:t>
      </w:r>
      <w:r w:rsidRPr="009D1519">
        <w:rPr>
          <w:b/>
          <w:color w:val="1A1A1A"/>
          <w:spacing w:val="-3"/>
          <w:szCs w:val="22"/>
          <w:lang w:val="sl-SI"/>
        </w:rPr>
        <w:t>2026)</w:t>
      </w:r>
      <w:r>
        <w:rPr>
          <w:b/>
          <w:color w:val="1A1A1A"/>
          <w:spacing w:val="-3"/>
          <w:szCs w:val="22"/>
          <w:lang w:val="sl-SI"/>
        </w:rPr>
        <w:t>:</w:t>
      </w:r>
    </w:p>
    <w:p w:rsidR="009D1519" w:rsidRDefault="009D1519" w:rsidP="009D1519">
      <w:pPr>
        <w:pStyle w:val="Telobesedila2"/>
        <w:spacing w:after="0" w:line="240" w:lineRule="auto"/>
        <w:jc w:val="both"/>
        <w:rPr>
          <w:b/>
          <w:color w:val="1A1A1A"/>
          <w:spacing w:val="-3"/>
          <w:szCs w:val="22"/>
          <w:lang w:val="sl-SI"/>
        </w:rPr>
      </w:pPr>
    </w:p>
    <w:p w:rsidR="009D1519" w:rsidRPr="00C434A8" w:rsidRDefault="009D1519" w:rsidP="009D1519">
      <w:pPr>
        <w:pStyle w:val="Telobesedila2"/>
        <w:spacing w:after="0" w:line="240" w:lineRule="auto"/>
        <w:jc w:val="center"/>
        <w:rPr>
          <w:b/>
          <w:szCs w:val="22"/>
          <w:lang w:val="sl-SI"/>
        </w:rPr>
      </w:pPr>
      <w:r w:rsidRPr="00C434A8">
        <w:rPr>
          <w:b/>
          <w:szCs w:val="22"/>
          <w:lang w:val="sl-SI"/>
        </w:rPr>
        <w:t>2. člen</w:t>
      </w:r>
    </w:p>
    <w:p w:rsidR="009D1519" w:rsidRPr="00C434A8" w:rsidRDefault="009D1519" w:rsidP="009D1519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</w:p>
    <w:p w:rsidR="009D1519" w:rsidRPr="00C434A8" w:rsidRDefault="009D1519" w:rsidP="009D1519">
      <w:pPr>
        <w:pStyle w:val="Telobesedila2"/>
        <w:spacing w:after="0" w:line="240" w:lineRule="auto"/>
        <w:jc w:val="both"/>
        <w:rPr>
          <w:bCs/>
          <w:szCs w:val="22"/>
          <w:lang w:val="sl-SI"/>
        </w:rPr>
      </w:pPr>
      <w:r w:rsidRPr="00C434A8">
        <w:rPr>
          <w:bCs/>
          <w:szCs w:val="22"/>
          <w:lang w:val="sl-SI"/>
        </w:rPr>
        <w:t>T</w:t>
      </w:r>
      <w:r>
        <w:rPr>
          <w:bCs/>
          <w:szCs w:val="22"/>
          <w:lang w:val="sl-SI"/>
        </w:rPr>
        <w:t>a</w:t>
      </w:r>
      <w:r w:rsidRPr="00C434A8">
        <w:rPr>
          <w:bCs/>
          <w:szCs w:val="22"/>
          <w:lang w:val="sl-SI"/>
        </w:rPr>
        <w:t xml:space="preserve"> </w:t>
      </w:r>
      <w:r>
        <w:rPr>
          <w:bCs/>
          <w:szCs w:val="22"/>
          <w:lang w:val="sl-SI"/>
        </w:rPr>
        <w:t>p</w:t>
      </w:r>
      <w:r w:rsidRPr="00C434A8">
        <w:rPr>
          <w:bCs/>
          <w:szCs w:val="22"/>
          <w:lang w:val="sl-SI"/>
        </w:rPr>
        <w:t>ravilnik začne veljati naslednji dan po objavi v Uradnem listu Republike Slovenije.</w:t>
      </w:r>
    </w:p>
    <w:p w:rsidR="009D1519" w:rsidRPr="009D1519" w:rsidRDefault="009D1519" w:rsidP="009D1519">
      <w:pPr>
        <w:pStyle w:val="Telobesedila2"/>
        <w:spacing w:after="0" w:line="240" w:lineRule="auto"/>
        <w:jc w:val="both"/>
        <w:rPr>
          <w:b/>
          <w:szCs w:val="22"/>
          <w:lang w:val="sl-SI"/>
        </w:rPr>
      </w:pPr>
    </w:p>
    <w:sectPr w:rsidR="009D1519" w:rsidRPr="009D1519" w:rsidSect="00FA00EF">
      <w:headerReference w:type="default" r:id="rId8"/>
      <w:footerReference w:type="default" r:id="rId9"/>
      <w:pgSz w:w="11899" w:h="16838"/>
      <w:pgMar w:top="1418" w:right="1551" w:bottom="1134" w:left="1701" w:header="709" w:footer="941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C90" w:rsidRDefault="00285C90" w:rsidP="008761EF">
      <w:r>
        <w:separator/>
      </w:r>
    </w:p>
  </w:endnote>
  <w:endnote w:type="continuationSeparator" w:id="0">
    <w:p w:rsidR="00285C90" w:rsidRDefault="00285C90" w:rsidP="008761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6698353"/>
      <w:docPartObj>
        <w:docPartGallery w:val="Page Numbers (Bottom of Page)"/>
        <w:docPartUnique/>
      </w:docPartObj>
    </w:sdtPr>
    <w:sdtEndPr/>
    <w:sdtContent>
      <w:p w:rsidR="00837FDD" w:rsidRDefault="00837FDD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471" w:rsidRPr="00D12471">
          <w:rPr>
            <w:noProof/>
            <w:lang w:val="sl-SI"/>
          </w:rPr>
          <w:t>2</w:t>
        </w:r>
        <w:r>
          <w:fldChar w:fldCharType="end"/>
        </w:r>
      </w:p>
    </w:sdtContent>
  </w:sdt>
  <w:p w:rsidR="00837FDD" w:rsidRDefault="00837FDD" w:rsidP="00B04CCD">
    <w:pPr>
      <w:ind w:left="-9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C90" w:rsidRDefault="00285C90" w:rsidP="008761EF">
      <w:r>
        <w:separator/>
      </w:r>
    </w:p>
  </w:footnote>
  <w:footnote w:type="continuationSeparator" w:id="0">
    <w:p w:rsidR="00285C90" w:rsidRDefault="00285C90" w:rsidP="008761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7FDD" w:rsidRDefault="00837FDD" w:rsidP="00B04CCD">
    <w:pPr>
      <w:ind w:left="-90" w:right="28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45980"/>
    <w:multiLevelType w:val="hybridMultilevel"/>
    <w:tmpl w:val="8F08B95A"/>
    <w:lvl w:ilvl="0" w:tplc="1E608B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132F8"/>
    <w:multiLevelType w:val="hybridMultilevel"/>
    <w:tmpl w:val="EEBEAEF4"/>
    <w:lvl w:ilvl="0" w:tplc="3B2C646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sl-SI" w:eastAsia="en-US" w:bidi="ar-SA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015A7"/>
    <w:multiLevelType w:val="hybridMultilevel"/>
    <w:tmpl w:val="54EE98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515EDA"/>
    <w:multiLevelType w:val="hybridMultilevel"/>
    <w:tmpl w:val="54EE98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56D0F"/>
    <w:multiLevelType w:val="hybridMultilevel"/>
    <w:tmpl w:val="54EE98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FA4D12"/>
    <w:multiLevelType w:val="hybridMultilevel"/>
    <w:tmpl w:val="54EE985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1EF"/>
    <w:rsid w:val="00025259"/>
    <w:rsid w:val="000311D7"/>
    <w:rsid w:val="00033028"/>
    <w:rsid w:val="00036B9D"/>
    <w:rsid w:val="00037C34"/>
    <w:rsid w:val="00042B40"/>
    <w:rsid w:val="00076975"/>
    <w:rsid w:val="00077CD7"/>
    <w:rsid w:val="00082631"/>
    <w:rsid w:val="00092A16"/>
    <w:rsid w:val="000B132A"/>
    <w:rsid w:val="000B5BD2"/>
    <w:rsid w:val="000B7D91"/>
    <w:rsid w:val="000C5528"/>
    <w:rsid w:val="000D5A71"/>
    <w:rsid w:val="000E527D"/>
    <w:rsid w:val="000F07BC"/>
    <w:rsid w:val="001165FF"/>
    <w:rsid w:val="0012191F"/>
    <w:rsid w:val="00131C88"/>
    <w:rsid w:val="00151EA1"/>
    <w:rsid w:val="00154463"/>
    <w:rsid w:val="00156923"/>
    <w:rsid w:val="00164D6C"/>
    <w:rsid w:val="00177348"/>
    <w:rsid w:val="00182B51"/>
    <w:rsid w:val="001A4EAF"/>
    <w:rsid w:val="001B03CD"/>
    <w:rsid w:val="001C0E8E"/>
    <w:rsid w:val="001D690B"/>
    <w:rsid w:val="001E19F6"/>
    <w:rsid w:val="001F01D9"/>
    <w:rsid w:val="001F20B7"/>
    <w:rsid w:val="001F4126"/>
    <w:rsid w:val="002019F5"/>
    <w:rsid w:val="00210F9A"/>
    <w:rsid w:val="00236892"/>
    <w:rsid w:val="002504B3"/>
    <w:rsid w:val="00254795"/>
    <w:rsid w:val="00262C53"/>
    <w:rsid w:val="00284702"/>
    <w:rsid w:val="00285C90"/>
    <w:rsid w:val="002D7A8B"/>
    <w:rsid w:val="002F10B5"/>
    <w:rsid w:val="002F5D0D"/>
    <w:rsid w:val="00307000"/>
    <w:rsid w:val="00311AAA"/>
    <w:rsid w:val="00312E08"/>
    <w:rsid w:val="00321872"/>
    <w:rsid w:val="003278CF"/>
    <w:rsid w:val="003443A1"/>
    <w:rsid w:val="003504C2"/>
    <w:rsid w:val="00350ADE"/>
    <w:rsid w:val="00353A20"/>
    <w:rsid w:val="00354EFE"/>
    <w:rsid w:val="003675D2"/>
    <w:rsid w:val="00367C05"/>
    <w:rsid w:val="003B708B"/>
    <w:rsid w:val="003F12F5"/>
    <w:rsid w:val="003F4197"/>
    <w:rsid w:val="003F6240"/>
    <w:rsid w:val="00413F06"/>
    <w:rsid w:val="004224DC"/>
    <w:rsid w:val="00424309"/>
    <w:rsid w:val="004418D8"/>
    <w:rsid w:val="00452344"/>
    <w:rsid w:val="004742D1"/>
    <w:rsid w:val="004845FE"/>
    <w:rsid w:val="004874A6"/>
    <w:rsid w:val="00490A5D"/>
    <w:rsid w:val="00497396"/>
    <w:rsid w:val="004A6853"/>
    <w:rsid w:val="004B2984"/>
    <w:rsid w:val="0050295C"/>
    <w:rsid w:val="00502D8B"/>
    <w:rsid w:val="00542D48"/>
    <w:rsid w:val="00554CAE"/>
    <w:rsid w:val="00563ECF"/>
    <w:rsid w:val="00564D2E"/>
    <w:rsid w:val="005A473E"/>
    <w:rsid w:val="005D3F9C"/>
    <w:rsid w:val="005E01D1"/>
    <w:rsid w:val="005E7E58"/>
    <w:rsid w:val="005F25C3"/>
    <w:rsid w:val="006049FC"/>
    <w:rsid w:val="0062459F"/>
    <w:rsid w:val="0063316F"/>
    <w:rsid w:val="00643F63"/>
    <w:rsid w:val="00645281"/>
    <w:rsid w:val="00646B71"/>
    <w:rsid w:val="006669EF"/>
    <w:rsid w:val="006678ED"/>
    <w:rsid w:val="00680070"/>
    <w:rsid w:val="0068615D"/>
    <w:rsid w:val="006A0B2B"/>
    <w:rsid w:val="006C5ECF"/>
    <w:rsid w:val="006D01A0"/>
    <w:rsid w:val="006D0212"/>
    <w:rsid w:val="006D3B83"/>
    <w:rsid w:val="00715C5F"/>
    <w:rsid w:val="00725B16"/>
    <w:rsid w:val="00735330"/>
    <w:rsid w:val="007523F9"/>
    <w:rsid w:val="00753403"/>
    <w:rsid w:val="00754D4E"/>
    <w:rsid w:val="0076022C"/>
    <w:rsid w:val="00762C39"/>
    <w:rsid w:val="00772A5D"/>
    <w:rsid w:val="007734CA"/>
    <w:rsid w:val="00790BBC"/>
    <w:rsid w:val="007A3404"/>
    <w:rsid w:val="007A4CAD"/>
    <w:rsid w:val="007A5781"/>
    <w:rsid w:val="007A65E6"/>
    <w:rsid w:val="007C1619"/>
    <w:rsid w:val="007D3E94"/>
    <w:rsid w:val="007F0DCB"/>
    <w:rsid w:val="00807412"/>
    <w:rsid w:val="008127EC"/>
    <w:rsid w:val="008201D0"/>
    <w:rsid w:val="00821341"/>
    <w:rsid w:val="00827BB1"/>
    <w:rsid w:val="00837FDD"/>
    <w:rsid w:val="00856BA4"/>
    <w:rsid w:val="008761EF"/>
    <w:rsid w:val="00877978"/>
    <w:rsid w:val="008863CA"/>
    <w:rsid w:val="008963B9"/>
    <w:rsid w:val="008B51C8"/>
    <w:rsid w:val="008E1F01"/>
    <w:rsid w:val="008E4F31"/>
    <w:rsid w:val="009101F8"/>
    <w:rsid w:val="0092248F"/>
    <w:rsid w:val="009232A4"/>
    <w:rsid w:val="009316B8"/>
    <w:rsid w:val="00933A63"/>
    <w:rsid w:val="009543E0"/>
    <w:rsid w:val="00960B15"/>
    <w:rsid w:val="009772D8"/>
    <w:rsid w:val="00984476"/>
    <w:rsid w:val="0099241B"/>
    <w:rsid w:val="009A5D1D"/>
    <w:rsid w:val="009D1519"/>
    <w:rsid w:val="009E2BCC"/>
    <w:rsid w:val="009F2453"/>
    <w:rsid w:val="009F7243"/>
    <w:rsid w:val="00A00FD8"/>
    <w:rsid w:val="00A05A27"/>
    <w:rsid w:val="00A5636C"/>
    <w:rsid w:val="00A770B4"/>
    <w:rsid w:val="00AD0AB2"/>
    <w:rsid w:val="00B04CCD"/>
    <w:rsid w:val="00B1481D"/>
    <w:rsid w:val="00B32EEB"/>
    <w:rsid w:val="00B617A1"/>
    <w:rsid w:val="00B867EF"/>
    <w:rsid w:val="00B9249D"/>
    <w:rsid w:val="00BA2E1A"/>
    <w:rsid w:val="00BA4086"/>
    <w:rsid w:val="00BB78D3"/>
    <w:rsid w:val="00BE690B"/>
    <w:rsid w:val="00C03B56"/>
    <w:rsid w:val="00C25296"/>
    <w:rsid w:val="00C6333C"/>
    <w:rsid w:val="00C75DFE"/>
    <w:rsid w:val="00CA3BAB"/>
    <w:rsid w:val="00CB4D14"/>
    <w:rsid w:val="00CC570E"/>
    <w:rsid w:val="00CD08F3"/>
    <w:rsid w:val="00D00684"/>
    <w:rsid w:val="00D06D2D"/>
    <w:rsid w:val="00D12471"/>
    <w:rsid w:val="00D17448"/>
    <w:rsid w:val="00D26C6D"/>
    <w:rsid w:val="00D27EA2"/>
    <w:rsid w:val="00D41D45"/>
    <w:rsid w:val="00D6288C"/>
    <w:rsid w:val="00D82E30"/>
    <w:rsid w:val="00D8758E"/>
    <w:rsid w:val="00DC1463"/>
    <w:rsid w:val="00E27A41"/>
    <w:rsid w:val="00E679B3"/>
    <w:rsid w:val="00E77DB0"/>
    <w:rsid w:val="00E9384B"/>
    <w:rsid w:val="00E96ECD"/>
    <w:rsid w:val="00EB3C04"/>
    <w:rsid w:val="00EC19E2"/>
    <w:rsid w:val="00ED1EF5"/>
    <w:rsid w:val="00ED5680"/>
    <w:rsid w:val="00EE5852"/>
    <w:rsid w:val="00EE5D53"/>
    <w:rsid w:val="00F433A0"/>
    <w:rsid w:val="00F440DD"/>
    <w:rsid w:val="00F473D9"/>
    <w:rsid w:val="00F82B14"/>
    <w:rsid w:val="00F96901"/>
    <w:rsid w:val="00FA00EF"/>
    <w:rsid w:val="00FA331F"/>
    <w:rsid w:val="00FA6826"/>
    <w:rsid w:val="00FB6BC8"/>
    <w:rsid w:val="00FC14D4"/>
    <w:rsid w:val="00FE572C"/>
    <w:rsid w:val="00FF1BD3"/>
    <w:rsid w:val="00FF613C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E03A284"/>
  <w15:docId w15:val="{86542554-6B0E-4EEE-97AB-808F1D29E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761EF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paragraph" w:styleId="Naslov1">
    <w:name w:val="heading 1"/>
    <w:basedOn w:val="Navaden"/>
    <w:next w:val="Navaden"/>
    <w:link w:val="Naslov1Znak"/>
    <w:qFormat/>
    <w:rsid w:val="006049FC"/>
    <w:pPr>
      <w:keepNext/>
      <w:jc w:val="center"/>
      <w:outlineLvl w:val="0"/>
    </w:pPr>
    <w:rPr>
      <w:b/>
      <w:bCs/>
      <w:sz w:val="24"/>
      <w:szCs w:val="20"/>
      <w:lang w:val="sl-SI" w:eastAsia="sl-SI"/>
    </w:rPr>
  </w:style>
  <w:style w:type="paragraph" w:styleId="Naslov2">
    <w:name w:val="heading 2"/>
    <w:basedOn w:val="Navaden"/>
    <w:next w:val="Navaden"/>
    <w:link w:val="Naslov2Znak"/>
    <w:qFormat/>
    <w:rsid w:val="006049FC"/>
    <w:pPr>
      <w:keepNext/>
      <w:jc w:val="both"/>
      <w:outlineLvl w:val="1"/>
    </w:pPr>
    <w:rPr>
      <w:sz w:val="24"/>
      <w:szCs w:val="20"/>
      <w:lang w:val="sl-SI" w:eastAsia="sl-SI"/>
    </w:rPr>
  </w:style>
  <w:style w:type="paragraph" w:styleId="Naslov3">
    <w:name w:val="heading 3"/>
    <w:basedOn w:val="Navaden"/>
    <w:next w:val="Navaden"/>
    <w:link w:val="Naslov3Znak"/>
    <w:qFormat/>
    <w:rsid w:val="006049FC"/>
    <w:pPr>
      <w:keepNext/>
      <w:outlineLvl w:val="2"/>
    </w:pPr>
    <w:rPr>
      <w:b/>
      <w:sz w:val="24"/>
      <w:szCs w:val="20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link w:val="TelobesedilaZnak"/>
    <w:unhideWhenUsed/>
    <w:rsid w:val="008761EF"/>
    <w:pPr>
      <w:spacing w:after="120"/>
    </w:pPr>
    <w:rPr>
      <w:sz w:val="20"/>
      <w:szCs w:val="20"/>
      <w:lang w:val="sl-SI" w:eastAsia="sl-SI"/>
    </w:rPr>
  </w:style>
  <w:style w:type="character" w:customStyle="1" w:styleId="TelobesedilaZnak">
    <w:name w:val="Telo besedila Znak"/>
    <w:basedOn w:val="Privzetapisavaodstavka"/>
    <w:link w:val="Telobesedila"/>
    <w:rsid w:val="008761EF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761EF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761EF"/>
    <w:rPr>
      <w:rFonts w:ascii="Tahoma" w:eastAsia="Times New Roman" w:hAnsi="Tahoma" w:cs="Tahoma"/>
      <w:sz w:val="16"/>
      <w:szCs w:val="16"/>
      <w:lang w:val="en-US"/>
    </w:rPr>
  </w:style>
  <w:style w:type="paragraph" w:styleId="Glava">
    <w:name w:val="header"/>
    <w:basedOn w:val="Navaden"/>
    <w:link w:val="GlavaZnak"/>
    <w:uiPriority w:val="99"/>
    <w:unhideWhenUsed/>
    <w:rsid w:val="008761E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761EF"/>
    <w:rPr>
      <w:rFonts w:ascii="Times New Roman" w:eastAsia="Times New Roman" w:hAnsi="Times New Roman" w:cs="Times New Roman"/>
      <w:szCs w:val="24"/>
      <w:lang w:val="en-US"/>
    </w:rPr>
  </w:style>
  <w:style w:type="paragraph" w:styleId="Noga">
    <w:name w:val="footer"/>
    <w:basedOn w:val="Navaden"/>
    <w:link w:val="NogaZnak"/>
    <w:unhideWhenUsed/>
    <w:rsid w:val="008761EF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761EF"/>
    <w:rPr>
      <w:rFonts w:ascii="Times New Roman" w:eastAsia="Times New Roman" w:hAnsi="Times New Roman" w:cs="Times New Roman"/>
      <w:szCs w:val="24"/>
      <w:lang w:val="en-US"/>
    </w:rPr>
  </w:style>
  <w:style w:type="paragraph" w:styleId="Odstavekseznama">
    <w:name w:val="List Paragraph"/>
    <w:basedOn w:val="Navaden"/>
    <w:link w:val="OdstavekseznamaZnak"/>
    <w:uiPriority w:val="1"/>
    <w:qFormat/>
    <w:rsid w:val="001A4EAF"/>
    <w:pPr>
      <w:ind w:left="720"/>
      <w:contextualSpacing/>
    </w:pPr>
  </w:style>
  <w:style w:type="paragraph" w:customStyle="1" w:styleId="esegmenth4">
    <w:name w:val="esegment_h4"/>
    <w:basedOn w:val="Navaden"/>
    <w:rsid w:val="00E77DB0"/>
    <w:pPr>
      <w:spacing w:after="210"/>
      <w:jc w:val="center"/>
    </w:pPr>
    <w:rPr>
      <w:b/>
      <w:bCs/>
      <w:color w:val="333333"/>
      <w:sz w:val="18"/>
      <w:szCs w:val="18"/>
      <w:lang w:val="sl-SI" w:eastAsia="sl-SI"/>
    </w:rPr>
  </w:style>
  <w:style w:type="paragraph" w:styleId="Navadensplet">
    <w:name w:val="Normal (Web)"/>
    <w:basedOn w:val="Navaden"/>
    <w:uiPriority w:val="99"/>
    <w:unhideWhenUsed/>
    <w:rsid w:val="008E1F01"/>
    <w:pPr>
      <w:spacing w:after="161"/>
    </w:pPr>
    <w:rPr>
      <w:rFonts w:eastAsiaTheme="minorHAnsi"/>
      <w:color w:val="333333"/>
      <w:sz w:val="14"/>
      <w:szCs w:val="14"/>
      <w:lang w:val="sl-SI" w:eastAsia="sl-SI"/>
    </w:rPr>
  </w:style>
  <w:style w:type="paragraph" w:customStyle="1" w:styleId="xmsonormal">
    <w:name w:val="x_msonormal"/>
    <w:basedOn w:val="Navaden"/>
    <w:uiPriority w:val="99"/>
    <w:semiHidden/>
    <w:rsid w:val="008E1F01"/>
    <w:rPr>
      <w:rFonts w:ascii="Calibri" w:eastAsiaTheme="minorHAnsi" w:hAnsi="Calibri" w:cs="Calibri"/>
      <w:szCs w:val="22"/>
      <w:lang w:val="sl-SI" w:eastAsia="sl-SI"/>
    </w:rPr>
  </w:style>
  <w:style w:type="character" w:customStyle="1" w:styleId="OdstavekseznamaZnak">
    <w:name w:val="Odstavek seznama Znak"/>
    <w:basedOn w:val="Privzetapisavaodstavka"/>
    <w:link w:val="Odstavekseznama"/>
    <w:uiPriority w:val="34"/>
    <w:locked/>
    <w:rsid w:val="00262C53"/>
    <w:rPr>
      <w:rFonts w:ascii="Times New Roman" w:eastAsia="Times New Roman" w:hAnsi="Times New Roman" w:cs="Times New Roman"/>
      <w:szCs w:val="24"/>
      <w:lang w:val="en-US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151EA1"/>
    <w:rPr>
      <w:rFonts w:ascii="Calibri" w:eastAsiaTheme="minorHAnsi" w:hAnsi="Calibri" w:cstheme="minorBidi"/>
      <w:szCs w:val="21"/>
      <w:lang w:val="sl-SI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151EA1"/>
    <w:rPr>
      <w:rFonts w:ascii="Calibri" w:hAnsi="Calibri"/>
      <w:szCs w:val="21"/>
    </w:rPr>
  </w:style>
  <w:style w:type="paragraph" w:styleId="Telobesedila2">
    <w:name w:val="Body Text 2"/>
    <w:basedOn w:val="Navaden"/>
    <w:link w:val="Telobesedila2Znak"/>
    <w:uiPriority w:val="99"/>
    <w:unhideWhenUsed/>
    <w:rsid w:val="006049FC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6049FC"/>
    <w:rPr>
      <w:rFonts w:ascii="Times New Roman" w:eastAsia="Times New Roman" w:hAnsi="Times New Roman" w:cs="Times New Roman"/>
      <w:szCs w:val="24"/>
      <w:lang w:val="en-US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6049FC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6049FC"/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Naslov1Znak">
    <w:name w:val="Naslov 1 Znak"/>
    <w:basedOn w:val="Privzetapisavaodstavka"/>
    <w:link w:val="Naslov1"/>
    <w:rsid w:val="006049FC"/>
    <w:rPr>
      <w:rFonts w:ascii="Times New Roman" w:eastAsia="Times New Roman" w:hAnsi="Times New Roman" w:cs="Times New Roman"/>
      <w:b/>
      <w:bCs/>
      <w:sz w:val="24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rsid w:val="006049FC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Naslov3Znak">
    <w:name w:val="Naslov 3 Znak"/>
    <w:basedOn w:val="Privzetapisavaodstavka"/>
    <w:link w:val="Naslov3"/>
    <w:rsid w:val="006049FC"/>
    <w:rPr>
      <w:rFonts w:ascii="Times New Roman" w:eastAsia="Times New Roman" w:hAnsi="Times New Roman" w:cs="Times New Roman"/>
      <w:b/>
      <w:sz w:val="24"/>
      <w:szCs w:val="20"/>
      <w:lang w:eastAsia="sl-SI"/>
    </w:rPr>
  </w:style>
  <w:style w:type="table" w:styleId="Tabelamrea">
    <w:name w:val="Table Grid"/>
    <w:basedOn w:val="Navadnatabela"/>
    <w:rsid w:val="006049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semiHidden/>
    <w:unhideWhenUsed/>
    <w:rsid w:val="006049FC"/>
    <w:rPr>
      <w:color w:val="0000FF"/>
      <w:u w:val="single"/>
    </w:rPr>
  </w:style>
  <w:style w:type="paragraph" w:styleId="Brezrazmikov">
    <w:name w:val="No Spacing"/>
    <w:aliases w:val="Normal brez odmika"/>
    <w:basedOn w:val="Navaden"/>
    <w:uiPriority w:val="1"/>
    <w:qFormat/>
    <w:rsid w:val="005E7E58"/>
    <w:pPr>
      <w:spacing w:after="220"/>
      <w:contextualSpacing/>
    </w:pPr>
    <w:rPr>
      <w:rFonts w:ascii="Times" w:eastAsiaTheme="minorHAnsi" w:hAnsi="Times" w:cstheme="minorBidi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C11F90B-8293-41B1-8B82-2D105AB51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ljubljana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Jasna Kristina Tušar Vrtačnik</dc:creator>
  <cp:lastModifiedBy>Polona Zupan</cp:lastModifiedBy>
  <cp:revision>3</cp:revision>
  <cp:lastPrinted>2026-06-22T09:07:00Z</cp:lastPrinted>
  <dcterms:created xsi:type="dcterms:W3CDTF">2026-10-07T11:04:00Z</dcterms:created>
  <dcterms:modified xsi:type="dcterms:W3CDTF">2026-10-07T11:07:00Z</dcterms:modified>
</cp:coreProperties>
</file>