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C47F6E" w14:textId="20FFDCAA" w:rsidR="00837D7E" w:rsidRDefault="00837D7E" w:rsidP="00837D7E">
      <w:pPr>
        <w:autoSpaceDE w:val="0"/>
        <w:autoSpaceDN w:val="0"/>
        <w:adjustRightInd w:val="0"/>
        <w:jc w:val="right"/>
        <w:outlineLvl w:val="0"/>
        <w:rPr>
          <w:sz w:val="22"/>
          <w:szCs w:val="22"/>
        </w:rPr>
      </w:pPr>
      <w:r w:rsidRPr="00D17EE7">
        <w:rPr>
          <w:sz w:val="22"/>
          <w:szCs w:val="22"/>
        </w:rPr>
        <w:t>VZOREC-MOL SI PRIDRŽUJE SPREMEMBO BESEDILA POGODBE GLEDE NA SPREMEMBO VELJAVNIH PREDPISOV</w:t>
      </w:r>
    </w:p>
    <w:p w14:paraId="12C13675" w14:textId="1C8CEFDE" w:rsidR="00D17328" w:rsidRPr="0061475B" w:rsidRDefault="00314C21" w:rsidP="00837D7E">
      <w:pPr>
        <w:autoSpaceDE w:val="0"/>
        <w:autoSpaceDN w:val="0"/>
        <w:adjustRightInd w:val="0"/>
        <w:jc w:val="right"/>
        <w:outlineLvl w:val="0"/>
        <w:rPr>
          <w:sz w:val="22"/>
          <w:szCs w:val="22"/>
        </w:rPr>
      </w:pPr>
      <w:r>
        <w:rPr>
          <w:sz w:val="22"/>
          <w:szCs w:val="22"/>
        </w:rPr>
        <w:t>LN 610-63</w:t>
      </w:r>
      <w:r w:rsidR="00D17328">
        <w:rPr>
          <w:sz w:val="22"/>
          <w:szCs w:val="22"/>
        </w:rPr>
        <w:t>/202</w:t>
      </w:r>
      <w:r>
        <w:rPr>
          <w:sz w:val="22"/>
          <w:szCs w:val="22"/>
        </w:rPr>
        <w:t>5</w:t>
      </w:r>
      <w:r w:rsidR="00D17328">
        <w:rPr>
          <w:sz w:val="22"/>
          <w:szCs w:val="22"/>
        </w:rPr>
        <w:t>-2</w:t>
      </w:r>
    </w:p>
    <w:p w14:paraId="6D598742" w14:textId="77777777" w:rsidR="00D17EE7" w:rsidRDefault="00D17EE7" w:rsidP="003E42FE">
      <w:pPr>
        <w:jc w:val="both"/>
        <w:rPr>
          <w:b/>
          <w:sz w:val="22"/>
          <w:szCs w:val="22"/>
        </w:rPr>
      </w:pPr>
    </w:p>
    <w:p w14:paraId="1EA6E930" w14:textId="77777777" w:rsidR="003E42FE" w:rsidRPr="000B29D3" w:rsidRDefault="003E42FE" w:rsidP="003E42FE">
      <w:pPr>
        <w:jc w:val="both"/>
        <w:rPr>
          <w:sz w:val="22"/>
          <w:szCs w:val="22"/>
        </w:rPr>
      </w:pPr>
      <w:r w:rsidRPr="000B29D3">
        <w:rPr>
          <w:b/>
          <w:sz w:val="22"/>
          <w:szCs w:val="22"/>
        </w:rPr>
        <w:t>MESTNA OBČINA LJUBLJANA</w:t>
      </w:r>
      <w:r w:rsidRPr="000B29D3">
        <w:rPr>
          <w:sz w:val="22"/>
          <w:szCs w:val="22"/>
        </w:rPr>
        <w:t xml:space="preserve">, Mestni trg 1, </w:t>
      </w:r>
      <w:r w:rsidR="0006295B">
        <w:rPr>
          <w:sz w:val="22"/>
          <w:szCs w:val="22"/>
        </w:rPr>
        <w:t xml:space="preserve">1000 </w:t>
      </w:r>
      <w:r w:rsidRPr="000B29D3">
        <w:rPr>
          <w:sz w:val="22"/>
          <w:szCs w:val="22"/>
        </w:rPr>
        <w:t>Ljubljana, ki jo zastopa župan Zoran Janković</w:t>
      </w:r>
    </w:p>
    <w:p w14:paraId="044C93CF" w14:textId="77777777" w:rsidR="003E42FE" w:rsidRPr="000B29D3" w:rsidRDefault="003E42FE" w:rsidP="003E42FE">
      <w:pPr>
        <w:jc w:val="both"/>
        <w:rPr>
          <w:sz w:val="22"/>
          <w:szCs w:val="22"/>
        </w:rPr>
      </w:pPr>
      <w:r w:rsidRPr="000B29D3">
        <w:rPr>
          <w:sz w:val="22"/>
          <w:szCs w:val="22"/>
        </w:rPr>
        <w:t>identifikacijska številka za DDV: SI67593321</w:t>
      </w:r>
      <w:r w:rsidR="00604AA7" w:rsidRPr="000B29D3">
        <w:rPr>
          <w:sz w:val="22"/>
          <w:szCs w:val="22"/>
        </w:rPr>
        <w:t xml:space="preserve">, matična št.: </w:t>
      </w:r>
      <w:r w:rsidR="00EF59C0" w:rsidRPr="000B29D3">
        <w:rPr>
          <w:sz w:val="22"/>
          <w:szCs w:val="22"/>
        </w:rPr>
        <w:t>5874025000</w:t>
      </w:r>
      <w:r w:rsidR="001550DC" w:rsidRPr="000B29D3">
        <w:rPr>
          <w:sz w:val="22"/>
          <w:szCs w:val="22"/>
        </w:rPr>
        <w:t xml:space="preserve"> </w:t>
      </w:r>
      <w:r w:rsidRPr="000B29D3">
        <w:rPr>
          <w:sz w:val="22"/>
          <w:szCs w:val="22"/>
        </w:rPr>
        <w:t>(v nadaljevanju: MOL)</w:t>
      </w:r>
    </w:p>
    <w:p w14:paraId="08CF169D" w14:textId="77777777" w:rsidR="003E42FE" w:rsidRPr="000B29D3" w:rsidRDefault="003E42FE" w:rsidP="003E42FE">
      <w:pPr>
        <w:jc w:val="both"/>
        <w:rPr>
          <w:sz w:val="22"/>
          <w:szCs w:val="22"/>
        </w:rPr>
      </w:pPr>
    </w:p>
    <w:p w14:paraId="0BA3312C" w14:textId="7937D9D4" w:rsidR="003E42FE" w:rsidRPr="000B29D3" w:rsidRDefault="003E42FE" w:rsidP="003E42FE">
      <w:pPr>
        <w:jc w:val="both"/>
        <w:rPr>
          <w:sz w:val="22"/>
          <w:szCs w:val="22"/>
        </w:rPr>
      </w:pPr>
      <w:r w:rsidRPr="000B29D3">
        <w:rPr>
          <w:sz w:val="22"/>
          <w:szCs w:val="22"/>
        </w:rPr>
        <w:t>in</w:t>
      </w:r>
    </w:p>
    <w:p w14:paraId="0EA217F0" w14:textId="77777777" w:rsidR="003E42FE" w:rsidRPr="000B29D3" w:rsidRDefault="003E42FE" w:rsidP="003E42FE">
      <w:pPr>
        <w:jc w:val="both"/>
        <w:rPr>
          <w:b/>
          <w:sz w:val="22"/>
          <w:szCs w:val="22"/>
        </w:rPr>
      </w:pPr>
    </w:p>
    <w:p w14:paraId="7B7D1971" w14:textId="48DFE55F" w:rsidR="00DB492F" w:rsidRPr="000B29D3" w:rsidRDefault="006979C3" w:rsidP="00DB492F">
      <w:pPr>
        <w:jc w:val="both"/>
        <w:rPr>
          <w:sz w:val="22"/>
          <w:szCs w:val="22"/>
        </w:rPr>
      </w:pPr>
      <w:r w:rsidRPr="000B29D3">
        <w:rPr>
          <w:b/>
          <w:sz w:val="22"/>
          <w:szCs w:val="22"/>
        </w:rPr>
        <w:t>IZVAJALEC</w:t>
      </w:r>
      <w:r w:rsidR="000330AE" w:rsidRPr="0061475B">
        <w:rPr>
          <w:b/>
          <w:color w:val="000000"/>
          <w:sz w:val="22"/>
          <w:szCs w:val="22"/>
        </w:rPr>
        <w:t>_______________</w:t>
      </w:r>
      <w:r w:rsidR="00DB492F" w:rsidRPr="000B29D3">
        <w:rPr>
          <w:sz w:val="22"/>
          <w:szCs w:val="22"/>
        </w:rPr>
        <w:t xml:space="preserve">, </w:t>
      </w:r>
      <w:r w:rsidR="00A60A96">
        <w:rPr>
          <w:sz w:val="22"/>
          <w:szCs w:val="22"/>
        </w:rPr>
        <w:t xml:space="preserve">naslov </w:t>
      </w:r>
      <w:r w:rsidR="000330AE" w:rsidRPr="00A61ED6">
        <w:rPr>
          <w:color w:val="000000"/>
          <w:sz w:val="22"/>
          <w:szCs w:val="22"/>
        </w:rPr>
        <w:t>_______________</w:t>
      </w:r>
      <w:r w:rsidR="00A60A96">
        <w:rPr>
          <w:sz w:val="22"/>
          <w:szCs w:val="22"/>
        </w:rPr>
        <w:t xml:space="preserve">, </w:t>
      </w:r>
      <w:r w:rsidR="00DB492F" w:rsidRPr="000B29D3">
        <w:rPr>
          <w:sz w:val="22"/>
          <w:szCs w:val="22"/>
        </w:rPr>
        <w:t xml:space="preserve">ki ga zastopa </w:t>
      </w:r>
      <w:r w:rsidR="000330AE" w:rsidRPr="00A61ED6">
        <w:rPr>
          <w:color w:val="000000"/>
          <w:sz w:val="22"/>
          <w:szCs w:val="22"/>
        </w:rPr>
        <w:t>_______________</w:t>
      </w:r>
      <w:r w:rsidR="00DB492F" w:rsidRPr="000B29D3">
        <w:rPr>
          <w:sz w:val="22"/>
          <w:szCs w:val="22"/>
        </w:rPr>
        <w:t>, identifikacijska številka za DDV</w:t>
      </w:r>
      <w:r w:rsidR="00A60A96" w:rsidRPr="003E4753">
        <w:rPr>
          <w:color w:val="000000"/>
          <w:sz w:val="22"/>
          <w:szCs w:val="22"/>
        </w:rPr>
        <w:t>:</w:t>
      </w:r>
      <w:r w:rsidR="00D639F1">
        <w:rPr>
          <w:color w:val="000000"/>
          <w:sz w:val="22"/>
          <w:szCs w:val="22"/>
        </w:rPr>
        <w:t xml:space="preserve"> </w:t>
      </w:r>
      <w:r w:rsidR="000330AE" w:rsidRPr="0061475B">
        <w:rPr>
          <w:b/>
          <w:color w:val="000000"/>
          <w:sz w:val="22"/>
          <w:szCs w:val="22"/>
        </w:rPr>
        <w:t>_______________</w:t>
      </w:r>
      <w:r w:rsidR="000330AE">
        <w:rPr>
          <w:sz w:val="22"/>
          <w:szCs w:val="22"/>
        </w:rPr>
        <w:t>,</w:t>
      </w:r>
      <w:r w:rsidRPr="000B29D3">
        <w:rPr>
          <w:sz w:val="22"/>
          <w:szCs w:val="22"/>
        </w:rPr>
        <w:t xml:space="preserve"> </w:t>
      </w:r>
      <w:r w:rsidR="005D6E2F" w:rsidRPr="000B29D3">
        <w:rPr>
          <w:sz w:val="22"/>
          <w:szCs w:val="22"/>
        </w:rPr>
        <w:t>matična številka:</w:t>
      </w:r>
      <w:r w:rsidR="000330AE">
        <w:rPr>
          <w:sz w:val="22"/>
          <w:szCs w:val="22"/>
        </w:rPr>
        <w:t xml:space="preserve"> </w:t>
      </w:r>
      <w:r w:rsidR="000330AE" w:rsidRPr="00A61ED6">
        <w:rPr>
          <w:color w:val="000000"/>
          <w:sz w:val="22"/>
          <w:szCs w:val="22"/>
        </w:rPr>
        <w:t>_______________</w:t>
      </w:r>
      <w:r w:rsidR="0093647D" w:rsidRPr="00A61ED6">
        <w:rPr>
          <w:color w:val="000000"/>
          <w:sz w:val="22"/>
          <w:szCs w:val="22"/>
        </w:rPr>
        <w:t xml:space="preserve"> </w:t>
      </w:r>
      <w:r w:rsidR="00DB492F" w:rsidRPr="000B29D3">
        <w:rPr>
          <w:sz w:val="22"/>
          <w:szCs w:val="22"/>
        </w:rPr>
        <w:t>(v nadaljevanju: izvajalec)</w:t>
      </w:r>
    </w:p>
    <w:p w14:paraId="0945FA4B" w14:textId="77777777" w:rsidR="003E42FE" w:rsidRPr="000B29D3" w:rsidRDefault="003E42FE" w:rsidP="003E42FE">
      <w:pPr>
        <w:jc w:val="both"/>
        <w:rPr>
          <w:sz w:val="22"/>
          <w:szCs w:val="22"/>
        </w:rPr>
      </w:pPr>
    </w:p>
    <w:p w14:paraId="5C9FB4A2" w14:textId="77777777" w:rsidR="003E42FE" w:rsidRPr="000B29D3" w:rsidRDefault="003E42FE" w:rsidP="003E42FE">
      <w:pPr>
        <w:jc w:val="both"/>
        <w:rPr>
          <w:sz w:val="22"/>
          <w:szCs w:val="22"/>
        </w:rPr>
      </w:pPr>
      <w:r w:rsidRPr="000B29D3">
        <w:rPr>
          <w:sz w:val="22"/>
          <w:szCs w:val="22"/>
        </w:rPr>
        <w:t>skleneta naslednjo</w:t>
      </w:r>
    </w:p>
    <w:p w14:paraId="75E19D30" w14:textId="77777777" w:rsidR="003E42FE" w:rsidRDefault="003E42FE" w:rsidP="003E42FE">
      <w:pPr>
        <w:rPr>
          <w:b/>
          <w:bCs/>
          <w:sz w:val="22"/>
          <w:szCs w:val="22"/>
        </w:rPr>
      </w:pPr>
    </w:p>
    <w:p w14:paraId="6B5841AE" w14:textId="77777777" w:rsidR="000330AE" w:rsidRPr="000B29D3" w:rsidRDefault="000330AE" w:rsidP="003E42FE">
      <w:pPr>
        <w:rPr>
          <w:b/>
          <w:bCs/>
          <w:sz w:val="22"/>
          <w:szCs w:val="22"/>
        </w:rPr>
      </w:pPr>
    </w:p>
    <w:p w14:paraId="33DCAB2B" w14:textId="77777777" w:rsidR="003E42FE" w:rsidRPr="000B29D3" w:rsidRDefault="005C404C" w:rsidP="00487916">
      <w:pPr>
        <w:jc w:val="center"/>
        <w:outlineLvl w:val="0"/>
        <w:rPr>
          <w:b/>
          <w:bCs/>
          <w:sz w:val="22"/>
          <w:szCs w:val="22"/>
        </w:rPr>
      </w:pPr>
      <w:r w:rsidRPr="000B29D3">
        <w:rPr>
          <w:b/>
          <w:bCs/>
          <w:sz w:val="22"/>
          <w:szCs w:val="22"/>
        </w:rPr>
        <w:t>POGODB</w:t>
      </w:r>
      <w:r w:rsidR="003E42FE" w:rsidRPr="000B29D3">
        <w:rPr>
          <w:b/>
          <w:bCs/>
          <w:sz w:val="22"/>
          <w:szCs w:val="22"/>
        </w:rPr>
        <w:t>O</w:t>
      </w:r>
    </w:p>
    <w:p w14:paraId="339F6D4F" w14:textId="409B6B71" w:rsidR="003E42FE" w:rsidRDefault="00C72579" w:rsidP="00487916">
      <w:pPr>
        <w:jc w:val="center"/>
        <w:outlineLvl w:val="0"/>
        <w:rPr>
          <w:b/>
          <w:bCs/>
          <w:sz w:val="22"/>
          <w:szCs w:val="22"/>
        </w:rPr>
      </w:pPr>
      <w:r w:rsidRPr="000B29D3">
        <w:rPr>
          <w:b/>
          <w:bCs/>
          <w:sz w:val="22"/>
          <w:szCs w:val="22"/>
        </w:rPr>
        <w:t xml:space="preserve">o financiranju kulturnega projekta </w:t>
      </w:r>
      <w:r w:rsidR="0093647D" w:rsidRPr="00A61ED6">
        <w:rPr>
          <w:b/>
          <w:sz w:val="22"/>
          <w:szCs w:val="22"/>
        </w:rPr>
        <w:t>knjige za otroke</w:t>
      </w:r>
      <w:r w:rsidR="0093647D" w:rsidRPr="000B29D3">
        <w:rPr>
          <w:b/>
          <w:bCs/>
          <w:sz w:val="22"/>
          <w:szCs w:val="22"/>
        </w:rPr>
        <w:t xml:space="preserve"> </w:t>
      </w:r>
      <w:r w:rsidRPr="000B29D3">
        <w:rPr>
          <w:b/>
          <w:bCs/>
          <w:sz w:val="22"/>
          <w:szCs w:val="22"/>
        </w:rPr>
        <w:t>v letu 20</w:t>
      </w:r>
      <w:r w:rsidR="00447B80">
        <w:rPr>
          <w:b/>
          <w:bCs/>
          <w:sz w:val="22"/>
          <w:szCs w:val="22"/>
        </w:rPr>
        <w:t>2</w:t>
      </w:r>
      <w:r w:rsidR="005442AE">
        <w:rPr>
          <w:b/>
          <w:bCs/>
          <w:sz w:val="22"/>
          <w:szCs w:val="22"/>
        </w:rPr>
        <w:t>6</w:t>
      </w:r>
    </w:p>
    <w:p w14:paraId="2A15F95E" w14:textId="77777777" w:rsidR="00FE1A53" w:rsidRPr="00A61ED6" w:rsidRDefault="00FE1A53" w:rsidP="00A61ED6">
      <w:pPr>
        <w:jc w:val="both"/>
        <w:rPr>
          <w:bCs/>
          <w:sz w:val="22"/>
          <w:szCs w:val="22"/>
        </w:rPr>
      </w:pPr>
    </w:p>
    <w:p w14:paraId="280C679D" w14:textId="77777777" w:rsidR="00D03620" w:rsidRPr="000B29D3" w:rsidRDefault="00D03620" w:rsidP="00D03620">
      <w:pPr>
        <w:numPr>
          <w:ilvl w:val="0"/>
          <w:numId w:val="1"/>
        </w:numPr>
        <w:jc w:val="center"/>
        <w:rPr>
          <w:b/>
          <w:bCs/>
          <w:sz w:val="22"/>
          <w:szCs w:val="22"/>
        </w:rPr>
      </w:pPr>
      <w:r w:rsidRPr="000B29D3">
        <w:rPr>
          <w:b/>
          <w:bCs/>
          <w:sz w:val="22"/>
          <w:szCs w:val="22"/>
        </w:rPr>
        <w:t>člen</w:t>
      </w:r>
    </w:p>
    <w:p w14:paraId="7EEFAB0D" w14:textId="77777777" w:rsidR="0066417A" w:rsidRPr="000B29D3" w:rsidRDefault="0066417A" w:rsidP="0066417A">
      <w:pPr>
        <w:autoSpaceDE w:val="0"/>
        <w:autoSpaceDN w:val="0"/>
        <w:adjustRightInd w:val="0"/>
        <w:jc w:val="both"/>
        <w:rPr>
          <w:sz w:val="22"/>
          <w:szCs w:val="22"/>
        </w:rPr>
      </w:pPr>
    </w:p>
    <w:p w14:paraId="4B821AB1" w14:textId="558E5905" w:rsidR="0066417A" w:rsidRPr="000B29D3" w:rsidRDefault="0066417A" w:rsidP="004E3695">
      <w:pPr>
        <w:autoSpaceDE w:val="0"/>
        <w:autoSpaceDN w:val="0"/>
        <w:adjustRightInd w:val="0"/>
        <w:jc w:val="both"/>
        <w:rPr>
          <w:sz w:val="22"/>
          <w:szCs w:val="22"/>
        </w:rPr>
      </w:pPr>
      <w:r w:rsidRPr="000B29D3">
        <w:rPr>
          <w:sz w:val="22"/>
          <w:szCs w:val="22"/>
        </w:rPr>
        <w:t xml:space="preserve">S to pogodbo </w:t>
      </w:r>
      <w:r w:rsidR="0006295B">
        <w:rPr>
          <w:sz w:val="22"/>
          <w:szCs w:val="22"/>
        </w:rPr>
        <w:t>bo</w:t>
      </w:r>
      <w:r w:rsidR="005D6E2F" w:rsidRPr="000B29D3">
        <w:rPr>
          <w:sz w:val="22"/>
          <w:szCs w:val="22"/>
        </w:rPr>
        <w:t xml:space="preserve"> </w:t>
      </w:r>
      <w:r w:rsidRPr="000B29D3">
        <w:rPr>
          <w:sz w:val="22"/>
          <w:szCs w:val="22"/>
        </w:rPr>
        <w:t xml:space="preserve">MOL </w:t>
      </w:r>
      <w:r w:rsidR="005D6E2F" w:rsidRPr="000B29D3">
        <w:rPr>
          <w:sz w:val="22"/>
          <w:szCs w:val="22"/>
        </w:rPr>
        <w:t>financira</w:t>
      </w:r>
      <w:r w:rsidR="0006295B">
        <w:rPr>
          <w:sz w:val="22"/>
          <w:szCs w:val="22"/>
        </w:rPr>
        <w:t>l</w:t>
      </w:r>
      <w:r w:rsidRPr="000B29D3">
        <w:rPr>
          <w:sz w:val="22"/>
          <w:szCs w:val="22"/>
        </w:rPr>
        <w:t xml:space="preserve">, izvajalec pa </w:t>
      </w:r>
      <w:r w:rsidR="005D6E2F" w:rsidRPr="000B29D3">
        <w:rPr>
          <w:sz w:val="22"/>
          <w:szCs w:val="22"/>
        </w:rPr>
        <w:t>izved</w:t>
      </w:r>
      <w:r w:rsidR="0006295B">
        <w:rPr>
          <w:sz w:val="22"/>
          <w:szCs w:val="22"/>
        </w:rPr>
        <w:t>el</w:t>
      </w:r>
      <w:r w:rsidRPr="000B29D3">
        <w:rPr>
          <w:sz w:val="22"/>
          <w:szCs w:val="22"/>
        </w:rPr>
        <w:t xml:space="preserve"> </w:t>
      </w:r>
      <w:r w:rsidR="005D6E2F" w:rsidRPr="000B29D3">
        <w:rPr>
          <w:sz w:val="22"/>
          <w:szCs w:val="22"/>
        </w:rPr>
        <w:t>kulturn</w:t>
      </w:r>
      <w:r w:rsidR="0006295B">
        <w:rPr>
          <w:sz w:val="22"/>
          <w:szCs w:val="22"/>
        </w:rPr>
        <w:t>i</w:t>
      </w:r>
      <w:r w:rsidR="005D6E2F" w:rsidRPr="000B29D3">
        <w:rPr>
          <w:sz w:val="22"/>
          <w:szCs w:val="22"/>
        </w:rPr>
        <w:t xml:space="preserve"> </w:t>
      </w:r>
      <w:r w:rsidRPr="000B29D3">
        <w:rPr>
          <w:sz w:val="22"/>
          <w:szCs w:val="22"/>
        </w:rPr>
        <w:t xml:space="preserve">projekt </w:t>
      </w:r>
      <w:r w:rsidR="00604AA7" w:rsidRPr="000B29D3">
        <w:rPr>
          <w:sz w:val="22"/>
          <w:szCs w:val="22"/>
        </w:rPr>
        <w:t xml:space="preserve">v letu </w:t>
      </w:r>
      <w:r w:rsidR="006979C3" w:rsidRPr="000B29D3">
        <w:rPr>
          <w:sz w:val="22"/>
          <w:szCs w:val="22"/>
        </w:rPr>
        <w:t>20</w:t>
      </w:r>
      <w:r w:rsidR="00447B80">
        <w:rPr>
          <w:sz w:val="22"/>
          <w:szCs w:val="22"/>
        </w:rPr>
        <w:t>2</w:t>
      </w:r>
      <w:r w:rsidR="005442AE">
        <w:rPr>
          <w:sz w:val="22"/>
          <w:szCs w:val="22"/>
        </w:rPr>
        <w:t>6</w:t>
      </w:r>
      <w:r w:rsidR="00DB492F" w:rsidRPr="000B29D3">
        <w:rPr>
          <w:sz w:val="22"/>
          <w:szCs w:val="22"/>
        </w:rPr>
        <w:t>, in sicer izdaj</w:t>
      </w:r>
      <w:r w:rsidR="003E3951" w:rsidRPr="000B29D3">
        <w:rPr>
          <w:sz w:val="22"/>
          <w:szCs w:val="22"/>
        </w:rPr>
        <w:t>o</w:t>
      </w:r>
      <w:r w:rsidR="00DB492F" w:rsidRPr="000B29D3">
        <w:rPr>
          <w:sz w:val="22"/>
          <w:szCs w:val="22"/>
        </w:rPr>
        <w:t xml:space="preserve"> </w:t>
      </w:r>
      <w:r w:rsidR="00F54CF5" w:rsidRPr="000B29D3">
        <w:rPr>
          <w:sz w:val="22"/>
          <w:szCs w:val="22"/>
        </w:rPr>
        <w:t xml:space="preserve">knjige </w:t>
      </w:r>
      <w:r w:rsidR="00AE34A8" w:rsidRPr="000B29D3">
        <w:rPr>
          <w:sz w:val="22"/>
          <w:szCs w:val="22"/>
        </w:rPr>
        <w:t>za otroke</w:t>
      </w:r>
      <w:r w:rsidR="000330AE" w:rsidRPr="000330AE">
        <w:rPr>
          <w:sz w:val="22"/>
          <w:szCs w:val="22"/>
        </w:rPr>
        <w:t xml:space="preserve"> </w:t>
      </w:r>
      <w:r w:rsidR="000330AE" w:rsidRPr="000B29D3">
        <w:rPr>
          <w:sz w:val="22"/>
          <w:szCs w:val="22"/>
        </w:rPr>
        <w:t xml:space="preserve">na področju </w:t>
      </w:r>
      <w:r w:rsidR="000330AE" w:rsidRPr="008B41A8">
        <w:rPr>
          <w:sz w:val="22"/>
          <w:szCs w:val="22"/>
        </w:rPr>
        <w:t>G/</w:t>
      </w:r>
      <w:r w:rsidR="000330AE" w:rsidRPr="00A61ED6">
        <w:rPr>
          <w:i/>
          <w:sz w:val="22"/>
          <w:szCs w:val="22"/>
        </w:rPr>
        <w:t>Ljubljana bere</w:t>
      </w:r>
      <w:r w:rsidR="0093647D">
        <w:rPr>
          <w:sz w:val="22"/>
          <w:szCs w:val="22"/>
        </w:rPr>
        <w:t>:</w:t>
      </w:r>
      <w:r w:rsidR="000330AE" w:rsidRPr="000B29D3">
        <w:rPr>
          <w:sz w:val="22"/>
          <w:szCs w:val="22"/>
        </w:rPr>
        <w:t xml:space="preserve"> </w:t>
      </w:r>
      <w:r w:rsidR="000330AE" w:rsidRPr="00A61ED6">
        <w:rPr>
          <w:color w:val="000000"/>
          <w:sz w:val="22"/>
          <w:szCs w:val="22"/>
        </w:rPr>
        <w:t>______________________________</w:t>
      </w:r>
      <w:r w:rsidR="0093647D">
        <w:rPr>
          <w:rStyle w:val="Sprotnaopomba-sklic"/>
          <w:b/>
          <w:color w:val="000000"/>
          <w:sz w:val="22"/>
          <w:szCs w:val="22"/>
        </w:rPr>
        <w:footnoteReference w:id="1"/>
      </w:r>
      <w:r w:rsidR="000330AE" w:rsidRPr="000B29D3">
        <w:rPr>
          <w:sz w:val="22"/>
          <w:szCs w:val="22"/>
        </w:rPr>
        <w:t xml:space="preserve"> </w:t>
      </w:r>
      <w:r w:rsidR="001E0F62" w:rsidRPr="000B29D3">
        <w:rPr>
          <w:sz w:val="22"/>
          <w:szCs w:val="22"/>
        </w:rPr>
        <w:t>(v nadaljevanju: projekt)</w:t>
      </w:r>
      <w:r w:rsidR="00CC4741">
        <w:rPr>
          <w:sz w:val="22"/>
          <w:szCs w:val="22"/>
        </w:rPr>
        <w:t>,</w:t>
      </w:r>
      <w:r w:rsidR="001E0F62" w:rsidRPr="000B29D3">
        <w:rPr>
          <w:sz w:val="22"/>
          <w:szCs w:val="22"/>
        </w:rPr>
        <w:t xml:space="preserve"> </w:t>
      </w:r>
      <w:r w:rsidR="00592B3B" w:rsidRPr="008B41A8">
        <w:rPr>
          <w:sz w:val="22"/>
          <w:szCs w:val="22"/>
        </w:rPr>
        <w:t xml:space="preserve">v skladu z opisom vsebine iz prijave na javni razpis številka </w:t>
      </w:r>
      <w:r w:rsidR="00592B3B" w:rsidRPr="00A61ED6">
        <w:rPr>
          <w:color w:val="000000"/>
          <w:sz w:val="22"/>
          <w:szCs w:val="22"/>
        </w:rPr>
        <w:t>_______________</w:t>
      </w:r>
      <w:r w:rsidR="00592B3B" w:rsidRPr="008B41A8">
        <w:rPr>
          <w:sz w:val="22"/>
          <w:szCs w:val="22"/>
        </w:rPr>
        <w:t xml:space="preserve"> z dne </w:t>
      </w:r>
      <w:r w:rsidR="00592B3B" w:rsidRPr="00A61ED6">
        <w:rPr>
          <w:color w:val="000000"/>
          <w:sz w:val="22"/>
          <w:szCs w:val="22"/>
        </w:rPr>
        <w:t>_______________, pri MOL evidentirane s št. dok. DS _______________</w:t>
      </w:r>
      <w:r w:rsidR="00592B3B" w:rsidRPr="008B41A8">
        <w:rPr>
          <w:sz w:val="22"/>
          <w:szCs w:val="22"/>
        </w:rPr>
        <w:t xml:space="preserve"> (v nadaljevanju: prijava na javni razpis)</w:t>
      </w:r>
      <w:r w:rsidR="0093647D">
        <w:rPr>
          <w:sz w:val="22"/>
          <w:szCs w:val="22"/>
        </w:rPr>
        <w:t xml:space="preserve">, </w:t>
      </w:r>
      <w:r w:rsidRPr="000B29D3">
        <w:rPr>
          <w:sz w:val="22"/>
          <w:szCs w:val="22"/>
        </w:rPr>
        <w:t>ki je bil izbran z odločbo</w:t>
      </w:r>
      <w:r w:rsidR="000330AE">
        <w:rPr>
          <w:sz w:val="22"/>
          <w:szCs w:val="22"/>
        </w:rPr>
        <w:t xml:space="preserve"> MOL</w:t>
      </w:r>
      <w:r w:rsidRPr="000B29D3">
        <w:rPr>
          <w:sz w:val="22"/>
          <w:szCs w:val="22"/>
        </w:rPr>
        <w:t xml:space="preserve"> </w:t>
      </w:r>
      <w:r w:rsidR="00810D52" w:rsidRPr="000B29D3">
        <w:rPr>
          <w:sz w:val="22"/>
          <w:szCs w:val="22"/>
        </w:rPr>
        <w:t>š</w:t>
      </w:r>
      <w:r w:rsidRPr="000B29D3">
        <w:rPr>
          <w:sz w:val="22"/>
          <w:szCs w:val="22"/>
        </w:rPr>
        <w:t>t.</w:t>
      </w:r>
      <w:r w:rsidR="001E0F62" w:rsidRPr="000B29D3">
        <w:rPr>
          <w:sz w:val="22"/>
          <w:szCs w:val="22"/>
        </w:rPr>
        <w:t xml:space="preserve"> </w:t>
      </w:r>
      <w:r w:rsidR="000330AE" w:rsidRPr="00A61ED6">
        <w:rPr>
          <w:color w:val="000000"/>
          <w:sz w:val="22"/>
          <w:szCs w:val="22"/>
        </w:rPr>
        <w:t>_______________</w:t>
      </w:r>
      <w:r w:rsidR="006979C3" w:rsidRPr="000B29D3">
        <w:rPr>
          <w:sz w:val="22"/>
          <w:szCs w:val="22"/>
        </w:rPr>
        <w:t xml:space="preserve"> </w:t>
      </w:r>
      <w:r w:rsidRPr="000B29D3">
        <w:rPr>
          <w:sz w:val="22"/>
          <w:szCs w:val="22"/>
        </w:rPr>
        <w:t>z dne</w:t>
      </w:r>
      <w:r w:rsidR="001E0F62" w:rsidRPr="000B29D3">
        <w:rPr>
          <w:sz w:val="22"/>
          <w:szCs w:val="22"/>
        </w:rPr>
        <w:t xml:space="preserve"> </w:t>
      </w:r>
      <w:r w:rsidR="000330AE" w:rsidRPr="00A61ED6">
        <w:rPr>
          <w:color w:val="000000"/>
          <w:sz w:val="22"/>
          <w:szCs w:val="22"/>
        </w:rPr>
        <w:t>_______________</w:t>
      </w:r>
      <w:r w:rsidR="001E0F62" w:rsidRPr="000B29D3">
        <w:rPr>
          <w:sz w:val="22"/>
          <w:szCs w:val="22"/>
        </w:rPr>
        <w:t xml:space="preserve"> </w:t>
      </w:r>
      <w:r w:rsidR="00C72579" w:rsidRPr="000B29D3">
        <w:rPr>
          <w:sz w:val="22"/>
          <w:szCs w:val="22"/>
        </w:rPr>
        <w:t>(v nadaljevanju: odločba)</w:t>
      </w:r>
      <w:r w:rsidR="003026B9">
        <w:rPr>
          <w:sz w:val="22"/>
          <w:szCs w:val="22"/>
        </w:rPr>
        <w:t>,</w:t>
      </w:r>
      <w:r w:rsidR="00C72579" w:rsidRPr="000B29D3">
        <w:rPr>
          <w:sz w:val="22"/>
          <w:szCs w:val="22"/>
        </w:rPr>
        <w:t xml:space="preserve"> </w:t>
      </w:r>
      <w:r w:rsidRPr="000B29D3">
        <w:rPr>
          <w:sz w:val="22"/>
          <w:szCs w:val="22"/>
        </w:rPr>
        <w:t xml:space="preserve">na </w:t>
      </w:r>
      <w:r w:rsidR="002A5886">
        <w:rPr>
          <w:sz w:val="22"/>
          <w:szCs w:val="22"/>
        </w:rPr>
        <w:t xml:space="preserve">podlagi </w:t>
      </w:r>
      <w:r w:rsidR="000E1537" w:rsidRPr="000B29D3">
        <w:rPr>
          <w:sz w:val="22"/>
          <w:szCs w:val="22"/>
        </w:rPr>
        <w:t xml:space="preserve">Javnega </w:t>
      </w:r>
      <w:r w:rsidR="00C72579" w:rsidRPr="000B29D3">
        <w:rPr>
          <w:sz w:val="22"/>
          <w:szCs w:val="22"/>
        </w:rPr>
        <w:t xml:space="preserve">razpisa </w:t>
      </w:r>
      <w:r w:rsidR="00516DBD" w:rsidRPr="000B29D3">
        <w:rPr>
          <w:sz w:val="22"/>
          <w:szCs w:val="22"/>
        </w:rPr>
        <w:t>za izbor</w:t>
      </w:r>
      <w:r w:rsidR="00C72579" w:rsidRPr="000B29D3">
        <w:rPr>
          <w:sz w:val="22"/>
          <w:szCs w:val="22"/>
        </w:rPr>
        <w:t xml:space="preserve"> kulturnih</w:t>
      </w:r>
      <w:r w:rsidR="00516DBD" w:rsidRPr="000B29D3">
        <w:rPr>
          <w:sz w:val="22"/>
          <w:szCs w:val="22"/>
        </w:rPr>
        <w:t xml:space="preserve"> projektov</w:t>
      </w:r>
      <w:r w:rsidR="00C72579" w:rsidRPr="000B29D3">
        <w:rPr>
          <w:sz w:val="22"/>
          <w:szCs w:val="22"/>
        </w:rPr>
        <w:t xml:space="preserve">, ki jih bo </w:t>
      </w:r>
      <w:r w:rsidR="006979C3" w:rsidRPr="000B29D3">
        <w:rPr>
          <w:sz w:val="22"/>
          <w:szCs w:val="22"/>
        </w:rPr>
        <w:t>v letu 20</w:t>
      </w:r>
      <w:r w:rsidR="00D17328">
        <w:rPr>
          <w:sz w:val="22"/>
          <w:szCs w:val="22"/>
        </w:rPr>
        <w:t>2</w:t>
      </w:r>
      <w:r w:rsidR="005442AE">
        <w:rPr>
          <w:sz w:val="22"/>
          <w:szCs w:val="22"/>
        </w:rPr>
        <w:t>6</w:t>
      </w:r>
      <w:r w:rsidR="00C72579" w:rsidRPr="000B29D3">
        <w:rPr>
          <w:sz w:val="22"/>
          <w:szCs w:val="22"/>
        </w:rPr>
        <w:t xml:space="preserve"> so</w:t>
      </w:r>
      <w:r w:rsidR="003D630A" w:rsidRPr="000B29D3">
        <w:rPr>
          <w:sz w:val="22"/>
          <w:szCs w:val="22"/>
        </w:rPr>
        <w:t>financiral</w:t>
      </w:r>
      <w:r w:rsidRPr="000B29D3">
        <w:rPr>
          <w:sz w:val="22"/>
          <w:szCs w:val="22"/>
        </w:rPr>
        <w:t xml:space="preserve"> MOL</w:t>
      </w:r>
      <w:r w:rsidR="00843AD9">
        <w:rPr>
          <w:sz w:val="22"/>
          <w:szCs w:val="22"/>
        </w:rPr>
        <w:t xml:space="preserve"> </w:t>
      </w:r>
      <w:bookmarkStart w:id="0" w:name="_Hlk114041205"/>
      <w:r w:rsidR="000330AE">
        <w:rPr>
          <w:sz w:val="22"/>
          <w:szCs w:val="22"/>
        </w:rPr>
        <w:t>(o</w:t>
      </w:r>
      <w:r w:rsidR="000330AE" w:rsidRPr="00843AD9">
        <w:rPr>
          <w:sz w:val="22"/>
          <w:szCs w:val="22"/>
        </w:rPr>
        <w:t>bvestilo o objavi</w:t>
      </w:r>
      <w:r w:rsidR="00592B3B">
        <w:rPr>
          <w:sz w:val="22"/>
          <w:szCs w:val="22"/>
        </w:rPr>
        <w:t>:</w:t>
      </w:r>
      <w:r w:rsidR="000330AE">
        <w:rPr>
          <w:sz w:val="22"/>
          <w:szCs w:val="22"/>
        </w:rPr>
        <w:t xml:space="preserve"> </w:t>
      </w:r>
      <w:r w:rsidR="000330AE" w:rsidRPr="000B29D3">
        <w:rPr>
          <w:sz w:val="22"/>
          <w:szCs w:val="22"/>
        </w:rPr>
        <w:t>Uradn</w:t>
      </w:r>
      <w:r w:rsidR="00592B3B">
        <w:rPr>
          <w:sz w:val="22"/>
          <w:szCs w:val="22"/>
        </w:rPr>
        <w:t>i</w:t>
      </w:r>
      <w:r w:rsidR="000330AE" w:rsidRPr="000B29D3">
        <w:rPr>
          <w:sz w:val="22"/>
          <w:szCs w:val="22"/>
        </w:rPr>
        <w:t xml:space="preserve"> list RS, št. </w:t>
      </w:r>
      <w:r w:rsidR="00592B3B">
        <w:rPr>
          <w:sz w:val="22"/>
          <w:szCs w:val="22"/>
        </w:rPr>
        <w:t>xx/xx</w:t>
      </w:r>
      <w:r w:rsidR="000330AE">
        <w:rPr>
          <w:sz w:val="22"/>
          <w:szCs w:val="22"/>
        </w:rPr>
        <w:t>, objav</w:t>
      </w:r>
      <w:r w:rsidR="00592B3B">
        <w:rPr>
          <w:sz w:val="22"/>
          <w:szCs w:val="22"/>
        </w:rPr>
        <w:t>a:</w:t>
      </w:r>
      <w:r w:rsidR="000330AE">
        <w:rPr>
          <w:sz w:val="22"/>
          <w:szCs w:val="22"/>
        </w:rPr>
        <w:t xml:space="preserve"> spletn</w:t>
      </w:r>
      <w:r w:rsidR="00592B3B">
        <w:rPr>
          <w:sz w:val="22"/>
          <w:szCs w:val="22"/>
        </w:rPr>
        <w:t>a</w:t>
      </w:r>
      <w:r w:rsidR="000330AE">
        <w:rPr>
          <w:sz w:val="22"/>
          <w:szCs w:val="22"/>
        </w:rPr>
        <w:t xml:space="preserve"> stran M</w:t>
      </w:r>
      <w:r w:rsidR="00592B3B">
        <w:rPr>
          <w:sz w:val="22"/>
          <w:szCs w:val="22"/>
        </w:rPr>
        <w:t>OL: ……………………)</w:t>
      </w:r>
      <w:r w:rsidR="000330AE">
        <w:rPr>
          <w:sz w:val="22"/>
          <w:szCs w:val="22"/>
        </w:rPr>
        <w:t xml:space="preserve"> </w:t>
      </w:r>
      <w:r w:rsidR="00843AD9">
        <w:rPr>
          <w:sz w:val="22"/>
          <w:szCs w:val="22"/>
        </w:rPr>
        <w:t>(v nadaljevanju: javni razpis).</w:t>
      </w:r>
    </w:p>
    <w:bookmarkEnd w:id="0"/>
    <w:p w14:paraId="0D31FE2B" w14:textId="364C8C5B" w:rsidR="002A3A2D" w:rsidRPr="008B41A8" w:rsidRDefault="002A3A2D" w:rsidP="000318F2">
      <w:pPr>
        <w:autoSpaceDE w:val="0"/>
        <w:autoSpaceDN w:val="0"/>
        <w:adjustRightInd w:val="0"/>
        <w:jc w:val="both"/>
        <w:rPr>
          <w:sz w:val="22"/>
          <w:szCs w:val="22"/>
        </w:rPr>
      </w:pPr>
    </w:p>
    <w:p w14:paraId="51F064F4" w14:textId="77777777" w:rsidR="00592B3B" w:rsidRPr="000B29D3" w:rsidRDefault="00592B3B" w:rsidP="00A61ED6">
      <w:pPr>
        <w:numPr>
          <w:ilvl w:val="0"/>
          <w:numId w:val="1"/>
        </w:numPr>
        <w:jc w:val="center"/>
        <w:rPr>
          <w:b/>
          <w:bCs/>
          <w:sz w:val="22"/>
          <w:szCs w:val="22"/>
        </w:rPr>
      </w:pPr>
      <w:r w:rsidRPr="000B29D3">
        <w:rPr>
          <w:b/>
          <w:bCs/>
          <w:sz w:val="22"/>
          <w:szCs w:val="22"/>
        </w:rPr>
        <w:t>člen</w:t>
      </w:r>
    </w:p>
    <w:p w14:paraId="0E5DBA5D" w14:textId="77777777" w:rsidR="003A7BB5" w:rsidRDefault="003A7BB5" w:rsidP="000318F2">
      <w:pPr>
        <w:autoSpaceDE w:val="0"/>
        <w:autoSpaceDN w:val="0"/>
        <w:adjustRightInd w:val="0"/>
        <w:jc w:val="both"/>
        <w:rPr>
          <w:sz w:val="22"/>
          <w:szCs w:val="22"/>
        </w:rPr>
      </w:pPr>
    </w:p>
    <w:p w14:paraId="3CC32D78" w14:textId="702A64D4" w:rsidR="00776A9C" w:rsidRPr="00051888" w:rsidRDefault="003A7BB5" w:rsidP="000318F2">
      <w:pPr>
        <w:jc w:val="both"/>
        <w:rPr>
          <w:sz w:val="22"/>
          <w:szCs w:val="22"/>
        </w:rPr>
      </w:pPr>
      <w:r w:rsidRPr="00051888">
        <w:rPr>
          <w:sz w:val="22"/>
          <w:szCs w:val="22"/>
        </w:rPr>
        <w:t xml:space="preserve">MOL bo </w:t>
      </w:r>
      <w:r w:rsidR="003273CE" w:rsidRPr="00051888">
        <w:rPr>
          <w:sz w:val="22"/>
          <w:szCs w:val="22"/>
        </w:rPr>
        <w:t xml:space="preserve">v sklopu projekta </w:t>
      </w:r>
      <w:r w:rsidRPr="00051888">
        <w:rPr>
          <w:sz w:val="22"/>
          <w:szCs w:val="22"/>
        </w:rPr>
        <w:t xml:space="preserve">odkupil </w:t>
      </w:r>
      <w:r w:rsidR="00761E92" w:rsidRPr="00761E92">
        <w:rPr>
          <w:i/>
          <w:sz w:val="22"/>
          <w:szCs w:val="22"/>
        </w:rPr>
        <w:t>6.5</w:t>
      </w:r>
      <w:r w:rsidR="006979C3" w:rsidRPr="00761E92">
        <w:rPr>
          <w:i/>
          <w:sz w:val="22"/>
          <w:szCs w:val="22"/>
        </w:rPr>
        <w:t>00</w:t>
      </w:r>
      <w:r w:rsidR="005442AE">
        <w:rPr>
          <w:i/>
          <w:sz w:val="22"/>
          <w:szCs w:val="22"/>
        </w:rPr>
        <w:t xml:space="preserve"> </w:t>
      </w:r>
      <w:r w:rsidR="006979C3" w:rsidRPr="00051888">
        <w:rPr>
          <w:i/>
          <w:sz w:val="22"/>
          <w:szCs w:val="22"/>
        </w:rPr>
        <w:t>izvodov</w:t>
      </w:r>
      <w:r w:rsidRPr="00051888">
        <w:rPr>
          <w:i/>
          <w:sz w:val="22"/>
          <w:szCs w:val="22"/>
        </w:rPr>
        <w:t xml:space="preserve"> izbrane</w:t>
      </w:r>
      <w:r w:rsidR="00A45FC8" w:rsidRPr="00051888">
        <w:rPr>
          <w:i/>
          <w:sz w:val="22"/>
          <w:szCs w:val="22"/>
        </w:rPr>
        <w:t xml:space="preserve"> </w:t>
      </w:r>
      <w:r w:rsidR="002E6784" w:rsidRPr="00051888">
        <w:rPr>
          <w:i/>
          <w:sz w:val="22"/>
          <w:szCs w:val="22"/>
        </w:rPr>
        <w:t>knjige</w:t>
      </w:r>
      <w:r w:rsidR="00A9634E" w:rsidRPr="00051888">
        <w:rPr>
          <w:sz w:val="22"/>
          <w:szCs w:val="22"/>
        </w:rPr>
        <w:t xml:space="preserve">, </w:t>
      </w:r>
      <w:r w:rsidRPr="00051888">
        <w:rPr>
          <w:sz w:val="22"/>
          <w:szCs w:val="22"/>
        </w:rPr>
        <w:t xml:space="preserve">ki je na voljo v knjigarnah, splošnih in šolskih knjižnicah ter spletnih knjigarnah. Odkupljeno število izvodov bo MOL v okviru projekta </w:t>
      </w:r>
      <w:r w:rsidRPr="00A61ED6">
        <w:rPr>
          <w:i/>
          <w:sz w:val="22"/>
          <w:szCs w:val="22"/>
        </w:rPr>
        <w:t>Ljubljana bere</w:t>
      </w:r>
      <w:r w:rsidRPr="00051888">
        <w:rPr>
          <w:sz w:val="22"/>
          <w:szCs w:val="22"/>
        </w:rPr>
        <w:t xml:space="preserve"> v </w:t>
      </w:r>
      <w:r w:rsidR="00D17EE7" w:rsidRPr="00051888">
        <w:rPr>
          <w:sz w:val="22"/>
          <w:szCs w:val="22"/>
        </w:rPr>
        <w:t xml:space="preserve">šolskih letih </w:t>
      </w:r>
      <w:r w:rsidR="00D17328">
        <w:rPr>
          <w:sz w:val="22"/>
          <w:szCs w:val="22"/>
        </w:rPr>
        <w:t>2026/2027</w:t>
      </w:r>
      <w:r w:rsidR="00FA1D74" w:rsidRPr="00051888">
        <w:rPr>
          <w:sz w:val="22"/>
          <w:szCs w:val="22"/>
        </w:rPr>
        <w:t xml:space="preserve"> </w:t>
      </w:r>
      <w:r w:rsidR="005442AE">
        <w:rPr>
          <w:sz w:val="22"/>
          <w:szCs w:val="22"/>
        </w:rPr>
        <w:t xml:space="preserve">in 2027/2028 </w:t>
      </w:r>
      <w:r w:rsidR="00FA1D74" w:rsidRPr="00051888">
        <w:rPr>
          <w:sz w:val="22"/>
          <w:szCs w:val="22"/>
        </w:rPr>
        <w:t xml:space="preserve">v </w:t>
      </w:r>
      <w:r w:rsidRPr="00051888">
        <w:rPr>
          <w:sz w:val="22"/>
          <w:szCs w:val="22"/>
        </w:rPr>
        <w:t xml:space="preserve">celoti razdelil </w:t>
      </w:r>
      <w:r w:rsidR="005442AE">
        <w:rPr>
          <w:sz w:val="22"/>
          <w:szCs w:val="22"/>
        </w:rPr>
        <w:t>četrtošolcem</w:t>
      </w:r>
      <w:r w:rsidR="00D17328">
        <w:rPr>
          <w:sz w:val="22"/>
          <w:szCs w:val="22"/>
        </w:rPr>
        <w:t xml:space="preserve"> </w:t>
      </w:r>
      <w:r w:rsidR="006979C3" w:rsidRPr="00051888">
        <w:rPr>
          <w:sz w:val="22"/>
          <w:szCs w:val="22"/>
        </w:rPr>
        <w:t>na območju MOL.</w:t>
      </w:r>
    </w:p>
    <w:p w14:paraId="26B42A77" w14:textId="77777777" w:rsidR="00776A9C" w:rsidRPr="00051888" w:rsidRDefault="00776A9C" w:rsidP="000318F2">
      <w:pPr>
        <w:jc w:val="both"/>
        <w:rPr>
          <w:sz w:val="22"/>
          <w:szCs w:val="22"/>
        </w:rPr>
      </w:pPr>
    </w:p>
    <w:p w14:paraId="68CDD0D9" w14:textId="158CD1B2" w:rsidR="00975AA3" w:rsidRPr="00051888" w:rsidRDefault="00975AA3" w:rsidP="00975AA3">
      <w:pPr>
        <w:pStyle w:val="Sprotnaopomba-besedilo"/>
        <w:jc w:val="both"/>
      </w:pPr>
      <w:r w:rsidRPr="00A61ED6">
        <w:rPr>
          <w:sz w:val="22"/>
          <w:szCs w:val="22"/>
        </w:rPr>
        <w:t xml:space="preserve">Pogodbeni stranki se dogovorita, da bo izvajalec v okviru projekta </w:t>
      </w:r>
      <w:r w:rsidRPr="00A61ED6">
        <w:rPr>
          <w:i/>
          <w:sz w:val="22"/>
          <w:szCs w:val="22"/>
        </w:rPr>
        <w:t>Ljubljana bere</w:t>
      </w:r>
      <w:r w:rsidRPr="00A61ED6">
        <w:rPr>
          <w:sz w:val="22"/>
          <w:szCs w:val="22"/>
        </w:rPr>
        <w:t xml:space="preserve"> izdal knjigo za otroke </w:t>
      </w:r>
      <w:r w:rsidRPr="00A61ED6">
        <w:rPr>
          <w:b/>
          <w:color w:val="000000"/>
          <w:sz w:val="22"/>
          <w:szCs w:val="22"/>
        </w:rPr>
        <w:t>______________________________</w:t>
      </w:r>
      <w:r w:rsidRPr="00A61ED6">
        <w:rPr>
          <w:sz w:val="22"/>
          <w:szCs w:val="22"/>
        </w:rPr>
        <w:t xml:space="preserve"> in jo v nakladi </w:t>
      </w:r>
      <w:bookmarkStart w:id="1" w:name="_GoBack"/>
      <w:r w:rsidR="00761E92" w:rsidRPr="00761E92">
        <w:rPr>
          <w:i/>
          <w:sz w:val="22"/>
          <w:szCs w:val="22"/>
        </w:rPr>
        <w:t>6.5</w:t>
      </w:r>
      <w:r w:rsidRPr="00761E92">
        <w:rPr>
          <w:i/>
          <w:sz w:val="22"/>
          <w:szCs w:val="22"/>
          <w:u w:val="dotted"/>
        </w:rPr>
        <w:t>00</w:t>
      </w:r>
      <w:r w:rsidRPr="00A61ED6">
        <w:rPr>
          <w:i/>
          <w:sz w:val="22"/>
          <w:szCs w:val="22"/>
          <w:u w:val="dotted"/>
        </w:rPr>
        <w:t xml:space="preserve"> </w:t>
      </w:r>
      <w:bookmarkEnd w:id="1"/>
      <w:r w:rsidRPr="00A61ED6">
        <w:rPr>
          <w:snapToGrid w:val="0"/>
          <w:sz w:val="22"/>
          <w:szCs w:val="22"/>
        </w:rPr>
        <w:t>izvodov</w:t>
      </w:r>
      <w:r w:rsidRPr="00A61ED6">
        <w:rPr>
          <w:sz w:val="22"/>
          <w:szCs w:val="22"/>
        </w:rPr>
        <w:t xml:space="preserve"> dostavil MOL na dogovorjeni naslov najkasneje do 30. 6. 202</w:t>
      </w:r>
      <w:r w:rsidR="005442AE">
        <w:rPr>
          <w:sz w:val="22"/>
          <w:szCs w:val="22"/>
        </w:rPr>
        <w:t>6</w:t>
      </w:r>
      <w:r w:rsidRPr="00051888">
        <w:rPr>
          <w:sz w:val="22"/>
          <w:szCs w:val="22"/>
        </w:rPr>
        <w:t>.</w:t>
      </w:r>
    </w:p>
    <w:p w14:paraId="26A94106" w14:textId="77777777" w:rsidR="00592B3B" w:rsidRPr="008B41A8" w:rsidRDefault="00592B3B" w:rsidP="000318F2">
      <w:pPr>
        <w:jc w:val="both"/>
        <w:rPr>
          <w:sz w:val="22"/>
          <w:szCs w:val="22"/>
        </w:rPr>
      </w:pPr>
    </w:p>
    <w:p w14:paraId="463049C3" w14:textId="7034FB56" w:rsidR="00713B71" w:rsidRPr="00473EB1" w:rsidRDefault="00713B71" w:rsidP="00D17EE7">
      <w:pPr>
        <w:jc w:val="both"/>
        <w:rPr>
          <w:sz w:val="22"/>
          <w:szCs w:val="22"/>
        </w:rPr>
      </w:pPr>
      <w:r w:rsidRPr="00B13B21">
        <w:rPr>
          <w:sz w:val="22"/>
          <w:szCs w:val="22"/>
        </w:rPr>
        <w:t xml:space="preserve">Sredstva </w:t>
      </w:r>
      <w:r w:rsidRPr="00146837">
        <w:rPr>
          <w:sz w:val="22"/>
          <w:szCs w:val="22"/>
        </w:rPr>
        <w:t>za financiranje pr</w:t>
      </w:r>
      <w:r w:rsidR="00E03184" w:rsidRPr="00146837">
        <w:rPr>
          <w:sz w:val="22"/>
          <w:szCs w:val="22"/>
        </w:rPr>
        <w:t>ojekta</w:t>
      </w:r>
      <w:r w:rsidR="00447B80" w:rsidRPr="00146837">
        <w:rPr>
          <w:sz w:val="22"/>
          <w:szCs w:val="22"/>
        </w:rPr>
        <w:t xml:space="preserve"> v letu 202</w:t>
      </w:r>
      <w:r w:rsidR="005442AE" w:rsidRPr="00146837">
        <w:rPr>
          <w:sz w:val="22"/>
          <w:szCs w:val="22"/>
        </w:rPr>
        <w:t>6</w:t>
      </w:r>
      <w:r w:rsidRPr="00146837">
        <w:rPr>
          <w:sz w:val="22"/>
          <w:szCs w:val="22"/>
        </w:rPr>
        <w:t xml:space="preserve"> so predvid</w:t>
      </w:r>
      <w:r w:rsidR="00447B80" w:rsidRPr="00146837">
        <w:rPr>
          <w:sz w:val="22"/>
          <w:szCs w:val="22"/>
        </w:rPr>
        <w:t xml:space="preserve">ena </w:t>
      </w:r>
      <w:r w:rsidR="00837D7E" w:rsidRPr="00146837">
        <w:rPr>
          <w:sz w:val="22"/>
          <w:szCs w:val="22"/>
        </w:rPr>
        <w:t xml:space="preserve">v Odloku o </w:t>
      </w:r>
      <w:r w:rsidR="005442AE" w:rsidRPr="00146837">
        <w:rPr>
          <w:sz w:val="22"/>
          <w:szCs w:val="22"/>
        </w:rPr>
        <w:t>proračunu</w:t>
      </w:r>
      <w:r w:rsidR="00D17328" w:rsidRPr="00146837">
        <w:rPr>
          <w:sz w:val="22"/>
          <w:szCs w:val="22"/>
        </w:rPr>
        <w:t xml:space="preserve"> M</w:t>
      </w:r>
      <w:r w:rsidR="00757D1F" w:rsidRPr="00146837">
        <w:rPr>
          <w:sz w:val="22"/>
          <w:szCs w:val="22"/>
        </w:rPr>
        <w:t>estne občine Ljubljana</w:t>
      </w:r>
      <w:r w:rsidR="00D17328" w:rsidRPr="00146837">
        <w:rPr>
          <w:sz w:val="22"/>
          <w:szCs w:val="22"/>
        </w:rPr>
        <w:t xml:space="preserve"> za leto 202</w:t>
      </w:r>
      <w:r w:rsidR="005442AE" w:rsidRPr="00146837">
        <w:rPr>
          <w:sz w:val="22"/>
          <w:szCs w:val="22"/>
        </w:rPr>
        <w:t>6</w:t>
      </w:r>
      <w:r w:rsidR="00837D7E" w:rsidRPr="00146837">
        <w:rPr>
          <w:sz w:val="22"/>
          <w:szCs w:val="22"/>
        </w:rPr>
        <w:t xml:space="preserve"> (Uradni list RS, št. </w:t>
      </w:r>
      <w:r w:rsidR="00D17328" w:rsidRPr="00146837">
        <w:rPr>
          <w:sz w:val="22"/>
          <w:szCs w:val="22"/>
        </w:rPr>
        <w:t>…</w:t>
      </w:r>
      <w:r w:rsidR="00491B27" w:rsidRPr="00146837">
        <w:rPr>
          <w:sz w:val="22"/>
          <w:szCs w:val="22"/>
        </w:rPr>
        <w:t xml:space="preserve">) </w:t>
      </w:r>
      <w:r w:rsidRPr="00146837">
        <w:rPr>
          <w:sz w:val="22"/>
          <w:szCs w:val="22"/>
        </w:rPr>
        <w:t>na proračunski</w:t>
      </w:r>
      <w:r w:rsidR="00E03184" w:rsidRPr="00146837">
        <w:rPr>
          <w:sz w:val="22"/>
          <w:szCs w:val="22"/>
        </w:rPr>
        <w:t xml:space="preserve"> postavki </w:t>
      </w:r>
      <w:r w:rsidR="00E03184" w:rsidRPr="00146837">
        <w:rPr>
          <w:i/>
          <w:sz w:val="22"/>
          <w:szCs w:val="22"/>
        </w:rPr>
        <w:t>082044</w:t>
      </w:r>
      <w:r w:rsidR="000C0A80" w:rsidRPr="00146837">
        <w:rPr>
          <w:i/>
          <w:sz w:val="22"/>
          <w:szCs w:val="22"/>
        </w:rPr>
        <w:t xml:space="preserve"> Javni kulturni programi in projekti</w:t>
      </w:r>
      <w:r w:rsidR="00E03184" w:rsidRPr="00146837">
        <w:rPr>
          <w:sz w:val="22"/>
          <w:szCs w:val="22"/>
        </w:rPr>
        <w:t xml:space="preserve">, v okviru </w:t>
      </w:r>
      <w:r w:rsidR="00E03184" w:rsidRPr="00146837">
        <w:rPr>
          <w:i/>
          <w:sz w:val="22"/>
          <w:szCs w:val="22"/>
        </w:rPr>
        <w:t>NRP 7560-11-0444</w:t>
      </w:r>
      <w:r w:rsidR="009C4D1F" w:rsidRPr="00146837">
        <w:rPr>
          <w:i/>
          <w:sz w:val="22"/>
          <w:szCs w:val="22"/>
        </w:rPr>
        <w:t xml:space="preserve"> </w:t>
      </w:r>
      <w:r w:rsidR="000C0A80" w:rsidRPr="00146837">
        <w:rPr>
          <w:i/>
          <w:sz w:val="22"/>
          <w:szCs w:val="22"/>
        </w:rPr>
        <w:t>S</w:t>
      </w:r>
      <w:r w:rsidR="009C4D1F" w:rsidRPr="00146837">
        <w:rPr>
          <w:i/>
          <w:sz w:val="22"/>
          <w:szCs w:val="22"/>
        </w:rPr>
        <w:t>ofinanciranje kulturnih programov in projektov - državne pomoči do 20</w:t>
      </w:r>
      <w:r w:rsidR="00D30A46" w:rsidRPr="00146837">
        <w:rPr>
          <w:i/>
          <w:sz w:val="22"/>
          <w:szCs w:val="22"/>
        </w:rPr>
        <w:t>30</w:t>
      </w:r>
      <w:r w:rsidRPr="00146837">
        <w:rPr>
          <w:sz w:val="22"/>
          <w:szCs w:val="22"/>
        </w:rPr>
        <w:t>.</w:t>
      </w:r>
    </w:p>
    <w:p w14:paraId="2C31738D" w14:textId="0E2B4809" w:rsidR="008D7F5F" w:rsidRPr="000B29D3" w:rsidRDefault="008D7F5F" w:rsidP="008D7F5F">
      <w:pPr>
        <w:rPr>
          <w:b/>
          <w:bCs/>
          <w:sz w:val="22"/>
          <w:szCs w:val="22"/>
        </w:rPr>
      </w:pPr>
    </w:p>
    <w:p w14:paraId="002AAFEF" w14:textId="2CE08096" w:rsidR="003A7BB5" w:rsidRDefault="00D03620" w:rsidP="003D005F">
      <w:pPr>
        <w:jc w:val="both"/>
        <w:rPr>
          <w:sz w:val="22"/>
          <w:szCs w:val="22"/>
        </w:rPr>
      </w:pPr>
      <w:r w:rsidRPr="000B29D3">
        <w:rPr>
          <w:sz w:val="22"/>
          <w:szCs w:val="22"/>
        </w:rPr>
        <w:t>Sredstva</w:t>
      </w:r>
      <w:r w:rsidR="00322E71" w:rsidRPr="000B29D3">
        <w:rPr>
          <w:sz w:val="22"/>
          <w:szCs w:val="22"/>
        </w:rPr>
        <w:t xml:space="preserve"> po tej pogodbi</w:t>
      </w:r>
      <w:r w:rsidRPr="000B29D3">
        <w:rPr>
          <w:sz w:val="22"/>
          <w:szCs w:val="22"/>
        </w:rPr>
        <w:t xml:space="preserve"> se dodelijo </w:t>
      </w:r>
      <w:r w:rsidR="003D005F" w:rsidRPr="000B29D3">
        <w:rPr>
          <w:sz w:val="22"/>
          <w:szCs w:val="22"/>
        </w:rPr>
        <w:t xml:space="preserve">z namenom sistematičnega spodbujanja in razvijanja bralne kulture pri različnih ciljnih skupinah z namenom poudarjanja pomena družinskega branja v zgodnjem otroštvu, pomena knjige za razvoj posameznika v slehernem življenjskem obdobju, spodbujanja družinskega branja in zavesti o knjigi kot trajni življenjski vrednoti, hkrati pa MOL </w:t>
      </w:r>
      <w:r w:rsidR="00482304" w:rsidRPr="00482304">
        <w:rPr>
          <w:sz w:val="22"/>
          <w:szCs w:val="22"/>
        </w:rPr>
        <w:t xml:space="preserve">z odkupom izbranih knjig </w:t>
      </w:r>
      <w:r w:rsidR="003D005F" w:rsidRPr="000B29D3">
        <w:rPr>
          <w:sz w:val="22"/>
          <w:szCs w:val="22"/>
        </w:rPr>
        <w:t xml:space="preserve">podpira vrhunsko produkcijo v teh žanrih ter promovira izbrane avtorje. </w:t>
      </w:r>
      <w:r w:rsidR="004C4E74" w:rsidRPr="000B29D3">
        <w:rPr>
          <w:sz w:val="22"/>
          <w:szCs w:val="22"/>
        </w:rPr>
        <w:t xml:space="preserve">S projektom </w:t>
      </w:r>
      <w:r w:rsidR="004C4E74" w:rsidRPr="00A61ED6">
        <w:rPr>
          <w:i/>
          <w:sz w:val="22"/>
          <w:szCs w:val="22"/>
        </w:rPr>
        <w:t>Ljubljana bere</w:t>
      </w:r>
      <w:r w:rsidR="004C4E74" w:rsidRPr="000B29D3">
        <w:rPr>
          <w:sz w:val="22"/>
          <w:szCs w:val="22"/>
        </w:rPr>
        <w:t xml:space="preserve"> želi MOL </w:t>
      </w:r>
      <w:r w:rsidR="003D005F" w:rsidRPr="000B29D3">
        <w:rPr>
          <w:sz w:val="22"/>
          <w:szCs w:val="22"/>
        </w:rPr>
        <w:t>zagotavlja</w:t>
      </w:r>
      <w:r w:rsidR="004C4E74" w:rsidRPr="000B29D3">
        <w:rPr>
          <w:sz w:val="22"/>
          <w:szCs w:val="22"/>
        </w:rPr>
        <w:t>ti</w:t>
      </w:r>
      <w:r w:rsidR="003D005F" w:rsidRPr="000B29D3">
        <w:rPr>
          <w:sz w:val="22"/>
          <w:szCs w:val="22"/>
        </w:rPr>
        <w:t xml:space="preserve"> boljš</w:t>
      </w:r>
      <w:r w:rsidR="000D4AB4" w:rsidRPr="000B29D3">
        <w:rPr>
          <w:sz w:val="22"/>
          <w:szCs w:val="22"/>
        </w:rPr>
        <w:t>o</w:t>
      </w:r>
      <w:r w:rsidR="003D005F" w:rsidRPr="000B29D3">
        <w:rPr>
          <w:sz w:val="22"/>
          <w:szCs w:val="22"/>
        </w:rPr>
        <w:t xml:space="preserve"> dostopnost do dobrih knjig vsem otrokom na območju MOL in ustvarj</w:t>
      </w:r>
      <w:r w:rsidR="000D4AB4" w:rsidRPr="000B29D3">
        <w:rPr>
          <w:sz w:val="22"/>
          <w:szCs w:val="22"/>
        </w:rPr>
        <w:t>ati</w:t>
      </w:r>
      <w:r w:rsidR="003D005F" w:rsidRPr="000B29D3">
        <w:rPr>
          <w:sz w:val="22"/>
          <w:szCs w:val="22"/>
        </w:rPr>
        <w:t xml:space="preserve"> nov</w:t>
      </w:r>
      <w:r w:rsidR="000D4AB4" w:rsidRPr="000B29D3">
        <w:rPr>
          <w:sz w:val="22"/>
          <w:szCs w:val="22"/>
        </w:rPr>
        <w:t>e</w:t>
      </w:r>
      <w:r w:rsidR="003D005F" w:rsidRPr="000B29D3">
        <w:rPr>
          <w:sz w:val="22"/>
          <w:szCs w:val="22"/>
        </w:rPr>
        <w:t xml:space="preserve"> praks</w:t>
      </w:r>
      <w:r w:rsidR="000D4AB4" w:rsidRPr="000B29D3">
        <w:rPr>
          <w:sz w:val="22"/>
          <w:szCs w:val="22"/>
        </w:rPr>
        <w:t>e</w:t>
      </w:r>
      <w:r w:rsidR="003D005F" w:rsidRPr="000B29D3">
        <w:rPr>
          <w:sz w:val="22"/>
          <w:szCs w:val="22"/>
        </w:rPr>
        <w:t xml:space="preserve"> spodbujanja bralne kulture, ki temelji na sodobnih strokovnih spoznanjih v pogledu motivacije za branje. Namen projekta je promocija vrhunskih domačih ustvarjalcev, spodbujanje družinskega branja, motivacije za branje ter zagotavljanje dostopnosti kakovostnega in raznovrstnega izvirnega leposlovja za otroke.</w:t>
      </w:r>
    </w:p>
    <w:p w14:paraId="00AC10C9" w14:textId="77777777" w:rsidR="007B7615" w:rsidRPr="000B29D3" w:rsidRDefault="007B7615" w:rsidP="007B7615">
      <w:pPr>
        <w:pStyle w:val="Telobesedila2"/>
        <w:rPr>
          <w:strike w:val="0"/>
          <w:color w:val="auto"/>
          <w:szCs w:val="22"/>
        </w:rPr>
      </w:pPr>
    </w:p>
    <w:p w14:paraId="640CA1E5" w14:textId="77777777" w:rsidR="007B7615" w:rsidRPr="000B29D3" w:rsidRDefault="007B7615" w:rsidP="007B7615">
      <w:pPr>
        <w:pStyle w:val="Telobesedila2"/>
        <w:jc w:val="both"/>
        <w:rPr>
          <w:strike w:val="0"/>
          <w:color w:val="auto"/>
          <w:szCs w:val="22"/>
        </w:rPr>
      </w:pPr>
      <w:r w:rsidRPr="000B29D3">
        <w:rPr>
          <w:strike w:val="0"/>
          <w:color w:val="auto"/>
          <w:szCs w:val="22"/>
        </w:rPr>
        <w:lastRenderedPageBreak/>
        <w:t>Kriteriji za spremljanje uresničevanja ciljev, ki bodo realizirani v obdobju trajanja te pogodbe zaradi uresničitve namena pogodbe,</w:t>
      </w:r>
      <w:r>
        <w:rPr>
          <w:strike w:val="0"/>
          <w:color w:val="auto"/>
          <w:szCs w:val="22"/>
        </w:rPr>
        <w:t xml:space="preserve"> </w:t>
      </w:r>
      <w:r w:rsidRPr="000B29D3">
        <w:rPr>
          <w:strike w:val="0"/>
          <w:color w:val="auto"/>
          <w:szCs w:val="22"/>
        </w:rPr>
        <w:t>so: izdani knjižni naslov, naklada, podpora avtorju/avtorjem in ilustratorju/ilustratorjem.</w:t>
      </w:r>
    </w:p>
    <w:p w14:paraId="7F6CFF26" w14:textId="77777777" w:rsidR="00B13B21" w:rsidRDefault="00B13B21" w:rsidP="003D005F">
      <w:pPr>
        <w:jc w:val="both"/>
        <w:rPr>
          <w:sz w:val="22"/>
          <w:szCs w:val="22"/>
        </w:rPr>
      </w:pPr>
    </w:p>
    <w:p w14:paraId="56CADE2A" w14:textId="77777777" w:rsidR="00C34B14" w:rsidRPr="000B29D3" w:rsidRDefault="00C34B14" w:rsidP="00A61ED6">
      <w:pPr>
        <w:numPr>
          <w:ilvl w:val="0"/>
          <w:numId w:val="1"/>
        </w:numPr>
        <w:jc w:val="center"/>
        <w:rPr>
          <w:b/>
          <w:bCs/>
          <w:sz w:val="22"/>
          <w:szCs w:val="22"/>
        </w:rPr>
      </w:pPr>
      <w:r w:rsidRPr="000B29D3">
        <w:rPr>
          <w:b/>
          <w:bCs/>
          <w:sz w:val="22"/>
          <w:szCs w:val="22"/>
        </w:rPr>
        <w:t>člen</w:t>
      </w:r>
    </w:p>
    <w:p w14:paraId="3FB9D55D" w14:textId="77777777" w:rsidR="00C34B14" w:rsidRPr="000B29D3" w:rsidRDefault="00C34B14" w:rsidP="00C34B14">
      <w:pPr>
        <w:autoSpaceDE w:val="0"/>
        <w:autoSpaceDN w:val="0"/>
        <w:adjustRightInd w:val="0"/>
        <w:jc w:val="both"/>
        <w:rPr>
          <w:sz w:val="22"/>
          <w:szCs w:val="22"/>
        </w:rPr>
      </w:pPr>
    </w:p>
    <w:p w14:paraId="10EBA6DF" w14:textId="2EDA54F2" w:rsidR="00AE2B9E" w:rsidRPr="00B77CE8" w:rsidRDefault="0066417A" w:rsidP="00B13B21">
      <w:pPr>
        <w:jc w:val="both"/>
        <w:rPr>
          <w:bCs/>
          <w:sz w:val="22"/>
          <w:szCs w:val="22"/>
        </w:rPr>
      </w:pPr>
      <w:r w:rsidRPr="000B29D3">
        <w:rPr>
          <w:sz w:val="22"/>
          <w:szCs w:val="22"/>
        </w:rPr>
        <w:t>MOL</w:t>
      </w:r>
      <w:r w:rsidR="00D03620" w:rsidRPr="000B29D3">
        <w:rPr>
          <w:sz w:val="22"/>
          <w:szCs w:val="22"/>
        </w:rPr>
        <w:t xml:space="preserve"> in izvajalec ugotavljata, da </w:t>
      </w:r>
      <w:r w:rsidR="00160D9B">
        <w:rPr>
          <w:sz w:val="22"/>
          <w:szCs w:val="22"/>
        </w:rPr>
        <w:t xml:space="preserve">znaša </w:t>
      </w:r>
      <w:r w:rsidR="00D03620" w:rsidRPr="000B29D3">
        <w:rPr>
          <w:sz w:val="22"/>
          <w:szCs w:val="22"/>
        </w:rPr>
        <w:t xml:space="preserve">celotna vrednost projekta, </w:t>
      </w:r>
      <w:r w:rsidR="00776A9C">
        <w:rPr>
          <w:sz w:val="22"/>
          <w:szCs w:val="22"/>
        </w:rPr>
        <w:t xml:space="preserve">ki je </w:t>
      </w:r>
      <w:r w:rsidR="00D03620" w:rsidRPr="000B29D3">
        <w:rPr>
          <w:sz w:val="22"/>
          <w:szCs w:val="22"/>
        </w:rPr>
        <w:t xml:space="preserve">povzeta iz </w:t>
      </w:r>
      <w:r w:rsidR="00322E71" w:rsidRPr="000B29D3">
        <w:rPr>
          <w:sz w:val="22"/>
          <w:szCs w:val="22"/>
        </w:rPr>
        <w:t>prijave</w:t>
      </w:r>
      <w:r w:rsidR="00D03620" w:rsidRPr="000B29D3">
        <w:rPr>
          <w:sz w:val="22"/>
          <w:szCs w:val="22"/>
        </w:rPr>
        <w:t xml:space="preserve"> na javni </w:t>
      </w:r>
      <w:r w:rsidR="00C72579" w:rsidRPr="000B29D3">
        <w:rPr>
          <w:sz w:val="22"/>
          <w:szCs w:val="22"/>
        </w:rPr>
        <w:t>razpis</w:t>
      </w:r>
      <w:r w:rsidR="00D03620" w:rsidRPr="000B29D3">
        <w:rPr>
          <w:sz w:val="22"/>
          <w:szCs w:val="22"/>
        </w:rPr>
        <w:t xml:space="preserve">, </w:t>
      </w:r>
      <w:r w:rsidR="00776A9C" w:rsidRPr="003E4753">
        <w:rPr>
          <w:color w:val="000000"/>
          <w:sz w:val="22"/>
          <w:szCs w:val="22"/>
        </w:rPr>
        <w:t>_______________</w:t>
      </w:r>
      <w:r w:rsidR="00425226" w:rsidRPr="000B29D3">
        <w:rPr>
          <w:sz w:val="22"/>
          <w:szCs w:val="22"/>
        </w:rPr>
        <w:t>EUR</w:t>
      </w:r>
      <w:r w:rsidR="003D005F" w:rsidRPr="000B29D3">
        <w:rPr>
          <w:sz w:val="22"/>
          <w:szCs w:val="22"/>
        </w:rPr>
        <w:t xml:space="preserve"> </w:t>
      </w:r>
      <w:r w:rsidR="00E451A7" w:rsidRPr="000B29D3">
        <w:rPr>
          <w:sz w:val="22"/>
          <w:szCs w:val="22"/>
        </w:rPr>
        <w:t>z DDV</w:t>
      </w:r>
      <w:r w:rsidR="00F136F1">
        <w:rPr>
          <w:sz w:val="22"/>
          <w:szCs w:val="22"/>
        </w:rPr>
        <w:t>,</w:t>
      </w:r>
      <w:r w:rsidR="0020664D">
        <w:rPr>
          <w:color w:val="000000"/>
          <w:sz w:val="22"/>
          <w:szCs w:val="22"/>
        </w:rPr>
        <w:t xml:space="preserve"> </w:t>
      </w:r>
      <w:r w:rsidR="00113895" w:rsidRPr="000B29D3">
        <w:rPr>
          <w:sz w:val="22"/>
          <w:szCs w:val="22"/>
        </w:rPr>
        <w:t xml:space="preserve">in sicer je bila prijavljena odkupna cena </w:t>
      </w:r>
      <w:r w:rsidR="0093647D" w:rsidRPr="000B29D3">
        <w:rPr>
          <w:sz w:val="22"/>
          <w:szCs w:val="22"/>
        </w:rPr>
        <w:t>na izvod knjige</w:t>
      </w:r>
      <w:r w:rsidR="0093647D" w:rsidRPr="003E4753">
        <w:rPr>
          <w:color w:val="000000"/>
          <w:sz w:val="22"/>
          <w:szCs w:val="22"/>
        </w:rPr>
        <w:t xml:space="preserve"> </w:t>
      </w:r>
      <w:r w:rsidR="00776A9C" w:rsidRPr="003E4753">
        <w:rPr>
          <w:color w:val="000000"/>
          <w:sz w:val="22"/>
          <w:szCs w:val="22"/>
        </w:rPr>
        <w:t>_______________</w:t>
      </w:r>
      <w:r w:rsidR="008E682C">
        <w:rPr>
          <w:sz w:val="22"/>
          <w:szCs w:val="22"/>
        </w:rPr>
        <w:t xml:space="preserve"> </w:t>
      </w:r>
      <w:r w:rsidR="00425226" w:rsidRPr="000B29D3">
        <w:rPr>
          <w:sz w:val="22"/>
          <w:szCs w:val="22"/>
        </w:rPr>
        <w:t>EUR</w:t>
      </w:r>
      <w:r w:rsidR="006A47A1" w:rsidRPr="000B29D3">
        <w:rPr>
          <w:sz w:val="22"/>
          <w:szCs w:val="22"/>
        </w:rPr>
        <w:t xml:space="preserve"> </w:t>
      </w:r>
      <w:r w:rsidR="00113895" w:rsidRPr="000B29D3">
        <w:rPr>
          <w:sz w:val="22"/>
          <w:szCs w:val="22"/>
        </w:rPr>
        <w:t>z DDV</w:t>
      </w:r>
      <w:r w:rsidR="00776A9C">
        <w:rPr>
          <w:sz w:val="22"/>
          <w:szCs w:val="22"/>
        </w:rPr>
        <w:t xml:space="preserve">, </w:t>
      </w:r>
      <w:r w:rsidR="00776A9C">
        <w:rPr>
          <w:color w:val="000000"/>
          <w:sz w:val="22"/>
          <w:szCs w:val="22"/>
        </w:rPr>
        <w:t xml:space="preserve">priznana </w:t>
      </w:r>
      <w:r w:rsidR="00776A9C" w:rsidRPr="00BB4857">
        <w:rPr>
          <w:color w:val="000000"/>
          <w:sz w:val="22"/>
          <w:szCs w:val="22"/>
        </w:rPr>
        <w:t>vrednost projekta</w:t>
      </w:r>
      <w:r w:rsidR="00776A9C">
        <w:rPr>
          <w:color w:val="000000"/>
          <w:sz w:val="22"/>
          <w:szCs w:val="22"/>
        </w:rPr>
        <w:t xml:space="preserve"> upoštevaje </w:t>
      </w:r>
      <w:r w:rsidR="00776A9C" w:rsidRPr="0061475B">
        <w:rPr>
          <w:color w:val="000000"/>
          <w:sz w:val="22"/>
          <w:szCs w:val="22"/>
        </w:rPr>
        <w:t>izdan</w:t>
      </w:r>
      <w:r w:rsidR="00776A9C">
        <w:rPr>
          <w:color w:val="000000"/>
          <w:sz w:val="22"/>
          <w:szCs w:val="22"/>
        </w:rPr>
        <w:t>o</w:t>
      </w:r>
      <w:r w:rsidR="00776A9C" w:rsidRPr="0061475B">
        <w:rPr>
          <w:color w:val="000000"/>
          <w:sz w:val="22"/>
          <w:szCs w:val="22"/>
        </w:rPr>
        <w:t xml:space="preserve"> odločb</w:t>
      </w:r>
      <w:r w:rsidR="00776A9C">
        <w:rPr>
          <w:color w:val="000000"/>
          <w:sz w:val="22"/>
          <w:szCs w:val="22"/>
        </w:rPr>
        <w:t>o</w:t>
      </w:r>
      <w:r w:rsidR="00776A9C" w:rsidRPr="0061475B">
        <w:rPr>
          <w:color w:val="000000"/>
          <w:sz w:val="22"/>
          <w:szCs w:val="22"/>
        </w:rPr>
        <w:t xml:space="preserve"> </w:t>
      </w:r>
      <w:r w:rsidR="00776A9C">
        <w:rPr>
          <w:color w:val="000000"/>
          <w:sz w:val="22"/>
          <w:szCs w:val="22"/>
        </w:rPr>
        <w:t xml:space="preserve">pa </w:t>
      </w:r>
      <w:r w:rsidR="0093647D">
        <w:rPr>
          <w:color w:val="000000"/>
          <w:sz w:val="22"/>
          <w:szCs w:val="22"/>
        </w:rPr>
        <w:t xml:space="preserve">znaša </w:t>
      </w:r>
      <w:r w:rsidR="0093647D" w:rsidRPr="000B29D3">
        <w:rPr>
          <w:bCs/>
          <w:sz w:val="22"/>
          <w:szCs w:val="22"/>
        </w:rPr>
        <w:t>na izvod knjige</w:t>
      </w:r>
      <w:r w:rsidR="0093647D">
        <w:rPr>
          <w:color w:val="000000"/>
          <w:sz w:val="22"/>
          <w:szCs w:val="22"/>
        </w:rPr>
        <w:t xml:space="preserve"> </w:t>
      </w:r>
      <w:r w:rsidR="00776A9C">
        <w:rPr>
          <w:color w:val="000000"/>
          <w:sz w:val="22"/>
          <w:szCs w:val="22"/>
        </w:rPr>
        <w:t>_____________________</w:t>
      </w:r>
      <w:r w:rsidR="00776A9C" w:rsidRPr="0061475B">
        <w:rPr>
          <w:color w:val="000000"/>
          <w:sz w:val="22"/>
          <w:szCs w:val="22"/>
        </w:rPr>
        <w:t xml:space="preserve"> EUR</w:t>
      </w:r>
      <w:r w:rsidR="00776A9C">
        <w:rPr>
          <w:color w:val="000000"/>
          <w:sz w:val="22"/>
          <w:szCs w:val="22"/>
        </w:rPr>
        <w:t xml:space="preserve"> z DDV</w:t>
      </w:r>
      <w:r w:rsidR="00A60A96">
        <w:rPr>
          <w:bCs/>
          <w:sz w:val="22"/>
          <w:szCs w:val="22"/>
        </w:rPr>
        <w:t xml:space="preserve"> </w:t>
      </w:r>
      <w:r w:rsidR="00A60A96" w:rsidRPr="003E4753">
        <w:rPr>
          <w:color w:val="000000"/>
          <w:sz w:val="22"/>
          <w:szCs w:val="22"/>
        </w:rPr>
        <w:t>(z besedo: _______________ evrov xx/100)</w:t>
      </w:r>
      <w:r w:rsidR="00AE2B9E" w:rsidRPr="000B29D3">
        <w:rPr>
          <w:bCs/>
          <w:sz w:val="22"/>
          <w:szCs w:val="22"/>
        </w:rPr>
        <w:t>.</w:t>
      </w:r>
    </w:p>
    <w:p w14:paraId="3B6D6EA9" w14:textId="77777777" w:rsidR="00D60BAE" w:rsidRPr="000B29D3" w:rsidRDefault="00D60BAE"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3685"/>
        <w:gridCol w:w="3544"/>
      </w:tblGrid>
      <w:tr w:rsidR="006A47A1" w:rsidRPr="000B29D3" w14:paraId="71AE5130" w14:textId="77777777" w:rsidTr="00475832">
        <w:tc>
          <w:tcPr>
            <w:tcW w:w="1980" w:type="dxa"/>
            <w:tcBorders>
              <w:top w:val="single" w:sz="4" w:space="0" w:color="auto"/>
              <w:left w:val="single" w:sz="4" w:space="0" w:color="auto"/>
              <w:bottom w:val="single" w:sz="4" w:space="0" w:color="auto"/>
              <w:right w:val="single" w:sz="4" w:space="0" w:color="auto"/>
            </w:tcBorders>
          </w:tcPr>
          <w:p w14:paraId="703B2554" w14:textId="77777777" w:rsidR="006066DD" w:rsidRPr="000B29D3"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0B29D3">
              <w:rPr>
                <w:sz w:val="22"/>
                <w:szCs w:val="22"/>
              </w:rPr>
              <w:t>Odkupna naklada</w:t>
            </w:r>
          </w:p>
        </w:tc>
        <w:tc>
          <w:tcPr>
            <w:tcW w:w="3685" w:type="dxa"/>
            <w:tcBorders>
              <w:top w:val="single" w:sz="4" w:space="0" w:color="auto"/>
              <w:left w:val="single" w:sz="4" w:space="0" w:color="auto"/>
              <w:bottom w:val="single" w:sz="4" w:space="0" w:color="auto"/>
              <w:right w:val="single" w:sz="4" w:space="0" w:color="auto"/>
            </w:tcBorders>
          </w:tcPr>
          <w:p w14:paraId="281402D9" w14:textId="77777777" w:rsidR="006066DD" w:rsidRPr="00D30A4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30A46">
              <w:rPr>
                <w:sz w:val="22"/>
                <w:szCs w:val="22"/>
              </w:rPr>
              <w:t xml:space="preserve">Odkupna cena na izvod </w:t>
            </w:r>
            <w:r w:rsidR="00371B85" w:rsidRPr="00D30A46">
              <w:rPr>
                <w:sz w:val="22"/>
                <w:szCs w:val="22"/>
              </w:rPr>
              <w:t xml:space="preserve">knjige </w:t>
            </w:r>
            <w:r w:rsidRPr="00D30A46">
              <w:rPr>
                <w:sz w:val="22"/>
                <w:szCs w:val="22"/>
              </w:rPr>
              <w:t xml:space="preserve">v </w:t>
            </w:r>
            <w:r w:rsidR="00425226" w:rsidRPr="00D30A46">
              <w:rPr>
                <w:sz w:val="22"/>
                <w:szCs w:val="22"/>
              </w:rPr>
              <w:t>EUR</w:t>
            </w:r>
            <w:r w:rsidR="00113895" w:rsidRPr="00D30A46">
              <w:rPr>
                <w:sz w:val="22"/>
                <w:szCs w:val="22"/>
              </w:rPr>
              <w:t xml:space="preserve"> (z </w:t>
            </w:r>
            <w:r w:rsidR="009E7B2A" w:rsidRPr="00D30A46">
              <w:rPr>
                <w:sz w:val="22"/>
                <w:szCs w:val="22"/>
              </w:rPr>
              <w:t xml:space="preserve">vključenim </w:t>
            </w:r>
            <w:r w:rsidR="009E7B2A" w:rsidRPr="00D30A46">
              <w:rPr>
                <w:b/>
                <w:sz w:val="22"/>
                <w:szCs w:val="22"/>
              </w:rPr>
              <w:t>5</w:t>
            </w:r>
            <w:r w:rsidR="00655B7D" w:rsidRPr="00D30A46">
              <w:rPr>
                <w:b/>
                <w:sz w:val="22"/>
                <w:szCs w:val="22"/>
              </w:rPr>
              <w:t xml:space="preserve"> </w:t>
            </w:r>
            <w:r w:rsidR="009E7B2A" w:rsidRPr="00D30A46">
              <w:rPr>
                <w:b/>
                <w:sz w:val="22"/>
                <w:szCs w:val="22"/>
              </w:rPr>
              <w:t xml:space="preserve">% </w:t>
            </w:r>
            <w:r w:rsidR="00113895" w:rsidRPr="00D30A46">
              <w:rPr>
                <w:b/>
                <w:sz w:val="22"/>
                <w:szCs w:val="22"/>
              </w:rPr>
              <w:t>DDV</w:t>
            </w:r>
            <w:r w:rsidR="00113895" w:rsidRPr="00D30A46">
              <w:rPr>
                <w:sz w:val="22"/>
                <w:szCs w:val="22"/>
              </w:rPr>
              <w:t>)</w:t>
            </w:r>
          </w:p>
        </w:tc>
        <w:tc>
          <w:tcPr>
            <w:tcW w:w="3544" w:type="dxa"/>
            <w:tcBorders>
              <w:top w:val="single" w:sz="4" w:space="0" w:color="auto"/>
              <w:left w:val="single" w:sz="4" w:space="0" w:color="auto"/>
              <w:bottom w:val="single" w:sz="4" w:space="0" w:color="auto"/>
              <w:right w:val="single" w:sz="4" w:space="0" w:color="auto"/>
            </w:tcBorders>
          </w:tcPr>
          <w:p w14:paraId="22BE1813" w14:textId="77777777" w:rsidR="006066DD" w:rsidRPr="00D30A46"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r w:rsidRPr="00D30A46">
              <w:rPr>
                <w:sz w:val="22"/>
                <w:szCs w:val="22"/>
              </w:rPr>
              <w:t xml:space="preserve">Skupaj sredstva za odkup v </w:t>
            </w:r>
            <w:r w:rsidR="00425226" w:rsidRPr="00D30A46">
              <w:rPr>
                <w:sz w:val="22"/>
                <w:szCs w:val="22"/>
              </w:rPr>
              <w:t>EUR</w:t>
            </w:r>
            <w:r w:rsidR="00113895" w:rsidRPr="00D30A46">
              <w:rPr>
                <w:sz w:val="22"/>
                <w:szCs w:val="22"/>
              </w:rPr>
              <w:t xml:space="preserve"> (z </w:t>
            </w:r>
            <w:r w:rsidR="009E7B2A" w:rsidRPr="00D30A46">
              <w:rPr>
                <w:sz w:val="22"/>
                <w:szCs w:val="22"/>
              </w:rPr>
              <w:t xml:space="preserve">vključenim </w:t>
            </w:r>
            <w:r w:rsidR="009E7B2A" w:rsidRPr="00D30A46">
              <w:rPr>
                <w:b/>
                <w:sz w:val="22"/>
                <w:szCs w:val="22"/>
              </w:rPr>
              <w:t>5</w:t>
            </w:r>
            <w:r w:rsidR="00655B7D" w:rsidRPr="00D30A46">
              <w:rPr>
                <w:b/>
                <w:sz w:val="22"/>
                <w:szCs w:val="22"/>
              </w:rPr>
              <w:t xml:space="preserve"> </w:t>
            </w:r>
            <w:r w:rsidR="009E7B2A" w:rsidRPr="00D30A46">
              <w:rPr>
                <w:b/>
                <w:sz w:val="22"/>
                <w:szCs w:val="22"/>
              </w:rPr>
              <w:t xml:space="preserve">% </w:t>
            </w:r>
            <w:r w:rsidR="00113895" w:rsidRPr="00D30A46">
              <w:rPr>
                <w:b/>
                <w:sz w:val="22"/>
                <w:szCs w:val="22"/>
              </w:rPr>
              <w:t>DDV</w:t>
            </w:r>
            <w:r w:rsidR="00113895" w:rsidRPr="00D30A46">
              <w:rPr>
                <w:sz w:val="22"/>
                <w:szCs w:val="22"/>
              </w:rPr>
              <w:t>)</w:t>
            </w:r>
          </w:p>
        </w:tc>
      </w:tr>
      <w:tr w:rsidR="006A47A1" w:rsidRPr="000B29D3" w14:paraId="3D736EE1" w14:textId="77777777" w:rsidTr="00475832">
        <w:tc>
          <w:tcPr>
            <w:tcW w:w="1980" w:type="dxa"/>
            <w:tcBorders>
              <w:top w:val="single" w:sz="4" w:space="0" w:color="auto"/>
              <w:left w:val="single" w:sz="4" w:space="0" w:color="auto"/>
              <w:bottom w:val="single" w:sz="4" w:space="0" w:color="auto"/>
              <w:right w:val="single" w:sz="4" w:space="0" w:color="auto"/>
            </w:tcBorders>
          </w:tcPr>
          <w:p w14:paraId="476D98CC" w14:textId="77777777" w:rsidR="006066DD" w:rsidRPr="000B29D3"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c>
        <w:tc>
          <w:tcPr>
            <w:tcW w:w="3685" w:type="dxa"/>
            <w:tcBorders>
              <w:top w:val="single" w:sz="4" w:space="0" w:color="auto"/>
              <w:left w:val="single" w:sz="4" w:space="0" w:color="auto"/>
              <w:bottom w:val="single" w:sz="4" w:space="0" w:color="auto"/>
              <w:right w:val="single" w:sz="4" w:space="0" w:color="auto"/>
            </w:tcBorders>
          </w:tcPr>
          <w:p w14:paraId="528B9569" w14:textId="77777777" w:rsidR="006066DD" w:rsidRPr="000B29D3"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c>
        <w:tc>
          <w:tcPr>
            <w:tcW w:w="3544" w:type="dxa"/>
            <w:tcBorders>
              <w:top w:val="single" w:sz="4" w:space="0" w:color="auto"/>
              <w:left w:val="single" w:sz="4" w:space="0" w:color="auto"/>
              <w:bottom w:val="single" w:sz="4" w:space="0" w:color="auto"/>
              <w:right w:val="single" w:sz="4" w:space="0" w:color="auto"/>
            </w:tcBorders>
          </w:tcPr>
          <w:p w14:paraId="4FEFCC0A" w14:textId="77777777" w:rsidR="006066DD" w:rsidRPr="000B29D3" w:rsidRDefault="006066DD" w:rsidP="00215F0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jc w:val="both"/>
              <w:rPr>
                <w:sz w:val="22"/>
                <w:szCs w:val="22"/>
              </w:rPr>
            </w:pPr>
          </w:p>
        </w:tc>
      </w:tr>
    </w:tbl>
    <w:p w14:paraId="10718003" w14:textId="77777777" w:rsidR="00D60BAE" w:rsidRDefault="00D60BAE" w:rsidP="00215F01">
      <w:pPr>
        <w:jc w:val="both"/>
        <w:rPr>
          <w:sz w:val="22"/>
          <w:szCs w:val="22"/>
        </w:rPr>
      </w:pPr>
    </w:p>
    <w:p w14:paraId="6D48B77F" w14:textId="2039093E" w:rsidR="00B77CE8" w:rsidRDefault="00B77CE8" w:rsidP="00B77CE8">
      <w:pPr>
        <w:jc w:val="both"/>
        <w:rPr>
          <w:sz w:val="22"/>
          <w:szCs w:val="22"/>
        </w:rPr>
      </w:pPr>
      <w:r w:rsidRPr="000B29D3">
        <w:rPr>
          <w:sz w:val="22"/>
          <w:szCs w:val="22"/>
        </w:rPr>
        <w:t>MOL in izvajalec se dogovorita, da bo MOL zagotovil izvajalcu sredstva za izvedbo projekta v</w:t>
      </w:r>
      <w:r>
        <w:rPr>
          <w:sz w:val="22"/>
          <w:szCs w:val="22"/>
        </w:rPr>
        <w:t xml:space="preserve"> </w:t>
      </w:r>
      <w:r w:rsidR="008E682C">
        <w:rPr>
          <w:sz w:val="22"/>
          <w:szCs w:val="22"/>
        </w:rPr>
        <w:t xml:space="preserve">skupni </w:t>
      </w:r>
      <w:r w:rsidRPr="000B29D3">
        <w:rPr>
          <w:sz w:val="22"/>
          <w:szCs w:val="22"/>
        </w:rPr>
        <w:t>višini</w:t>
      </w:r>
      <w:r w:rsidR="008E682C">
        <w:rPr>
          <w:sz w:val="22"/>
          <w:szCs w:val="22"/>
        </w:rPr>
        <w:t xml:space="preserve"> </w:t>
      </w:r>
      <w:r w:rsidR="008E682C" w:rsidRPr="003E4753">
        <w:rPr>
          <w:color w:val="000000"/>
          <w:sz w:val="22"/>
          <w:szCs w:val="22"/>
        </w:rPr>
        <w:t>_______________</w:t>
      </w:r>
      <w:r w:rsidR="008E682C">
        <w:rPr>
          <w:color w:val="000000"/>
          <w:sz w:val="22"/>
          <w:szCs w:val="22"/>
        </w:rPr>
        <w:t xml:space="preserve"> </w:t>
      </w:r>
      <w:r w:rsidRPr="000B29D3">
        <w:rPr>
          <w:sz w:val="22"/>
          <w:szCs w:val="22"/>
        </w:rPr>
        <w:t>EUR</w:t>
      </w:r>
      <w:r w:rsidRPr="000B29D3">
        <w:rPr>
          <w:bCs/>
          <w:sz w:val="22"/>
          <w:szCs w:val="22"/>
        </w:rPr>
        <w:t xml:space="preserve"> </w:t>
      </w:r>
      <w:r w:rsidRPr="003E4753">
        <w:rPr>
          <w:color w:val="000000"/>
          <w:sz w:val="22"/>
          <w:szCs w:val="22"/>
        </w:rPr>
        <w:t>(z besedo: _______________ evrov xx/100)</w:t>
      </w:r>
      <w:r>
        <w:rPr>
          <w:color w:val="000000"/>
          <w:sz w:val="22"/>
          <w:szCs w:val="22"/>
        </w:rPr>
        <w:t>.</w:t>
      </w:r>
      <w:r w:rsidR="007D08D8">
        <w:rPr>
          <w:color w:val="000000"/>
          <w:sz w:val="22"/>
          <w:szCs w:val="22"/>
        </w:rPr>
        <w:t xml:space="preserve"> </w:t>
      </w:r>
      <w:r w:rsidR="002C7CC4">
        <w:rPr>
          <w:sz w:val="22"/>
          <w:szCs w:val="22"/>
        </w:rPr>
        <w:t>DDV je upravičen strošek.</w:t>
      </w:r>
    </w:p>
    <w:p w14:paraId="19B47D1F" w14:textId="77777777" w:rsidR="00711709" w:rsidRPr="000B29D3" w:rsidRDefault="00711709" w:rsidP="00B77CE8">
      <w:pPr>
        <w:jc w:val="both"/>
        <w:rPr>
          <w:sz w:val="22"/>
          <w:szCs w:val="22"/>
        </w:rPr>
      </w:pPr>
    </w:p>
    <w:p w14:paraId="3C30DD03" w14:textId="77777777" w:rsidR="006066DD" w:rsidRPr="000B29D3" w:rsidRDefault="006066DD" w:rsidP="00A61ED6">
      <w:pPr>
        <w:numPr>
          <w:ilvl w:val="0"/>
          <w:numId w:val="1"/>
        </w:numPr>
        <w:jc w:val="center"/>
        <w:rPr>
          <w:b/>
          <w:bCs/>
          <w:sz w:val="22"/>
          <w:szCs w:val="22"/>
        </w:rPr>
      </w:pPr>
      <w:r w:rsidRPr="000B29D3">
        <w:rPr>
          <w:b/>
          <w:bCs/>
          <w:sz w:val="22"/>
          <w:szCs w:val="22"/>
        </w:rPr>
        <w:t>člen</w:t>
      </w:r>
    </w:p>
    <w:p w14:paraId="399B9242" w14:textId="77777777" w:rsidR="006066DD" w:rsidRPr="000B29D3" w:rsidRDefault="006066DD" w:rsidP="00D03620">
      <w:pPr>
        <w:jc w:val="both"/>
        <w:rPr>
          <w:b/>
          <w:bCs/>
          <w:sz w:val="22"/>
          <w:szCs w:val="22"/>
        </w:rPr>
      </w:pPr>
    </w:p>
    <w:p w14:paraId="19B7159D" w14:textId="36968363" w:rsidR="00736F76" w:rsidRDefault="00736F76" w:rsidP="00736F76">
      <w:pPr>
        <w:jc w:val="both"/>
        <w:rPr>
          <w:b/>
          <w:sz w:val="22"/>
          <w:szCs w:val="22"/>
        </w:rPr>
      </w:pPr>
      <w:r w:rsidRPr="00F2199C">
        <w:rPr>
          <w:b/>
          <w:sz w:val="22"/>
          <w:szCs w:val="22"/>
        </w:rPr>
        <w:t xml:space="preserve">Zahtevke za izplačilo je </w:t>
      </w:r>
      <w:r>
        <w:rPr>
          <w:b/>
          <w:sz w:val="22"/>
          <w:szCs w:val="22"/>
        </w:rPr>
        <w:t>izvajalec</w:t>
      </w:r>
      <w:r w:rsidRPr="00F2199C">
        <w:rPr>
          <w:b/>
          <w:sz w:val="22"/>
          <w:szCs w:val="22"/>
        </w:rPr>
        <w:t xml:space="preserve"> dolžan posredovati MOL izključno v elektronski obliki kot e-račune skladno z veljavnimi predpisi.</w:t>
      </w:r>
      <w:r>
        <w:rPr>
          <w:b/>
          <w:sz w:val="22"/>
          <w:szCs w:val="22"/>
        </w:rPr>
        <w:t xml:space="preserve"> E-račun/</w:t>
      </w:r>
      <w:r w:rsidRPr="00146837">
        <w:rPr>
          <w:b/>
          <w:sz w:val="22"/>
          <w:szCs w:val="22"/>
        </w:rPr>
        <w:t xml:space="preserve">zahtevek </w:t>
      </w:r>
      <w:r w:rsidR="00757D1F" w:rsidRPr="00146837">
        <w:rPr>
          <w:b/>
          <w:sz w:val="22"/>
          <w:szCs w:val="22"/>
        </w:rPr>
        <w:t>se izstavi</w:t>
      </w:r>
      <w:r w:rsidR="00F12CF9" w:rsidRPr="00146837">
        <w:rPr>
          <w:b/>
          <w:sz w:val="22"/>
          <w:szCs w:val="22"/>
        </w:rPr>
        <w:t xml:space="preserve"> </w:t>
      </w:r>
      <w:r w:rsidRPr="00146837">
        <w:rPr>
          <w:b/>
          <w:sz w:val="22"/>
          <w:szCs w:val="22"/>
        </w:rPr>
        <w:t xml:space="preserve">na </w:t>
      </w:r>
      <w:r w:rsidR="00F12CF9" w:rsidRPr="00146837">
        <w:rPr>
          <w:b/>
          <w:sz w:val="22"/>
          <w:szCs w:val="22"/>
        </w:rPr>
        <w:t>Mestno</w:t>
      </w:r>
      <w:r w:rsidR="00F12CF9">
        <w:rPr>
          <w:b/>
          <w:sz w:val="22"/>
          <w:szCs w:val="22"/>
        </w:rPr>
        <w:t xml:space="preserve"> občino </w:t>
      </w:r>
      <w:r>
        <w:rPr>
          <w:b/>
          <w:sz w:val="22"/>
          <w:szCs w:val="22"/>
        </w:rPr>
        <w:t>Ljubljana, Mestni trg 1, 1000 Ljubljana</w:t>
      </w:r>
      <w:r w:rsidR="00F12CF9">
        <w:rPr>
          <w:b/>
          <w:sz w:val="22"/>
          <w:szCs w:val="22"/>
        </w:rPr>
        <w:t>, za Oddelek za kulturo</w:t>
      </w:r>
      <w:r>
        <w:rPr>
          <w:b/>
          <w:sz w:val="22"/>
          <w:szCs w:val="22"/>
        </w:rPr>
        <w:t xml:space="preserve">. E-računu/zahtevku mora biti priložen zahtevek iz spletne aplikacije in finančno poročilo. </w:t>
      </w:r>
      <w:r w:rsidRPr="00E031E9">
        <w:rPr>
          <w:b/>
          <w:sz w:val="22"/>
          <w:szCs w:val="22"/>
        </w:rPr>
        <w:t xml:space="preserve">Na </w:t>
      </w:r>
      <w:r>
        <w:rPr>
          <w:b/>
          <w:sz w:val="22"/>
          <w:szCs w:val="22"/>
        </w:rPr>
        <w:t xml:space="preserve">e-računu/zahtevku </w:t>
      </w:r>
      <w:r w:rsidRPr="00E031E9">
        <w:rPr>
          <w:b/>
          <w:sz w:val="22"/>
          <w:szCs w:val="22"/>
        </w:rPr>
        <w:t xml:space="preserve">mora biti </w:t>
      </w:r>
      <w:r w:rsidRPr="0074666B">
        <w:rPr>
          <w:b/>
          <w:bCs/>
          <w:sz w:val="22"/>
          <w:szCs w:val="22"/>
        </w:rPr>
        <w:t>obvezno na</w:t>
      </w:r>
      <w:r w:rsidR="006258A1">
        <w:rPr>
          <w:b/>
          <w:bCs/>
          <w:sz w:val="22"/>
          <w:szCs w:val="22"/>
        </w:rPr>
        <w:t>vedena številka pogodbe C7560-26</w:t>
      </w:r>
      <w:r w:rsidRPr="0074666B">
        <w:rPr>
          <w:b/>
          <w:bCs/>
          <w:sz w:val="22"/>
          <w:szCs w:val="22"/>
        </w:rPr>
        <w:t xml:space="preserve">-xxxxxx, </w:t>
      </w:r>
      <w:r w:rsidRPr="00E031E9">
        <w:rPr>
          <w:b/>
          <w:sz w:val="22"/>
          <w:szCs w:val="22"/>
        </w:rPr>
        <w:t>drugače se le-ta zavrne kot nepopoln.</w:t>
      </w:r>
    </w:p>
    <w:p w14:paraId="01A33EED" w14:textId="77777777" w:rsidR="0093647D" w:rsidRDefault="0093647D" w:rsidP="00837D7E"/>
    <w:p w14:paraId="338344EC" w14:textId="320BA0C4" w:rsidR="00837D7E" w:rsidRPr="0061475B" w:rsidRDefault="00D17328" w:rsidP="00837D7E">
      <w:pPr>
        <w:jc w:val="both"/>
        <w:rPr>
          <w:sz w:val="22"/>
          <w:szCs w:val="22"/>
        </w:rPr>
      </w:pPr>
      <w:r>
        <w:rPr>
          <w:sz w:val="22"/>
          <w:szCs w:val="22"/>
        </w:rPr>
        <w:t>Vsebinsko in finančno poročilo</w:t>
      </w:r>
      <w:r w:rsidR="0044045F">
        <w:rPr>
          <w:sz w:val="22"/>
          <w:szCs w:val="22"/>
        </w:rPr>
        <w:t xml:space="preserve"> o izvedenem projektu</w:t>
      </w:r>
      <w:r w:rsidR="0044045F" w:rsidRPr="0061475B">
        <w:rPr>
          <w:sz w:val="22"/>
          <w:szCs w:val="22"/>
        </w:rPr>
        <w:t xml:space="preserve"> </w:t>
      </w:r>
      <w:r w:rsidR="00837D7E" w:rsidRPr="0061475B">
        <w:rPr>
          <w:sz w:val="22"/>
          <w:szCs w:val="22"/>
        </w:rPr>
        <w:t xml:space="preserve">izvajalec pošlje na </w:t>
      </w:r>
      <w:r>
        <w:rPr>
          <w:sz w:val="22"/>
          <w:szCs w:val="22"/>
        </w:rPr>
        <w:t>e-</w:t>
      </w:r>
      <w:r w:rsidR="00837D7E" w:rsidRPr="0061475B">
        <w:rPr>
          <w:sz w:val="22"/>
          <w:szCs w:val="22"/>
        </w:rPr>
        <w:t>naslov</w:t>
      </w:r>
      <w:r>
        <w:rPr>
          <w:sz w:val="22"/>
          <w:szCs w:val="22"/>
        </w:rPr>
        <w:t xml:space="preserve"> </w:t>
      </w:r>
      <w:hyperlink r:id="rId8" w:history="1">
        <w:r w:rsidRPr="005237E8">
          <w:rPr>
            <w:rStyle w:val="Hiperpovezava"/>
            <w:sz w:val="22"/>
            <w:szCs w:val="22"/>
          </w:rPr>
          <w:t>sasa.ogrizek@ljubljana.si</w:t>
        </w:r>
      </w:hyperlink>
      <w:r>
        <w:rPr>
          <w:sz w:val="22"/>
          <w:szCs w:val="22"/>
        </w:rPr>
        <w:t xml:space="preserve"> ali po navadni pošti na naslov</w:t>
      </w:r>
      <w:r w:rsidR="00837D7E" w:rsidRPr="0061475B">
        <w:rPr>
          <w:sz w:val="22"/>
          <w:szCs w:val="22"/>
        </w:rPr>
        <w:t xml:space="preserve"> Mestna občina Ljubljana, Mestni trg 1, 1000 Ljubljana, za Oddelek za kulturo. </w:t>
      </w:r>
    </w:p>
    <w:p w14:paraId="4DF7DE3C" w14:textId="77777777" w:rsidR="00837D7E" w:rsidRDefault="00837D7E" w:rsidP="008D50F3">
      <w:pPr>
        <w:jc w:val="both"/>
        <w:rPr>
          <w:bCs/>
          <w:sz w:val="22"/>
          <w:szCs w:val="22"/>
        </w:rPr>
      </w:pPr>
    </w:p>
    <w:p w14:paraId="0B1F69C2" w14:textId="7E9F4322" w:rsidR="008E682C" w:rsidRDefault="008D50F3" w:rsidP="008D50F3">
      <w:pPr>
        <w:jc w:val="both"/>
        <w:rPr>
          <w:sz w:val="22"/>
          <w:szCs w:val="22"/>
        </w:rPr>
      </w:pPr>
      <w:r w:rsidRPr="00A722D1">
        <w:rPr>
          <w:bCs/>
          <w:sz w:val="22"/>
          <w:szCs w:val="22"/>
        </w:rPr>
        <w:t xml:space="preserve">Izvajalec se zaveže, da bo </w:t>
      </w:r>
      <w:r>
        <w:rPr>
          <w:bCs/>
          <w:sz w:val="22"/>
          <w:szCs w:val="22"/>
        </w:rPr>
        <w:t xml:space="preserve">zahtevek za izplačilo </w:t>
      </w:r>
      <w:r w:rsidR="00CF058B">
        <w:rPr>
          <w:bCs/>
          <w:sz w:val="22"/>
          <w:szCs w:val="22"/>
        </w:rPr>
        <w:t xml:space="preserve">posredoval </w:t>
      </w:r>
      <w:r>
        <w:rPr>
          <w:bCs/>
          <w:sz w:val="22"/>
          <w:szCs w:val="22"/>
        </w:rPr>
        <w:t xml:space="preserve">najkasneje v 30 </w:t>
      </w:r>
      <w:r w:rsidR="008E682C">
        <w:rPr>
          <w:bCs/>
          <w:sz w:val="22"/>
          <w:szCs w:val="22"/>
        </w:rPr>
        <w:t xml:space="preserve">(trideset) </w:t>
      </w:r>
      <w:r>
        <w:rPr>
          <w:bCs/>
          <w:sz w:val="22"/>
          <w:szCs w:val="22"/>
        </w:rPr>
        <w:t xml:space="preserve">dneh po </w:t>
      </w:r>
      <w:r w:rsidR="00A9634E">
        <w:rPr>
          <w:bCs/>
          <w:sz w:val="22"/>
          <w:szCs w:val="22"/>
        </w:rPr>
        <w:t xml:space="preserve">izročitvi </w:t>
      </w:r>
      <w:r>
        <w:rPr>
          <w:bCs/>
          <w:sz w:val="22"/>
          <w:szCs w:val="22"/>
        </w:rPr>
        <w:t>celotne pogodbene količine knjig</w:t>
      </w:r>
      <w:r w:rsidR="00A9634E">
        <w:rPr>
          <w:bCs/>
          <w:sz w:val="22"/>
          <w:szCs w:val="22"/>
        </w:rPr>
        <w:t xml:space="preserve"> MOL</w:t>
      </w:r>
      <w:r w:rsidR="00943E2C">
        <w:rPr>
          <w:bCs/>
          <w:sz w:val="22"/>
          <w:szCs w:val="22"/>
        </w:rPr>
        <w:t xml:space="preserve">, vendar </w:t>
      </w:r>
      <w:r w:rsidR="00943E2C" w:rsidRPr="00D07DA0">
        <w:rPr>
          <w:b/>
          <w:bCs/>
          <w:sz w:val="22"/>
          <w:szCs w:val="22"/>
        </w:rPr>
        <w:t xml:space="preserve">najkasneje do </w:t>
      </w:r>
      <w:r w:rsidR="006258A1">
        <w:rPr>
          <w:b/>
          <w:bCs/>
          <w:sz w:val="22"/>
          <w:szCs w:val="22"/>
        </w:rPr>
        <w:t>6</w:t>
      </w:r>
      <w:r w:rsidR="00D17328" w:rsidRPr="00D07DA0">
        <w:rPr>
          <w:b/>
          <w:bCs/>
          <w:sz w:val="22"/>
          <w:szCs w:val="22"/>
        </w:rPr>
        <w:t>. 11. 202</w:t>
      </w:r>
      <w:r w:rsidR="006258A1">
        <w:rPr>
          <w:b/>
          <w:bCs/>
          <w:sz w:val="22"/>
          <w:szCs w:val="22"/>
        </w:rPr>
        <w:t>6</w:t>
      </w:r>
      <w:r w:rsidR="008E682C">
        <w:rPr>
          <w:bCs/>
          <w:sz w:val="22"/>
          <w:szCs w:val="22"/>
        </w:rPr>
        <w:t>.</w:t>
      </w:r>
    </w:p>
    <w:p w14:paraId="4F28E961" w14:textId="77777777" w:rsidR="008E682C" w:rsidRDefault="008E682C" w:rsidP="008D50F3">
      <w:pPr>
        <w:jc w:val="both"/>
        <w:rPr>
          <w:sz w:val="22"/>
          <w:szCs w:val="22"/>
        </w:rPr>
      </w:pPr>
    </w:p>
    <w:p w14:paraId="2B61DE1C" w14:textId="0C075E1B" w:rsidR="00837D7E" w:rsidRDefault="00837D7E" w:rsidP="00837D7E">
      <w:pPr>
        <w:jc w:val="both"/>
        <w:rPr>
          <w:sz w:val="22"/>
          <w:szCs w:val="22"/>
        </w:rPr>
      </w:pPr>
      <w:r w:rsidRPr="000B29D3">
        <w:rPr>
          <w:sz w:val="22"/>
          <w:szCs w:val="22"/>
        </w:rPr>
        <w:t xml:space="preserve">MOL bo sredstva za financiranje projekta iz te pogodbe v dogovorjeni višini nakazal </w:t>
      </w:r>
      <w:r w:rsidR="004A53BD" w:rsidRPr="000B29D3">
        <w:rPr>
          <w:sz w:val="22"/>
          <w:szCs w:val="22"/>
        </w:rPr>
        <w:t>na transakcijski račun izvajalca</w:t>
      </w:r>
      <w:r w:rsidR="004A53BD">
        <w:rPr>
          <w:sz w:val="22"/>
          <w:szCs w:val="22"/>
        </w:rPr>
        <w:t>,</w:t>
      </w:r>
      <w:r w:rsidR="004A53BD" w:rsidRPr="000B29D3">
        <w:rPr>
          <w:sz w:val="22"/>
          <w:szCs w:val="22"/>
        </w:rPr>
        <w:t xml:space="preserve"> št. </w:t>
      </w:r>
      <w:r w:rsidR="004A53BD">
        <w:rPr>
          <w:bCs/>
          <w:sz w:val="22"/>
          <w:szCs w:val="22"/>
        </w:rPr>
        <w:t xml:space="preserve">SI56 </w:t>
      </w:r>
      <w:r w:rsidR="004A53BD" w:rsidRPr="003E4753">
        <w:rPr>
          <w:color w:val="000000"/>
          <w:sz w:val="22"/>
          <w:szCs w:val="22"/>
        </w:rPr>
        <w:t>_______________</w:t>
      </w:r>
      <w:r w:rsidR="004A53BD" w:rsidRPr="000B29D3">
        <w:rPr>
          <w:sz w:val="22"/>
          <w:szCs w:val="22"/>
        </w:rPr>
        <w:t xml:space="preserve">, </w:t>
      </w:r>
      <w:r w:rsidR="004A53BD">
        <w:rPr>
          <w:sz w:val="22"/>
          <w:szCs w:val="22"/>
        </w:rPr>
        <w:t xml:space="preserve">odprt </w:t>
      </w:r>
      <w:r w:rsidR="004A53BD" w:rsidRPr="000B29D3">
        <w:rPr>
          <w:sz w:val="22"/>
          <w:szCs w:val="22"/>
        </w:rPr>
        <w:t xml:space="preserve">pri </w:t>
      </w:r>
      <w:r w:rsidR="004A53BD">
        <w:rPr>
          <w:sz w:val="22"/>
          <w:szCs w:val="22"/>
        </w:rPr>
        <w:t xml:space="preserve">banki  </w:t>
      </w:r>
      <w:r w:rsidR="004A53BD" w:rsidRPr="003E4753">
        <w:rPr>
          <w:color w:val="000000"/>
          <w:sz w:val="22"/>
          <w:szCs w:val="22"/>
        </w:rPr>
        <w:t>_______________</w:t>
      </w:r>
      <w:r w:rsidR="004A53BD">
        <w:rPr>
          <w:color w:val="000000"/>
          <w:sz w:val="22"/>
          <w:szCs w:val="22"/>
        </w:rPr>
        <w:t xml:space="preserve"> </w:t>
      </w:r>
      <w:r w:rsidR="004A53BD">
        <w:rPr>
          <w:sz w:val="22"/>
          <w:szCs w:val="22"/>
        </w:rPr>
        <w:t xml:space="preserve">d. d. </w:t>
      </w:r>
      <w:r w:rsidR="008E682C">
        <w:rPr>
          <w:sz w:val="22"/>
          <w:szCs w:val="22"/>
        </w:rPr>
        <w:t xml:space="preserve">v roku največ </w:t>
      </w:r>
      <w:r w:rsidR="008E682C" w:rsidRPr="000B29D3">
        <w:rPr>
          <w:sz w:val="22"/>
          <w:szCs w:val="22"/>
        </w:rPr>
        <w:t xml:space="preserve">30 </w:t>
      </w:r>
      <w:r w:rsidR="004A53BD">
        <w:rPr>
          <w:sz w:val="22"/>
          <w:szCs w:val="22"/>
        </w:rPr>
        <w:t xml:space="preserve">(trideset) </w:t>
      </w:r>
      <w:r w:rsidR="008E682C" w:rsidRPr="000B29D3">
        <w:rPr>
          <w:sz w:val="22"/>
          <w:szCs w:val="22"/>
        </w:rPr>
        <w:t>d</w:t>
      </w:r>
      <w:r w:rsidR="008E682C">
        <w:rPr>
          <w:sz w:val="22"/>
          <w:szCs w:val="22"/>
        </w:rPr>
        <w:t>n</w:t>
      </w:r>
      <w:r w:rsidR="004A53BD">
        <w:rPr>
          <w:sz w:val="22"/>
          <w:szCs w:val="22"/>
        </w:rPr>
        <w:t>i</w:t>
      </w:r>
      <w:r w:rsidR="008E682C" w:rsidRPr="000B29D3">
        <w:rPr>
          <w:sz w:val="22"/>
          <w:szCs w:val="22"/>
        </w:rPr>
        <w:t xml:space="preserve"> po prejemu </w:t>
      </w:r>
      <w:r w:rsidR="009C07ED">
        <w:rPr>
          <w:sz w:val="22"/>
          <w:szCs w:val="22"/>
        </w:rPr>
        <w:t xml:space="preserve">popolnega </w:t>
      </w:r>
      <w:r w:rsidR="008E682C" w:rsidRPr="000B29D3">
        <w:rPr>
          <w:sz w:val="22"/>
          <w:szCs w:val="22"/>
        </w:rPr>
        <w:t>zahtevka za izplačilo</w:t>
      </w:r>
      <w:r w:rsidRPr="000B29D3">
        <w:rPr>
          <w:sz w:val="22"/>
          <w:szCs w:val="22"/>
        </w:rPr>
        <w:t>.</w:t>
      </w:r>
    </w:p>
    <w:p w14:paraId="6492A126" w14:textId="77777777" w:rsidR="00837D7E" w:rsidRDefault="00837D7E" w:rsidP="001B617F">
      <w:pPr>
        <w:jc w:val="both"/>
        <w:rPr>
          <w:sz w:val="22"/>
          <w:szCs w:val="22"/>
        </w:rPr>
      </w:pPr>
    </w:p>
    <w:p w14:paraId="683D2BDC" w14:textId="77777777" w:rsidR="0044045F" w:rsidRPr="00AB3572" w:rsidRDefault="0044045F" w:rsidP="0044045F">
      <w:pPr>
        <w:jc w:val="both"/>
        <w:rPr>
          <w:sz w:val="22"/>
          <w:szCs w:val="22"/>
        </w:rPr>
      </w:pPr>
      <w:r w:rsidRPr="00AB3572">
        <w:rPr>
          <w:sz w:val="22"/>
          <w:szCs w:val="22"/>
        </w:rPr>
        <w:t>Če zadnji dan plačilnega roka sovpada z dnem, ko je po zakonu dela prost dan, se za zadnji dan plačilnega roka šteje naslednji delavnik.</w:t>
      </w:r>
    </w:p>
    <w:p w14:paraId="0DC876D5" w14:textId="77777777" w:rsidR="0044045F" w:rsidRDefault="0044045F" w:rsidP="001B617F">
      <w:pPr>
        <w:jc w:val="both"/>
        <w:rPr>
          <w:sz w:val="22"/>
          <w:szCs w:val="22"/>
        </w:rPr>
      </w:pPr>
    </w:p>
    <w:p w14:paraId="5E839009" w14:textId="77777777" w:rsidR="0044045F" w:rsidRPr="00A61ED6" w:rsidRDefault="0044045F" w:rsidP="00A61ED6">
      <w:pPr>
        <w:numPr>
          <w:ilvl w:val="0"/>
          <w:numId w:val="1"/>
        </w:numPr>
        <w:jc w:val="center"/>
        <w:rPr>
          <w:b/>
          <w:bCs/>
          <w:sz w:val="22"/>
          <w:szCs w:val="22"/>
        </w:rPr>
      </w:pPr>
      <w:r w:rsidRPr="00A61ED6">
        <w:rPr>
          <w:b/>
          <w:bCs/>
          <w:sz w:val="22"/>
          <w:szCs w:val="22"/>
        </w:rPr>
        <w:t>člen</w:t>
      </w:r>
    </w:p>
    <w:p w14:paraId="78398E1F" w14:textId="77777777" w:rsidR="0044045F" w:rsidRPr="000B29D3" w:rsidRDefault="0044045F" w:rsidP="001B617F">
      <w:pPr>
        <w:jc w:val="both"/>
        <w:rPr>
          <w:sz w:val="22"/>
          <w:szCs w:val="22"/>
        </w:rPr>
      </w:pPr>
    </w:p>
    <w:p w14:paraId="530E27D5" w14:textId="6F8A818F" w:rsidR="004A53BD" w:rsidRDefault="004A53BD" w:rsidP="0044045F">
      <w:pPr>
        <w:jc w:val="both"/>
        <w:rPr>
          <w:sz w:val="22"/>
          <w:szCs w:val="22"/>
        </w:rPr>
      </w:pPr>
      <w:r w:rsidRPr="00040973">
        <w:rPr>
          <w:sz w:val="22"/>
          <w:szCs w:val="22"/>
        </w:rPr>
        <w:t>Izvajalec mora predložiti zahtevek za izplačilo in poročilo na predpisanih obrazcih</w:t>
      </w:r>
      <w:r w:rsidRPr="00A61ED6">
        <w:rPr>
          <w:sz w:val="22"/>
          <w:szCs w:val="22"/>
        </w:rPr>
        <w:t xml:space="preserve">, </w:t>
      </w:r>
      <w:r w:rsidRPr="00040973">
        <w:rPr>
          <w:sz w:val="22"/>
          <w:szCs w:val="22"/>
        </w:rPr>
        <w:t>ki so na voljo v spletni aplikaciji za prijavo na javni razpis</w:t>
      </w:r>
      <w:r w:rsidRPr="00A61ED6">
        <w:rPr>
          <w:sz w:val="22"/>
          <w:szCs w:val="22"/>
        </w:rPr>
        <w:t xml:space="preserve"> (https://erazpisisubvencije.ljubljana.si/)</w:t>
      </w:r>
      <w:r w:rsidRPr="00040973">
        <w:rPr>
          <w:sz w:val="22"/>
          <w:szCs w:val="22"/>
        </w:rPr>
        <w:t>.</w:t>
      </w:r>
    </w:p>
    <w:p w14:paraId="611AF7DC" w14:textId="77777777" w:rsidR="004A53BD" w:rsidRDefault="004A53BD" w:rsidP="0044045F">
      <w:pPr>
        <w:jc w:val="both"/>
        <w:rPr>
          <w:sz w:val="22"/>
          <w:szCs w:val="22"/>
        </w:rPr>
      </w:pPr>
    </w:p>
    <w:p w14:paraId="62A398D3" w14:textId="0BCDF35F" w:rsidR="0044045F" w:rsidRPr="000B29D3" w:rsidRDefault="0044045F" w:rsidP="0044045F">
      <w:pPr>
        <w:jc w:val="both"/>
        <w:rPr>
          <w:bCs/>
          <w:sz w:val="22"/>
          <w:szCs w:val="22"/>
        </w:rPr>
      </w:pPr>
      <w:r w:rsidRPr="000B29D3">
        <w:rPr>
          <w:sz w:val="22"/>
          <w:szCs w:val="22"/>
        </w:rPr>
        <w:t>Poročilo vključuje finančno in vsebinsko poročilo</w:t>
      </w:r>
      <w:r>
        <w:rPr>
          <w:sz w:val="22"/>
          <w:szCs w:val="22"/>
        </w:rPr>
        <w:t xml:space="preserve"> (v nadaljevanju: poročilo)</w:t>
      </w:r>
      <w:r w:rsidRPr="000B29D3">
        <w:rPr>
          <w:sz w:val="22"/>
          <w:szCs w:val="22"/>
        </w:rPr>
        <w:t xml:space="preserve">. Finančno poročilo </w:t>
      </w:r>
      <w:r w:rsidRPr="000B29D3">
        <w:rPr>
          <w:iCs/>
          <w:sz w:val="22"/>
          <w:szCs w:val="22"/>
        </w:rPr>
        <w:t xml:space="preserve">mora obsegati </w:t>
      </w:r>
      <w:r w:rsidRPr="000B29D3">
        <w:rPr>
          <w:bCs/>
          <w:sz w:val="22"/>
          <w:szCs w:val="22"/>
        </w:rPr>
        <w:t>obračun vseh stroškov, povezanih z izvedenim projektom</w:t>
      </w:r>
      <w:r>
        <w:rPr>
          <w:bCs/>
          <w:sz w:val="22"/>
          <w:szCs w:val="22"/>
        </w:rPr>
        <w:t xml:space="preserve"> in izjavo, da projekt ni bil financiran iz drugih virov</w:t>
      </w:r>
      <w:r w:rsidRPr="000B29D3">
        <w:rPr>
          <w:bCs/>
          <w:sz w:val="22"/>
          <w:szCs w:val="22"/>
        </w:rPr>
        <w:t>. Vsebinsko poročilo mora vsebovati</w:t>
      </w:r>
      <w:r w:rsidRPr="000B29D3">
        <w:rPr>
          <w:iCs/>
          <w:sz w:val="22"/>
          <w:szCs w:val="22"/>
        </w:rPr>
        <w:t xml:space="preserve"> opis vsebine izvedenega projekta in evalvacijo projekta</w:t>
      </w:r>
      <w:r>
        <w:rPr>
          <w:iCs/>
          <w:sz w:val="22"/>
          <w:szCs w:val="22"/>
        </w:rPr>
        <w:t xml:space="preserve"> in ga izvajalec </w:t>
      </w:r>
      <w:r w:rsidRPr="001F7B4D">
        <w:rPr>
          <w:sz w:val="22"/>
          <w:szCs w:val="22"/>
        </w:rPr>
        <w:t xml:space="preserve">pošlje po elektronski pošti na naslov </w:t>
      </w:r>
      <w:hyperlink r:id="rId9" w:history="1">
        <w:r w:rsidR="00D17328" w:rsidRPr="005237E8">
          <w:rPr>
            <w:rStyle w:val="Hiperpovezava"/>
            <w:sz w:val="22"/>
            <w:szCs w:val="22"/>
          </w:rPr>
          <w:t>sasa.ogrizek@ljubljana.si</w:t>
        </w:r>
      </w:hyperlink>
      <w:r w:rsidR="00D17328">
        <w:rPr>
          <w:sz w:val="22"/>
          <w:szCs w:val="22"/>
        </w:rPr>
        <w:t xml:space="preserve"> </w:t>
      </w:r>
      <w:r w:rsidRPr="001F7B4D">
        <w:rPr>
          <w:sz w:val="22"/>
          <w:szCs w:val="22"/>
        </w:rPr>
        <w:t>ali po pošti na naslov: Mestna občina Ljubljana, Mestni trg 1, 1000 Ljubljana, za Oddelek za kulturo</w:t>
      </w:r>
      <w:r w:rsidRPr="000B29D3">
        <w:rPr>
          <w:iCs/>
          <w:sz w:val="22"/>
          <w:szCs w:val="22"/>
        </w:rPr>
        <w:t>.</w:t>
      </w:r>
    </w:p>
    <w:p w14:paraId="450EC40E" w14:textId="77777777" w:rsidR="0044045F" w:rsidRPr="000B29D3" w:rsidRDefault="0044045F" w:rsidP="00A61ED6">
      <w:pPr>
        <w:pStyle w:val="Telobesedila-zamik2"/>
        <w:spacing w:after="0" w:line="240" w:lineRule="auto"/>
        <w:ind w:left="0"/>
        <w:jc w:val="both"/>
        <w:rPr>
          <w:bCs/>
          <w:sz w:val="22"/>
          <w:szCs w:val="22"/>
        </w:rPr>
      </w:pPr>
    </w:p>
    <w:p w14:paraId="6284214E" w14:textId="77777777" w:rsidR="0044045F" w:rsidRDefault="0044045F" w:rsidP="0044045F">
      <w:pPr>
        <w:autoSpaceDE w:val="0"/>
        <w:autoSpaceDN w:val="0"/>
        <w:adjustRightInd w:val="0"/>
        <w:ind w:left="-42"/>
        <w:jc w:val="both"/>
        <w:rPr>
          <w:sz w:val="22"/>
          <w:szCs w:val="22"/>
        </w:rPr>
      </w:pPr>
      <w:r w:rsidRPr="000B29D3">
        <w:rPr>
          <w:sz w:val="22"/>
          <w:szCs w:val="22"/>
        </w:rPr>
        <w:t xml:space="preserve">Izvajalec mora ob zahtevku za izplačilo in poročilu predložiti MOL </w:t>
      </w:r>
      <w:r w:rsidRPr="000B29D3">
        <w:rPr>
          <w:bCs/>
          <w:sz w:val="22"/>
          <w:szCs w:val="22"/>
        </w:rPr>
        <w:t xml:space="preserve">fotokopije računov </w:t>
      </w:r>
      <w:r w:rsidRPr="00AB3572">
        <w:rPr>
          <w:bCs/>
          <w:sz w:val="22"/>
          <w:szCs w:val="22"/>
        </w:rPr>
        <w:t xml:space="preserve">(le-ti se morajo nanašati na izvajalca) </w:t>
      </w:r>
      <w:r w:rsidRPr="000B29D3">
        <w:rPr>
          <w:bCs/>
          <w:sz w:val="22"/>
          <w:szCs w:val="22"/>
        </w:rPr>
        <w:t xml:space="preserve">oziroma drugih knjigovodskih listin, ki vsebinsko utemeljujejo nastale </w:t>
      </w:r>
      <w:r w:rsidRPr="008B41A8">
        <w:rPr>
          <w:sz w:val="22"/>
          <w:szCs w:val="22"/>
        </w:rPr>
        <w:t xml:space="preserve">stroške ter dokazila o plačilu nastalih stroškov. </w:t>
      </w:r>
    </w:p>
    <w:p w14:paraId="01FE8D79" w14:textId="77777777" w:rsidR="0044045F" w:rsidRDefault="0044045F" w:rsidP="0044045F">
      <w:pPr>
        <w:autoSpaceDE w:val="0"/>
        <w:autoSpaceDN w:val="0"/>
        <w:adjustRightInd w:val="0"/>
        <w:ind w:left="-42"/>
        <w:jc w:val="both"/>
        <w:rPr>
          <w:sz w:val="22"/>
          <w:szCs w:val="22"/>
        </w:rPr>
      </w:pPr>
    </w:p>
    <w:p w14:paraId="1D861029" w14:textId="77777777" w:rsidR="0044045F" w:rsidRPr="00AB3572" w:rsidRDefault="0044045F" w:rsidP="0044045F">
      <w:pPr>
        <w:autoSpaceDE w:val="0"/>
        <w:autoSpaceDN w:val="0"/>
        <w:adjustRightInd w:val="0"/>
        <w:ind w:left="-42"/>
        <w:jc w:val="both"/>
        <w:rPr>
          <w:sz w:val="22"/>
          <w:szCs w:val="22"/>
        </w:rPr>
      </w:pPr>
      <w:r w:rsidRPr="00AB3572">
        <w:rPr>
          <w:sz w:val="22"/>
          <w:szCs w:val="22"/>
        </w:rPr>
        <w:t>Samo dejansko nastali in plačani stroški (izdatki) v času trajanja projekta, z dokazili o plačilu (bančni izpiski), se štejejo za upravičene za sofinanciranje.</w:t>
      </w:r>
    </w:p>
    <w:p w14:paraId="3CCBFA38" w14:textId="77777777" w:rsidR="00CF058B" w:rsidRDefault="00CF058B" w:rsidP="008B41A8">
      <w:pPr>
        <w:autoSpaceDE w:val="0"/>
        <w:autoSpaceDN w:val="0"/>
        <w:adjustRightInd w:val="0"/>
        <w:ind w:left="-42"/>
        <w:jc w:val="both"/>
        <w:rPr>
          <w:sz w:val="22"/>
          <w:szCs w:val="22"/>
        </w:rPr>
      </w:pPr>
    </w:p>
    <w:p w14:paraId="27A9EF00" w14:textId="610F804C" w:rsidR="00A338FF" w:rsidRPr="00447B80" w:rsidRDefault="0044045F" w:rsidP="00A61ED6">
      <w:pPr>
        <w:autoSpaceDE w:val="0"/>
        <w:autoSpaceDN w:val="0"/>
        <w:adjustRightInd w:val="0"/>
        <w:ind w:left="-42"/>
        <w:jc w:val="both"/>
        <w:rPr>
          <w:bCs/>
          <w:sz w:val="22"/>
          <w:szCs w:val="22"/>
        </w:rPr>
      </w:pPr>
      <w:r w:rsidRPr="00981720">
        <w:rPr>
          <w:sz w:val="22"/>
          <w:szCs w:val="22"/>
        </w:rPr>
        <w:lastRenderedPageBreak/>
        <w:t xml:space="preserve">Neupravičeni stroški izvedbe projekta vedno predstavljajo breme, ki ga nosi </w:t>
      </w:r>
      <w:r>
        <w:rPr>
          <w:sz w:val="22"/>
          <w:szCs w:val="22"/>
        </w:rPr>
        <w:t>izvajalec</w:t>
      </w:r>
      <w:r w:rsidRPr="00981720">
        <w:rPr>
          <w:sz w:val="22"/>
          <w:szCs w:val="22"/>
        </w:rPr>
        <w:t>.</w:t>
      </w:r>
      <w:r>
        <w:rPr>
          <w:sz w:val="22"/>
          <w:szCs w:val="22"/>
        </w:rPr>
        <w:t xml:space="preserve"> </w:t>
      </w:r>
      <w:r w:rsidR="00A338FF" w:rsidRPr="00447B80">
        <w:rPr>
          <w:sz w:val="22"/>
          <w:szCs w:val="22"/>
        </w:rPr>
        <w:t>Da so stroški v okviru projekta upravičeni</w:t>
      </w:r>
      <w:r w:rsidRPr="0044045F">
        <w:rPr>
          <w:sz w:val="22"/>
          <w:szCs w:val="22"/>
        </w:rPr>
        <w:t xml:space="preserve"> </w:t>
      </w:r>
      <w:r w:rsidRPr="00447B80">
        <w:rPr>
          <w:sz w:val="22"/>
          <w:szCs w:val="22"/>
        </w:rPr>
        <w:t>morajo</w:t>
      </w:r>
      <w:r w:rsidR="00A338FF" w:rsidRPr="00447B80">
        <w:rPr>
          <w:sz w:val="22"/>
          <w:szCs w:val="22"/>
        </w:rPr>
        <w:t>:</w:t>
      </w:r>
    </w:p>
    <w:p w14:paraId="3D4291DE" w14:textId="2AB9CCCF" w:rsidR="00A338FF" w:rsidRPr="00447B80" w:rsidRDefault="00A338FF" w:rsidP="00A338FF">
      <w:pPr>
        <w:numPr>
          <w:ilvl w:val="0"/>
          <w:numId w:val="19"/>
        </w:numPr>
        <w:autoSpaceDE w:val="0"/>
        <w:autoSpaceDN w:val="0"/>
        <w:adjustRightInd w:val="0"/>
        <w:jc w:val="both"/>
        <w:rPr>
          <w:sz w:val="22"/>
          <w:szCs w:val="22"/>
        </w:rPr>
      </w:pPr>
      <w:r w:rsidRPr="00447B80">
        <w:rPr>
          <w:sz w:val="22"/>
          <w:szCs w:val="22"/>
        </w:rPr>
        <w:t xml:space="preserve">biti nujno potrebni za uspešno izvajanje </w:t>
      </w:r>
      <w:r w:rsidR="008B41A8">
        <w:rPr>
          <w:sz w:val="22"/>
          <w:szCs w:val="22"/>
        </w:rPr>
        <w:t>projekta</w:t>
      </w:r>
      <w:r w:rsidRPr="00447B80">
        <w:rPr>
          <w:sz w:val="22"/>
          <w:szCs w:val="22"/>
        </w:rPr>
        <w:t>;</w:t>
      </w:r>
    </w:p>
    <w:p w14:paraId="3DE2B456" w14:textId="34F2FBF0" w:rsidR="00A338FF" w:rsidRPr="00447B80" w:rsidRDefault="00A338FF" w:rsidP="00A338FF">
      <w:pPr>
        <w:numPr>
          <w:ilvl w:val="0"/>
          <w:numId w:val="19"/>
        </w:numPr>
        <w:autoSpaceDE w:val="0"/>
        <w:autoSpaceDN w:val="0"/>
        <w:adjustRightInd w:val="0"/>
        <w:jc w:val="both"/>
        <w:rPr>
          <w:sz w:val="22"/>
          <w:szCs w:val="22"/>
        </w:rPr>
      </w:pPr>
      <w:r w:rsidRPr="00447B80">
        <w:rPr>
          <w:sz w:val="22"/>
          <w:szCs w:val="22"/>
        </w:rPr>
        <w:t>biti opredeljeni v prijavi izvajalca;</w:t>
      </w:r>
    </w:p>
    <w:p w14:paraId="3D2D140B" w14:textId="68B7FEC0" w:rsidR="00A338FF" w:rsidRPr="00447B80" w:rsidRDefault="00A338FF" w:rsidP="00A338FF">
      <w:pPr>
        <w:numPr>
          <w:ilvl w:val="0"/>
          <w:numId w:val="19"/>
        </w:numPr>
        <w:autoSpaceDE w:val="0"/>
        <w:autoSpaceDN w:val="0"/>
        <w:adjustRightInd w:val="0"/>
        <w:jc w:val="both"/>
        <w:rPr>
          <w:sz w:val="22"/>
          <w:szCs w:val="22"/>
        </w:rPr>
      </w:pPr>
      <w:r w:rsidRPr="00447B80">
        <w:rPr>
          <w:sz w:val="22"/>
          <w:szCs w:val="22"/>
        </w:rPr>
        <w:t>biti v skladu z načeli dobrega finančnega poslovanja, zlasti glede cenovne primernosti in stroškovne učinkovitosti;</w:t>
      </w:r>
    </w:p>
    <w:p w14:paraId="0566CACF" w14:textId="75B50069" w:rsidR="00A338FF" w:rsidRPr="00447B80" w:rsidRDefault="00A338FF" w:rsidP="00A338FF">
      <w:pPr>
        <w:numPr>
          <w:ilvl w:val="0"/>
          <w:numId w:val="19"/>
        </w:numPr>
        <w:autoSpaceDE w:val="0"/>
        <w:autoSpaceDN w:val="0"/>
        <w:adjustRightInd w:val="0"/>
        <w:jc w:val="both"/>
        <w:rPr>
          <w:sz w:val="22"/>
          <w:szCs w:val="22"/>
        </w:rPr>
      </w:pPr>
      <w:r w:rsidRPr="00447B80">
        <w:rPr>
          <w:sz w:val="22"/>
          <w:szCs w:val="22"/>
        </w:rPr>
        <w:t>dejansko nastati;</w:t>
      </w:r>
    </w:p>
    <w:p w14:paraId="537F0E63" w14:textId="3BDDB53B" w:rsidR="00A338FF" w:rsidRPr="00447B80" w:rsidRDefault="00A338FF" w:rsidP="00A338FF">
      <w:pPr>
        <w:numPr>
          <w:ilvl w:val="0"/>
          <w:numId w:val="19"/>
        </w:numPr>
        <w:autoSpaceDE w:val="0"/>
        <w:autoSpaceDN w:val="0"/>
        <w:adjustRightInd w:val="0"/>
        <w:jc w:val="both"/>
        <w:rPr>
          <w:sz w:val="22"/>
          <w:szCs w:val="22"/>
        </w:rPr>
      </w:pPr>
      <w:r w:rsidRPr="00447B80">
        <w:rPr>
          <w:sz w:val="22"/>
          <w:szCs w:val="22"/>
        </w:rPr>
        <w:t>biti prepoznavni in preverljivi;</w:t>
      </w:r>
    </w:p>
    <w:p w14:paraId="4C57C5BA" w14:textId="437E604A" w:rsidR="00A338FF" w:rsidRPr="00447B80" w:rsidRDefault="00A338FF" w:rsidP="00A338FF">
      <w:pPr>
        <w:numPr>
          <w:ilvl w:val="0"/>
          <w:numId w:val="19"/>
        </w:numPr>
        <w:autoSpaceDE w:val="0"/>
        <w:autoSpaceDN w:val="0"/>
        <w:adjustRightInd w:val="0"/>
        <w:jc w:val="both"/>
        <w:rPr>
          <w:sz w:val="22"/>
          <w:szCs w:val="22"/>
        </w:rPr>
      </w:pPr>
      <w:r w:rsidRPr="00447B80">
        <w:rPr>
          <w:sz w:val="22"/>
          <w:szCs w:val="22"/>
        </w:rPr>
        <w:t>biti podprti z izvirnimi dokazili;</w:t>
      </w:r>
    </w:p>
    <w:p w14:paraId="5E4961A3" w14:textId="6988825B" w:rsidR="00A338FF" w:rsidRPr="00447B80" w:rsidRDefault="00EB68E7" w:rsidP="00A61ED6">
      <w:pPr>
        <w:autoSpaceDE w:val="0"/>
        <w:autoSpaceDN w:val="0"/>
        <w:adjustRightInd w:val="0"/>
        <w:ind w:left="-42"/>
        <w:jc w:val="both"/>
        <w:rPr>
          <w:sz w:val="22"/>
          <w:szCs w:val="22"/>
        </w:rPr>
      </w:pPr>
      <w:r>
        <w:rPr>
          <w:sz w:val="22"/>
          <w:szCs w:val="22"/>
        </w:rPr>
        <w:t xml:space="preserve">in ne smejo biti dvojno </w:t>
      </w:r>
      <w:r w:rsidR="009C07ED">
        <w:rPr>
          <w:sz w:val="22"/>
          <w:szCs w:val="22"/>
        </w:rPr>
        <w:t xml:space="preserve">financirani </w:t>
      </w:r>
      <w:r>
        <w:rPr>
          <w:sz w:val="22"/>
          <w:szCs w:val="22"/>
        </w:rPr>
        <w:t>za isti namen</w:t>
      </w:r>
      <w:r w:rsidR="00A338FF" w:rsidRPr="00447B80">
        <w:rPr>
          <w:sz w:val="22"/>
          <w:szCs w:val="22"/>
        </w:rPr>
        <w:t xml:space="preserve">. </w:t>
      </w:r>
    </w:p>
    <w:p w14:paraId="403387BA" w14:textId="77777777" w:rsidR="00A338FF" w:rsidRPr="000B29D3" w:rsidRDefault="00A338FF" w:rsidP="000D4AB4">
      <w:pPr>
        <w:autoSpaceDE w:val="0"/>
        <w:autoSpaceDN w:val="0"/>
        <w:adjustRightInd w:val="0"/>
        <w:ind w:left="-42"/>
        <w:jc w:val="both"/>
        <w:rPr>
          <w:sz w:val="22"/>
          <w:szCs w:val="22"/>
        </w:rPr>
      </w:pPr>
    </w:p>
    <w:p w14:paraId="2EB1D683" w14:textId="77777777" w:rsidR="003F62A5" w:rsidRDefault="003F62A5" w:rsidP="00EB68E7">
      <w:pPr>
        <w:jc w:val="both"/>
        <w:rPr>
          <w:bCs/>
          <w:sz w:val="22"/>
          <w:szCs w:val="22"/>
        </w:rPr>
      </w:pPr>
      <w:r w:rsidRPr="00040973">
        <w:rPr>
          <w:bCs/>
          <w:sz w:val="22"/>
          <w:szCs w:val="22"/>
        </w:rPr>
        <w:t xml:space="preserve">Skrbnik pogodbe na strani MOL </w:t>
      </w:r>
      <w:r w:rsidRPr="00A61ED6">
        <w:rPr>
          <w:bCs/>
          <w:sz w:val="22"/>
          <w:szCs w:val="22"/>
        </w:rPr>
        <w:t xml:space="preserve">bo preverjal </w:t>
      </w:r>
      <w:r w:rsidRPr="00040973">
        <w:rPr>
          <w:bCs/>
          <w:sz w:val="22"/>
          <w:szCs w:val="22"/>
        </w:rPr>
        <w:t xml:space="preserve">pravočasnost </w:t>
      </w:r>
      <w:r w:rsidRPr="00A61ED6">
        <w:rPr>
          <w:bCs/>
          <w:sz w:val="22"/>
          <w:szCs w:val="22"/>
        </w:rPr>
        <w:t>in pravilnost dogovorjene i</w:t>
      </w:r>
      <w:r w:rsidRPr="00040973">
        <w:rPr>
          <w:bCs/>
          <w:sz w:val="22"/>
          <w:szCs w:val="22"/>
        </w:rPr>
        <w:t xml:space="preserve">zročitve knjige skladno </w:t>
      </w:r>
      <w:r w:rsidR="00975AA3" w:rsidRPr="00A61ED6">
        <w:rPr>
          <w:bCs/>
          <w:sz w:val="22"/>
          <w:szCs w:val="22"/>
        </w:rPr>
        <w:t>z 2</w:t>
      </w:r>
      <w:r w:rsidRPr="00A61ED6">
        <w:rPr>
          <w:bCs/>
          <w:sz w:val="22"/>
          <w:szCs w:val="22"/>
        </w:rPr>
        <w:t>.</w:t>
      </w:r>
      <w:r w:rsidRPr="00040973">
        <w:rPr>
          <w:bCs/>
          <w:sz w:val="22"/>
          <w:szCs w:val="22"/>
        </w:rPr>
        <w:t xml:space="preserve"> členom te pogodbe.</w:t>
      </w:r>
    </w:p>
    <w:p w14:paraId="777F19CE" w14:textId="77777777" w:rsidR="003F62A5" w:rsidRDefault="003F62A5" w:rsidP="00EB68E7">
      <w:pPr>
        <w:jc w:val="both"/>
        <w:rPr>
          <w:bCs/>
          <w:sz w:val="22"/>
          <w:szCs w:val="22"/>
        </w:rPr>
      </w:pPr>
    </w:p>
    <w:p w14:paraId="620DF935" w14:textId="77777777" w:rsidR="00EB68E7" w:rsidRDefault="00EB68E7" w:rsidP="00EB68E7">
      <w:pPr>
        <w:jc w:val="both"/>
        <w:rPr>
          <w:bCs/>
          <w:sz w:val="22"/>
          <w:szCs w:val="22"/>
        </w:rPr>
      </w:pPr>
      <w:r w:rsidRPr="0061475B">
        <w:rPr>
          <w:bCs/>
          <w:sz w:val="22"/>
          <w:szCs w:val="22"/>
        </w:rPr>
        <w:t xml:space="preserve">Skrbnik pogodbe </w:t>
      </w:r>
      <w:r>
        <w:rPr>
          <w:bCs/>
          <w:sz w:val="22"/>
          <w:szCs w:val="22"/>
        </w:rPr>
        <w:t xml:space="preserve">na </w:t>
      </w:r>
      <w:r w:rsidRPr="0061475B">
        <w:rPr>
          <w:bCs/>
          <w:sz w:val="22"/>
          <w:szCs w:val="22"/>
        </w:rPr>
        <w:t>strani MOL bo ob predložitvi poročila preveril skladnost višine izplačanih proračunskih sredstev MOL z višino dejanskih stroškov izvedb</w:t>
      </w:r>
      <w:r>
        <w:rPr>
          <w:bCs/>
          <w:sz w:val="22"/>
          <w:szCs w:val="22"/>
        </w:rPr>
        <w:t>e</w:t>
      </w:r>
      <w:r w:rsidRPr="0061475B">
        <w:rPr>
          <w:bCs/>
          <w:sz w:val="22"/>
          <w:szCs w:val="22"/>
        </w:rPr>
        <w:t xml:space="preserve"> projekta.</w:t>
      </w:r>
    </w:p>
    <w:p w14:paraId="4D1E4C61" w14:textId="77777777" w:rsidR="00EB68E7" w:rsidRDefault="00EB68E7" w:rsidP="00EB68E7">
      <w:pPr>
        <w:jc w:val="both"/>
        <w:rPr>
          <w:bCs/>
          <w:sz w:val="22"/>
          <w:szCs w:val="22"/>
        </w:rPr>
      </w:pPr>
    </w:p>
    <w:p w14:paraId="1E65152F" w14:textId="77777777" w:rsidR="00EB68E7" w:rsidRDefault="00EB68E7" w:rsidP="00EB68E7">
      <w:pPr>
        <w:jc w:val="both"/>
        <w:rPr>
          <w:sz w:val="22"/>
          <w:szCs w:val="22"/>
        </w:rPr>
      </w:pPr>
      <w:r>
        <w:rPr>
          <w:bCs/>
          <w:sz w:val="22"/>
          <w:szCs w:val="22"/>
        </w:rPr>
        <w:t xml:space="preserve">V primeru, da </w:t>
      </w:r>
      <w:r w:rsidRPr="0061475B">
        <w:rPr>
          <w:bCs/>
          <w:sz w:val="22"/>
          <w:szCs w:val="22"/>
        </w:rPr>
        <w:t xml:space="preserve">MOL ugotovi, da je bilo izvajalcu izplačanih več sredstev, kot jih je dejansko porabil za izvedbo projekta ali da je delež financiranja projekta s strani MOL višji, kot je dogovorjeno s to pogodbo ali da sredstva niso porabljena za namen, dogovorjen s to pogodbo, se izvajalec zavezuje, da bo MOL povrnil neupravičeno prejeta sredstva v ugotovljeni višini, skupaj z </w:t>
      </w:r>
      <w:r w:rsidRPr="0061475B">
        <w:rPr>
          <w:sz w:val="22"/>
          <w:szCs w:val="22"/>
        </w:rPr>
        <w:t>zakonitimi zamudnimi obrestmi od dneva prejetja sredstev do dneva vračila</w:t>
      </w:r>
      <w:r w:rsidRPr="0061475B">
        <w:rPr>
          <w:bCs/>
          <w:sz w:val="22"/>
          <w:szCs w:val="22"/>
        </w:rPr>
        <w:t xml:space="preserve">, in sicer v roku 30 </w:t>
      </w:r>
      <w:r>
        <w:rPr>
          <w:bCs/>
          <w:sz w:val="22"/>
          <w:szCs w:val="22"/>
        </w:rPr>
        <w:t xml:space="preserve">(trideset) </w:t>
      </w:r>
      <w:r w:rsidRPr="0061475B">
        <w:rPr>
          <w:bCs/>
          <w:sz w:val="22"/>
          <w:szCs w:val="22"/>
        </w:rPr>
        <w:t>dni od prejema pisnega poziva MOL za povrnitev sredstev.</w:t>
      </w:r>
    </w:p>
    <w:p w14:paraId="26EA6DCA" w14:textId="77777777" w:rsidR="00EB68E7" w:rsidRDefault="00EB68E7" w:rsidP="00EB68E7">
      <w:pPr>
        <w:jc w:val="both"/>
        <w:rPr>
          <w:sz w:val="22"/>
          <w:szCs w:val="22"/>
        </w:rPr>
      </w:pPr>
    </w:p>
    <w:p w14:paraId="0A829D53" w14:textId="77777777" w:rsidR="00EB68E7" w:rsidRPr="0061475B" w:rsidRDefault="00EB68E7" w:rsidP="00EB68E7">
      <w:pPr>
        <w:jc w:val="both"/>
        <w:rPr>
          <w:sz w:val="22"/>
          <w:szCs w:val="22"/>
        </w:rPr>
      </w:pPr>
      <w:r w:rsidRPr="00040973">
        <w:rPr>
          <w:sz w:val="22"/>
          <w:szCs w:val="22"/>
        </w:rPr>
        <w:t xml:space="preserve">V primeru, da izvajalec ne </w:t>
      </w:r>
      <w:r w:rsidR="003F62A5" w:rsidRPr="00040973">
        <w:rPr>
          <w:sz w:val="22"/>
          <w:szCs w:val="22"/>
        </w:rPr>
        <w:t xml:space="preserve">izvrši izročitve knjige na dogovorjeni način oziroma ne </w:t>
      </w:r>
      <w:r w:rsidRPr="00040973">
        <w:rPr>
          <w:sz w:val="22"/>
          <w:szCs w:val="22"/>
        </w:rPr>
        <w:t xml:space="preserve">predloži poročila v pogodbeno določenem roku, MOL pisno pozove izvajalca k </w:t>
      </w:r>
      <w:r w:rsidR="003F62A5" w:rsidRPr="00A61ED6">
        <w:rPr>
          <w:sz w:val="22"/>
          <w:szCs w:val="22"/>
        </w:rPr>
        <w:t>izročitve knjige na dogovorjeni način oziroma</w:t>
      </w:r>
      <w:r w:rsidR="003F62A5" w:rsidRPr="00040973">
        <w:rPr>
          <w:sz w:val="22"/>
          <w:szCs w:val="22"/>
        </w:rPr>
        <w:t xml:space="preserve"> </w:t>
      </w:r>
      <w:r w:rsidRPr="00040973">
        <w:rPr>
          <w:sz w:val="22"/>
          <w:szCs w:val="22"/>
        </w:rPr>
        <w:t xml:space="preserve">predložitvi poročila in določi nov rok. Če izvajalec ne predloži poročila </w:t>
      </w:r>
      <w:r w:rsidR="008E1F46" w:rsidRPr="00040973">
        <w:rPr>
          <w:sz w:val="22"/>
          <w:szCs w:val="22"/>
        </w:rPr>
        <w:t xml:space="preserve">oziroma izroči knjige </w:t>
      </w:r>
      <w:r w:rsidRPr="00040973">
        <w:rPr>
          <w:sz w:val="22"/>
          <w:szCs w:val="22"/>
        </w:rPr>
        <w:t>v zahtevanem roku</w:t>
      </w:r>
      <w:r w:rsidR="008E1F46" w:rsidRPr="00040973">
        <w:rPr>
          <w:sz w:val="22"/>
          <w:szCs w:val="22"/>
        </w:rPr>
        <w:t xml:space="preserve"> oziroma na pravilni način</w:t>
      </w:r>
      <w:r w:rsidRPr="00040973">
        <w:rPr>
          <w:sz w:val="22"/>
          <w:szCs w:val="22"/>
        </w:rPr>
        <w:t xml:space="preserve">, lahko MOL odstopi od pogodbe. V tem primeru je izvajalec dolžan povrniti MOL neupravičeno prejeta sredstva, skupaj z zakonitimi zamudnimi obrestmi od dneva prejetja sredstev do dneva vračila, </w:t>
      </w:r>
      <w:r w:rsidRPr="00040973">
        <w:rPr>
          <w:bCs/>
          <w:sz w:val="22"/>
          <w:szCs w:val="22"/>
        </w:rPr>
        <w:t>in sicer v roku 30 (trideset) dni od prejema pisnega poziva MOL za povrnitev sredstev</w:t>
      </w:r>
      <w:r w:rsidRPr="00040973">
        <w:rPr>
          <w:sz w:val="22"/>
          <w:szCs w:val="22"/>
        </w:rPr>
        <w:t>.</w:t>
      </w:r>
    </w:p>
    <w:p w14:paraId="4FDA42CE" w14:textId="77777777" w:rsidR="00EB68E7" w:rsidRDefault="00EB68E7" w:rsidP="00EB68E7">
      <w:pPr>
        <w:jc w:val="both"/>
        <w:rPr>
          <w:sz w:val="22"/>
          <w:szCs w:val="22"/>
        </w:rPr>
      </w:pPr>
    </w:p>
    <w:p w14:paraId="0341C7E2" w14:textId="77777777" w:rsidR="00EB68E7" w:rsidRDefault="00EB68E7" w:rsidP="00EB68E7">
      <w:pPr>
        <w:jc w:val="both"/>
        <w:rPr>
          <w:sz w:val="22"/>
          <w:szCs w:val="22"/>
        </w:rPr>
      </w:pPr>
      <w:r w:rsidRPr="000B29D3">
        <w:rPr>
          <w:sz w:val="22"/>
          <w:szCs w:val="22"/>
        </w:rPr>
        <w:t xml:space="preserve">Če MOL ugotovi, da je potrebno poročilo izvajalca dopolniti oziroma spremeniti, določi izvajalcu primeren rok, v katerem mora izvajalec predložiti dopolnjeno oziroma spremenjeno poročilo. </w:t>
      </w:r>
    </w:p>
    <w:p w14:paraId="0D9DE3EC" w14:textId="77777777" w:rsidR="00EB68E7" w:rsidRDefault="00EB68E7" w:rsidP="00EB68E7">
      <w:pPr>
        <w:jc w:val="both"/>
        <w:rPr>
          <w:sz w:val="22"/>
          <w:szCs w:val="22"/>
        </w:rPr>
      </w:pPr>
    </w:p>
    <w:p w14:paraId="7D3D9EC3" w14:textId="5F7FDB49" w:rsidR="00EB68E7" w:rsidRPr="0061475B" w:rsidRDefault="00EB68E7" w:rsidP="00EB68E7">
      <w:pPr>
        <w:jc w:val="both"/>
        <w:rPr>
          <w:sz w:val="22"/>
          <w:szCs w:val="22"/>
        </w:rPr>
      </w:pPr>
      <w:r w:rsidRPr="000B29D3">
        <w:rPr>
          <w:sz w:val="22"/>
          <w:szCs w:val="22"/>
        </w:rPr>
        <w:t xml:space="preserve">Če izvajalec ne predloži dopolnjenega oziroma spremenjenega poročila v zahtevanem roku oziroma le-to še vedno ne bo ustrezno, MOL lahko odstopi od te pogodbe in </w:t>
      </w:r>
      <w:r w:rsidRPr="000B29D3">
        <w:rPr>
          <w:bCs/>
          <w:sz w:val="22"/>
          <w:szCs w:val="22"/>
        </w:rPr>
        <w:t xml:space="preserve">ni dolžan izplačati izvajalcu dogovorjenih sredstev, izvajalec pa je v tem primeru </w:t>
      </w:r>
      <w:r w:rsidRPr="000B29D3">
        <w:rPr>
          <w:sz w:val="22"/>
          <w:szCs w:val="22"/>
        </w:rPr>
        <w:t xml:space="preserve">dolžan povrniti </w:t>
      </w:r>
      <w:r w:rsidR="004A53BD">
        <w:rPr>
          <w:sz w:val="22"/>
          <w:szCs w:val="22"/>
        </w:rPr>
        <w:t xml:space="preserve">morebitna </w:t>
      </w:r>
      <w:r>
        <w:rPr>
          <w:sz w:val="22"/>
          <w:szCs w:val="22"/>
        </w:rPr>
        <w:t xml:space="preserve">neupravičeno </w:t>
      </w:r>
      <w:r w:rsidRPr="000B29D3">
        <w:rPr>
          <w:sz w:val="22"/>
          <w:szCs w:val="22"/>
        </w:rPr>
        <w:t>prejeta sredstva, skupaj z zakonitimi zamudnimi obrestmi od dneva prejetja sredstev do dneva vračila</w:t>
      </w:r>
      <w:r>
        <w:rPr>
          <w:sz w:val="22"/>
          <w:szCs w:val="22"/>
        </w:rPr>
        <w:t xml:space="preserve">, </w:t>
      </w:r>
      <w:r>
        <w:rPr>
          <w:bCs/>
          <w:sz w:val="22"/>
          <w:szCs w:val="22"/>
        </w:rPr>
        <w:t>in sicer v roku 30 (trideset) dni od prejema pisnega poziva MOL za povrnitev sredstev</w:t>
      </w:r>
      <w:r w:rsidRPr="0061475B">
        <w:rPr>
          <w:sz w:val="22"/>
          <w:szCs w:val="22"/>
        </w:rPr>
        <w:t>.</w:t>
      </w:r>
    </w:p>
    <w:p w14:paraId="733B56CE" w14:textId="77777777" w:rsidR="00EB68E7" w:rsidRPr="000B29D3" w:rsidRDefault="00EB68E7" w:rsidP="00A61ED6">
      <w:pPr>
        <w:jc w:val="both"/>
        <w:rPr>
          <w:sz w:val="22"/>
          <w:szCs w:val="22"/>
        </w:rPr>
      </w:pPr>
    </w:p>
    <w:p w14:paraId="467E1DDD" w14:textId="77777777" w:rsidR="00C9264B" w:rsidRPr="000B29D3" w:rsidRDefault="00C9264B" w:rsidP="00A61ED6">
      <w:pPr>
        <w:numPr>
          <w:ilvl w:val="0"/>
          <w:numId w:val="1"/>
        </w:numPr>
        <w:jc w:val="center"/>
        <w:rPr>
          <w:b/>
          <w:bCs/>
          <w:sz w:val="22"/>
          <w:szCs w:val="22"/>
        </w:rPr>
      </w:pPr>
      <w:r w:rsidRPr="000B29D3">
        <w:rPr>
          <w:b/>
          <w:bCs/>
          <w:sz w:val="22"/>
          <w:szCs w:val="22"/>
        </w:rPr>
        <w:t>člen</w:t>
      </w:r>
    </w:p>
    <w:p w14:paraId="6F4C7908" w14:textId="77777777" w:rsidR="00C9264B" w:rsidRPr="000B29D3" w:rsidRDefault="00C9264B" w:rsidP="00D03620">
      <w:pPr>
        <w:pStyle w:val="Telobesedila"/>
        <w:rPr>
          <w:bCs/>
          <w:szCs w:val="22"/>
        </w:rPr>
      </w:pPr>
    </w:p>
    <w:p w14:paraId="63CC0843" w14:textId="77777777" w:rsidR="00D03620" w:rsidRPr="000B29D3" w:rsidDel="00EB68E7" w:rsidRDefault="008D67EE" w:rsidP="00D03620">
      <w:pPr>
        <w:pStyle w:val="Telobesedila"/>
        <w:rPr>
          <w:szCs w:val="22"/>
        </w:rPr>
      </w:pPr>
      <w:r w:rsidRPr="000B29D3" w:rsidDel="00EB68E7">
        <w:rPr>
          <w:szCs w:val="22"/>
        </w:rPr>
        <w:t>I</w:t>
      </w:r>
      <w:r w:rsidR="00D03620" w:rsidRPr="000B29D3" w:rsidDel="00EB68E7">
        <w:rPr>
          <w:szCs w:val="22"/>
        </w:rPr>
        <w:t xml:space="preserve">zvajalec </w:t>
      </w:r>
      <w:r w:rsidRPr="000B29D3" w:rsidDel="00EB68E7">
        <w:rPr>
          <w:szCs w:val="22"/>
        </w:rPr>
        <w:t xml:space="preserve">je dolžan </w:t>
      </w:r>
      <w:r w:rsidR="00D03620" w:rsidRPr="000B29D3" w:rsidDel="00EB68E7">
        <w:rPr>
          <w:szCs w:val="22"/>
        </w:rPr>
        <w:t xml:space="preserve">pri realizaciji projekta </w:t>
      </w:r>
      <w:r w:rsidR="00D03620" w:rsidRPr="000B29D3" w:rsidDel="00EB68E7">
        <w:rPr>
          <w:bCs/>
          <w:szCs w:val="22"/>
        </w:rPr>
        <w:t>izpolniti še naslednje pogoje</w:t>
      </w:r>
      <w:r w:rsidR="00D03620" w:rsidRPr="000B29D3" w:rsidDel="00EB68E7">
        <w:rPr>
          <w:szCs w:val="22"/>
        </w:rPr>
        <w:t>:</w:t>
      </w:r>
    </w:p>
    <w:p w14:paraId="2565E2F6" w14:textId="77777777" w:rsidR="000D4AB4" w:rsidRPr="004A53BD" w:rsidDel="00EB68E7" w:rsidRDefault="000D4AB4" w:rsidP="00A61ED6">
      <w:pPr>
        <w:numPr>
          <w:ilvl w:val="0"/>
          <w:numId w:val="19"/>
        </w:numPr>
        <w:autoSpaceDE w:val="0"/>
        <w:autoSpaceDN w:val="0"/>
        <w:adjustRightInd w:val="0"/>
        <w:jc w:val="both"/>
        <w:rPr>
          <w:szCs w:val="22"/>
        </w:rPr>
      </w:pPr>
      <w:r w:rsidRPr="004A53BD" w:rsidDel="00EB68E7">
        <w:rPr>
          <w:sz w:val="22"/>
          <w:szCs w:val="22"/>
        </w:rPr>
        <w:t>knjige</w:t>
      </w:r>
      <w:r w:rsidR="00091A58" w:rsidRPr="004A53BD" w:rsidDel="00EB68E7">
        <w:rPr>
          <w:sz w:val="22"/>
          <w:szCs w:val="22"/>
        </w:rPr>
        <w:t xml:space="preserve"> </w:t>
      </w:r>
      <w:r w:rsidRPr="004A53BD" w:rsidDel="00EB68E7">
        <w:rPr>
          <w:sz w:val="22"/>
          <w:szCs w:val="22"/>
        </w:rPr>
        <w:t>morajo biti pakirane v manjše pakete (okvirno od 10-25 izvodov</w:t>
      </w:r>
      <w:r w:rsidR="00570116" w:rsidRPr="004A53BD" w:rsidDel="00EB68E7">
        <w:rPr>
          <w:sz w:val="22"/>
          <w:szCs w:val="22"/>
        </w:rPr>
        <w:t>/</w:t>
      </w:r>
      <w:r w:rsidRPr="004A53BD" w:rsidDel="00EB68E7">
        <w:rPr>
          <w:sz w:val="22"/>
          <w:szCs w:val="22"/>
        </w:rPr>
        <w:t>paket)</w:t>
      </w:r>
      <w:r w:rsidR="00CF058B" w:rsidRPr="004A53BD" w:rsidDel="00EB68E7">
        <w:rPr>
          <w:sz w:val="22"/>
          <w:szCs w:val="22"/>
        </w:rPr>
        <w:t>;</w:t>
      </w:r>
    </w:p>
    <w:p w14:paraId="50C0AB11" w14:textId="77777777" w:rsidR="008C674B" w:rsidRPr="004A53BD" w:rsidDel="00EB68E7" w:rsidRDefault="00567C32" w:rsidP="00A61ED6">
      <w:pPr>
        <w:numPr>
          <w:ilvl w:val="0"/>
          <w:numId w:val="19"/>
        </w:numPr>
        <w:autoSpaceDE w:val="0"/>
        <w:autoSpaceDN w:val="0"/>
        <w:adjustRightInd w:val="0"/>
        <w:jc w:val="both"/>
        <w:rPr>
          <w:szCs w:val="22"/>
        </w:rPr>
      </w:pPr>
      <w:r w:rsidRPr="004A53BD" w:rsidDel="00EB68E7">
        <w:rPr>
          <w:sz w:val="22"/>
          <w:szCs w:val="22"/>
        </w:rPr>
        <w:t xml:space="preserve">na naslovnici </w:t>
      </w:r>
      <w:r w:rsidR="00AE34A8" w:rsidRPr="004A53BD" w:rsidDel="00EB68E7">
        <w:rPr>
          <w:sz w:val="22"/>
          <w:szCs w:val="22"/>
        </w:rPr>
        <w:t>knjige</w:t>
      </w:r>
      <w:r w:rsidRPr="004A53BD" w:rsidDel="00EB68E7">
        <w:rPr>
          <w:sz w:val="22"/>
          <w:szCs w:val="22"/>
        </w:rPr>
        <w:t xml:space="preserve"> </w:t>
      </w:r>
      <w:r w:rsidR="007747D5" w:rsidRPr="004A53BD" w:rsidDel="00EB68E7">
        <w:rPr>
          <w:sz w:val="22"/>
          <w:szCs w:val="22"/>
        </w:rPr>
        <w:t xml:space="preserve">za otroke </w:t>
      </w:r>
      <w:r w:rsidRPr="004A53BD" w:rsidDel="00EB68E7">
        <w:rPr>
          <w:sz w:val="22"/>
          <w:szCs w:val="22"/>
        </w:rPr>
        <w:t>natisniti</w:t>
      </w:r>
      <w:r w:rsidR="00C72579" w:rsidRPr="004A53BD" w:rsidDel="00EB68E7">
        <w:rPr>
          <w:sz w:val="22"/>
          <w:szCs w:val="22"/>
        </w:rPr>
        <w:t xml:space="preserve"> </w:t>
      </w:r>
      <w:r w:rsidR="00E966FF" w:rsidRPr="004A53BD" w:rsidDel="00EB68E7">
        <w:rPr>
          <w:sz w:val="22"/>
          <w:szCs w:val="22"/>
        </w:rPr>
        <w:t xml:space="preserve">logotip </w:t>
      </w:r>
      <w:r w:rsidR="004A53BD">
        <w:rPr>
          <w:sz w:val="22"/>
          <w:szCs w:val="22"/>
        </w:rPr>
        <w:t xml:space="preserve">projekta </w:t>
      </w:r>
      <w:r w:rsidR="00E966FF" w:rsidRPr="00A61ED6" w:rsidDel="00EB68E7">
        <w:rPr>
          <w:i/>
          <w:sz w:val="22"/>
          <w:szCs w:val="22"/>
        </w:rPr>
        <w:t>Ljubljana bere</w:t>
      </w:r>
      <w:r w:rsidR="00CF058B" w:rsidRPr="004A53BD" w:rsidDel="00EB68E7">
        <w:rPr>
          <w:sz w:val="22"/>
          <w:szCs w:val="22"/>
        </w:rPr>
        <w:t>;</w:t>
      </w:r>
    </w:p>
    <w:p w14:paraId="0A6F91C2" w14:textId="6E3A42F7" w:rsidR="003D005F" w:rsidRPr="00975AA3" w:rsidDel="00EB68E7" w:rsidRDefault="00567C32" w:rsidP="00A61ED6">
      <w:pPr>
        <w:numPr>
          <w:ilvl w:val="0"/>
          <w:numId w:val="19"/>
        </w:numPr>
        <w:autoSpaceDE w:val="0"/>
        <w:autoSpaceDN w:val="0"/>
        <w:adjustRightInd w:val="0"/>
        <w:jc w:val="both"/>
        <w:rPr>
          <w:szCs w:val="22"/>
        </w:rPr>
      </w:pPr>
      <w:r w:rsidRPr="00A61ED6" w:rsidDel="00EB68E7">
        <w:rPr>
          <w:sz w:val="22"/>
          <w:szCs w:val="22"/>
        </w:rPr>
        <w:t xml:space="preserve">nad kolofonom ali pod notranjim naslovom (na 2. ali 3. </w:t>
      </w:r>
      <w:r w:rsidR="00322E71" w:rsidRPr="00A61ED6" w:rsidDel="00EB68E7">
        <w:rPr>
          <w:sz w:val="22"/>
          <w:szCs w:val="22"/>
        </w:rPr>
        <w:t>s</w:t>
      </w:r>
      <w:r w:rsidRPr="00A61ED6" w:rsidDel="00EB68E7">
        <w:rPr>
          <w:sz w:val="22"/>
          <w:szCs w:val="22"/>
        </w:rPr>
        <w:t>trani</w:t>
      </w:r>
      <w:r w:rsidR="00322E71" w:rsidRPr="00A61ED6" w:rsidDel="00EB68E7">
        <w:rPr>
          <w:sz w:val="22"/>
          <w:szCs w:val="22"/>
        </w:rPr>
        <w:t xml:space="preserve"> </w:t>
      </w:r>
      <w:r w:rsidR="00AE34A8" w:rsidRPr="004A53BD" w:rsidDel="00EB68E7">
        <w:rPr>
          <w:sz w:val="22"/>
          <w:szCs w:val="22"/>
        </w:rPr>
        <w:t>knjige</w:t>
      </w:r>
      <w:r w:rsidRPr="00A61ED6" w:rsidDel="00EB68E7">
        <w:rPr>
          <w:sz w:val="22"/>
          <w:szCs w:val="22"/>
        </w:rPr>
        <w:t xml:space="preserve">) v okvirčku natisniti </w:t>
      </w:r>
      <w:r w:rsidR="00BB5AF5" w:rsidRPr="00A61ED6" w:rsidDel="00EB68E7">
        <w:rPr>
          <w:sz w:val="22"/>
          <w:szCs w:val="22"/>
        </w:rPr>
        <w:t>grb</w:t>
      </w:r>
      <w:r w:rsidR="003E2DEB" w:rsidRPr="00A61ED6" w:rsidDel="00EB68E7">
        <w:rPr>
          <w:sz w:val="22"/>
          <w:szCs w:val="22"/>
        </w:rPr>
        <w:t xml:space="preserve"> </w:t>
      </w:r>
      <w:r w:rsidR="00EB68E7" w:rsidRPr="00A61ED6">
        <w:rPr>
          <w:sz w:val="22"/>
          <w:szCs w:val="22"/>
        </w:rPr>
        <w:t xml:space="preserve">MOL </w:t>
      </w:r>
      <w:r w:rsidR="00BB5AF5" w:rsidRPr="00A61ED6" w:rsidDel="00EB68E7">
        <w:rPr>
          <w:sz w:val="22"/>
          <w:szCs w:val="22"/>
        </w:rPr>
        <w:t>in napis:</w:t>
      </w:r>
      <w:r w:rsidR="000D4AB4" w:rsidRPr="00A61ED6" w:rsidDel="00EB68E7">
        <w:rPr>
          <w:sz w:val="22"/>
          <w:szCs w:val="22"/>
        </w:rPr>
        <w:t xml:space="preserve"> </w:t>
      </w:r>
      <w:r w:rsidRPr="00A61ED6" w:rsidDel="00EB68E7">
        <w:rPr>
          <w:sz w:val="22"/>
          <w:szCs w:val="22"/>
        </w:rPr>
        <w:t>Mestna občina Ljubljana</w:t>
      </w:r>
      <w:r w:rsidR="00BB5AF5" w:rsidRPr="00A61ED6" w:rsidDel="00EB68E7">
        <w:rPr>
          <w:sz w:val="22"/>
          <w:szCs w:val="22"/>
        </w:rPr>
        <w:t xml:space="preserve">, </w:t>
      </w:r>
      <w:r w:rsidR="008C674B" w:rsidRPr="00A61ED6" w:rsidDel="00EB68E7">
        <w:rPr>
          <w:sz w:val="22"/>
          <w:szCs w:val="22"/>
        </w:rPr>
        <w:t xml:space="preserve">logotip </w:t>
      </w:r>
      <w:r w:rsidR="008C674B" w:rsidRPr="00A61ED6" w:rsidDel="00EB68E7">
        <w:rPr>
          <w:i/>
          <w:sz w:val="22"/>
          <w:szCs w:val="22"/>
        </w:rPr>
        <w:t>Ljubljana – Unescovo mesto literature</w:t>
      </w:r>
      <w:r w:rsidR="008C674B" w:rsidRPr="00A61ED6" w:rsidDel="00EB68E7">
        <w:rPr>
          <w:sz w:val="22"/>
          <w:szCs w:val="22"/>
        </w:rPr>
        <w:t xml:space="preserve"> in logotip </w:t>
      </w:r>
      <w:r w:rsidR="008C674B" w:rsidRPr="00A61ED6" w:rsidDel="00EB68E7">
        <w:rPr>
          <w:i/>
          <w:sz w:val="22"/>
          <w:szCs w:val="22"/>
        </w:rPr>
        <w:t>Ljubljana – Zelena prestolnica Evrope</w:t>
      </w:r>
      <w:r w:rsidR="008C674B" w:rsidRPr="00A61ED6" w:rsidDel="00EB68E7">
        <w:rPr>
          <w:sz w:val="22"/>
          <w:szCs w:val="22"/>
        </w:rPr>
        <w:t xml:space="preserve"> </w:t>
      </w:r>
      <w:r w:rsidRPr="00A61ED6" w:rsidDel="00EB68E7">
        <w:rPr>
          <w:sz w:val="22"/>
          <w:szCs w:val="22"/>
        </w:rPr>
        <w:t>ter kratko besedilo, ki ga</w:t>
      </w:r>
      <w:r w:rsidR="00041C59" w:rsidRPr="00A61ED6" w:rsidDel="00EB68E7">
        <w:rPr>
          <w:sz w:val="22"/>
          <w:szCs w:val="22"/>
        </w:rPr>
        <w:t xml:space="preserve"> bo</w:t>
      </w:r>
      <w:r w:rsidRPr="00A61ED6" w:rsidDel="00EB68E7">
        <w:rPr>
          <w:sz w:val="22"/>
          <w:szCs w:val="22"/>
        </w:rPr>
        <w:t xml:space="preserve"> MOL predloži</w:t>
      </w:r>
      <w:r w:rsidR="00041C59" w:rsidRPr="00A61ED6" w:rsidDel="00EB68E7">
        <w:rPr>
          <w:sz w:val="22"/>
          <w:szCs w:val="22"/>
        </w:rPr>
        <w:t>l</w:t>
      </w:r>
      <w:r w:rsidRPr="00A61ED6" w:rsidDel="00EB68E7">
        <w:rPr>
          <w:sz w:val="22"/>
          <w:szCs w:val="22"/>
        </w:rPr>
        <w:t xml:space="preserve"> izvajalcu ob sklenitvi </w:t>
      </w:r>
      <w:r w:rsidR="00322E71" w:rsidRPr="00A61ED6" w:rsidDel="00EB68E7">
        <w:rPr>
          <w:sz w:val="22"/>
          <w:szCs w:val="22"/>
        </w:rPr>
        <w:t xml:space="preserve">te </w:t>
      </w:r>
      <w:r w:rsidRPr="00A61ED6" w:rsidDel="00EB68E7">
        <w:rPr>
          <w:sz w:val="22"/>
          <w:szCs w:val="22"/>
        </w:rPr>
        <w:t>pogodbe</w:t>
      </w:r>
      <w:r w:rsidR="00CF058B" w:rsidRPr="00A61ED6" w:rsidDel="00EB68E7">
        <w:rPr>
          <w:sz w:val="22"/>
          <w:szCs w:val="22"/>
        </w:rPr>
        <w:t>;</w:t>
      </w:r>
    </w:p>
    <w:p w14:paraId="75376623" w14:textId="55E8CC19" w:rsidR="007A519A" w:rsidRPr="00975AA3" w:rsidDel="00EB68E7" w:rsidRDefault="003D005F" w:rsidP="00A61ED6">
      <w:pPr>
        <w:numPr>
          <w:ilvl w:val="0"/>
          <w:numId w:val="19"/>
        </w:numPr>
        <w:autoSpaceDE w:val="0"/>
        <w:autoSpaceDN w:val="0"/>
        <w:adjustRightInd w:val="0"/>
        <w:jc w:val="both"/>
        <w:rPr>
          <w:szCs w:val="22"/>
        </w:rPr>
      </w:pPr>
      <w:r w:rsidRPr="00A61ED6" w:rsidDel="00EB68E7">
        <w:rPr>
          <w:sz w:val="22"/>
          <w:szCs w:val="22"/>
        </w:rPr>
        <w:t xml:space="preserve">izvesti dogovorjeno promocijo odkupljene </w:t>
      </w:r>
      <w:r w:rsidR="00AE34A8" w:rsidRPr="00A61ED6" w:rsidDel="00EB68E7">
        <w:rPr>
          <w:sz w:val="22"/>
          <w:szCs w:val="22"/>
        </w:rPr>
        <w:t>knjige</w:t>
      </w:r>
      <w:r w:rsidR="006301FF">
        <w:rPr>
          <w:rStyle w:val="Sprotnaopomba-sklic"/>
          <w:sz w:val="22"/>
          <w:szCs w:val="22"/>
        </w:rPr>
        <w:footnoteReference w:id="2"/>
      </w:r>
      <w:r w:rsidR="00B87EEA">
        <w:rPr>
          <w:sz w:val="22"/>
          <w:szCs w:val="22"/>
        </w:rPr>
        <w:t>.</w:t>
      </w:r>
    </w:p>
    <w:p w14:paraId="6956426D" w14:textId="77777777" w:rsidR="00D03620" w:rsidRPr="000B29D3" w:rsidDel="00EB68E7" w:rsidRDefault="00D03620" w:rsidP="007A519A">
      <w:pPr>
        <w:pStyle w:val="Telobesedila"/>
        <w:rPr>
          <w:b/>
          <w:bCs/>
          <w:szCs w:val="22"/>
        </w:rPr>
      </w:pPr>
    </w:p>
    <w:p w14:paraId="6D366790" w14:textId="0632A649" w:rsidR="00CF058B" w:rsidDel="00EB68E7" w:rsidRDefault="0029710C" w:rsidP="007A519A">
      <w:pPr>
        <w:pStyle w:val="Telobesedila"/>
        <w:rPr>
          <w:szCs w:val="22"/>
        </w:rPr>
      </w:pPr>
      <w:r w:rsidRPr="000B29D3" w:rsidDel="00EB68E7">
        <w:rPr>
          <w:szCs w:val="22"/>
        </w:rPr>
        <w:t>Izvajalec dovoli</w:t>
      </w:r>
      <w:r w:rsidR="006301FF">
        <w:rPr>
          <w:szCs w:val="22"/>
        </w:rPr>
        <w:t xml:space="preserve">, da </w:t>
      </w:r>
      <w:r w:rsidRPr="000B29D3" w:rsidDel="00EB68E7">
        <w:rPr>
          <w:szCs w:val="22"/>
        </w:rPr>
        <w:t>MOL objavlja naslovnic</w:t>
      </w:r>
      <w:r w:rsidR="006301FF">
        <w:rPr>
          <w:szCs w:val="22"/>
        </w:rPr>
        <w:t>o</w:t>
      </w:r>
      <w:r w:rsidRPr="000B29D3" w:rsidDel="00EB68E7">
        <w:rPr>
          <w:szCs w:val="22"/>
        </w:rPr>
        <w:t xml:space="preserve"> ter kratke vsebinske predstavitve knjige v promocijske namene projekta </w:t>
      </w:r>
      <w:r w:rsidRPr="000B29D3" w:rsidDel="00EB68E7">
        <w:rPr>
          <w:i/>
          <w:szCs w:val="22"/>
        </w:rPr>
        <w:t xml:space="preserve">Ljubljana bere </w:t>
      </w:r>
      <w:r w:rsidRPr="000B29D3" w:rsidDel="00EB68E7">
        <w:rPr>
          <w:szCs w:val="22"/>
        </w:rPr>
        <w:t>oziroma v okviru programov in projektov razvijanja bralne kulture</w:t>
      </w:r>
      <w:r w:rsidR="00CF058B" w:rsidDel="00EB68E7">
        <w:rPr>
          <w:szCs w:val="22"/>
        </w:rPr>
        <w:t>.</w:t>
      </w:r>
    </w:p>
    <w:p w14:paraId="5B2FE1B1" w14:textId="77777777" w:rsidR="00CF058B" w:rsidDel="00EB68E7" w:rsidRDefault="00CF058B" w:rsidP="007A519A">
      <w:pPr>
        <w:pStyle w:val="Telobesedila"/>
        <w:rPr>
          <w:szCs w:val="22"/>
        </w:rPr>
      </w:pPr>
    </w:p>
    <w:p w14:paraId="56F2302C" w14:textId="10AF7C6D" w:rsidR="00397DCC" w:rsidRPr="00397DCC" w:rsidDel="00EB68E7" w:rsidRDefault="00397DCC" w:rsidP="00D17EE7">
      <w:pPr>
        <w:jc w:val="both"/>
        <w:rPr>
          <w:sz w:val="22"/>
          <w:szCs w:val="22"/>
        </w:rPr>
      </w:pPr>
      <w:r w:rsidRPr="00D17EE7" w:rsidDel="00EB68E7">
        <w:rPr>
          <w:sz w:val="22"/>
          <w:szCs w:val="22"/>
        </w:rPr>
        <w:t xml:space="preserve">Izvajalec zagotavlja MOL, da ima z avtorjem in ilustratorjem knjige urejene materialne avtorske pravice, ki se nanašajo na predmet te pogodbe. </w:t>
      </w:r>
    </w:p>
    <w:p w14:paraId="242EDEE7" w14:textId="77777777" w:rsidR="00B616F5" w:rsidDel="00EB68E7" w:rsidRDefault="00B616F5" w:rsidP="007A519A">
      <w:pPr>
        <w:pStyle w:val="Telobesedila"/>
        <w:rPr>
          <w:b/>
          <w:bCs/>
          <w:szCs w:val="22"/>
        </w:rPr>
      </w:pPr>
    </w:p>
    <w:p w14:paraId="058B39E8" w14:textId="77777777" w:rsidR="00DE7159" w:rsidRPr="000B29D3" w:rsidRDefault="00DE7159" w:rsidP="001A5826">
      <w:pPr>
        <w:jc w:val="both"/>
        <w:rPr>
          <w:sz w:val="22"/>
          <w:szCs w:val="22"/>
        </w:rPr>
      </w:pPr>
    </w:p>
    <w:p w14:paraId="4939215E" w14:textId="77777777" w:rsidR="00AA76B6" w:rsidRPr="00040973" w:rsidRDefault="00AA76B6" w:rsidP="00A61ED6">
      <w:pPr>
        <w:numPr>
          <w:ilvl w:val="0"/>
          <w:numId w:val="1"/>
        </w:numPr>
        <w:jc w:val="center"/>
        <w:rPr>
          <w:b/>
          <w:bCs/>
          <w:sz w:val="22"/>
          <w:szCs w:val="22"/>
        </w:rPr>
      </w:pPr>
      <w:r w:rsidRPr="00040973">
        <w:rPr>
          <w:b/>
          <w:bCs/>
          <w:sz w:val="22"/>
          <w:szCs w:val="22"/>
        </w:rPr>
        <w:t>člen</w:t>
      </w:r>
    </w:p>
    <w:p w14:paraId="2FC1F3CF" w14:textId="77777777" w:rsidR="00092C1F" w:rsidRPr="000B29D3" w:rsidRDefault="00092C1F" w:rsidP="00092C1F">
      <w:pPr>
        <w:jc w:val="both"/>
        <w:rPr>
          <w:sz w:val="22"/>
          <w:szCs w:val="22"/>
        </w:rPr>
      </w:pPr>
    </w:p>
    <w:p w14:paraId="3EB30BD0" w14:textId="36336406" w:rsidR="002F089D" w:rsidRPr="000B29D3" w:rsidRDefault="00092C1F" w:rsidP="002F089D">
      <w:pPr>
        <w:jc w:val="both"/>
        <w:rPr>
          <w:bCs/>
          <w:sz w:val="22"/>
          <w:szCs w:val="22"/>
        </w:rPr>
      </w:pPr>
      <w:r w:rsidRPr="000B29D3">
        <w:rPr>
          <w:sz w:val="22"/>
          <w:szCs w:val="22"/>
        </w:rPr>
        <w:t>Izvajalec je dolžan uporabiti sredstva, pridobljena po tej pogodbi, izključno za namen, za katerega so mu bila dodeljena.</w:t>
      </w:r>
      <w:r w:rsidR="002F089D" w:rsidRPr="000B29D3">
        <w:rPr>
          <w:sz w:val="22"/>
          <w:szCs w:val="22"/>
        </w:rPr>
        <w:t xml:space="preserve"> </w:t>
      </w:r>
      <w:r w:rsidR="002F089D" w:rsidRPr="000B29D3">
        <w:rPr>
          <w:bCs/>
          <w:sz w:val="22"/>
          <w:szCs w:val="22"/>
        </w:rPr>
        <w:t xml:space="preserve">V primeru ugotovljene nenamenske porabe </w:t>
      </w:r>
      <w:r w:rsidR="008E1F46">
        <w:rPr>
          <w:bCs/>
          <w:sz w:val="22"/>
          <w:szCs w:val="22"/>
        </w:rPr>
        <w:t xml:space="preserve">sredstev MOL lahko </w:t>
      </w:r>
      <w:r w:rsidR="008E1F46" w:rsidRPr="009C07ED">
        <w:rPr>
          <w:bCs/>
          <w:sz w:val="22"/>
          <w:szCs w:val="22"/>
        </w:rPr>
        <w:t>odstopi od</w:t>
      </w:r>
      <w:r w:rsidR="008E1F46">
        <w:rPr>
          <w:bCs/>
          <w:sz w:val="22"/>
          <w:szCs w:val="22"/>
        </w:rPr>
        <w:t xml:space="preserve"> pogodbe.</w:t>
      </w:r>
      <w:r w:rsidR="008E1F46" w:rsidRPr="000B29D3">
        <w:rPr>
          <w:bCs/>
          <w:sz w:val="22"/>
          <w:szCs w:val="22"/>
        </w:rPr>
        <w:t xml:space="preserve"> </w:t>
      </w:r>
      <w:r w:rsidR="008E1F46">
        <w:rPr>
          <w:bCs/>
          <w:sz w:val="22"/>
          <w:szCs w:val="22"/>
        </w:rPr>
        <w:t xml:space="preserve">V tem primeru je </w:t>
      </w:r>
      <w:r w:rsidR="008E1F46" w:rsidRPr="0061475B">
        <w:rPr>
          <w:bCs/>
          <w:sz w:val="22"/>
          <w:szCs w:val="22"/>
        </w:rPr>
        <w:t xml:space="preserve">izvajalec </w:t>
      </w:r>
      <w:r w:rsidR="008E1F46">
        <w:rPr>
          <w:bCs/>
          <w:sz w:val="22"/>
          <w:szCs w:val="22"/>
        </w:rPr>
        <w:t xml:space="preserve">dolžan </w:t>
      </w:r>
      <w:r w:rsidR="008E1F46" w:rsidRPr="000B29D3">
        <w:rPr>
          <w:bCs/>
          <w:sz w:val="22"/>
          <w:szCs w:val="22"/>
        </w:rPr>
        <w:t>povrni</w:t>
      </w:r>
      <w:r w:rsidR="008E1F46">
        <w:rPr>
          <w:bCs/>
          <w:sz w:val="22"/>
          <w:szCs w:val="22"/>
        </w:rPr>
        <w:t>ti</w:t>
      </w:r>
      <w:r w:rsidR="008E1F46" w:rsidRPr="000B29D3">
        <w:rPr>
          <w:bCs/>
          <w:sz w:val="22"/>
          <w:szCs w:val="22"/>
        </w:rPr>
        <w:t xml:space="preserve"> </w:t>
      </w:r>
      <w:r w:rsidR="002F089D" w:rsidRPr="000B29D3">
        <w:rPr>
          <w:bCs/>
          <w:sz w:val="22"/>
          <w:szCs w:val="22"/>
        </w:rPr>
        <w:t xml:space="preserve">MOL </w:t>
      </w:r>
      <w:r w:rsidR="008E1F46">
        <w:rPr>
          <w:bCs/>
          <w:sz w:val="22"/>
          <w:szCs w:val="22"/>
        </w:rPr>
        <w:t xml:space="preserve">vsa </w:t>
      </w:r>
      <w:r w:rsidR="002F089D" w:rsidRPr="000B29D3">
        <w:rPr>
          <w:bCs/>
          <w:sz w:val="22"/>
          <w:szCs w:val="22"/>
        </w:rPr>
        <w:t xml:space="preserve">neupravičeno prejeta sredstva v ugotovljeni višini, skupaj z </w:t>
      </w:r>
      <w:r w:rsidR="002F089D" w:rsidRPr="000B29D3">
        <w:rPr>
          <w:sz w:val="22"/>
          <w:szCs w:val="22"/>
        </w:rPr>
        <w:t>zakonitimi zamudnimi obrestmi od dneva prejetja sredstev do dneva vračila</w:t>
      </w:r>
      <w:r w:rsidR="002F089D" w:rsidRPr="000B29D3">
        <w:rPr>
          <w:bCs/>
          <w:sz w:val="22"/>
          <w:szCs w:val="22"/>
        </w:rPr>
        <w:t xml:space="preserve">, in sicer v roku 30 </w:t>
      </w:r>
      <w:r w:rsidR="008E1F46">
        <w:rPr>
          <w:bCs/>
          <w:sz w:val="22"/>
          <w:szCs w:val="22"/>
        </w:rPr>
        <w:t xml:space="preserve">(trideset) </w:t>
      </w:r>
      <w:r w:rsidR="002F089D" w:rsidRPr="000B29D3">
        <w:rPr>
          <w:bCs/>
          <w:sz w:val="22"/>
          <w:szCs w:val="22"/>
        </w:rPr>
        <w:t>dni od prejema pisnega poziva MOL za povrnitev sredstev.</w:t>
      </w:r>
    </w:p>
    <w:p w14:paraId="75D90C91" w14:textId="77777777" w:rsidR="00CA4D30" w:rsidRPr="000B29D3" w:rsidRDefault="00CA4D30" w:rsidP="00092C1F">
      <w:pPr>
        <w:autoSpaceDE w:val="0"/>
        <w:autoSpaceDN w:val="0"/>
        <w:adjustRightInd w:val="0"/>
        <w:jc w:val="both"/>
        <w:rPr>
          <w:iCs/>
          <w:sz w:val="22"/>
          <w:szCs w:val="22"/>
        </w:rPr>
      </w:pPr>
    </w:p>
    <w:p w14:paraId="22C406FF" w14:textId="0CD06B7D" w:rsidR="00092C1F" w:rsidRDefault="00092C1F" w:rsidP="00092C1F">
      <w:pPr>
        <w:autoSpaceDE w:val="0"/>
        <w:autoSpaceDN w:val="0"/>
        <w:adjustRightInd w:val="0"/>
        <w:jc w:val="both"/>
        <w:rPr>
          <w:sz w:val="22"/>
          <w:szCs w:val="22"/>
        </w:rPr>
      </w:pPr>
      <w:r w:rsidRPr="000B29D3">
        <w:rPr>
          <w:sz w:val="22"/>
          <w:szCs w:val="22"/>
        </w:rPr>
        <w:t xml:space="preserve">Izvajalec lahko za projekt, ki je predmet te pogodbe, črpa finančna sredstva le v proračunskem letu </w:t>
      </w:r>
      <w:r w:rsidR="00D22C06" w:rsidRPr="000B29D3">
        <w:rPr>
          <w:sz w:val="22"/>
          <w:szCs w:val="22"/>
        </w:rPr>
        <w:t>20</w:t>
      </w:r>
      <w:r w:rsidR="00F744B0">
        <w:rPr>
          <w:sz w:val="22"/>
          <w:szCs w:val="22"/>
        </w:rPr>
        <w:t>2</w:t>
      </w:r>
      <w:r w:rsidR="006258A1">
        <w:rPr>
          <w:sz w:val="22"/>
          <w:szCs w:val="22"/>
        </w:rPr>
        <w:t>6</w:t>
      </w:r>
      <w:r w:rsidRPr="000B29D3">
        <w:rPr>
          <w:sz w:val="22"/>
          <w:szCs w:val="22"/>
        </w:rPr>
        <w:t>.</w:t>
      </w:r>
    </w:p>
    <w:p w14:paraId="554D22E7" w14:textId="77777777" w:rsidR="0021130D" w:rsidRDefault="0021130D" w:rsidP="00092C1F">
      <w:pPr>
        <w:autoSpaceDE w:val="0"/>
        <w:autoSpaceDN w:val="0"/>
        <w:adjustRightInd w:val="0"/>
        <w:jc w:val="both"/>
        <w:rPr>
          <w:sz w:val="22"/>
          <w:szCs w:val="22"/>
        </w:rPr>
      </w:pPr>
    </w:p>
    <w:p w14:paraId="506874E6" w14:textId="77777777" w:rsidR="00AA76B6" w:rsidRPr="000B29D3" w:rsidRDefault="00AA76B6" w:rsidP="00A61ED6">
      <w:pPr>
        <w:numPr>
          <w:ilvl w:val="0"/>
          <w:numId w:val="1"/>
        </w:numPr>
        <w:jc w:val="center"/>
        <w:rPr>
          <w:b/>
          <w:bCs/>
          <w:sz w:val="22"/>
          <w:szCs w:val="22"/>
        </w:rPr>
      </w:pPr>
      <w:r w:rsidRPr="000B29D3">
        <w:rPr>
          <w:b/>
          <w:bCs/>
          <w:sz w:val="22"/>
          <w:szCs w:val="22"/>
        </w:rPr>
        <w:t>člen</w:t>
      </w:r>
    </w:p>
    <w:p w14:paraId="5259795D" w14:textId="77777777" w:rsidR="00092C1F" w:rsidRPr="000B29D3" w:rsidRDefault="00092C1F" w:rsidP="00092C1F">
      <w:pPr>
        <w:pStyle w:val="Telobesedila2"/>
        <w:autoSpaceDE w:val="0"/>
        <w:autoSpaceDN w:val="0"/>
        <w:adjustRightInd w:val="0"/>
        <w:jc w:val="both"/>
        <w:rPr>
          <w:bCs/>
          <w:strike w:val="0"/>
          <w:color w:val="auto"/>
          <w:szCs w:val="22"/>
        </w:rPr>
      </w:pPr>
    </w:p>
    <w:p w14:paraId="4D91CE82" w14:textId="14241287" w:rsidR="00D22C06" w:rsidRDefault="008E1F46" w:rsidP="00AA6197">
      <w:pPr>
        <w:jc w:val="both"/>
        <w:rPr>
          <w:sz w:val="22"/>
          <w:szCs w:val="22"/>
        </w:rPr>
      </w:pPr>
      <w:r>
        <w:rPr>
          <w:bCs/>
          <w:sz w:val="22"/>
          <w:szCs w:val="22"/>
        </w:rPr>
        <w:t>V primeru, da</w:t>
      </w:r>
      <w:r w:rsidR="00AA6197" w:rsidRPr="000B29D3">
        <w:rPr>
          <w:bCs/>
          <w:sz w:val="22"/>
          <w:szCs w:val="22"/>
        </w:rPr>
        <w:t xml:space="preserve"> nastopijo okoliščine, ki utegnejo vplivati na terminsko</w:t>
      </w:r>
      <w:r>
        <w:rPr>
          <w:bCs/>
          <w:sz w:val="22"/>
          <w:szCs w:val="22"/>
        </w:rPr>
        <w:t>,</w:t>
      </w:r>
      <w:r w:rsidR="00AA6197" w:rsidRPr="000B29D3">
        <w:rPr>
          <w:bCs/>
          <w:sz w:val="22"/>
          <w:szCs w:val="22"/>
        </w:rPr>
        <w:t xml:space="preserve"> vsebinsko</w:t>
      </w:r>
      <w:r>
        <w:rPr>
          <w:bCs/>
          <w:sz w:val="22"/>
          <w:szCs w:val="22"/>
        </w:rPr>
        <w:t xml:space="preserve"> </w:t>
      </w:r>
      <w:r w:rsidR="00BF4BDC" w:rsidRPr="000B29D3">
        <w:rPr>
          <w:bCs/>
          <w:sz w:val="22"/>
          <w:szCs w:val="22"/>
        </w:rPr>
        <w:t xml:space="preserve">ali finančno </w:t>
      </w:r>
      <w:r w:rsidR="00AA6197" w:rsidRPr="000B29D3">
        <w:rPr>
          <w:bCs/>
          <w:sz w:val="22"/>
          <w:szCs w:val="22"/>
        </w:rPr>
        <w:t>izvedbo projekta, za kater</w:t>
      </w:r>
      <w:r w:rsidR="00BF4BDC" w:rsidRPr="000B29D3">
        <w:rPr>
          <w:bCs/>
          <w:sz w:val="22"/>
          <w:szCs w:val="22"/>
        </w:rPr>
        <w:t>ega</w:t>
      </w:r>
      <w:r w:rsidR="00AA6197" w:rsidRPr="000B29D3">
        <w:rPr>
          <w:bCs/>
          <w:sz w:val="22"/>
          <w:szCs w:val="22"/>
        </w:rPr>
        <w:t xml:space="preserve"> so dodeljena sredstva proračuna MOL, mora izvajalec </w:t>
      </w:r>
      <w:r w:rsidR="00BF4BDC" w:rsidRPr="000B29D3">
        <w:rPr>
          <w:bCs/>
          <w:sz w:val="22"/>
          <w:szCs w:val="22"/>
        </w:rPr>
        <w:t xml:space="preserve">nemudoma oziroma najkasneje </w:t>
      </w:r>
      <w:r w:rsidR="00D22C06" w:rsidRPr="000B29D3">
        <w:rPr>
          <w:bCs/>
          <w:sz w:val="22"/>
          <w:szCs w:val="22"/>
        </w:rPr>
        <w:t>v</w:t>
      </w:r>
      <w:r w:rsidR="00BF4BDC" w:rsidRPr="000B29D3">
        <w:rPr>
          <w:bCs/>
          <w:sz w:val="22"/>
          <w:szCs w:val="22"/>
        </w:rPr>
        <w:t xml:space="preserve"> </w:t>
      </w:r>
      <w:r>
        <w:rPr>
          <w:bCs/>
          <w:sz w:val="22"/>
          <w:szCs w:val="22"/>
        </w:rPr>
        <w:t xml:space="preserve">roku </w:t>
      </w:r>
      <w:r w:rsidR="00D22C06" w:rsidRPr="000B29D3">
        <w:rPr>
          <w:bCs/>
          <w:sz w:val="22"/>
          <w:szCs w:val="22"/>
        </w:rPr>
        <w:t xml:space="preserve">15 </w:t>
      </w:r>
      <w:r>
        <w:rPr>
          <w:bCs/>
          <w:sz w:val="22"/>
          <w:szCs w:val="22"/>
        </w:rPr>
        <w:t xml:space="preserve">(petnajst) </w:t>
      </w:r>
      <w:r w:rsidR="00D22C06" w:rsidRPr="005502AA">
        <w:rPr>
          <w:bCs/>
          <w:sz w:val="22"/>
          <w:szCs w:val="22"/>
        </w:rPr>
        <w:t>dn</w:t>
      </w:r>
      <w:r w:rsidRPr="005502AA">
        <w:rPr>
          <w:bCs/>
          <w:sz w:val="22"/>
          <w:szCs w:val="22"/>
        </w:rPr>
        <w:t>i</w:t>
      </w:r>
      <w:r w:rsidR="00D22C06" w:rsidRPr="005502AA">
        <w:rPr>
          <w:bCs/>
          <w:sz w:val="22"/>
          <w:szCs w:val="22"/>
        </w:rPr>
        <w:t xml:space="preserve"> od</w:t>
      </w:r>
      <w:r w:rsidR="00D22C06" w:rsidRPr="000B29D3">
        <w:rPr>
          <w:bCs/>
          <w:sz w:val="22"/>
          <w:szCs w:val="22"/>
        </w:rPr>
        <w:t xml:space="preserve"> </w:t>
      </w:r>
      <w:r>
        <w:rPr>
          <w:bCs/>
          <w:sz w:val="22"/>
          <w:szCs w:val="22"/>
        </w:rPr>
        <w:t>dneva, ko izve za spremenjene</w:t>
      </w:r>
      <w:r w:rsidR="00BF4BDC" w:rsidRPr="000B29D3">
        <w:rPr>
          <w:bCs/>
          <w:sz w:val="22"/>
          <w:szCs w:val="22"/>
        </w:rPr>
        <w:t xml:space="preserve"> </w:t>
      </w:r>
      <w:r w:rsidR="00D22C06" w:rsidRPr="000B29D3">
        <w:rPr>
          <w:bCs/>
          <w:sz w:val="22"/>
          <w:szCs w:val="22"/>
        </w:rPr>
        <w:t xml:space="preserve">okoliščine </w:t>
      </w:r>
      <w:r>
        <w:rPr>
          <w:bCs/>
          <w:sz w:val="22"/>
          <w:szCs w:val="22"/>
        </w:rPr>
        <w:t>vendar pred potekom roka za izvedbo projekta</w:t>
      </w:r>
      <w:r w:rsidR="006301FF">
        <w:rPr>
          <w:bCs/>
          <w:sz w:val="22"/>
          <w:szCs w:val="22"/>
        </w:rPr>
        <w:t>,</w:t>
      </w:r>
      <w:r>
        <w:rPr>
          <w:bCs/>
          <w:sz w:val="22"/>
          <w:szCs w:val="22"/>
        </w:rPr>
        <w:t xml:space="preserve"> </w:t>
      </w:r>
      <w:r w:rsidR="00AA6197" w:rsidRPr="000B29D3">
        <w:rPr>
          <w:bCs/>
          <w:sz w:val="22"/>
          <w:szCs w:val="22"/>
        </w:rPr>
        <w:t xml:space="preserve">pisno obrazložiti in utemeljiti svoj predlog za </w:t>
      </w:r>
      <w:r w:rsidR="00BF4BDC" w:rsidRPr="000B29D3">
        <w:rPr>
          <w:bCs/>
          <w:sz w:val="22"/>
          <w:szCs w:val="22"/>
        </w:rPr>
        <w:t>spremembo terminske</w:t>
      </w:r>
      <w:r>
        <w:rPr>
          <w:bCs/>
          <w:sz w:val="22"/>
          <w:szCs w:val="22"/>
        </w:rPr>
        <w:t>,</w:t>
      </w:r>
      <w:r w:rsidR="00BF4BDC" w:rsidRPr="000B29D3">
        <w:rPr>
          <w:bCs/>
          <w:sz w:val="22"/>
          <w:szCs w:val="22"/>
        </w:rPr>
        <w:t xml:space="preserve"> vsebinske ali finančne </w:t>
      </w:r>
      <w:r w:rsidR="00AA6197" w:rsidRPr="000B29D3">
        <w:rPr>
          <w:bCs/>
          <w:sz w:val="22"/>
          <w:szCs w:val="22"/>
        </w:rPr>
        <w:t>izvedbe projekta</w:t>
      </w:r>
      <w:r w:rsidRPr="008E1F46">
        <w:rPr>
          <w:bCs/>
          <w:sz w:val="22"/>
          <w:szCs w:val="22"/>
        </w:rPr>
        <w:t xml:space="preserve"> </w:t>
      </w:r>
      <w:r>
        <w:rPr>
          <w:bCs/>
          <w:sz w:val="22"/>
          <w:szCs w:val="22"/>
        </w:rPr>
        <w:t>s tem, da morajo biti sredstva porabljena do konca leta 202</w:t>
      </w:r>
      <w:r w:rsidR="006258A1">
        <w:rPr>
          <w:bCs/>
          <w:sz w:val="22"/>
          <w:szCs w:val="22"/>
        </w:rPr>
        <w:t>6</w:t>
      </w:r>
      <w:r w:rsidR="00BF4BDC" w:rsidRPr="000B29D3">
        <w:rPr>
          <w:bCs/>
          <w:sz w:val="22"/>
          <w:szCs w:val="22"/>
        </w:rPr>
        <w:t>.</w:t>
      </w:r>
      <w:r w:rsidR="00AA6197" w:rsidRPr="000B29D3">
        <w:rPr>
          <w:bCs/>
          <w:sz w:val="22"/>
          <w:szCs w:val="22"/>
        </w:rPr>
        <w:t xml:space="preserve"> </w:t>
      </w:r>
      <w:r w:rsidR="00AA6197" w:rsidRPr="000B29D3">
        <w:rPr>
          <w:sz w:val="22"/>
          <w:szCs w:val="22"/>
        </w:rPr>
        <w:t xml:space="preserve">V nasprotnem primeru izvajalec izgubi pravico do </w:t>
      </w:r>
      <w:r w:rsidR="00BF4BDC" w:rsidRPr="000B29D3">
        <w:rPr>
          <w:sz w:val="22"/>
          <w:szCs w:val="22"/>
        </w:rPr>
        <w:t xml:space="preserve">črpanja </w:t>
      </w:r>
      <w:r w:rsidR="00AA6197" w:rsidRPr="000B29D3">
        <w:rPr>
          <w:sz w:val="22"/>
          <w:szCs w:val="22"/>
        </w:rPr>
        <w:t>sredstev</w:t>
      </w:r>
      <w:r w:rsidR="00BF4BDC" w:rsidRPr="000B29D3">
        <w:rPr>
          <w:sz w:val="22"/>
          <w:szCs w:val="22"/>
        </w:rPr>
        <w:t xml:space="preserve"> MOL</w:t>
      </w:r>
      <w:r w:rsidR="00297B1F" w:rsidRPr="000B29D3">
        <w:rPr>
          <w:sz w:val="22"/>
          <w:szCs w:val="22"/>
        </w:rPr>
        <w:t xml:space="preserve"> po tej pogodbi</w:t>
      </w:r>
      <w:r w:rsidR="00AA6197" w:rsidRPr="000B29D3">
        <w:rPr>
          <w:sz w:val="22"/>
          <w:szCs w:val="22"/>
        </w:rPr>
        <w:t xml:space="preserve">. </w:t>
      </w:r>
    </w:p>
    <w:p w14:paraId="6DAC3661" w14:textId="77777777" w:rsidR="00F374D5" w:rsidRPr="000B29D3" w:rsidRDefault="00F374D5" w:rsidP="00AA6197">
      <w:pPr>
        <w:jc w:val="both"/>
        <w:rPr>
          <w:sz w:val="22"/>
          <w:szCs w:val="22"/>
        </w:rPr>
      </w:pPr>
    </w:p>
    <w:p w14:paraId="02AF0953" w14:textId="2C100F48" w:rsidR="00BF4BDC" w:rsidRPr="000B29D3" w:rsidRDefault="00BF4BDC" w:rsidP="00BF4BDC">
      <w:pPr>
        <w:jc w:val="both"/>
        <w:rPr>
          <w:sz w:val="22"/>
          <w:szCs w:val="22"/>
        </w:rPr>
      </w:pPr>
      <w:r w:rsidRPr="000B29D3">
        <w:rPr>
          <w:sz w:val="22"/>
          <w:szCs w:val="22"/>
        </w:rPr>
        <w:t>Izvajalec lahko predlaga spremembo projekta samo v obsegu in na način, ki ne pomeni bistveno drugačne terminske</w:t>
      </w:r>
      <w:r w:rsidR="00F374D5">
        <w:rPr>
          <w:sz w:val="22"/>
          <w:szCs w:val="22"/>
        </w:rPr>
        <w:t>,</w:t>
      </w:r>
      <w:r w:rsidRPr="000B29D3">
        <w:rPr>
          <w:sz w:val="22"/>
          <w:szCs w:val="22"/>
        </w:rPr>
        <w:t xml:space="preserve"> vsebinske oziroma finančne izvedbe projekta glede na predvideni terminski</w:t>
      </w:r>
      <w:r w:rsidR="008E1F46">
        <w:rPr>
          <w:sz w:val="22"/>
          <w:szCs w:val="22"/>
        </w:rPr>
        <w:t>,</w:t>
      </w:r>
      <w:r w:rsidRPr="000B29D3">
        <w:rPr>
          <w:sz w:val="22"/>
          <w:szCs w:val="22"/>
        </w:rPr>
        <w:t xml:space="preserve"> vsebinski ali finančni plan projekta. </w:t>
      </w:r>
    </w:p>
    <w:p w14:paraId="10055FCA" w14:textId="77777777" w:rsidR="00BF4BDC" w:rsidRPr="000B29D3" w:rsidRDefault="00BF4BDC" w:rsidP="00BF4BDC">
      <w:pPr>
        <w:jc w:val="both"/>
        <w:rPr>
          <w:bCs/>
          <w:sz w:val="22"/>
          <w:szCs w:val="22"/>
        </w:rPr>
      </w:pPr>
    </w:p>
    <w:p w14:paraId="3938896C" w14:textId="14CA7E70" w:rsidR="008E1F46" w:rsidRDefault="00BF4BDC" w:rsidP="00BF4BDC">
      <w:pPr>
        <w:jc w:val="both"/>
        <w:rPr>
          <w:iCs/>
          <w:sz w:val="22"/>
          <w:szCs w:val="22"/>
        </w:rPr>
      </w:pPr>
      <w:r w:rsidRPr="000B29D3">
        <w:rPr>
          <w:bCs/>
          <w:sz w:val="22"/>
          <w:szCs w:val="22"/>
        </w:rPr>
        <w:t>MOL glede na spremenjene okoliščine oceni, ali še vztraja pri financiranj</w:t>
      </w:r>
      <w:r w:rsidR="008E1F46">
        <w:rPr>
          <w:bCs/>
          <w:sz w:val="22"/>
          <w:szCs w:val="22"/>
        </w:rPr>
        <w:t>u</w:t>
      </w:r>
      <w:r w:rsidRPr="000B29D3">
        <w:rPr>
          <w:bCs/>
          <w:sz w:val="22"/>
          <w:szCs w:val="22"/>
        </w:rPr>
        <w:t xml:space="preserve"> projekta iz te pogodbe, zmanjša delež financiranja po tej pogodbi ali pa odstopi od te pogodbe</w:t>
      </w:r>
      <w:r w:rsidR="008E1F46">
        <w:rPr>
          <w:bCs/>
          <w:sz w:val="22"/>
          <w:szCs w:val="22"/>
        </w:rPr>
        <w:t xml:space="preserve"> in zahteva vračilo </w:t>
      </w:r>
      <w:r w:rsidR="008E1F46">
        <w:rPr>
          <w:iCs/>
          <w:sz w:val="22"/>
          <w:szCs w:val="22"/>
        </w:rPr>
        <w:t xml:space="preserve">neupravičeno prejetih </w:t>
      </w:r>
      <w:r w:rsidR="008E1F46">
        <w:rPr>
          <w:bCs/>
          <w:sz w:val="22"/>
          <w:szCs w:val="22"/>
        </w:rPr>
        <w:t>sredstev MOL</w:t>
      </w:r>
      <w:r w:rsidR="008E1F46">
        <w:rPr>
          <w:iCs/>
          <w:sz w:val="22"/>
          <w:szCs w:val="22"/>
        </w:rPr>
        <w:t>, skupaj z zakonitimi zamudnimi obrestmi od dneva prejetja sredstev do dneva vračila,</w:t>
      </w:r>
      <w:r w:rsidR="008E1F46">
        <w:rPr>
          <w:bCs/>
          <w:sz w:val="22"/>
          <w:szCs w:val="22"/>
        </w:rPr>
        <w:t xml:space="preserve"> in sicer v roku 30 (trideset) dni od prejema pisnega poziva MOL za povrnitev sredstev</w:t>
      </w:r>
      <w:r w:rsidRPr="000B29D3">
        <w:rPr>
          <w:bCs/>
          <w:sz w:val="22"/>
          <w:szCs w:val="22"/>
        </w:rPr>
        <w:t>.</w:t>
      </w:r>
      <w:r w:rsidRPr="000B29D3">
        <w:rPr>
          <w:iCs/>
          <w:sz w:val="22"/>
          <w:szCs w:val="22"/>
        </w:rPr>
        <w:t xml:space="preserve"> </w:t>
      </w:r>
    </w:p>
    <w:p w14:paraId="48FCD830" w14:textId="77777777" w:rsidR="008E1F46" w:rsidRDefault="008E1F46" w:rsidP="00BF4BDC">
      <w:pPr>
        <w:jc w:val="both"/>
        <w:rPr>
          <w:iCs/>
          <w:sz w:val="22"/>
          <w:szCs w:val="22"/>
        </w:rPr>
      </w:pPr>
    </w:p>
    <w:p w14:paraId="26FE8F1E" w14:textId="56A0B41D" w:rsidR="00BF4BDC" w:rsidRPr="000B29D3" w:rsidRDefault="008E1F46" w:rsidP="00BF4BDC">
      <w:pPr>
        <w:jc w:val="both"/>
        <w:rPr>
          <w:bCs/>
          <w:sz w:val="22"/>
          <w:szCs w:val="22"/>
        </w:rPr>
      </w:pPr>
      <w:r>
        <w:rPr>
          <w:bCs/>
          <w:sz w:val="22"/>
          <w:szCs w:val="22"/>
        </w:rPr>
        <w:t>V pr</w:t>
      </w:r>
      <w:r w:rsidRPr="0061475B">
        <w:rPr>
          <w:bCs/>
          <w:sz w:val="22"/>
          <w:szCs w:val="22"/>
        </w:rPr>
        <w:t xml:space="preserve">imeru, da MOL </w:t>
      </w:r>
      <w:r>
        <w:rPr>
          <w:bCs/>
          <w:sz w:val="22"/>
          <w:szCs w:val="22"/>
        </w:rPr>
        <w:t>vztraja pri sofinanciranju</w:t>
      </w:r>
      <w:r w:rsidRPr="0061475B">
        <w:rPr>
          <w:bCs/>
          <w:sz w:val="22"/>
          <w:szCs w:val="22"/>
        </w:rPr>
        <w:t xml:space="preserve"> projekta</w:t>
      </w:r>
      <w:r w:rsidR="00BF4BDC" w:rsidRPr="000B29D3">
        <w:rPr>
          <w:bCs/>
          <w:sz w:val="22"/>
          <w:szCs w:val="22"/>
        </w:rPr>
        <w:t xml:space="preserve">, se pogodbeni stranki dogovorita o novih pogojih v obliki </w:t>
      </w:r>
      <w:r>
        <w:rPr>
          <w:bCs/>
          <w:sz w:val="22"/>
          <w:szCs w:val="22"/>
        </w:rPr>
        <w:t xml:space="preserve"> dodatkov</w:t>
      </w:r>
      <w:r w:rsidR="00BF4BDC" w:rsidRPr="000B29D3">
        <w:rPr>
          <w:bCs/>
          <w:sz w:val="22"/>
          <w:szCs w:val="22"/>
        </w:rPr>
        <w:t xml:space="preserve"> k tej pogodbi.</w:t>
      </w:r>
      <w:r w:rsidR="00D57124" w:rsidRPr="000B29D3">
        <w:rPr>
          <w:bCs/>
          <w:sz w:val="22"/>
          <w:szCs w:val="22"/>
        </w:rPr>
        <w:t xml:space="preserve"> </w:t>
      </w:r>
    </w:p>
    <w:p w14:paraId="0EC53809" w14:textId="77777777" w:rsidR="00E03D23" w:rsidRPr="000B29D3" w:rsidRDefault="00E03D23" w:rsidP="00092C1F">
      <w:pPr>
        <w:jc w:val="both"/>
        <w:rPr>
          <w:bCs/>
          <w:sz w:val="22"/>
          <w:szCs w:val="22"/>
        </w:rPr>
      </w:pPr>
    </w:p>
    <w:p w14:paraId="3F036558" w14:textId="7DD35240" w:rsidR="00E03D23" w:rsidRPr="000B29D3" w:rsidRDefault="00E03D23" w:rsidP="00E03D23">
      <w:pPr>
        <w:jc w:val="both"/>
        <w:rPr>
          <w:bCs/>
          <w:sz w:val="22"/>
          <w:szCs w:val="22"/>
        </w:rPr>
      </w:pPr>
      <w:r w:rsidRPr="000B29D3">
        <w:rPr>
          <w:bCs/>
          <w:sz w:val="22"/>
          <w:szCs w:val="22"/>
        </w:rPr>
        <w:t>Spremembe se ne morejo nanašati na prenos akt</w:t>
      </w:r>
      <w:r w:rsidR="003D005F" w:rsidRPr="000B29D3">
        <w:rPr>
          <w:bCs/>
          <w:sz w:val="22"/>
          <w:szCs w:val="22"/>
        </w:rPr>
        <w:t>ivnosti ali izplačil v leto 20</w:t>
      </w:r>
      <w:r w:rsidR="008D50F3">
        <w:rPr>
          <w:bCs/>
          <w:sz w:val="22"/>
          <w:szCs w:val="22"/>
        </w:rPr>
        <w:t>2</w:t>
      </w:r>
      <w:r w:rsidR="006258A1">
        <w:rPr>
          <w:bCs/>
          <w:sz w:val="22"/>
          <w:szCs w:val="22"/>
        </w:rPr>
        <w:t>7</w:t>
      </w:r>
      <w:r w:rsidRPr="000B29D3">
        <w:rPr>
          <w:bCs/>
          <w:sz w:val="22"/>
          <w:szCs w:val="22"/>
        </w:rPr>
        <w:t>.</w:t>
      </w:r>
    </w:p>
    <w:p w14:paraId="0053C407" w14:textId="77777777" w:rsidR="00092C1F" w:rsidRPr="000B29D3" w:rsidRDefault="00092C1F" w:rsidP="00092C1F">
      <w:pPr>
        <w:jc w:val="both"/>
        <w:rPr>
          <w:sz w:val="22"/>
          <w:szCs w:val="22"/>
        </w:rPr>
      </w:pPr>
    </w:p>
    <w:p w14:paraId="2893F8F7" w14:textId="77777777" w:rsidR="00AA76B6" w:rsidRPr="000B29D3" w:rsidRDefault="00AA76B6" w:rsidP="00A61ED6">
      <w:pPr>
        <w:numPr>
          <w:ilvl w:val="0"/>
          <w:numId w:val="1"/>
        </w:numPr>
        <w:jc w:val="center"/>
        <w:rPr>
          <w:b/>
          <w:bCs/>
          <w:sz w:val="22"/>
          <w:szCs w:val="22"/>
        </w:rPr>
      </w:pPr>
      <w:r w:rsidRPr="000B29D3">
        <w:rPr>
          <w:b/>
          <w:bCs/>
          <w:sz w:val="22"/>
          <w:szCs w:val="22"/>
        </w:rPr>
        <w:t>člen</w:t>
      </w:r>
    </w:p>
    <w:p w14:paraId="4FC2ECF4" w14:textId="77777777" w:rsidR="00092C1F" w:rsidRPr="000B29D3" w:rsidRDefault="00092C1F" w:rsidP="00092C1F">
      <w:pPr>
        <w:jc w:val="both"/>
        <w:rPr>
          <w:sz w:val="22"/>
          <w:szCs w:val="22"/>
        </w:rPr>
      </w:pPr>
    </w:p>
    <w:p w14:paraId="040930F9" w14:textId="77777777" w:rsidR="00092C1F" w:rsidRPr="000B29D3" w:rsidRDefault="00092C1F" w:rsidP="00092C1F">
      <w:pPr>
        <w:jc w:val="both"/>
        <w:rPr>
          <w:sz w:val="22"/>
          <w:szCs w:val="22"/>
        </w:rPr>
      </w:pPr>
      <w:r w:rsidRPr="000B29D3">
        <w:rPr>
          <w:sz w:val="22"/>
          <w:szCs w:val="22"/>
        </w:rPr>
        <w:t>Izvajalec ne sme prenesti pravic in obveznosti iz te pogodbe na tretjo osebo brez pisnega soglasja MOL.</w:t>
      </w:r>
    </w:p>
    <w:p w14:paraId="6FA87C3F" w14:textId="77777777" w:rsidR="009F7653" w:rsidRPr="000B29D3" w:rsidRDefault="009F7653" w:rsidP="00B070CA">
      <w:pPr>
        <w:pStyle w:val="Telobesedila"/>
        <w:rPr>
          <w:szCs w:val="22"/>
        </w:rPr>
      </w:pPr>
    </w:p>
    <w:p w14:paraId="2DB37B24" w14:textId="77777777" w:rsidR="00AA76B6" w:rsidRPr="000B29D3" w:rsidRDefault="00AA76B6" w:rsidP="00A61ED6">
      <w:pPr>
        <w:numPr>
          <w:ilvl w:val="0"/>
          <w:numId w:val="1"/>
        </w:numPr>
        <w:jc w:val="center"/>
        <w:rPr>
          <w:b/>
          <w:bCs/>
          <w:sz w:val="22"/>
          <w:szCs w:val="22"/>
        </w:rPr>
      </w:pPr>
      <w:r w:rsidRPr="000B29D3">
        <w:rPr>
          <w:b/>
          <w:bCs/>
          <w:sz w:val="22"/>
          <w:szCs w:val="22"/>
        </w:rPr>
        <w:t>člen</w:t>
      </w:r>
    </w:p>
    <w:p w14:paraId="5987F077" w14:textId="77777777" w:rsidR="00D03620" w:rsidRPr="000B29D3" w:rsidRDefault="00D03620" w:rsidP="00D03620">
      <w:pPr>
        <w:rPr>
          <w:b/>
          <w:bCs/>
          <w:sz w:val="22"/>
          <w:szCs w:val="22"/>
        </w:rPr>
      </w:pPr>
    </w:p>
    <w:p w14:paraId="4F20DDA5" w14:textId="60445288" w:rsidR="00AA76B6" w:rsidRPr="000B29D3" w:rsidRDefault="007B7615" w:rsidP="00AA76B6">
      <w:pPr>
        <w:jc w:val="both"/>
        <w:rPr>
          <w:sz w:val="22"/>
          <w:szCs w:val="22"/>
        </w:rPr>
      </w:pPr>
      <w:r w:rsidRPr="0061475B">
        <w:rPr>
          <w:sz w:val="22"/>
          <w:szCs w:val="22"/>
        </w:rPr>
        <w:t xml:space="preserve">Pogodbeni stranki </w:t>
      </w:r>
      <w:r w:rsidR="00AA76B6" w:rsidRPr="000B29D3">
        <w:rPr>
          <w:sz w:val="22"/>
          <w:szCs w:val="22"/>
        </w:rPr>
        <w:t>se dogovorita, da sta za izvajanje te pogodbe odgovorna naslednja pooblaščena predstavnika</w:t>
      </w:r>
      <w:r w:rsidR="00513678">
        <w:rPr>
          <w:sz w:val="22"/>
          <w:szCs w:val="22"/>
        </w:rPr>
        <w:t>:</w:t>
      </w:r>
    </w:p>
    <w:p w14:paraId="3AE3E9AB" w14:textId="1B2FBB82" w:rsidR="00AA76B6" w:rsidRPr="000B29D3" w:rsidRDefault="00AA6197" w:rsidP="00AA76B6">
      <w:pPr>
        <w:numPr>
          <w:ilvl w:val="0"/>
          <w:numId w:val="20"/>
        </w:numPr>
        <w:jc w:val="both"/>
        <w:rPr>
          <w:sz w:val="22"/>
          <w:szCs w:val="22"/>
        </w:rPr>
      </w:pPr>
      <w:r w:rsidRPr="000B29D3">
        <w:rPr>
          <w:sz w:val="22"/>
          <w:szCs w:val="22"/>
        </w:rPr>
        <w:t xml:space="preserve">na strani MOL: </w:t>
      </w:r>
      <w:r w:rsidR="003D630A" w:rsidRPr="000B29D3">
        <w:rPr>
          <w:sz w:val="22"/>
          <w:szCs w:val="22"/>
        </w:rPr>
        <w:t>Saša Ogrizek, ki je skrbnica</w:t>
      </w:r>
      <w:r w:rsidR="00AA76B6" w:rsidRPr="000B29D3">
        <w:rPr>
          <w:sz w:val="22"/>
          <w:szCs w:val="22"/>
        </w:rPr>
        <w:t xml:space="preserve"> te pogodbe</w:t>
      </w:r>
      <w:r w:rsidR="00C00520" w:rsidRPr="000B29D3">
        <w:rPr>
          <w:sz w:val="22"/>
          <w:szCs w:val="22"/>
        </w:rPr>
        <w:t>,</w:t>
      </w:r>
      <w:r w:rsidR="000D4AB4" w:rsidRPr="000B29D3">
        <w:rPr>
          <w:sz w:val="22"/>
          <w:szCs w:val="22"/>
        </w:rPr>
        <w:t xml:space="preserve"> e</w:t>
      </w:r>
      <w:r w:rsidR="007B7615">
        <w:rPr>
          <w:sz w:val="22"/>
          <w:szCs w:val="22"/>
        </w:rPr>
        <w:t>-</w:t>
      </w:r>
      <w:r w:rsidR="000D4AB4" w:rsidRPr="000B29D3">
        <w:rPr>
          <w:sz w:val="22"/>
          <w:szCs w:val="22"/>
        </w:rPr>
        <w:t>pošta:</w:t>
      </w:r>
      <w:r w:rsidR="0029710C" w:rsidRPr="000B29D3">
        <w:rPr>
          <w:sz w:val="22"/>
          <w:szCs w:val="22"/>
        </w:rPr>
        <w:t xml:space="preserve"> </w:t>
      </w:r>
      <w:hyperlink r:id="rId10" w:history="1">
        <w:r w:rsidR="0029710C" w:rsidRPr="000B29D3">
          <w:rPr>
            <w:rStyle w:val="Hiperpovezava"/>
            <w:sz w:val="22"/>
            <w:szCs w:val="22"/>
          </w:rPr>
          <w:t>sasa.ogrizek@ljubljana.si</w:t>
        </w:r>
      </w:hyperlink>
      <w:r w:rsidR="0029710C" w:rsidRPr="000B29D3">
        <w:rPr>
          <w:sz w:val="22"/>
          <w:szCs w:val="22"/>
        </w:rPr>
        <w:t xml:space="preserve">, </w:t>
      </w:r>
      <w:r w:rsidR="000D4AB4" w:rsidRPr="000B29D3">
        <w:rPr>
          <w:sz w:val="22"/>
          <w:szCs w:val="22"/>
        </w:rPr>
        <w:t>tel.:</w:t>
      </w:r>
      <w:r w:rsidR="0029710C" w:rsidRPr="000B29D3">
        <w:rPr>
          <w:sz w:val="22"/>
          <w:szCs w:val="22"/>
        </w:rPr>
        <w:t xml:space="preserve"> 01/306 4816.</w:t>
      </w:r>
    </w:p>
    <w:p w14:paraId="54882015" w14:textId="0D602F72" w:rsidR="00AA76B6" w:rsidRPr="000B29D3" w:rsidRDefault="00113895" w:rsidP="00AA76B6">
      <w:pPr>
        <w:numPr>
          <w:ilvl w:val="0"/>
          <w:numId w:val="20"/>
        </w:numPr>
        <w:jc w:val="both"/>
        <w:rPr>
          <w:sz w:val="22"/>
          <w:szCs w:val="22"/>
        </w:rPr>
      </w:pPr>
      <w:r w:rsidRPr="000B29D3">
        <w:rPr>
          <w:sz w:val="22"/>
          <w:szCs w:val="22"/>
        </w:rPr>
        <w:t>na strani izvajalca:</w:t>
      </w:r>
      <w:r w:rsidR="007B7615">
        <w:rPr>
          <w:sz w:val="22"/>
          <w:szCs w:val="22"/>
        </w:rPr>
        <w:t xml:space="preserve"> </w:t>
      </w:r>
      <w:r w:rsidR="007B7615" w:rsidRPr="00A61ED6">
        <w:rPr>
          <w:color w:val="000000"/>
          <w:sz w:val="22"/>
          <w:szCs w:val="22"/>
        </w:rPr>
        <w:t>_______________</w:t>
      </w:r>
      <w:r w:rsidR="006301FF">
        <w:rPr>
          <w:color w:val="000000"/>
          <w:sz w:val="22"/>
          <w:szCs w:val="22"/>
        </w:rPr>
        <w:t xml:space="preserve">, </w:t>
      </w:r>
      <w:r w:rsidR="000D4AB4" w:rsidRPr="000B29D3">
        <w:rPr>
          <w:sz w:val="22"/>
          <w:szCs w:val="22"/>
        </w:rPr>
        <w:t>e</w:t>
      </w:r>
      <w:r w:rsidR="007B7615">
        <w:rPr>
          <w:sz w:val="22"/>
          <w:szCs w:val="22"/>
        </w:rPr>
        <w:t>-</w:t>
      </w:r>
      <w:r w:rsidR="000D4AB4" w:rsidRPr="000B29D3">
        <w:rPr>
          <w:sz w:val="22"/>
          <w:szCs w:val="22"/>
        </w:rPr>
        <w:t>pošta:</w:t>
      </w:r>
      <w:r w:rsidR="007B7615">
        <w:rPr>
          <w:sz w:val="22"/>
          <w:szCs w:val="22"/>
        </w:rPr>
        <w:t xml:space="preserve"> </w:t>
      </w:r>
      <w:r w:rsidR="007B7615" w:rsidRPr="00A61ED6">
        <w:rPr>
          <w:color w:val="000000"/>
          <w:sz w:val="22"/>
          <w:szCs w:val="22"/>
        </w:rPr>
        <w:t>_______________</w:t>
      </w:r>
      <w:r w:rsidR="000D4AB4" w:rsidRPr="000B29D3">
        <w:rPr>
          <w:sz w:val="22"/>
          <w:szCs w:val="22"/>
        </w:rPr>
        <w:t>, tel.:</w:t>
      </w:r>
      <w:r w:rsidR="006301FF">
        <w:rPr>
          <w:sz w:val="22"/>
          <w:szCs w:val="22"/>
        </w:rPr>
        <w:t xml:space="preserve"> </w:t>
      </w:r>
      <w:r w:rsidR="007B7615" w:rsidRPr="00A61ED6">
        <w:rPr>
          <w:color w:val="000000"/>
          <w:sz w:val="22"/>
          <w:szCs w:val="22"/>
        </w:rPr>
        <w:t>_______________ .</w:t>
      </w:r>
    </w:p>
    <w:p w14:paraId="0543B31A" w14:textId="77777777" w:rsidR="00C00520" w:rsidRPr="000B29D3" w:rsidRDefault="00C00520" w:rsidP="00C00520">
      <w:pPr>
        <w:ind w:left="-42"/>
        <w:jc w:val="both"/>
        <w:rPr>
          <w:sz w:val="22"/>
          <w:szCs w:val="22"/>
        </w:rPr>
      </w:pPr>
    </w:p>
    <w:p w14:paraId="113AAE63" w14:textId="2FC130A6" w:rsidR="00AA76B6" w:rsidRPr="000B29D3" w:rsidRDefault="00AA76B6" w:rsidP="00AA76B6">
      <w:pPr>
        <w:jc w:val="both"/>
        <w:rPr>
          <w:sz w:val="22"/>
          <w:szCs w:val="22"/>
        </w:rPr>
      </w:pPr>
      <w:r w:rsidRPr="000B29D3">
        <w:rPr>
          <w:sz w:val="22"/>
          <w:szCs w:val="22"/>
        </w:rPr>
        <w:t>V imenu MOL ima njegov</w:t>
      </w:r>
      <w:r w:rsidR="006301FF">
        <w:rPr>
          <w:sz w:val="22"/>
          <w:szCs w:val="22"/>
        </w:rPr>
        <w:t xml:space="preserve"> </w:t>
      </w:r>
      <w:r w:rsidR="007B7615">
        <w:rPr>
          <w:sz w:val="22"/>
          <w:szCs w:val="22"/>
        </w:rPr>
        <w:t>skrbnik</w:t>
      </w:r>
      <w:r w:rsidRPr="00B91F05">
        <w:rPr>
          <w:sz w:val="22"/>
          <w:szCs w:val="22"/>
        </w:rPr>
        <w:t xml:space="preserve"> pravico:</w:t>
      </w:r>
    </w:p>
    <w:p w14:paraId="1340B973" w14:textId="7F95E9B7" w:rsidR="00AA76B6" w:rsidRPr="000B29D3" w:rsidRDefault="00AA76B6" w:rsidP="00AA76B6">
      <w:pPr>
        <w:numPr>
          <w:ilvl w:val="0"/>
          <w:numId w:val="21"/>
        </w:numPr>
        <w:jc w:val="both"/>
        <w:rPr>
          <w:sz w:val="22"/>
          <w:szCs w:val="22"/>
        </w:rPr>
      </w:pPr>
      <w:r w:rsidRPr="000B29D3">
        <w:rPr>
          <w:sz w:val="22"/>
          <w:szCs w:val="22"/>
        </w:rPr>
        <w:t>izvajati nadzor nad</w:t>
      </w:r>
      <w:r w:rsidR="007B7615">
        <w:rPr>
          <w:sz w:val="22"/>
          <w:szCs w:val="22"/>
        </w:rPr>
        <w:t xml:space="preserve"> izpolnjevanjem pogodbenih obveznosti</w:t>
      </w:r>
      <w:r w:rsidR="00F374D5">
        <w:rPr>
          <w:sz w:val="22"/>
          <w:szCs w:val="22"/>
        </w:rPr>
        <w:t>,</w:t>
      </w:r>
    </w:p>
    <w:p w14:paraId="35172E12" w14:textId="77777777" w:rsidR="00AA76B6" w:rsidRPr="000B29D3" w:rsidRDefault="00AA76B6" w:rsidP="00AA76B6">
      <w:pPr>
        <w:numPr>
          <w:ilvl w:val="0"/>
          <w:numId w:val="21"/>
        </w:numPr>
        <w:jc w:val="both"/>
        <w:rPr>
          <w:sz w:val="22"/>
          <w:szCs w:val="22"/>
        </w:rPr>
      </w:pPr>
      <w:r w:rsidRPr="000B29D3">
        <w:rPr>
          <w:sz w:val="22"/>
          <w:szCs w:val="22"/>
        </w:rPr>
        <w:t>izvajati nadzor nad namensko porabo proračunskih sredstev MOL</w:t>
      </w:r>
      <w:r w:rsidR="00F374D5">
        <w:rPr>
          <w:sz w:val="22"/>
          <w:szCs w:val="22"/>
        </w:rPr>
        <w:t>,</w:t>
      </w:r>
    </w:p>
    <w:p w14:paraId="554F3258" w14:textId="5CBD7D84" w:rsidR="00AA76B6" w:rsidRPr="000B29D3" w:rsidRDefault="00AA76B6" w:rsidP="00AA76B6">
      <w:pPr>
        <w:numPr>
          <w:ilvl w:val="0"/>
          <w:numId w:val="21"/>
        </w:numPr>
        <w:jc w:val="both"/>
        <w:rPr>
          <w:sz w:val="22"/>
          <w:szCs w:val="22"/>
        </w:rPr>
      </w:pPr>
      <w:r w:rsidRPr="000B29D3">
        <w:rPr>
          <w:sz w:val="22"/>
          <w:szCs w:val="22"/>
        </w:rPr>
        <w:t>pregledovati dokumentacijo in obračun stroškov v zvezi z izvedbo</w:t>
      </w:r>
      <w:r w:rsidR="00F374D5">
        <w:rPr>
          <w:sz w:val="22"/>
          <w:szCs w:val="22"/>
        </w:rPr>
        <w:t>;</w:t>
      </w:r>
    </w:p>
    <w:p w14:paraId="5A4B3096" w14:textId="6C8520D2" w:rsidR="00AA76B6" w:rsidRPr="000B29D3" w:rsidRDefault="00AA76B6" w:rsidP="00AA76B6">
      <w:pPr>
        <w:numPr>
          <w:ilvl w:val="0"/>
          <w:numId w:val="21"/>
        </w:numPr>
        <w:jc w:val="both"/>
        <w:rPr>
          <w:sz w:val="22"/>
          <w:szCs w:val="22"/>
        </w:rPr>
      </w:pPr>
      <w:r w:rsidRPr="000B29D3">
        <w:rPr>
          <w:sz w:val="22"/>
          <w:szCs w:val="22"/>
        </w:rPr>
        <w:t xml:space="preserve">ugotavljati skladnost </w:t>
      </w:r>
      <w:r w:rsidR="007B7615">
        <w:rPr>
          <w:sz w:val="22"/>
          <w:szCs w:val="22"/>
        </w:rPr>
        <w:t xml:space="preserve">izvedenega </w:t>
      </w:r>
      <w:r w:rsidRPr="000B29D3">
        <w:rPr>
          <w:sz w:val="22"/>
          <w:szCs w:val="22"/>
        </w:rPr>
        <w:t>projekta s to pogodbo</w:t>
      </w:r>
      <w:r w:rsidR="00F374D5">
        <w:rPr>
          <w:sz w:val="22"/>
          <w:szCs w:val="22"/>
        </w:rPr>
        <w:t>;</w:t>
      </w:r>
    </w:p>
    <w:p w14:paraId="1193C36F" w14:textId="4A48F965" w:rsidR="007B7615" w:rsidRDefault="00AA76B6" w:rsidP="007B7615">
      <w:pPr>
        <w:numPr>
          <w:ilvl w:val="0"/>
          <w:numId w:val="21"/>
        </w:numPr>
        <w:rPr>
          <w:sz w:val="22"/>
          <w:szCs w:val="22"/>
        </w:rPr>
      </w:pPr>
      <w:r w:rsidRPr="000B29D3">
        <w:rPr>
          <w:sz w:val="22"/>
          <w:szCs w:val="22"/>
        </w:rPr>
        <w:t>ugotavljati smotrnost uporabe sredstev za doseganje namena in ciljev iz te pogodbe,</w:t>
      </w:r>
    </w:p>
    <w:p w14:paraId="6CBD441A" w14:textId="23E12211" w:rsidR="00AA76B6" w:rsidRPr="007B7615" w:rsidRDefault="00AA76B6" w:rsidP="00A61ED6">
      <w:pPr>
        <w:ind w:left="-42"/>
        <w:rPr>
          <w:sz w:val="22"/>
          <w:szCs w:val="22"/>
        </w:rPr>
      </w:pPr>
      <w:r w:rsidRPr="007B7615">
        <w:rPr>
          <w:sz w:val="22"/>
          <w:szCs w:val="22"/>
        </w:rPr>
        <w:t>izvajalec pa je dolžan to omogočiti.</w:t>
      </w:r>
    </w:p>
    <w:p w14:paraId="33EA7DED" w14:textId="77777777" w:rsidR="007B7615" w:rsidRPr="000B29D3" w:rsidRDefault="007B7615" w:rsidP="007B7615">
      <w:pPr>
        <w:jc w:val="both"/>
        <w:rPr>
          <w:sz w:val="22"/>
          <w:szCs w:val="22"/>
        </w:rPr>
      </w:pPr>
    </w:p>
    <w:p w14:paraId="45EDB6E7" w14:textId="77777777" w:rsidR="007B7615" w:rsidRPr="000B29D3" w:rsidRDefault="007B7615" w:rsidP="00A61ED6">
      <w:pPr>
        <w:numPr>
          <w:ilvl w:val="0"/>
          <w:numId w:val="1"/>
        </w:numPr>
        <w:jc w:val="center"/>
        <w:rPr>
          <w:b/>
          <w:bCs/>
          <w:sz w:val="22"/>
          <w:szCs w:val="22"/>
        </w:rPr>
      </w:pPr>
      <w:r w:rsidRPr="000B29D3">
        <w:rPr>
          <w:b/>
          <w:bCs/>
          <w:sz w:val="22"/>
          <w:szCs w:val="22"/>
        </w:rPr>
        <w:t>člen</w:t>
      </w:r>
    </w:p>
    <w:p w14:paraId="4B8E9289" w14:textId="77777777" w:rsidR="007B7615" w:rsidRPr="000B29D3" w:rsidRDefault="007B7615" w:rsidP="007B7615">
      <w:pPr>
        <w:jc w:val="both"/>
        <w:rPr>
          <w:sz w:val="22"/>
          <w:szCs w:val="22"/>
        </w:rPr>
      </w:pPr>
    </w:p>
    <w:p w14:paraId="37986AB6" w14:textId="08891EE5" w:rsidR="007B7615" w:rsidRPr="000B29D3" w:rsidRDefault="007B7615" w:rsidP="007B7615">
      <w:pPr>
        <w:jc w:val="both"/>
        <w:rPr>
          <w:sz w:val="22"/>
          <w:szCs w:val="22"/>
        </w:rPr>
      </w:pPr>
      <w:r>
        <w:rPr>
          <w:sz w:val="22"/>
          <w:szCs w:val="22"/>
        </w:rPr>
        <w:t xml:space="preserve">V primeru, da </w:t>
      </w:r>
      <w:r w:rsidRPr="0061475B">
        <w:rPr>
          <w:sz w:val="22"/>
          <w:szCs w:val="22"/>
        </w:rPr>
        <w:t xml:space="preserve">je pri </w:t>
      </w:r>
      <w:r>
        <w:rPr>
          <w:sz w:val="22"/>
          <w:szCs w:val="22"/>
        </w:rPr>
        <w:t xml:space="preserve">izvedbi </w:t>
      </w:r>
      <w:r>
        <w:rPr>
          <w:bCs/>
          <w:sz w:val="22"/>
          <w:szCs w:val="22"/>
        </w:rPr>
        <w:t>javnega razpisa</w:t>
      </w:r>
      <w:r>
        <w:rPr>
          <w:sz w:val="22"/>
          <w:szCs w:val="22"/>
        </w:rPr>
        <w:t xml:space="preserve"> za izbor</w:t>
      </w:r>
      <w:r w:rsidRPr="000B29D3">
        <w:rPr>
          <w:sz w:val="22"/>
          <w:szCs w:val="22"/>
        </w:rPr>
        <w:t xml:space="preserve"> izvajalca po tej pogodbi ali pri izvajanju te pogodbe kdo v imenu ali na račun</w:t>
      </w:r>
      <w:r>
        <w:rPr>
          <w:sz w:val="22"/>
          <w:szCs w:val="22"/>
        </w:rPr>
        <w:t xml:space="preserve"> izvajalca</w:t>
      </w:r>
      <w:r w:rsidRPr="000B29D3">
        <w:rPr>
          <w:sz w:val="22"/>
          <w:szCs w:val="22"/>
        </w:rPr>
        <w:t xml:space="preserve">, predstavniku, zastopniku ali posredniku MOL, </w:t>
      </w:r>
      <w:r>
        <w:rPr>
          <w:sz w:val="22"/>
          <w:szCs w:val="22"/>
        </w:rPr>
        <w:t xml:space="preserve">javnemu </w:t>
      </w:r>
      <w:r w:rsidRPr="000B29D3">
        <w:rPr>
          <w:sz w:val="22"/>
          <w:szCs w:val="22"/>
        </w:rPr>
        <w:t xml:space="preserve">uslužbencu </w:t>
      </w:r>
      <w:r w:rsidRPr="000B29D3">
        <w:rPr>
          <w:sz w:val="22"/>
          <w:szCs w:val="22"/>
        </w:rPr>
        <w:lastRenderedPageBreak/>
        <w:t>mestne uprave</w:t>
      </w:r>
      <w:r>
        <w:rPr>
          <w:sz w:val="22"/>
          <w:szCs w:val="22"/>
        </w:rPr>
        <w:t xml:space="preserve"> ali</w:t>
      </w:r>
      <w:r w:rsidRPr="000B29D3">
        <w:rPr>
          <w:sz w:val="22"/>
          <w:szCs w:val="22"/>
        </w:rPr>
        <w:t xml:space="preserve"> funkcionarju</w:t>
      </w:r>
      <w:r>
        <w:rPr>
          <w:sz w:val="22"/>
          <w:szCs w:val="22"/>
        </w:rPr>
        <w:t xml:space="preserve"> MOL</w:t>
      </w:r>
      <w:r w:rsidRPr="000B29D3">
        <w:rPr>
          <w:sz w:val="22"/>
          <w:szCs w:val="22"/>
        </w:rPr>
        <w:t xml:space="preserve">, obljubil, ponudil ali dal kakšno nedovoljeno korist za pridobitev tega posla ali za sklenitev tega posla pod ugodnejšimi pogoji ali za opustitev dolžnega nadzora nad izvajanjem pogodbenih obveznosti ali za drugo ravnanje ali opustitev, s katerim je MOL povzročena škoda ali je omogočena pridobitev nedovoljene koristi predstavniku, zastopniku ali posredniku MOL, </w:t>
      </w:r>
      <w:r>
        <w:rPr>
          <w:sz w:val="22"/>
          <w:szCs w:val="22"/>
        </w:rPr>
        <w:t xml:space="preserve">javnemu </w:t>
      </w:r>
      <w:r w:rsidRPr="000B29D3">
        <w:rPr>
          <w:sz w:val="22"/>
          <w:szCs w:val="22"/>
        </w:rPr>
        <w:t>uslužbencu mestne uprave</w:t>
      </w:r>
      <w:r>
        <w:rPr>
          <w:sz w:val="22"/>
          <w:szCs w:val="22"/>
        </w:rPr>
        <w:t xml:space="preserve"> ali</w:t>
      </w:r>
      <w:r w:rsidRPr="000B29D3">
        <w:rPr>
          <w:sz w:val="22"/>
          <w:szCs w:val="22"/>
        </w:rPr>
        <w:t xml:space="preserve"> funkcionarju</w:t>
      </w:r>
      <w:r>
        <w:rPr>
          <w:sz w:val="22"/>
          <w:szCs w:val="22"/>
        </w:rPr>
        <w:t xml:space="preserve"> MOL</w:t>
      </w:r>
      <w:r w:rsidRPr="000B29D3">
        <w:rPr>
          <w:sz w:val="22"/>
          <w:szCs w:val="22"/>
        </w:rPr>
        <w:t xml:space="preserve">, </w:t>
      </w:r>
      <w:r>
        <w:rPr>
          <w:sz w:val="22"/>
          <w:szCs w:val="22"/>
        </w:rPr>
        <w:t xml:space="preserve">izvajalcu </w:t>
      </w:r>
      <w:r w:rsidRPr="000B29D3">
        <w:rPr>
          <w:sz w:val="22"/>
          <w:szCs w:val="22"/>
        </w:rPr>
        <w:t xml:space="preserve">ali </w:t>
      </w:r>
      <w:r>
        <w:rPr>
          <w:sz w:val="22"/>
          <w:szCs w:val="22"/>
        </w:rPr>
        <w:t xml:space="preserve">njegovemu </w:t>
      </w:r>
      <w:r w:rsidRPr="000B29D3">
        <w:rPr>
          <w:sz w:val="22"/>
          <w:szCs w:val="22"/>
        </w:rPr>
        <w:t>predstavniku, zastopniku</w:t>
      </w:r>
      <w:r>
        <w:rPr>
          <w:sz w:val="22"/>
          <w:szCs w:val="22"/>
        </w:rPr>
        <w:t xml:space="preserve"> ali</w:t>
      </w:r>
      <w:r w:rsidRPr="000B29D3">
        <w:rPr>
          <w:sz w:val="22"/>
          <w:szCs w:val="22"/>
        </w:rPr>
        <w:t xml:space="preserve"> posredniku, je ta pogodba nična.</w:t>
      </w:r>
    </w:p>
    <w:p w14:paraId="6D4292E5" w14:textId="77777777" w:rsidR="007B7615" w:rsidRPr="000B29D3" w:rsidRDefault="007B7615" w:rsidP="007B7615">
      <w:pPr>
        <w:jc w:val="both"/>
        <w:rPr>
          <w:sz w:val="22"/>
          <w:szCs w:val="22"/>
        </w:rPr>
      </w:pPr>
    </w:p>
    <w:p w14:paraId="2E0A3FAC" w14:textId="0F72F490" w:rsidR="007B7615" w:rsidRPr="000B29D3" w:rsidRDefault="007B7615" w:rsidP="007B7615">
      <w:pPr>
        <w:jc w:val="both"/>
        <w:rPr>
          <w:sz w:val="22"/>
          <w:szCs w:val="22"/>
        </w:rPr>
      </w:pPr>
      <w:r w:rsidRPr="000B29D3">
        <w:rPr>
          <w:sz w:val="22"/>
          <w:szCs w:val="22"/>
        </w:rPr>
        <w:t>MOL bo na podlagi svojih ugotovitev o domnevnem obstoju dejanskega stanja iz prvega odstavka tega člena ali obvestila Komisije za preprečevanje korupcije ali drugih organov, glede njegovega domnevnega nastanka, pričel z ugotavljanjem pogojev ničnosti</w:t>
      </w:r>
      <w:r>
        <w:rPr>
          <w:sz w:val="22"/>
          <w:szCs w:val="22"/>
        </w:rPr>
        <w:t xml:space="preserve"> te </w:t>
      </w:r>
      <w:r w:rsidRPr="000B29D3">
        <w:rPr>
          <w:sz w:val="22"/>
          <w:szCs w:val="22"/>
        </w:rPr>
        <w:t>pogodbe oziroma z drugimi ukrepi v skladu s predpisi Republike Slovenije.</w:t>
      </w:r>
    </w:p>
    <w:p w14:paraId="5A39734A" w14:textId="77777777" w:rsidR="00092C1F" w:rsidRPr="000B29D3" w:rsidRDefault="00092C1F" w:rsidP="00092C1F">
      <w:pPr>
        <w:rPr>
          <w:sz w:val="22"/>
          <w:szCs w:val="22"/>
        </w:rPr>
      </w:pPr>
    </w:p>
    <w:p w14:paraId="70F98EDD" w14:textId="77777777" w:rsidR="00AA76B6" w:rsidRDefault="003A5F74" w:rsidP="00A61ED6">
      <w:pPr>
        <w:numPr>
          <w:ilvl w:val="0"/>
          <w:numId w:val="1"/>
        </w:numPr>
        <w:jc w:val="center"/>
        <w:rPr>
          <w:b/>
          <w:bCs/>
          <w:sz w:val="22"/>
          <w:szCs w:val="22"/>
        </w:rPr>
      </w:pPr>
      <w:r>
        <w:rPr>
          <w:b/>
          <w:bCs/>
          <w:sz w:val="22"/>
          <w:szCs w:val="22"/>
        </w:rPr>
        <w:t>č</w:t>
      </w:r>
      <w:r w:rsidR="00AA76B6" w:rsidRPr="000B29D3">
        <w:rPr>
          <w:b/>
          <w:bCs/>
          <w:sz w:val="22"/>
          <w:szCs w:val="22"/>
        </w:rPr>
        <w:t>len</w:t>
      </w:r>
    </w:p>
    <w:p w14:paraId="0A3A2AC3" w14:textId="77777777" w:rsidR="003A5F74" w:rsidRDefault="003A5F74" w:rsidP="00FE1A53">
      <w:pPr>
        <w:pStyle w:val="Telobesedila"/>
        <w:rPr>
          <w:szCs w:val="22"/>
        </w:rPr>
      </w:pPr>
    </w:p>
    <w:p w14:paraId="7487385A" w14:textId="77777777" w:rsidR="00AA76B6" w:rsidRPr="000B29D3" w:rsidRDefault="00AA76B6" w:rsidP="00FE1A53">
      <w:pPr>
        <w:pStyle w:val="Telobesedila"/>
        <w:rPr>
          <w:szCs w:val="22"/>
        </w:rPr>
      </w:pPr>
      <w:r w:rsidRPr="000B29D3">
        <w:rPr>
          <w:szCs w:val="22"/>
        </w:rPr>
        <w:t>MOL lahko odstopi od</w:t>
      </w:r>
      <w:r w:rsidR="0053228E" w:rsidRPr="000B29D3">
        <w:rPr>
          <w:szCs w:val="22"/>
        </w:rPr>
        <w:t xml:space="preserve"> te</w:t>
      </w:r>
      <w:r w:rsidRPr="000B29D3">
        <w:rPr>
          <w:szCs w:val="22"/>
        </w:rPr>
        <w:t xml:space="preserve"> pogodbe in zahteva vračilo že izplačanih proračunskih sredstev</w:t>
      </w:r>
      <w:r w:rsidR="00C5757B" w:rsidRPr="000B29D3">
        <w:rPr>
          <w:szCs w:val="22"/>
        </w:rPr>
        <w:t>, skupaj</w:t>
      </w:r>
      <w:r w:rsidRPr="000B29D3">
        <w:rPr>
          <w:szCs w:val="22"/>
        </w:rPr>
        <w:t xml:space="preserve"> z zakonitimi zamudnimi obrestmi od dneva prejetja sredstev do dneva vračila</w:t>
      </w:r>
      <w:r w:rsidR="00C5757B" w:rsidRPr="000B29D3">
        <w:rPr>
          <w:szCs w:val="22"/>
        </w:rPr>
        <w:t>,</w:t>
      </w:r>
      <w:r w:rsidRPr="000B29D3">
        <w:rPr>
          <w:szCs w:val="22"/>
        </w:rPr>
        <w:t xml:space="preserve"> </w:t>
      </w:r>
      <w:r w:rsidR="009B1177">
        <w:rPr>
          <w:szCs w:val="22"/>
        </w:rPr>
        <w:t>poleg</w:t>
      </w:r>
      <w:r w:rsidR="0053228E" w:rsidRPr="000B29D3">
        <w:rPr>
          <w:szCs w:val="22"/>
        </w:rPr>
        <w:t xml:space="preserve"> primer</w:t>
      </w:r>
      <w:r w:rsidR="009B1177">
        <w:rPr>
          <w:szCs w:val="22"/>
        </w:rPr>
        <w:t>ov</w:t>
      </w:r>
      <w:r w:rsidR="0053228E" w:rsidRPr="000B29D3">
        <w:rPr>
          <w:szCs w:val="22"/>
        </w:rPr>
        <w:t>, določenih s to pogodbo</w:t>
      </w:r>
      <w:r w:rsidR="009B1177">
        <w:rPr>
          <w:szCs w:val="22"/>
        </w:rPr>
        <w:t>,</w:t>
      </w:r>
      <w:r w:rsidR="0053228E" w:rsidRPr="000B29D3">
        <w:rPr>
          <w:szCs w:val="22"/>
        </w:rPr>
        <w:t xml:space="preserve"> tudi v naslednjih primerih:</w:t>
      </w:r>
    </w:p>
    <w:p w14:paraId="0289D9C6" w14:textId="22824952" w:rsidR="00AA76B6" w:rsidRPr="00D92485" w:rsidRDefault="00AA76B6" w:rsidP="00A61ED6">
      <w:pPr>
        <w:numPr>
          <w:ilvl w:val="0"/>
          <w:numId w:val="21"/>
        </w:numPr>
        <w:jc w:val="both"/>
        <w:rPr>
          <w:szCs w:val="22"/>
        </w:rPr>
      </w:pPr>
      <w:r w:rsidRPr="00D92485">
        <w:rPr>
          <w:sz w:val="22"/>
          <w:szCs w:val="22"/>
        </w:rPr>
        <w:t>če mu izvajalec ne omogoči nadzora v skladu z določili te pogodbe</w:t>
      </w:r>
      <w:r w:rsidR="008D5F7B" w:rsidRPr="00D92485">
        <w:rPr>
          <w:sz w:val="22"/>
          <w:szCs w:val="22"/>
        </w:rPr>
        <w:t>;</w:t>
      </w:r>
    </w:p>
    <w:p w14:paraId="7D7424D1" w14:textId="7B439837" w:rsidR="00AA76B6" w:rsidRPr="000B29D3" w:rsidRDefault="00AA76B6" w:rsidP="00A61ED6">
      <w:pPr>
        <w:numPr>
          <w:ilvl w:val="0"/>
          <w:numId w:val="21"/>
        </w:numPr>
        <w:jc w:val="both"/>
        <w:rPr>
          <w:sz w:val="22"/>
          <w:szCs w:val="22"/>
        </w:rPr>
      </w:pPr>
      <w:r w:rsidRPr="000B29D3">
        <w:rPr>
          <w:sz w:val="22"/>
          <w:szCs w:val="22"/>
        </w:rPr>
        <w:t xml:space="preserve">če se ugotovi, da je izvajalec nenamensko uporabil že </w:t>
      </w:r>
      <w:r w:rsidR="008D5F7B">
        <w:rPr>
          <w:sz w:val="22"/>
          <w:szCs w:val="22"/>
        </w:rPr>
        <w:t>pri</w:t>
      </w:r>
      <w:r w:rsidRPr="000B29D3">
        <w:rPr>
          <w:sz w:val="22"/>
          <w:szCs w:val="22"/>
        </w:rPr>
        <w:t>dobljena sredstva ali jih je pridobil na podlagi neresničnih podatkov</w:t>
      </w:r>
      <w:r w:rsidR="008D5F7B">
        <w:rPr>
          <w:sz w:val="22"/>
          <w:szCs w:val="22"/>
        </w:rPr>
        <w:t>;</w:t>
      </w:r>
    </w:p>
    <w:p w14:paraId="6BB5665A" w14:textId="6B33767B" w:rsidR="00AA76B6" w:rsidRDefault="00AA76B6" w:rsidP="00A61ED6">
      <w:pPr>
        <w:numPr>
          <w:ilvl w:val="0"/>
          <w:numId w:val="21"/>
        </w:numPr>
        <w:jc w:val="both"/>
        <w:rPr>
          <w:sz w:val="22"/>
          <w:szCs w:val="22"/>
        </w:rPr>
      </w:pPr>
      <w:r w:rsidRPr="000B29D3">
        <w:rPr>
          <w:sz w:val="22"/>
          <w:szCs w:val="22"/>
        </w:rPr>
        <w:t>če izvajalec kako drugače krši svoje obveznosti, določene s to pogodbo.</w:t>
      </w:r>
    </w:p>
    <w:p w14:paraId="4267F62E" w14:textId="77777777" w:rsidR="00D22C06" w:rsidRPr="000B29D3" w:rsidRDefault="00D22C06" w:rsidP="00A61ED6">
      <w:pPr>
        <w:jc w:val="both"/>
        <w:rPr>
          <w:b/>
          <w:sz w:val="22"/>
          <w:szCs w:val="22"/>
        </w:rPr>
      </w:pPr>
    </w:p>
    <w:p w14:paraId="295C08B2" w14:textId="77777777" w:rsidR="00D22C06" w:rsidRPr="000B29D3" w:rsidRDefault="00D22C06" w:rsidP="00A61ED6">
      <w:pPr>
        <w:numPr>
          <w:ilvl w:val="0"/>
          <w:numId w:val="1"/>
        </w:numPr>
        <w:jc w:val="center"/>
        <w:rPr>
          <w:b/>
          <w:sz w:val="22"/>
          <w:szCs w:val="22"/>
        </w:rPr>
      </w:pPr>
      <w:r w:rsidRPr="00D92485">
        <w:rPr>
          <w:b/>
          <w:bCs/>
          <w:sz w:val="22"/>
          <w:szCs w:val="22"/>
        </w:rPr>
        <w:t>člen</w:t>
      </w:r>
    </w:p>
    <w:p w14:paraId="4AC66CA1" w14:textId="77777777" w:rsidR="00D22C06" w:rsidRPr="000B29D3" w:rsidRDefault="00D22C06" w:rsidP="00AA76B6">
      <w:pPr>
        <w:jc w:val="both"/>
        <w:rPr>
          <w:sz w:val="22"/>
          <w:szCs w:val="22"/>
        </w:rPr>
      </w:pPr>
    </w:p>
    <w:p w14:paraId="39423FC5" w14:textId="62EE8330" w:rsidR="00C5757B" w:rsidRPr="000B29D3" w:rsidRDefault="00C5757B" w:rsidP="00AA76B6">
      <w:pPr>
        <w:jc w:val="both"/>
        <w:rPr>
          <w:sz w:val="22"/>
          <w:szCs w:val="22"/>
        </w:rPr>
      </w:pPr>
      <w:r w:rsidRPr="000B29D3">
        <w:rPr>
          <w:sz w:val="22"/>
          <w:szCs w:val="22"/>
        </w:rPr>
        <w:t xml:space="preserve">Vse spremembe in dopolnitve te pogodbe se dogovorijo v obliki pisnih </w:t>
      </w:r>
      <w:r w:rsidR="00D92485">
        <w:rPr>
          <w:sz w:val="22"/>
          <w:szCs w:val="22"/>
        </w:rPr>
        <w:t xml:space="preserve">dodatkov </w:t>
      </w:r>
      <w:r w:rsidRPr="000B29D3">
        <w:rPr>
          <w:sz w:val="22"/>
          <w:szCs w:val="22"/>
        </w:rPr>
        <w:t xml:space="preserve">k </w:t>
      </w:r>
      <w:r w:rsidR="008D5F7B">
        <w:rPr>
          <w:sz w:val="22"/>
          <w:szCs w:val="22"/>
        </w:rPr>
        <w:t xml:space="preserve">tej </w:t>
      </w:r>
      <w:r w:rsidRPr="000B29D3">
        <w:rPr>
          <w:sz w:val="22"/>
          <w:szCs w:val="22"/>
        </w:rPr>
        <w:t xml:space="preserve">pogodbi. </w:t>
      </w:r>
    </w:p>
    <w:p w14:paraId="3D9535E5" w14:textId="77777777" w:rsidR="002325FE" w:rsidRPr="000B29D3" w:rsidRDefault="002325FE" w:rsidP="00AA76B6">
      <w:pPr>
        <w:jc w:val="both"/>
        <w:rPr>
          <w:sz w:val="22"/>
          <w:szCs w:val="22"/>
        </w:rPr>
      </w:pPr>
    </w:p>
    <w:p w14:paraId="2041570E" w14:textId="77777777" w:rsidR="00C5757B" w:rsidRPr="000B29D3" w:rsidRDefault="00C5757B" w:rsidP="00A61ED6">
      <w:pPr>
        <w:numPr>
          <w:ilvl w:val="0"/>
          <w:numId w:val="1"/>
        </w:numPr>
        <w:jc w:val="center"/>
        <w:rPr>
          <w:b/>
          <w:sz w:val="22"/>
          <w:szCs w:val="22"/>
        </w:rPr>
      </w:pPr>
      <w:r w:rsidRPr="000B29D3">
        <w:rPr>
          <w:b/>
          <w:sz w:val="22"/>
          <w:szCs w:val="22"/>
        </w:rPr>
        <w:t>člen</w:t>
      </w:r>
    </w:p>
    <w:p w14:paraId="05B564CB" w14:textId="77777777" w:rsidR="00C5757B" w:rsidRPr="000B29D3" w:rsidRDefault="00C5757B" w:rsidP="00C5757B">
      <w:pPr>
        <w:jc w:val="both"/>
        <w:rPr>
          <w:sz w:val="22"/>
          <w:szCs w:val="22"/>
        </w:rPr>
      </w:pPr>
    </w:p>
    <w:p w14:paraId="1AE875C6" w14:textId="77777777" w:rsidR="00AA76B6" w:rsidRPr="000B29D3" w:rsidRDefault="00AA76B6" w:rsidP="00AA76B6">
      <w:pPr>
        <w:jc w:val="both"/>
        <w:rPr>
          <w:sz w:val="22"/>
          <w:szCs w:val="22"/>
        </w:rPr>
      </w:pPr>
      <w:r w:rsidRPr="000B29D3">
        <w:rPr>
          <w:sz w:val="22"/>
          <w:szCs w:val="22"/>
        </w:rPr>
        <w:t>Morebitne spore iz te pogodbe bosta pogodbeni stranki reševali sporazumno. Če sporazumne rešitve ne bi mogli doseči, je za reševanje sporov pristojno sodišče v Ljubljani.</w:t>
      </w:r>
    </w:p>
    <w:p w14:paraId="62FADEFB" w14:textId="77777777" w:rsidR="008D5F7B" w:rsidRPr="000B29D3" w:rsidRDefault="008D5F7B" w:rsidP="00AA76B6">
      <w:pPr>
        <w:rPr>
          <w:sz w:val="22"/>
          <w:szCs w:val="22"/>
        </w:rPr>
      </w:pPr>
    </w:p>
    <w:p w14:paraId="4D4929E9" w14:textId="77777777" w:rsidR="00AA76B6" w:rsidRPr="000B29D3" w:rsidRDefault="00AA76B6" w:rsidP="00A61ED6">
      <w:pPr>
        <w:numPr>
          <w:ilvl w:val="0"/>
          <w:numId w:val="1"/>
        </w:numPr>
        <w:jc w:val="center"/>
        <w:rPr>
          <w:b/>
          <w:bCs/>
          <w:sz w:val="22"/>
          <w:szCs w:val="22"/>
        </w:rPr>
      </w:pPr>
      <w:r w:rsidRPr="000B29D3">
        <w:rPr>
          <w:b/>
          <w:bCs/>
          <w:sz w:val="22"/>
          <w:szCs w:val="22"/>
        </w:rPr>
        <w:t>člen</w:t>
      </w:r>
    </w:p>
    <w:p w14:paraId="0AD9AA9C" w14:textId="77777777" w:rsidR="00AA6197" w:rsidRPr="000B29D3" w:rsidRDefault="00AA6197" w:rsidP="00AA6197">
      <w:pPr>
        <w:jc w:val="both"/>
        <w:rPr>
          <w:sz w:val="22"/>
          <w:szCs w:val="22"/>
        </w:rPr>
      </w:pPr>
    </w:p>
    <w:p w14:paraId="5B72E9C7" w14:textId="77777777" w:rsidR="0028750E" w:rsidRDefault="0028750E" w:rsidP="0028750E">
      <w:pPr>
        <w:jc w:val="both"/>
        <w:rPr>
          <w:sz w:val="22"/>
          <w:szCs w:val="22"/>
        </w:rPr>
      </w:pPr>
      <w:r w:rsidRPr="000B29D3">
        <w:rPr>
          <w:sz w:val="22"/>
          <w:szCs w:val="22"/>
        </w:rPr>
        <w:t xml:space="preserve">Ta pogodba je sklenjena in začne veljati z dnem, ko jo podpišeta obe pogodbeni stranki in je sestavljena v </w:t>
      </w:r>
      <w:r w:rsidR="00D92485">
        <w:rPr>
          <w:sz w:val="22"/>
          <w:szCs w:val="22"/>
        </w:rPr>
        <w:t>3 (</w:t>
      </w:r>
      <w:r w:rsidRPr="000B29D3">
        <w:rPr>
          <w:sz w:val="22"/>
          <w:szCs w:val="22"/>
        </w:rPr>
        <w:t>treh</w:t>
      </w:r>
      <w:r w:rsidR="00D92485">
        <w:rPr>
          <w:sz w:val="22"/>
          <w:szCs w:val="22"/>
        </w:rPr>
        <w:t>)</w:t>
      </w:r>
      <w:r w:rsidRPr="000B29D3">
        <w:rPr>
          <w:sz w:val="22"/>
          <w:szCs w:val="22"/>
        </w:rPr>
        <w:t xml:space="preserve"> enakih izvodih, od katerih prejme izvajalec </w:t>
      </w:r>
      <w:r w:rsidR="00D92485">
        <w:rPr>
          <w:sz w:val="22"/>
          <w:szCs w:val="22"/>
        </w:rPr>
        <w:t>1 (</w:t>
      </w:r>
      <w:r w:rsidRPr="000B29D3">
        <w:rPr>
          <w:sz w:val="22"/>
          <w:szCs w:val="22"/>
        </w:rPr>
        <w:t>en</w:t>
      </w:r>
      <w:r w:rsidR="00D92485">
        <w:rPr>
          <w:sz w:val="22"/>
          <w:szCs w:val="22"/>
        </w:rPr>
        <w:t>)</w:t>
      </w:r>
      <w:r w:rsidRPr="000B29D3">
        <w:rPr>
          <w:sz w:val="22"/>
          <w:szCs w:val="22"/>
        </w:rPr>
        <w:t xml:space="preserve"> izvod in MOL </w:t>
      </w:r>
      <w:r w:rsidR="00D92485">
        <w:rPr>
          <w:sz w:val="22"/>
          <w:szCs w:val="22"/>
        </w:rPr>
        <w:t>2 (</w:t>
      </w:r>
      <w:r w:rsidRPr="000B29D3">
        <w:rPr>
          <w:sz w:val="22"/>
          <w:szCs w:val="22"/>
        </w:rPr>
        <w:t>dva</w:t>
      </w:r>
      <w:r w:rsidR="00D92485">
        <w:rPr>
          <w:sz w:val="22"/>
          <w:szCs w:val="22"/>
        </w:rPr>
        <w:t>)</w:t>
      </w:r>
      <w:r w:rsidRPr="000B29D3">
        <w:rPr>
          <w:sz w:val="22"/>
          <w:szCs w:val="22"/>
        </w:rPr>
        <w:t xml:space="preserve"> izvoda. </w:t>
      </w:r>
    </w:p>
    <w:p w14:paraId="627F5F97" w14:textId="77777777" w:rsidR="00AE2A93" w:rsidRDefault="00AE2A93" w:rsidP="0028750E">
      <w:pPr>
        <w:jc w:val="both"/>
        <w:rPr>
          <w:sz w:val="22"/>
          <w:szCs w:val="22"/>
        </w:rPr>
      </w:pPr>
    </w:p>
    <w:tbl>
      <w:tblPr>
        <w:tblW w:w="10173" w:type="dxa"/>
        <w:tblLook w:val="01E0" w:firstRow="1" w:lastRow="1" w:firstColumn="1" w:lastColumn="1" w:noHBand="0" w:noVBand="0"/>
      </w:tblPr>
      <w:tblGrid>
        <w:gridCol w:w="4606"/>
        <w:gridCol w:w="5567"/>
      </w:tblGrid>
      <w:tr w:rsidR="006A47A1" w:rsidRPr="000B29D3" w14:paraId="76A8E0B7" w14:textId="77777777" w:rsidTr="00113895">
        <w:trPr>
          <w:trHeight w:val="498"/>
        </w:trPr>
        <w:tc>
          <w:tcPr>
            <w:tcW w:w="4606" w:type="dxa"/>
          </w:tcPr>
          <w:p w14:paraId="2D9AD866" w14:textId="77777777" w:rsidR="006A50A5" w:rsidRPr="000B29D3" w:rsidRDefault="006A50A5" w:rsidP="00113895">
            <w:pPr>
              <w:ind w:right="-286"/>
              <w:rPr>
                <w:sz w:val="22"/>
                <w:szCs w:val="22"/>
              </w:rPr>
            </w:pPr>
          </w:p>
          <w:p w14:paraId="286C97AD" w14:textId="77777777" w:rsidR="00AA76B6" w:rsidRPr="000B29D3" w:rsidRDefault="00AA76B6" w:rsidP="00113895">
            <w:pPr>
              <w:ind w:right="-286"/>
              <w:rPr>
                <w:sz w:val="22"/>
                <w:szCs w:val="22"/>
              </w:rPr>
            </w:pPr>
            <w:r w:rsidRPr="000B29D3">
              <w:rPr>
                <w:sz w:val="22"/>
                <w:szCs w:val="22"/>
              </w:rPr>
              <w:t>Številka:</w:t>
            </w:r>
          </w:p>
        </w:tc>
        <w:tc>
          <w:tcPr>
            <w:tcW w:w="5567" w:type="dxa"/>
          </w:tcPr>
          <w:p w14:paraId="690388CF" w14:textId="77777777" w:rsidR="006A50A5" w:rsidRPr="000B29D3" w:rsidRDefault="006A50A5" w:rsidP="00604AA7">
            <w:pPr>
              <w:ind w:right="-286"/>
              <w:rPr>
                <w:sz w:val="22"/>
                <w:szCs w:val="22"/>
              </w:rPr>
            </w:pPr>
          </w:p>
          <w:p w14:paraId="47A4598C" w14:textId="61330C19" w:rsidR="0029710C" w:rsidRPr="000B29D3" w:rsidRDefault="00972529" w:rsidP="003D005F">
            <w:pPr>
              <w:ind w:right="-286"/>
              <w:rPr>
                <w:sz w:val="22"/>
                <w:szCs w:val="22"/>
              </w:rPr>
            </w:pPr>
            <w:r w:rsidRPr="000B29D3">
              <w:rPr>
                <w:sz w:val="22"/>
                <w:szCs w:val="22"/>
              </w:rPr>
              <w:t>Št</w:t>
            </w:r>
            <w:r w:rsidR="005D6E2F" w:rsidRPr="000B29D3">
              <w:rPr>
                <w:sz w:val="22"/>
                <w:szCs w:val="22"/>
              </w:rPr>
              <w:t>evilka</w:t>
            </w:r>
            <w:r w:rsidRPr="000B29D3">
              <w:rPr>
                <w:sz w:val="22"/>
                <w:szCs w:val="22"/>
              </w:rPr>
              <w:t xml:space="preserve"> pogodbe: C7560-</w:t>
            </w:r>
            <w:r w:rsidR="00F744B0">
              <w:rPr>
                <w:sz w:val="22"/>
                <w:szCs w:val="22"/>
              </w:rPr>
              <w:t>2</w:t>
            </w:r>
            <w:r w:rsidR="006258A1">
              <w:rPr>
                <w:sz w:val="22"/>
                <w:szCs w:val="22"/>
              </w:rPr>
              <w:t>6</w:t>
            </w:r>
            <w:r w:rsidR="0029710C" w:rsidRPr="000B29D3">
              <w:rPr>
                <w:sz w:val="22"/>
                <w:szCs w:val="22"/>
              </w:rPr>
              <w:t>-xxxxx</w:t>
            </w:r>
            <w:r w:rsidR="00590EF8">
              <w:rPr>
                <w:sz w:val="22"/>
                <w:szCs w:val="22"/>
              </w:rPr>
              <w:t>x</w:t>
            </w:r>
          </w:p>
          <w:p w14:paraId="070C1C5D" w14:textId="77777777" w:rsidR="006D1C51" w:rsidRPr="000B29D3" w:rsidRDefault="00972529" w:rsidP="005D6E2F">
            <w:pPr>
              <w:ind w:right="-286"/>
              <w:rPr>
                <w:sz w:val="22"/>
                <w:szCs w:val="22"/>
              </w:rPr>
            </w:pPr>
            <w:r w:rsidRPr="000B29D3">
              <w:rPr>
                <w:sz w:val="22"/>
                <w:szCs w:val="22"/>
              </w:rPr>
              <w:t>Št</w:t>
            </w:r>
            <w:r w:rsidR="005D6E2F" w:rsidRPr="000B29D3">
              <w:rPr>
                <w:sz w:val="22"/>
                <w:szCs w:val="22"/>
              </w:rPr>
              <w:t>evilka</w:t>
            </w:r>
            <w:r w:rsidR="00F131F0" w:rsidRPr="000B29D3">
              <w:rPr>
                <w:sz w:val="22"/>
                <w:szCs w:val="22"/>
              </w:rPr>
              <w:t xml:space="preserve"> </w:t>
            </w:r>
            <w:r w:rsidR="005D6E2F" w:rsidRPr="000B29D3">
              <w:rPr>
                <w:sz w:val="22"/>
                <w:szCs w:val="22"/>
              </w:rPr>
              <w:t>dok.</w:t>
            </w:r>
            <w:r w:rsidRPr="000B29D3">
              <w:rPr>
                <w:sz w:val="22"/>
                <w:szCs w:val="22"/>
              </w:rPr>
              <w:t xml:space="preserve"> DS.:</w:t>
            </w:r>
          </w:p>
        </w:tc>
      </w:tr>
      <w:tr w:rsidR="006A47A1" w:rsidRPr="000B29D3" w14:paraId="02167F07" w14:textId="77777777" w:rsidTr="006D1C51">
        <w:tc>
          <w:tcPr>
            <w:tcW w:w="4606" w:type="dxa"/>
          </w:tcPr>
          <w:p w14:paraId="47C1D0E1" w14:textId="77777777" w:rsidR="00AA76B6" w:rsidRPr="000B29D3" w:rsidRDefault="00AA76B6" w:rsidP="00113895">
            <w:pPr>
              <w:ind w:right="-286"/>
              <w:rPr>
                <w:sz w:val="22"/>
                <w:szCs w:val="22"/>
              </w:rPr>
            </w:pPr>
            <w:r w:rsidRPr="000B29D3">
              <w:rPr>
                <w:sz w:val="22"/>
                <w:szCs w:val="22"/>
              </w:rPr>
              <w:t>Datum:</w:t>
            </w:r>
          </w:p>
        </w:tc>
        <w:tc>
          <w:tcPr>
            <w:tcW w:w="5567" w:type="dxa"/>
          </w:tcPr>
          <w:p w14:paraId="71772013" w14:textId="77777777" w:rsidR="00AA76B6" w:rsidRPr="000B29D3" w:rsidRDefault="00AA76B6" w:rsidP="00113895">
            <w:pPr>
              <w:ind w:right="-286"/>
              <w:rPr>
                <w:sz w:val="22"/>
                <w:szCs w:val="22"/>
              </w:rPr>
            </w:pPr>
            <w:r w:rsidRPr="000B29D3">
              <w:rPr>
                <w:sz w:val="22"/>
                <w:szCs w:val="22"/>
              </w:rPr>
              <w:t>Datum:</w:t>
            </w:r>
          </w:p>
        </w:tc>
      </w:tr>
      <w:tr w:rsidR="006A47A1" w:rsidRPr="000B29D3" w14:paraId="65955BEE" w14:textId="77777777" w:rsidTr="006D1C51">
        <w:tc>
          <w:tcPr>
            <w:tcW w:w="4606" w:type="dxa"/>
          </w:tcPr>
          <w:p w14:paraId="3413E86A" w14:textId="77777777" w:rsidR="00AA76B6" w:rsidRPr="000B29D3" w:rsidRDefault="00AA76B6" w:rsidP="00113895">
            <w:pPr>
              <w:ind w:right="-286"/>
              <w:rPr>
                <w:sz w:val="22"/>
                <w:szCs w:val="22"/>
              </w:rPr>
            </w:pPr>
          </w:p>
        </w:tc>
        <w:tc>
          <w:tcPr>
            <w:tcW w:w="5567" w:type="dxa"/>
          </w:tcPr>
          <w:p w14:paraId="7AC7FF2D" w14:textId="77777777" w:rsidR="00AA76B6" w:rsidRPr="000B29D3" w:rsidRDefault="00AA76B6" w:rsidP="00113895">
            <w:pPr>
              <w:ind w:right="-286"/>
              <w:rPr>
                <w:sz w:val="22"/>
                <w:szCs w:val="22"/>
              </w:rPr>
            </w:pPr>
          </w:p>
        </w:tc>
      </w:tr>
      <w:tr w:rsidR="006A47A1" w:rsidRPr="000B29D3" w14:paraId="1229CC26" w14:textId="77777777" w:rsidTr="006D1C51">
        <w:tc>
          <w:tcPr>
            <w:tcW w:w="4606" w:type="dxa"/>
          </w:tcPr>
          <w:p w14:paraId="2DF49998" w14:textId="77777777" w:rsidR="00AA76B6" w:rsidRPr="000B29D3" w:rsidRDefault="003D415D" w:rsidP="00113895">
            <w:pPr>
              <w:ind w:right="-286"/>
              <w:rPr>
                <w:b/>
                <w:sz w:val="22"/>
                <w:szCs w:val="22"/>
              </w:rPr>
            </w:pPr>
            <w:r w:rsidRPr="000B29D3">
              <w:rPr>
                <w:b/>
                <w:sz w:val="22"/>
                <w:szCs w:val="22"/>
              </w:rPr>
              <w:t>IZVAJALEC</w:t>
            </w:r>
          </w:p>
        </w:tc>
        <w:tc>
          <w:tcPr>
            <w:tcW w:w="5567" w:type="dxa"/>
          </w:tcPr>
          <w:p w14:paraId="1BB537C9" w14:textId="77777777" w:rsidR="00AA76B6" w:rsidRPr="000B29D3" w:rsidRDefault="00D22C06" w:rsidP="00113895">
            <w:pPr>
              <w:ind w:right="-286"/>
              <w:rPr>
                <w:b/>
                <w:sz w:val="22"/>
                <w:szCs w:val="22"/>
              </w:rPr>
            </w:pPr>
            <w:r w:rsidRPr="000B29D3">
              <w:rPr>
                <w:b/>
                <w:sz w:val="22"/>
                <w:szCs w:val="22"/>
              </w:rPr>
              <w:t>MESTNA OBČINA LJUBLJANA</w:t>
            </w:r>
          </w:p>
        </w:tc>
      </w:tr>
      <w:tr w:rsidR="006A47A1" w:rsidRPr="000B29D3" w14:paraId="71D8D36E" w14:textId="77777777" w:rsidTr="006D1C51">
        <w:tc>
          <w:tcPr>
            <w:tcW w:w="4606" w:type="dxa"/>
          </w:tcPr>
          <w:p w14:paraId="68899522" w14:textId="732BA412" w:rsidR="00AA76B6" w:rsidRPr="000B29D3" w:rsidRDefault="006468E8" w:rsidP="00113895">
            <w:pPr>
              <w:ind w:right="-286"/>
              <w:rPr>
                <w:b/>
                <w:sz w:val="22"/>
                <w:szCs w:val="22"/>
              </w:rPr>
            </w:pPr>
            <w:r w:rsidRPr="00DF43CE">
              <w:rPr>
                <w:bCs/>
                <w:sz w:val="22"/>
                <w:szCs w:val="22"/>
              </w:rPr>
              <w:t>Zastopnik</w:t>
            </w:r>
          </w:p>
        </w:tc>
        <w:tc>
          <w:tcPr>
            <w:tcW w:w="5567" w:type="dxa"/>
          </w:tcPr>
          <w:p w14:paraId="012B3690" w14:textId="77777777" w:rsidR="00AA76B6" w:rsidRPr="00A61ED6" w:rsidRDefault="00D92485" w:rsidP="00113895">
            <w:pPr>
              <w:ind w:right="-286"/>
              <w:rPr>
                <w:sz w:val="22"/>
                <w:szCs w:val="22"/>
              </w:rPr>
            </w:pPr>
            <w:r w:rsidRPr="00A61ED6">
              <w:rPr>
                <w:sz w:val="22"/>
                <w:szCs w:val="22"/>
              </w:rPr>
              <w:t>Župan</w:t>
            </w:r>
          </w:p>
        </w:tc>
      </w:tr>
      <w:tr w:rsidR="006A47A1" w:rsidRPr="000B29D3" w14:paraId="3A2252D3" w14:textId="77777777" w:rsidTr="006D1C51">
        <w:tc>
          <w:tcPr>
            <w:tcW w:w="4606" w:type="dxa"/>
          </w:tcPr>
          <w:p w14:paraId="263407BE" w14:textId="77777777" w:rsidR="00AA76B6" w:rsidRPr="000B29D3" w:rsidRDefault="00AA76B6" w:rsidP="00113895">
            <w:pPr>
              <w:ind w:right="-286"/>
              <w:rPr>
                <w:b/>
                <w:sz w:val="22"/>
                <w:szCs w:val="22"/>
              </w:rPr>
            </w:pPr>
          </w:p>
        </w:tc>
        <w:tc>
          <w:tcPr>
            <w:tcW w:w="5567" w:type="dxa"/>
          </w:tcPr>
          <w:p w14:paraId="3519CEE1" w14:textId="77777777" w:rsidR="00AA76B6" w:rsidRPr="000B29D3" w:rsidRDefault="00AA76B6" w:rsidP="00113895">
            <w:pPr>
              <w:ind w:right="-286"/>
              <w:rPr>
                <w:b/>
                <w:sz w:val="22"/>
                <w:szCs w:val="22"/>
              </w:rPr>
            </w:pPr>
          </w:p>
        </w:tc>
      </w:tr>
      <w:tr w:rsidR="006A47A1" w:rsidRPr="000B29D3" w14:paraId="172E1954" w14:textId="77777777" w:rsidTr="006D1C51">
        <w:tc>
          <w:tcPr>
            <w:tcW w:w="4606" w:type="dxa"/>
          </w:tcPr>
          <w:p w14:paraId="51D02E43" w14:textId="1DE69321" w:rsidR="00AA76B6" w:rsidRPr="00A61ED6" w:rsidRDefault="00051888" w:rsidP="00113895">
            <w:pPr>
              <w:ind w:right="-286"/>
              <w:rPr>
                <w:i/>
                <w:sz w:val="22"/>
                <w:szCs w:val="22"/>
              </w:rPr>
            </w:pPr>
            <w:r w:rsidRPr="00A61ED6">
              <w:rPr>
                <w:i/>
                <w:sz w:val="22"/>
                <w:szCs w:val="22"/>
              </w:rPr>
              <w:t>_______________</w:t>
            </w:r>
          </w:p>
        </w:tc>
        <w:tc>
          <w:tcPr>
            <w:tcW w:w="5567" w:type="dxa"/>
          </w:tcPr>
          <w:p w14:paraId="3A8B905D" w14:textId="77777777" w:rsidR="00AA76B6" w:rsidRPr="00A61ED6" w:rsidRDefault="00113895" w:rsidP="00113895">
            <w:pPr>
              <w:ind w:right="-286"/>
              <w:rPr>
                <w:i/>
                <w:sz w:val="22"/>
                <w:szCs w:val="22"/>
              </w:rPr>
            </w:pPr>
            <w:r w:rsidRPr="00A61ED6">
              <w:rPr>
                <w:i/>
                <w:sz w:val="22"/>
                <w:szCs w:val="22"/>
              </w:rPr>
              <w:t>Zoran J</w:t>
            </w:r>
            <w:r w:rsidR="00D92485" w:rsidRPr="00D92485">
              <w:rPr>
                <w:i/>
                <w:sz w:val="22"/>
                <w:szCs w:val="22"/>
              </w:rPr>
              <w:t>anković</w:t>
            </w:r>
          </w:p>
        </w:tc>
      </w:tr>
    </w:tbl>
    <w:p w14:paraId="5E8E6150" w14:textId="77777777" w:rsidR="00C5757B" w:rsidRPr="000B29D3" w:rsidRDefault="00C5757B" w:rsidP="000318F2">
      <w:pPr>
        <w:rPr>
          <w:sz w:val="22"/>
          <w:szCs w:val="22"/>
        </w:rPr>
      </w:pPr>
    </w:p>
    <w:sectPr w:rsidR="00C5757B" w:rsidRPr="000B29D3" w:rsidSect="00D17EE7">
      <w:footerReference w:type="default" r:id="rId11"/>
      <w:pgSz w:w="11906" w:h="16838"/>
      <w:pgMar w:top="567" w:right="1274"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394B74" w14:textId="77777777" w:rsidR="00322EA3" w:rsidRDefault="00322EA3" w:rsidP="00113895">
      <w:r>
        <w:separator/>
      </w:r>
    </w:p>
  </w:endnote>
  <w:endnote w:type="continuationSeparator" w:id="0">
    <w:p w14:paraId="31C04489" w14:textId="77777777" w:rsidR="00322EA3" w:rsidRDefault="00322EA3" w:rsidP="00113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EBC506" w14:textId="1993BC3A" w:rsidR="007B7615" w:rsidRPr="00A61ED6" w:rsidRDefault="007B7615">
    <w:pPr>
      <w:pStyle w:val="Noga"/>
      <w:jc w:val="right"/>
      <w:rPr>
        <w:sz w:val="22"/>
        <w:szCs w:val="22"/>
      </w:rPr>
    </w:pPr>
    <w:r w:rsidRPr="00A61ED6">
      <w:rPr>
        <w:sz w:val="22"/>
        <w:szCs w:val="22"/>
      </w:rPr>
      <w:fldChar w:fldCharType="begin"/>
    </w:r>
    <w:r w:rsidRPr="00A61ED6">
      <w:rPr>
        <w:sz w:val="22"/>
        <w:szCs w:val="22"/>
      </w:rPr>
      <w:instrText xml:space="preserve"> PAGE   \* MERGEFORMAT </w:instrText>
    </w:r>
    <w:r w:rsidRPr="00A61ED6">
      <w:rPr>
        <w:sz w:val="22"/>
        <w:szCs w:val="22"/>
      </w:rPr>
      <w:fldChar w:fldCharType="separate"/>
    </w:r>
    <w:r w:rsidR="00761E92">
      <w:rPr>
        <w:noProof/>
        <w:sz w:val="22"/>
        <w:szCs w:val="22"/>
      </w:rPr>
      <w:t>4</w:t>
    </w:r>
    <w:r w:rsidRPr="00A61ED6">
      <w:rPr>
        <w:noProof/>
        <w:sz w:val="22"/>
        <w:szCs w:val="22"/>
      </w:rPr>
      <w:fldChar w:fldCharType="end"/>
    </w:r>
  </w:p>
  <w:p w14:paraId="43F25E6E" w14:textId="77777777" w:rsidR="007B7615" w:rsidRDefault="007B76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DD1001" w14:textId="77777777" w:rsidR="00322EA3" w:rsidRDefault="00322EA3" w:rsidP="00113895">
      <w:r>
        <w:separator/>
      </w:r>
    </w:p>
  </w:footnote>
  <w:footnote w:type="continuationSeparator" w:id="0">
    <w:p w14:paraId="10C72EB1" w14:textId="77777777" w:rsidR="00322EA3" w:rsidRDefault="00322EA3" w:rsidP="00113895">
      <w:r>
        <w:continuationSeparator/>
      </w:r>
    </w:p>
  </w:footnote>
  <w:footnote w:id="1">
    <w:p w14:paraId="4AAFCCFE" w14:textId="77777777" w:rsidR="0093647D" w:rsidRDefault="0093647D">
      <w:pPr>
        <w:pStyle w:val="Sprotnaopomba-besedilo"/>
      </w:pPr>
      <w:r>
        <w:rPr>
          <w:rStyle w:val="Sprotnaopomba-sklic"/>
        </w:rPr>
        <w:footnoteRef/>
      </w:r>
      <w:r>
        <w:t xml:space="preserve"> Vpisati </w:t>
      </w:r>
      <w:r w:rsidRPr="00A61ED6">
        <w:t>naslov knjige, avtorja in ilustratorja</w:t>
      </w:r>
    </w:p>
  </w:footnote>
  <w:footnote w:id="2">
    <w:p w14:paraId="536C5D61" w14:textId="77777777" w:rsidR="006301FF" w:rsidRDefault="006301FF">
      <w:pPr>
        <w:pStyle w:val="Sprotnaopomba-besedilo"/>
      </w:pPr>
      <w:r>
        <w:rPr>
          <w:rStyle w:val="Sprotnaopomba-sklic"/>
        </w:rPr>
        <w:footnoteRef/>
      </w:r>
      <w:r>
        <w:t xml:space="preserve"> </w:t>
      </w:r>
      <w:r w:rsidRPr="00040973">
        <w:t>Vsebina bo sporočena</w:t>
      </w:r>
      <w:r w:rsidR="00B87EEA" w:rsidRPr="00A61ED6">
        <w:t xml:space="preserve"> ob dobavi knjige.</w:t>
      </w:r>
      <w:r w:rsidRPr="00040973">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2B37"/>
    <w:multiLevelType w:val="hybridMultilevel"/>
    <w:tmpl w:val="0C544B04"/>
    <w:lvl w:ilvl="0" w:tplc="4B92B0E6">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 w15:restartNumberingAfterBreak="0">
    <w:nsid w:val="05860FB0"/>
    <w:multiLevelType w:val="hybridMultilevel"/>
    <w:tmpl w:val="FAEE3564"/>
    <w:lvl w:ilvl="0" w:tplc="75223B08">
      <w:start w:val="3"/>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D77833"/>
    <w:multiLevelType w:val="hybridMultilevel"/>
    <w:tmpl w:val="0CDA6662"/>
    <w:lvl w:ilvl="0" w:tplc="9BD25880">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ABA447F"/>
    <w:multiLevelType w:val="hybridMultilevel"/>
    <w:tmpl w:val="9CE82094"/>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0B295921"/>
    <w:multiLevelType w:val="hybridMultilevel"/>
    <w:tmpl w:val="097AF982"/>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42D27"/>
    <w:multiLevelType w:val="hybridMultilevel"/>
    <w:tmpl w:val="E13411B6"/>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6" w15:restartNumberingAfterBreak="0">
    <w:nsid w:val="19DB1376"/>
    <w:multiLevelType w:val="hybridMultilevel"/>
    <w:tmpl w:val="AD9A5B6C"/>
    <w:lvl w:ilvl="0" w:tplc="959E521E">
      <w:start w:val="10"/>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20A1680C"/>
    <w:multiLevelType w:val="multilevel"/>
    <w:tmpl w:val="8B0EF8B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62A533B"/>
    <w:multiLevelType w:val="hybridMultilevel"/>
    <w:tmpl w:val="0424000F"/>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E01C1C"/>
    <w:multiLevelType w:val="hybridMultilevel"/>
    <w:tmpl w:val="33CC9ED4"/>
    <w:lvl w:ilvl="0" w:tplc="A23088D6">
      <w:numFmt w:val="bullet"/>
      <w:lvlText w:val="-"/>
      <w:lvlJc w:val="left"/>
      <w:pPr>
        <w:ind w:left="720" w:hanging="360"/>
      </w:pPr>
      <w:rPr>
        <w:rFonts w:ascii="Times New Roman" w:hAnsi="Times New Roman" w:cs="Times New Roman" w:hint="default"/>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336A1E50"/>
    <w:multiLevelType w:val="multilevel"/>
    <w:tmpl w:val="8B0EF8B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3720119C"/>
    <w:multiLevelType w:val="hybridMultilevel"/>
    <w:tmpl w:val="F7F66366"/>
    <w:lvl w:ilvl="0" w:tplc="5B3C7458">
      <w:start w:val="10"/>
      <w:numFmt w:val="bullet"/>
      <w:lvlText w:val="-"/>
      <w:lvlJc w:val="left"/>
      <w:pPr>
        <w:tabs>
          <w:tab w:val="num" w:pos="720"/>
        </w:tabs>
        <w:ind w:left="72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2" w15:restartNumberingAfterBreak="0">
    <w:nsid w:val="39831772"/>
    <w:multiLevelType w:val="multilevel"/>
    <w:tmpl w:val="8B0EF8B4"/>
    <w:lvl w:ilvl="0">
      <w:start w:val="10"/>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9B45F0C"/>
    <w:multiLevelType w:val="hybridMultilevel"/>
    <w:tmpl w:val="3C141924"/>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AE47F1"/>
    <w:multiLevelType w:val="hybridMultilevel"/>
    <w:tmpl w:val="5A2227F4"/>
    <w:lvl w:ilvl="0" w:tplc="181AE3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E319B9"/>
    <w:multiLevelType w:val="hybridMultilevel"/>
    <w:tmpl w:val="3050DC98"/>
    <w:lvl w:ilvl="0" w:tplc="0424000F">
      <w:start w:val="4"/>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6" w15:restartNumberingAfterBreak="0">
    <w:nsid w:val="41BB6971"/>
    <w:multiLevelType w:val="hybridMultilevel"/>
    <w:tmpl w:val="215C2F84"/>
    <w:lvl w:ilvl="0" w:tplc="330EF1AC">
      <w:start w:val="1"/>
      <w:numFmt w:val="decimal"/>
      <w:lvlText w:val="%1."/>
      <w:lvlJc w:val="left"/>
      <w:pPr>
        <w:tabs>
          <w:tab w:val="num" w:pos="720"/>
        </w:tabs>
        <w:ind w:left="720" w:hanging="360"/>
      </w:pPr>
      <w:rPr>
        <w:rFonts w:hint="default"/>
      </w:rPr>
    </w:lvl>
    <w:lvl w:ilvl="1" w:tplc="3710C114">
      <w:numFmt w:val="bullet"/>
      <w:lvlText w:val="-"/>
      <w:lvlJc w:val="left"/>
      <w:pPr>
        <w:tabs>
          <w:tab w:val="num" w:pos="1440"/>
        </w:tabs>
        <w:ind w:left="1440" w:hanging="360"/>
      </w:pPr>
      <w:rPr>
        <w:rFonts w:ascii="Times New Roman" w:eastAsia="Times New Roman" w:hAnsi="Times New Roman" w:cs="Times New Roman"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7" w15:restartNumberingAfterBreak="0">
    <w:nsid w:val="47850412"/>
    <w:multiLevelType w:val="hybridMultilevel"/>
    <w:tmpl w:val="25602786"/>
    <w:lvl w:ilvl="0" w:tplc="0424000F">
      <w:start w:val="1"/>
      <w:numFmt w:val="decimal"/>
      <w:lvlText w:val="%1."/>
      <w:lvlJc w:val="left"/>
      <w:pPr>
        <w:tabs>
          <w:tab w:val="num" w:pos="720"/>
        </w:tabs>
        <w:ind w:left="720" w:hanging="360"/>
      </w:pPr>
    </w:lvl>
    <w:lvl w:ilvl="1" w:tplc="BBDC9F36">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8" w15:restartNumberingAfterBreak="0">
    <w:nsid w:val="47B651B7"/>
    <w:multiLevelType w:val="hybridMultilevel"/>
    <w:tmpl w:val="8B0EF8B4"/>
    <w:lvl w:ilvl="0" w:tplc="0424000F">
      <w:start w:val="10"/>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19" w15:restartNumberingAfterBreak="0">
    <w:nsid w:val="4EEF75D6"/>
    <w:multiLevelType w:val="hybridMultilevel"/>
    <w:tmpl w:val="9CC24DA2"/>
    <w:lvl w:ilvl="0" w:tplc="0424000F">
      <w:start w:val="12"/>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4F884A0D"/>
    <w:multiLevelType w:val="hybridMultilevel"/>
    <w:tmpl w:val="25602786"/>
    <w:lvl w:ilvl="0" w:tplc="0424000F">
      <w:start w:val="1"/>
      <w:numFmt w:val="decimal"/>
      <w:lvlText w:val="%1."/>
      <w:lvlJc w:val="left"/>
      <w:pPr>
        <w:tabs>
          <w:tab w:val="num" w:pos="720"/>
        </w:tabs>
        <w:ind w:left="720" w:hanging="360"/>
      </w:pPr>
    </w:lvl>
    <w:lvl w:ilvl="1" w:tplc="BBDC9F36">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1" w15:restartNumberingAfterBreak="0">
    <w:nsid w:val="520305CD"/>
    <w:multiLevelType w:val="hybridMultilevel"/>
    <w:tmpl w:val="8FCE5D3A"/>
    <w:lvl w:ilvl="0" w:tplc="A23088D6">
      <w:numFmt w:val="bullet"/>
      <w:lvlText w:val="-"/>
      <w:lvlJc w:val="left"/>
      <w:pPr>
        <w:tabs>
          <w:tab w:val="num" w:pos="318"/>
        </w:tabs>
        <w:ind w:left="318" w:hanging="360"/>
      </w:pPr>
      <w:rPr>
        <w:rFonts w:ascii="Times New Roman" w:hAnsi="Times New Roman" w:cs="Times New Roman" w:hint="default"/>
        <w:sz w:val="22"/>
        <w:szCs w:val="22"/>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58A5606"/>
    <w:multiLevelType w:val="hybridMultilevel"/>
    <w:tmpl w:val="AD563076"/>
    <w:lvl w:ilvl="0" w:tplc="0424000F">
      <w:start w:val="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114187F"/>
    <w:multiLevelType w:val="hybridMultilevel"/>
    <w:tmpl w:val="1A489EA4"/>
    <w:lvl w:ilvl="0" w:tplc="2AD0C28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1C76147"/>
    <w:multiLevelType w:val="multilevel"/>
    <w:tmpl w:val="E13411B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630E6E8D"/>
    <w:multiLevelType w:val="hybridMultilevel"/>
    <w:tmpl w:val="25602786"/>
    <w:lvl w:ilvl="0" w:tplc="0424000F">
      <w:start w:val="1"/>
      <w:numFmt w:val="decimal"/>
      <w:lvlText w:val="%1."/>
      <w:lvlJc w:val="left"/>
      <w:pPr>
        <w:tabs>
          <w:tab w:val="num" w:pos="720"/>
        </w:tabs>
        <w:ind w:left="720" w:hanging="360"/>
      </w:pPr>
    </w:lvl>
    <w:lvl w:ilvl="1" w:tplc="BBDC9F36">
      <w:start w:val="6"/>
      <w:numFmt w:val="bullet"/>
      <w:lvlText w:val="-"/>
      <w:lvlJc w:val="left"/>
      <w:pPr>
        <w:tabs>
          <w:tab w:val="num" w:pos="1440"/>
        </w:tabs>
        <w:ind w:left="1440" w:hanging="360"/>
      </w:pPr>
      <w:rPr>
        <w:rFonts w:ascii="Times New Roman" w:eastAsia="Times New Roman" w:hAnsi="Times New Roman" w:cs="Times New Roman" w:hint="default"/>
      </w:r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6" w15:restartNumberingAfterBreak="0">
    <w:nsid w:val="79CF4A43"/>
    <w:multiLevelType w:val="hybridMultilevel"/>
    <w:tmpl w:val="F0B8445C"/>
    <w:lvl w:ilvl="0" w:tplc="A6F6C3EC">
      <w:start w:val="1"/>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8"/>
  </w:num>
  <w:num w:numId="8">
    <w:abstractNumId w:val="26"/>
  </w:num>
  <w:num w:numId="9">
    <w:abstractNumId w:val="12"/>
  </w:num>
  <w:num w:numId="10">
    <w:abstractNumId w:val="0"/>
  </w:num>
  <w:num w:numId="11">
    <w:abstractNumId w:val="7"/>
  </w:num>
  <w:num w:numId="12">
    <w:abstractNumId w:val="10"/>
  </w:num>
  <w:num w:numId="13">
    <w:abstractNumId w:val="5"/>
  </w:num>
  <w:num w:numId="14">
    <w:abstractNumId w:val="24"/>
  </w:num>
  <w:num w:numId="15">
    <w:abstractNumId w:val="6"/>
  </w:num>
  <w:num w:numId="16">
    <w:abstractNumId w:val="1"/>
  </w:num>
  <w:num w:numId="17">
    <w:abstractNumId w:val="23"/>
  </w:num>
  <w:num w:numId="18">
    <w:abstractNumId w:val="16"/>
  </w:num>
  <w:num w:numId="19">
    <w:abstractNumId w:val="21"/>
  </w:num>
  <w:num w:numId="20">
    <w:abstractNumId w:val="4"/>
  </w:num>
  <w:num w:numId="21">
    <w:abstractNumId w:val="13"/>
  </w:num>
  <w:num w:numId="22">
    <w:abstractNumId w:val="19"/>
  </w:num>
  <w:num w:numId="23">
    <w:abstractNumId w:val="2"/>
  </w:num>
  <w:num w:numId="24">
    <w:abstractNumId w:val="9"/>
  </w:num>
  <w:num w:numId="25">
    <w:abstractNumId w:val="20"/>
  </w:num>
  <w:num w:numId="26">
    <w:abstractNumId w:val="22"/>
  </w:num>
  <w:num w:numId="27">
    <w:abstractNumId w:val="1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620"/>
    <w:rsid w:val="000038A0"/>
    <w:rsid w:val="00003D13"/>
    <w:rsid w:val="00003ECC"/>
    <w:rsid w:val="0001069C"/>
    <w:rsid w:val="00017173"/>
    <w:rsid w:val="0002309E"/>
    <w:rsid w:val="000239C8"/>
    <w:rsid w:val="000261AD"/>
    <w:rsid w:val="000318F2"/>
    <w:rsid w:val="000330AE"/>
    <w:rsid w:val="00034D4C"/>
    <w:rsid w:val="00040973"/>
    <w:rsid w:val="00041C59"/>
    <w:rsid w:val="000444F0"/>
    <w:rsid w:val="000463DC"/>
    <w:rsid w:val="00046F64"/>
    <w:rsid w:val="00047758"/>
    <w:rsid w:val="00051888"/>
    <w:rsid w:val="00052629"/>
    <w:rsid w:val="00060ACF"/>
    <w:rsid w:val="0006295B"/>
    <w:rsid w:val="00077141"/>
    <w:rsid w:val="00091A58"/>
    <w:rsid w:val="00091E9D"/>
    <w:rsid w:val="00092C1F"/>
    <w:rsid w:val="00094172"/>
    <w:rsid w:val="000A23CB"/>
    <w:rsid w:val="000A5A40"/>
    <w:rsid w:val="000B19FC"/>
    <w:rsid w:val="000B29D3"/>
    <w:rsid w:val="000C0A80"/>
    <w:rsid w:val="000C2046"/>
    <w:rsid w:val="000D40EF"/>
    <w:rsid w:val="000D4AB4"/>
    <w:rsid w:val="000E1537"/>
    <w:rsid w:val="000E236F"/>
    <w:rsid w:val="000E7213"/>
    <w:rsid w:val="000E7CBA"/>
    <w:rsid w:val="000F07DC"/>
    <w:rsid w:val="000F5CC9"/>
    <w:rsid w:val="000F6EBD"/>
    <w:rsid w:val="0011088B"/>
    <w:rsid w:val="00113895"/>
    <w:rsid w:val="00120C23"/>
    <w:rsid w:val="00120C4F"/>
    <w:rsid w:val="001338BB"/>
    <w:rsid w:val="00136B92"/>
    <w:rsid w:val="00146837"/>
    <w:rsid w:val="00153BEC"/>
    <w:rsid w:val="001550DC"/>
    <w:rsid w:val="001609EE"/>
    <w:rsid w:val="00160D9B"/>
    <w:rsid w:val="0016332F"/>
    <w:rsid w:val="0016358B"/>
    <w:rsid w:val="00167526"/>
    <w:rsid w:val="00191434"/>
    <w:rsid w:val="0019323E"/>
    <w:rsid w:val="001941EB"/>
    <w:rsid w:val="001A5826"/>
    <w:rsid w:val="001B278A"/>
    <w:rsid w:val="001B2DE2"/>
    <w:rsid w:val="001B617F"/>
    <w:rsid w:val="001C0098"/>
    <w:rsid w:val="001C2152"/>
    <w:rsid w:val="001E0F62"/>
    <w:rsid w:val="001E1AA8"/>
    <w:rsid w:val="001E74B2"/>
    <w:rsid w:val="001F4ABB"/>
    <w:rsid w:val="001F5CB7"/>
    <w:rsid w:val="002007D9"/>
    <w:rsid w:val="00205B95"/>
    <w:rsid w:val="0020664D"/>
    <w:rsid w:val="0021112E"/>
    <w:rsid w:val="0021130D"/>
    <w:rsid w:val="00211953"/>
    <w:rsid w:val="00215F01"/>
    <w:rsid w:val="0021778E"/>
    <w:rsid w:val="0022789B"/>
    <w:rsid w:val="002325FE"/>
    <w:rsid w:val="00233066"/>
    <w:rsid w:val="002372B6"/>
    <w:rsid w:val="00243CB2"/>
    <w:rsid w:val="00265F0A"/>
    <w:rsid w:val="00275F25"/>
    <w:rsid w:val="00282AAC"/>
    <w:rsid w:val="00287366"/>
    <w:rsid w:val="0028750E"/>
    <w:rsid w:val="00290E13"/>
    <w:rsid w:val="0029710C"/>
    <w:rsid w:val="00297B1F"/>
    <w:rsid w:val="002A3A2D"/>
    <w:rsid w:val="002A5886"/>
    <w:rsid w:val="002B0364"/>
    <w:rsid w:val="002B33A5"/>
    <w:rsid w:val="002C1C29"/>
    <w:rsid w:val="002C4323"/>
    <w:rsid w:val="002C6332"/>
    <w:rsid w:val="002C7CC4"/>
    <w:rsid w:val="002D6035"/>
    <w:rsid w:val="002E576E"/>
    <w:rsid w:val="002E6784"/>
    <w:rsid w:val="002E7C28"/>
    <w:rsid w:val="002E7E1D"/>
    <w:rsid w:val="002F089D"/>
    <w:rsid w:val="002F2508"/>
    <w:rsid w:val="002F65B0"/>
    <w:rsid w:val="002F67AC"/>
    <w:rsid w:val="003026B9"/>
    <w:rsid w:val="003068F6"/>
    <w:rsid w:val="00314C21"/>
    <w:rsid w:val="00322E71"/>
    <w:rsid w:val="00322EA3"/>
    <w:rsid w:val="003242CD"/>
    <w:rsid w:val="003246BA"/>
    <w:rsid w:val="003273CE"/>
    <w:rsid w:val="003353D7"/>
    <w:rsid w:val="00335725"/>
    <w:rsid w:val="00340449"/>
    <w:rsid w:val="00342598"/>
    <w:rsid w:val="00343C28"/>
    <w:rsid w:val="00344020"/>
    <w:rsid w:val="003442CF"/>
    <w:rsid w:val="00357A15"/>
    <w:rsid w:val="00371B85"/>
    <w:rsid w:val="00374971"/>
    <w:rsid w:val="00376866"/>
    <w:rsid w:val="0038139E"/>
    <w:rsid w:val="0038570C"/>
    <w:rsid w:val="00391C16"/>
    <w:rsid w:val="00392AAB"/>
    <w:rsid w:val="003969D9"/>
    <w:rsid w:val="00397498"/>
    <w:rsid w:val="00397DCC"/>
    <w:rsid w:val="003A5F74"/>
    <w:rsid w:val="003A6FE3"/>
    <w:rsid w:val="003A7BB5"/>
    <w:rsid w:val="003B3D16"/>
    <w:rsid w:val="003B7F9F"/>
    <w:rsid w:val="003C331E"/>
    <w:rsid w:val="003C5C89"/>
    <w:rsid w:val="003D005F"/>
    <w:rsid w:val="003D37E4"/>
    <w:rsid w:val="003D415D"/>
    <w:rsid w:val="003D630A"/>
    <w:rsid w:val="003E09A2"/>
    <w:rsid w:val="003E2DEB"/>
    <w:rsid w:val="003E3951"/>
    <w:rsid w:val="003E42FE"/>
    <w:rsid w:val="003F1C5B"/>
    <w:rsid w:val="003F253A"/>
    <w:rsid w:val="003F2EC6"/>
    <w:rsid w:val="003F62A5"/>
    <w:rsid w:val="004108D5"/>
    <w:rsid w:val="00411EC0"/>
    <w:rsid w:val="004166D5"/>
    <w:rsid w:val="00425226"/>
    <w:rsid w:val="00425DD9"/>
    <w:rsid w:val="00430D12"/>
    <w:rsid w:val="00435EDE"/>
    <w:rsid w:val="00437734"/>
    <w:rsid w:val="0044045F"/>
    <w:rsid w:val="00446B42"/>
    <w:rsid w:val="00447B80"/>
    <w:rsid w:val="00454568"/>
    <w:rsid w:val="0046145D"/>
    <w:rsid w:val="00462C34"/>
    <w:rsid w:val="00467A4E"/>
    <w:rsid w:val="00470937"/>
    <w:rsid w:val="00471FA3"/>
    <w:rsid w:val="00473EB1"/>
    <w:rsid w:val="00475832"/>
    <w:rsid w:val="004758D1"/>
    <w:rsid w:val="00482304"/>
    <w:rsid w:val="004857EC"/>
    <w:rsid w:val="0048742A"/>
    <w:rsid w:val="00487642"/>
    <w:rsid w:val="00487916"/>
    <w:rsid w:val="00491B27"/>
    <w:rsid w:val="004924AE"/>
    <w:rsid w:val="004A53BD"/>
    <w:rsid w:val="004A7923"/>
    <w:rsid w:val="004B2EB6"/>
    <w:rsid w:val="004B415D"/>
    <w:rsid w:val="004C4E74"/>
    <w:rsid w:val="004C7372"/>
    <w:rsid w:val="004E3695"/>
    <w:rsid w:val="004E36E6"/>
    <w:rsid w:val="004F1A40"/>
    <w:rsid w:val="004F1FEF"/>
    <w:rsid w:val="00501F96"/>
    <w:rsid w:val="00505927"/>
    <w:rsid w:val="00506409"/>
    <w:rsid w:val="00513678"/>
    <w:rsid w:val="00513832"/>
    <w:rsid w:val="00516DBD"/>
    <w:rsid w:val="0052235F"/>
    <w:rsid w:val="005236D0"/>
    <w:rsid w:val="0052505F"/>
    <w:rsid w:val="00526CAB"/>
    <w:rsid w:val="005303C1"/>
    <w:rsid w:val="00531F68"/>
    <w:rsid w:val="0053228E"/>
    <w:rsid w:val="0053348E"/>
    <w:rsid w:val="00535D67"/>
    <w:rsid w:val="005362C4"/>
    <w:rsid w:val="00542384"/>
    <w:rsid w:val="0054303D"/>
    <w:rsid w:val="005439AE"/>
    <w:rsid w:val="005442AE"/>
    <w:rsid w:val="005502AA"/>
    <w:rsid w:val="005508C7"/>
    <w:rsid w:val="00552356"/>
    <w:rsid w:val="00555183"/>
    <w:rsid w:val="00556413"/>
    <w:rsid w:val="00567C32"/>
    <w:rsid w:val="00570116"/>
    <w:rsid w:val="0057517C"/>
    <w:rsid w:val="0057667F"/>
    <w:rsid w:val="005774A4"/>
    <w:rsid w:val="00584E24"/>
    <w:rsid w:val="00586065"/>
    <w:rsid w:val="00590EF8"/>
    <w:rsid w:val="00591FC0"/>
    <w:rsid w:val="00592B3B"/>
    <w:rsid w:val="0059444D"/>
    <w:rsid w:val="005952F3"/>
    <w:rsid w:val="005958BD"/>
    <w:rsid w:val="005B40B4"/>
    <w:rsid w:val="005B40F7"/>
    <w:rsid w:val="005B62DF"/>
    <w:rsid w:val="005C025E"/>
    <w:rsid w:val="005C0DF9"/>
    <w:rsid w:val="005C404C"/>
    <w:rsid w:val="005C6FEA"/>
    <w:rsid w:val="005C746B"/>
    <w:rsid w:val="005D4EBF"/>
    <w:rsid w:val="005D6E2F"/>
    <w:rsid w:val="005E3E93"/>
    <w:rsid w:val="005F6ED7"/>
    <w:rsid w:val="005F711A"/>
    <w:rsid w:val="00604AA7"/>
    <w:rsid w:val="00604D88"/>
    <w:rsid w:val="006053A7"/>
    <w:rsid w:val="006066DD"/>
    <w:rsid w:val="00613485"/>
    <w:rsid w:val="006233C3"/>
    <w:rsid w:val="006250FF"/>
    <w:rsid w:val="006251FD"/>
    <w:rsid w:val="006258A1"/>
    <w:rsid w:val="0062604E"/>
    <w:rsid w:val="006301FF"/>
    <w:rsid w:val="00630EA2"/>
    <w:rsid w:val="00631B68"/>
    <w:rsid w:val="0064081B"/>
    <w:rsid w:val="00640B84"/>
    <w:rsid w:val="00644D3C"/>
    <w:rsid w:val="006468E8"/>
    <w:rsid w:val="00651FF2"/>
    <w:rsid w:val="00655B7D"/>
    <w:rsid w:val="00663A74"/>
    <w:rsid w:val="0066417A"/>
    <w:rsid w:val="006644CD"/>
    <w:rsid w:val="0067647B"/>
    <w:rsid w:val="006770EB"/>
    <w:rsid w:val="00681EBE"/>
    <w:rsid w:val="00683872"/>
    <w:rsid w:val="0068424B"/>
    <w:rsid w:val="00684B9D"/>
    <w:rsid w:val="00685574"/>
    <w:rsid w:val="006855EF"/>
    <w:rsid w:val="006979C3"/>
    <w:rsid w:val="006A0D15"/>
    <w:rsid w:val="006A1304"/>
    <w:rsid w:val="006A2D28"/>
    <w:rsid w:val="006A47A1"/>
    <w:rsid w:val="006A50A5"/>
    <w:rsid w:val="006A6A9E"/>
    <w:rsid w:val="006B6701"/>
    <w:rsid w:val="006D1921"/>
    <w:rsid w:val="006D1C51"/>
    <w:rsid w:val="006D40E4"/>
    <w:rsid w:val="006D5968"/>
    <w:rsid w:val="006F1FFB"/>
    <w:rsid w:val="006F36CD"/>
    <w:rsid w:val="006F3E6B"/>
    <w:rsid w:val="007054EF"/>
    <w:rsid w:val="007112DF"/>
    <w:rsid w:val="00711709"/>
    <w:rsid w:val="00713B71"/>
    <w:rsid w:val="00717120"/>
    <w:rsid w:val="00726D63"/>
    <w:rsid w:val="007312B2"/>
    <w:rsid w:val="00736F76"/>
    <w:rsid w:val="007410EA"/>
    <w:rsid w:val="0074571B"/>
    <w:rsid w:val="00745DFE"/>
    <w:rsid w:val="0075227C"/>
    <w:rsid w:val="0075416D"/>
    <w:rsid w:val="00754FAD"/>
    <w:rsid w:val="00756580"/>
    <w:rsid w:val="00757D1F"/>
    <w:rsid w:val="00761E92"/>
    <w:rsid w:val="007622CA"/>
    <w:rsid w:val="00773618"/>
    <w:rsid w:val="007747D5"/>
    <w:rsid w:val="00776A9C"/>
    <w:rsid w:val="00792EBC"/>
    <w:rsid w:val="00796486"/>
    <w:rsid w:val="007A14DA"/>
    <w:rsid w:val="007A519A"/>
    <w:rsid w:val="007A67C4"/>
    <w:rsid w:val="007A74F7"/>
    <w:rsid w:val="007B23A9"/>
    <w:rsid w:val="007B2D2B"/>
    <w:rsid w:val="007B7615"/>
    <w:rsid w:val="007C4D2C"/>
    <w:rsid w:val="007D08D8"/>
    <w:rsid w:val="007E2ED1"/>
    <w:rsid w:val="007E6B6D"/>
    <w:rsid w:val="007E76D9"/>
    <w:rsid w:val="007F133D"/>
    <w:rsid w:val="007F1B01"/>
    <w:rsid w:val="007F7BDC"/>
    <w:rsid w:val="0080088B"/>
    <w:rsid w:val="00800A1E"/>
    <w:rsid w:val="00803C71"/>
    <w:rsid w:val="00807499"/>
    <w:rsid w:val="00810C2F"/>
    <w:rsid w:val="00810D52"/>
    <w:rsid w:val="008118D1"/>
    <w:rsid w:val="00815FF5"/>
    <w:rsid w:val="008319F5"/>
    <w:rsid w:val="00832E25"/>
    <w:rsid w:val="008331E6"/>
    <w:rsid w:val="00834C1C"/>
    <w:rsid w:val="008359A0"/>
    <w:rsid w:val="00837D7E"/>
    <w:rsid w:val="00842E13"/>
    <w:rsid w:val="00843AD9"/>
    <w:rsid w:val="0084720F"/>
    <w:rsid w:val="00851942"/>
    <w:rsid w:val="00860669"/>
    <w:rsid w:val="00860AD6"/>
    <w:rsid w:val="00862B89"/>
    <w:rsid w:val="008672A5"/>
    <w:rsid w:val="008714C5"/>
    <w:rsid w:val="00882C0B"/>
    <w:rsid w:val="008840FA"/>
    <w:rsid w:val="00884A92"/>
    <w:rsid w:val="008859B9"/>
    <w:rsid w:val="0088665B"/>
    <w:rsid w:val="008925A8"/>
    <w:rsid w:val="00896B84"/>
    <w:rsid w:val="008A206D"/>
    <w:rsid w:val="008A3F03"/>
    <w:rsid w:val="008A5F6A"/>
    <w:rsid w:val="008B0ADA"/>
    <w:rsid w:val="008B41A8"/>
    <w:rsid w:val="008B4540"/>
    <w:rsid w:val="008B4AF3"/>
    <w:rsid w:val="008C1930"/>
    <w:rsid w:val="008C674B"/>
    <w:rsid w:val="008D04AD"/>
    <w:rsid w:val="008D50F3"/>
    <w:rsid w:val="008D5F7B"/>
    <w:rsid w:val="008D67EE"/>
    <w:rsid w:val="008D6FCD"/>
    <w:rsid w:val="008D7F5F"/>
    <w:rsid w:val="008E1F46"/>
    <w:rsid w:val="008E682C"/>
    <w:rsid w:val="008F5D60"/>
    <w:rsid w:val="0090080A"/>
    <w:rsid w:val="00903D15"/>
    <w:rsid w:val="00904D9A"/>
    <w:rsid w:val="0091269B"/>
    <w:rsid w:val="00922972"/>
    <w:rsid w:val="00923E78"/>
    <w:rsid w:val="009263AE"/>
    <w:rsid w:val="00932E7E"/>
    <w:rsid w:val="009330D7"/>
    <w:rsid w:val="009361F2"/>
    <w:rsid w:val="0093647D"/>
    <w:rsid w:val="0094151B"/>
    <w:rsid w:val="00943E2C"/>
    <w:rsid w:val="00957D29"/>
    <w:rsid w:val="00967020"/>
    <w:rsid w:val="00971021"/>
    <w:rsid w:val="00972529"/>
    <w:rsid w:val="00973CBF"/>
    <w:rsid w:val="00975AA3"/>
    <w:rsid w:val="00976D18"/>
    <w:rsid w:val="00977547"/>
    <w:rsid w:val="00985526"/>
    <w:rsid w:val="009864F6"/>
    <w:rsid w:val="009970F4"/>
    <w:rsid w:val="009A5E2C"/>
    <w:rsid w:val="009A7120"/>
    <w:rsid w:val="009B1177"/>
    <w:rsid w:val="009B2529"/>
    <w:rsid w:val="009B3558"/>
    <w:rsid w:val="009B4333"/>
    <w:rsid w:val="009C07ED"/>
    <w:rsid w:val="009C0F5F"/>
    <w:rsid w:val="009C138A"/>
    <w:rsid w:val="009C4D1F"/>
    <w:rsid w:val="009D3B83"/>
    <w:rsid w:val="009D3D10"/>
    <w:rsid w:val="009E7B2A"/>
    <w:rsid w:val="009F04A1"/>
    <w:rsid w:val="009F0687"/>
    <w:rsid w:val="009F312B"/>
    <w:rsid w:val="009F453E"/>
    <w:rsid w:val="009F7653"/>
    <w:rsid w:val="00A00FAF"/>
    <w:rsid w:val="00A06E9E"/>
    <w:rsid w:val="00A13B2A"/>
    <w:rsid w:val="00A15794"/>
    <w:rsid w:val="00A25AF2"/>
    <w:rsid w:val="00A27EE0"/>
    <w:rsid w:val="00A338FF"/>
    <w:rsid w:val="00A37C6C"/>
    <w:rsid w:val="00A44B30"/>
    <w:rsid w:val="00A45425"/>
    <w:rsid w:val="00A45FC8"/>
    <w:rsid w:val="00A50428"/>
    <w:rsid w:val="00A56087"/>
    <w:rsid w:val="00A57A26"/>
    <w:rsid w:val="00A60A96"/>
    <w:rsid w:val="00A61ED6"/>
    <w:rsid w:val="00A64C18"/>
    <w:rsid w:val="00A65565"/>
    <w:rsid w:val="00A7197D"/>
    <w:rsid w:val="00A76869"/>
    <w:rsid w:val="00A820BB"/>
    <w:rsid w:val="00A9634E"/>
    <w:rsid w:val="00AA0F3D"/>
    <w:rsid w:val="00AA2E13"/>
    <w:rsid w:val="00AA55DF"/>
    <w:rsid w:val="00AA6197"/>
    <w:rsid w:val="00AA76B6"/>
    <w:rsid w:val="00AC06FD"/>
    <w:rsid w:val="00AC07D2"/>
    <w:rsid w:val="00AC45BB"/>
    <w:rsid w:val="00AD0502"/>
    <w:rsid w:val="00AD094A"/>
    <w:rsid w:val="00AD12D6"/>
    <w:rsid w:val="00AD1919"/>
    <w:rsid w:val="00AD65AC"/>
    <w:rsid w:val="00AD7F92"/>
    <w:rsid w:val="00AE2A93"/>
    <w:rsid w:val="00AE2B9E"/>
    <w:rsid w:val="00AE34A8"/>
    <w:rsid w:val="00AF280E"/>
    <w:rsid w:val="00B0441B"/>
    <w:rsid w:val="00B06BF5"/>
    <w:rsid w:val="00B070CA"/>
    <w:rsid w:val="00B12238"/>
    <w:rsid w:val="00B13B21"/>
    <w:rsid w:val="00B13D2E"/>
    <w:rsid w:val="00B20A5F"/>
    <w:rsid w:val="00B22A82"/>
    <w:rsid w:val="00B269E6"/>
    <w:rsid w:val="00B324E3"/>
    <w:rsid w:val="00B36E1C"/>
    <w:rsid w:val="00B616F5"/>
    <w:rsid w:val="00B641BA"/>
    <w:rsid w:val="00B64EE8"/>
    <w:rsid w:val="00B65EE7"/>
    <w:rsid w:val="00B72D4B"/>
    <w:rsid w:val="00B77CE8"/>
    <w:rsid w:val="00B87EEA"/>
    <w:rsid w:val="00B91F05"/>
    <w:rsid w:val="00B95196"/>
    <w:rsid w:val="00B95AFF"/>
    <w:rsid w:val="00B9613A"/>
    <w:rsid w:val="00BB5AF5"/>
    <w:rsid w:val="00BC3AE9"/>
    <w:rsid w:val="00BC4C06"/>
    <w:rsid w:val="00BC51D7"/>
    <w:rsid w:val="00BD42FF"/>
    <w:rsid w:val="00BD53C4"/>
    <w:rsid w:val="00BD6EDB"/>
    <w:rsid w:val="00BE2771"/>
    <w:rsid w:val="00BE501C"/>
    <w:rsid w:val="00BE7231"/>
    <w:rsid w:val="00BF2EB3"/>
    <w:rsid w:val="00BF361A"/>
    <w:rsid w:val="00BF45AE"/>
    <w:rsid w:val="00BF4BDC"/>
    <w:rsid w:val="00C00520"/>
    <w:rsid w:val="00C0238F"/>
    <w:rsid w:val="00C02559"/>
    <w:rsid w:val="00C04DD0"/>
    <w:rsid w:val="00C10802"/>
    <w:rsid w:val="00C15A48"/>
    <w:rsid w:val="00C34B14"/>
    <w:rsid w:val="00C45132"/>
    <w:rsid w:val="00C56757"/>
    <w:rsid w:val="00C5757B"/>
    <w:rsid w:val="00C576F3"/>
    <w:rsid w:val="00C636F2"/>
    <w:rsid w:val="00C72579"/>
    <w:rsid w:val="00C76F57"/>
    <w:rsid w:val="00C9264B"/>
    <w:rsid w:val="00C93089"/>
    <w:rsid w:val="00CA4D30"/>
    <w:rsid w:val="00CB038E"/>
    <w:rsid w:val="00CB2398"/>
    <w:rsid w:val="00CB5529"/>
    <w:rsid w:val="00CC4741"/>
    <w:rsid w:val="00CD6494"/>
    <w:rsid w:val="00CE122C"/>
    <w:rsid w:val="00CE1BE1"/>
    <w:rsid w:val="00CF058B"/>
    <w:rsid w:val="00CF1213"/>
    <w:rsid w:val="00CF272C"/>
    <w:rsid w:val="00CF35AE"/>
    <w:rsid w:val="00D02A8C"/>
    <w:rsid w:val="00D035CF"/>
    <w:rsid w:val="00D03620"/>
    <w:rsid w:val="00D07DA0"/>
    <w:rsid w:val="00D1207A"/>
    <w:rsid w:val="00D17328"/>
    <w:rsid w:val="00D17EE7"/>
    <w:rsid w:val="00D22C06"/>
    <w:rsid w:val="00D27A1B"/>
    <w:rsid w:val="00D3030E"/>
    <w:rsid w:val="00D30A46"/>
    <w:rsid w:val="00D32666"/>
    <w:rsid w:val="00D33BC5"/>
    <w:rsid w:val="00D3701A"/>
    <w:rsid w:val="00D404D6"/>
    <w:rsid w:val="00D41FC8"/>
    <w:rsid w:val="00D54E4B"/>
    <w:rsid w:val="00D5561E"/>
    <w:rsid w:val="00D57124"/>
    <w:rsid w:val="00D60B16"/>
    <w:rsid w:val="00D60BAE"/>
    <w:rsid w:val="00D61DE0"/>
    <w:rsid w:val="00D639F1"/>
    <w:rsid w:val="00D64D0F"/>
    <w:rsid w:val="00D701A4"/>
    <w:rsid w:val="00D72D02"/>
    <w:rsid w:val="00D72DBB"/>
    <w:rsid w:val="00D74328"/>
    <w:rsid w:val="00D843A5"/>
    <w:rsid w:val="00D85CF3"/>
    <w:rsid w:val="00D92485"/>
    <w:rsid w:val="00DA0836"/>
    <w:rsid w:val="00DA4B74"/>
    <w:rsid w:val="00DB0DA9"/>
    <w:rsid w:val="00DB4373"/>
    <w:rsid w:val="00DB492F"/>
    <w:rsid w:val="00DB66DD"/>
    <w:rsid w:val="00DB707F"/>
    <w:rsid w:val="00DC0290"/>
    <w:rsid w:val="00DC3CD6"/>
    <w:rsid w:val="00DC5FEE"/>
    <w:rsid w:val="00DC6127"/>
    <w:rsid w:val="00DD13B8"/>
    <w:rsid w:val="00DE09BD"/>
    <w:rsid w:val="00DE1E31"/>
    <w:rsid w:val="00DE7159"/>
    <w:rsid w:val="00E03184"/>
    <w:rsid w:val="00E03D23"/>
    <w:rsid w:val="00E06107"/>
    <w:rsid w:val="00E119D2"/>
    <w:rsid w:val="00E13D56"/>
    <w:rsid w:val="00E20F52"/>
    <w:rsid w:val="00E23AEC"/>
    <w:rsid w:val="00E255FC"/>
    <w:rsid w:val="00E3704B"/>
    <w:rsid w:val="00E37CE1"/>
    <w:rsid w:val="00E40256"/>
    <w:rsid w:val="00E424AC"/>
    <w:rsid w:val="00E4322C"/>
    <w:rsid w:val="00E44801"/>
    <w:rsid w:val="00E451A7"/>
    <w:rsid w:val="00E47BC3"/>
    <w:rsid w:val="00E51F2D"/>
    <w:rsid w:val="00E51FE0"/>
    <w:rsid w:val="00E555D1"/>
    <w:rsid w:val="00E6035F"/>
    <w:rsid w:val="00E61476"/>
    <w:rsid w:val="00E6674E"/>
    <w:rsid w:val="00E71A1E"/>
    <w:rsid w:val="00E76F5C"/>
    <w:rsid w:val="00E80B45"/>
    <w:rsid w:val="00E875B8"/>
    <w:rsid w:val="00E966FF"/>
    <w:rsid w:val="00EB68E7"/>
    <w:rsid w:val="00EC069C"/>
    <w:rsid w:val="00EC081A"/>
    <w:rsid w:val="00EC6187"/>
    <w:rsid w:val="00ED1566"/>
    <w:rsid w:val="00ED1EF5"/>
    <w:rsid w:val="00ED3A98"/>
    <w:rsid w:val="00ED6D47"/>
    <w:rsid w:val="00EE4515"/>
    <w:rsid w:val="00EF59C0"/>
    <w:rsid w:val="00EF723C"/>
    <w:rsid w:val="00F0584A"/>
    <w:rsid w:val="00F0626C"/>
    <w:rsid w:val="00F11219"/>
    <w:rsid w:val="00F12CF9"/>
    <w:rsid w:val="00F131F0"/>
    <w:rsid w:val="00F136F1"/>
    <w:rsid w:val="00F16A3C"/>
    <w:rsid w:val="00F204EA"/>
    <w:rsid w:val="00F23B02"/>
    <w:rsid w:val="00F255ED"/>
    <w:rsid w:val="00F30AEB"/>
    <w:rsid w:val="00F317AD"/>
    <w:rsid w:val="00F36DB1"/>
    <w:rsid w:val="00F374D5"/>
    <w:rsid w:val="00F37980"/>
    <w:rsid w:val="00F37A33"/>
    <w:rsid w:val="00F409C9"/>
    <w:rsid w:val="00F46D11"/>
    <w:rsid w:val="00F47E79"/>
    <w:rsid w:val="00F50CF6"/>
    <w:rsid w:val="00F53672"/>
    <w:rsid w:val="00F54CF5"/>
    <w:rsid w:val="00F564A0"/>
    <w:rsid w:val="00F657F7"/>
    <w:rsid w:val="00F73929"/>
    <w:rsid w:val="00F744B0"/>
    <w:rsid w:val="00F76E41"/>
    <w:rsid w:val="00F808BF"/>
    <w:rsid w:val="00F933AD"/>
    <w:rsid w:val="00F93742"/>
    <w:rsid w:val="00F969E0"/>
    <w:rsid w:val="00FA1D74"/>
    <w:rsid w:val="00FA3A03"/>
    <w:rsid w:val="00FA5258"/>
    <w:rsid w:val="00FA6C4E"/>
    <w:rsid w:val="00FB18D7"/>
    <w:rsid w:val="00FB4B14"/>
    <w:rsid w:val="00FB521F"/>
    <w:rsid w:val="00FC2529"/>
    <w:rsid w:val="00FC670C"/>
    <w:rsid w:val="00FD21F5"/>
    <w:rsid w:val="00FD493B"/>
    <w:rsid w:val="00FE1A53"/>
    <w:rsid w:val="00FE1E97"/>
    <w:rsid w:val="00FF2CDF"/>
    <w:rsid w:val="00FF2E3D"/>
    <w:rsid w:val="00FF461A"/>
    <w:rsid w:val="00FF591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39423"/>
  <w15:docId w15:val="{CC0828E7-B71E-4EFD-903A-7C204D94C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03620"/>
    <w:rPr>
      <w:sz w:val="24"/>
      <w:szCs w:val="24"/>
    </w:rPr>
  </w:style>
  <w:style w:type="paragraph" w:styleId="Naslov1">
    <w:name w:val="heading 1"/>
    <w:basedOn w:val="Navaden"/>
    <w:link w:val="Naslov1Znak"/>
    <w:uiPriority w:val="9"/>
    <w:qFormat/>
    <w:rsid w:val="00776A9C"/>
    <w:pPr>
      <w:spacing w:before="100" w:beforeAutospacing="1" w:after="100" w:afterAutospacing="1"/>
      <w:outlineLvl w:val="0"/>
    </w:pPr>
    <w:rPr>
      <w:b/>
      <w:bCs/>
      <w:kern w:val="36"/>
      <w:sz w:val="48"/>
      <w:szCs w:val="4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D03620"/>
    <w:pPr>
      <w:jc w:val="both"/>
    </w:pPr>
    <w:rPr>
      <w:sz w:val="22"/>
    </w:rPr>
  </w:style>
  <w:style w:type="paragraph" w:styleId="Telobesedila2">
    <w:name w:val="Body Text 2"/>
    <w:basedOn w:val="Navaden"/>
    <w:rsid w:val="00D03620"/>
    <w:rPr>
      <w:strike/>
      <w:color w:val="FF0000"/>
      <w:sz w:val="22"/>
    </w:rPr>
  </w:style>
  <w:style w:type="paragraph" w:styleId="Telobesedila3">
    <w:name w:val="Body Text 3"/>
    <w:basedOn w:val="Navaden"/>
    <w:rsid w:val="00D0362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648"/>
        <w:tab w:val="left" w:pos="10080"/>
      </w:tabs>
    </w:pPr>
    <w:rPr>
      <w:b/>
      <w:bCs/>
      <w:sz w:val="22"/>
    </w:rPr>
  </w:style>
  <w:style w:type="table" w:styleId="Tabelamrea">
    <w:name w:val="Table Grid"/>
    <w:basedOn w:val="Navadnatabela"/>
    <w:rsid w:val="00D03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5952F3"/>
    <w:rPr>
      <w:rFonts w:ascii="Tahoma" w:hAnsi="Tahoma" w:cs="Tahoma"/>
      <w:sz w:val="16"/>
      <w:szCs w:val="16"/>
    </w:rPr>
  </w:style>
  <w:style w:type="paragraph" w:styleId="Telobesedila-zamik">
    <w:name w:val="Body Text Indent"/>
    <w:basedOn w:val="Navaden"/>
    <w:rsid w:val="00AA2E13"/>
    <w:pPr>
      <w:spacing w:after="120"/>
      <w:ind w:left="283"/>
    </w:pPr>
  </w:style>
  <w:style w:type="paragraph" w:customStyle="1" w:styleId="Telobesedila21">
    <w:name w:val="Telo besedila 21"/>
    <w:basedOn w:val="Navaden"/>
    <w:rsid w:val="004C7372"/>
    <w:pPr>
      <w:overflowPunct w:val="0"/>
      <w:autoSpaceDE w:val="0"/>
      <w:autoSpaceDN w:val="0"/>
      <w:adjustRightInd w:val="0"/>
      <w:ind w:left="360"/>
      <w:textAlignment w:val="baseline"/>
    </w:pPr>
    <w:rPr>
      <w:rFonts w:ascii="Arial" w:hAnsi="Arial"/>
      <w:sz w:val="22"/>
      <w:szCs w:val="20"/>
    </w:rPr>
  </w:style>
  <w:style w:type="character" w:styleId="Pripombasklic">
    <w:name w:val="annotation reference"/>
    <w:basedOn w:val="Privzetapisavaodstavka"/>
    <w:semiHidden/>
    <w:rsid w:val="00092C1F"/>
    <w:rPr>
      <w:sz w:val="16"/>
      <w:szCs w:val="16"/>
    </w:rPr>
  </w:style>
  <w:style w:type="paragraph" w:styleId="Pripombabesedilo">
    <w:name w:val="annotation text"/>
    <w:basedOn w:val="Navaden"/>
    <w:rsid w:val="00092C1F"/>
    <w:rPr>
      <w:sz w:val="20"/>
      <w:szCs w:val="20"/>
    </w:rPr>
  </w:style>
  <w:style w:type="paragraph" w:styleId="Zadevapripombe">
    <w:name w:val="annotation subject"/>
    <w:basedOn w:val="Pripombabesedilo"/>
    <w:next w:val="Pripombabesedilo"/>
    <w:semiHidden/>
    <w:rsid w:val="00092C1F"/>
    <w:rPr>
      <w:b/>
      <w:bCs/>
    </w:rPr>
  </w:style>
  <w:style w:type="paragraph" w:styleId="Telobesedila-zamik2">
    <w:name w:val="Body Text Indent 2"/>
    <w:basedOn w:val="Navaden"/>
    <w:rsid w:val="00092C1F"/>
    <w:pPr>
      <w:spacing w:after="120" w:line="480" w:lineRule="auto"/>
      <w:ind w:left="283"/>
    </w:pPr>
  </w:style>
  <w:style w:type="paragraph" w:styleId="Zgradbadokumenta">
    <w:name w:val="Document Map"/>
    <w:basedOn w:val="Navaden"/>
    <w:semiHidden/>
    <w:rsid w:val="00487916"/>
    <w:pPr>
      <w:shd w:val="clear" w:color="auto" w:fill="000080"/>
    </w:pPr>
    <w:rPr>
      <w:rFonts w:ascii="Tahoma" w:hAnsi="Tahoma" w:cs="Tahoma"/>
      <w:sz w:val="20"/>
      <w:szCs w:val="20"/>
    </w:rPr>
  </w:style>
  <w:style w:type="paragraph" w:styleId="Glava">
    <w:name w:val="header"/>
    <w:basedOn w:val="Navaden"/>
    <w:link w:val="GlavaZnak"/>
    <w:rsid w:val="00113895"/>
    <w:pPr>
      <w:tabs>
        <w:tab w:val="center" w:pos="4536"/>
        <w:tab w:val="right" w:pos="9072"/>
      </w:tabs>
    </w:pPr>
  </w:style>
  <w:style w:type="character" w:customStyle="1" w:styleId="GlavaZnak">
    <w:name w:val="Glava Znak"/>
    <w:basedOn w:val="Privzetapisavaodstavka"/>
    <w:link w:val="Glava"/>
    <w:rsid w:val="00113895"/>
    <w:rPr>
      <w:sz w:val="24"/>
      <w:szCs w:val="24"/>
    </w:rPr>
  </w:style>
  <w:style w:type="paragraph" w:styleId="Noga">
    <w:name w:val="footer"/>
    <w:basedOn w:val="Navaden"/>
    <w:link w:val="NogaZnak"/>
    <w:uiPriority w:val="99"/>
    <w:rsid w:val="00113895"/>
    <w:pPr>
      <w:tabs>
        <w:tab w:val="center" w:pos="4536"/>
        <w:tab w:val="right" w:pos="9072"/>
      </w:tabs>
    </w:pPr>
  </w:style>
  <w:style w:type="character" w:customStyle="1" w:styleId="NogaZnak">
    <w:name w:val="Noga Znak"/>
    <w:basedOn w:val="Privzetapisavaodstavka"/>
    <w:link w:val="Noga"/>
    <w:uiPriority w:val="99"/>
    <w:rsid w:val="00113895"/>
    <w:rPr>
      <w:sz w:val="24"/>
      <w:szCs w:val="24"/>
    </w:rPr>
  </w:style>
  <w:style w:type="character" w:styleId="Hiperpovezava">
    <w:name w:val="Hyperlink"/>
    <w:basedOn w:val="Privzetapisavaodstavka"/>
    <w:rsid w:val="0029710C"/>
    <w:rPr>
      <w:color w:val="0000FF" w:themeColor="hyperlink"/>
      <w:u w:val="single"/>
    </w:rPr>
  </w:style>
  <w:style w:type="paragraph" w:styleId="Sprotnaopomba-besedilo">
    <w:name w:val="footnote text"/>
    <w:basedOn w:val="Navaden"/>
    <w:link w:val="Sprotnaopomba-besediloZnak"/>
    <w:semiHidden/>
    <w:rsid w:val="00A60A96"/>
    <w:rPr>
      <w:sz w:val="20"/>
      <w:szCs w:val="20"/>
    </w:rPr>
  </w:style>
  <w:style w:type="character" w:customStyle="1" w:styleId="Sprotnaopomba-besediloZnak">
    <w:name w:val="Sprotna opomba - besedilo Znak"/>
    <w:basedOn w:val="Privzetapisavaodstavka"/>
    <w:link w:val="Sprotnaopomba-besedilo"/>
    <w:semiHidden/>
    <w:rsid w:val="00A60A96"/>
  </w:style>
  <w:style w:type="character" w:styleId="Sprotnaopomba-sklic">
    <w:name w:val="footnote reference"/>
    <w:basedOn w:val="Privzetapisavaodstavka"/>
    <w:semiHidden/>
    <w:rsid w:val="00A60A96"/>
    <w:rPr>
      <w:vertAlign w:val="superscript"/>
    </w:rPr>
  </w:style>
  <w:style w:type="paragraph" w:styleId="Odstavekseznama">
    <w:name w:val="List Paragraph"/>
    <w:basedOn w:val="Navaden"/>
    <w:uiPriority w:val="34"/>
    <w:qFormat/>
    <w:rsid w:val="008D50F3"/>
    <w:pPr>
      <w:ind w:left="720"/>
      <w:contextualSpacing/>
    </w:pPr>
  </w:style>
  <w:style w:type="character" w:customStyle="1" w:styleId="Naslov1Znak">
    <w:name w:val="Naslov 1 Znak"/>
    <w:basedOn w:val="Privzetapisavaodstavka"/>
    <w:link w:val="Naslov1"/>
    <w:uiPriority w:val="9"/>
    <w:rsid w:val="00776A9C"/>
    <w:rPr>
      <w:b/>
      <w:bCs/>
      <w:kern w:val="36"/>
      <w:sz w:val="48"/>
      <w:szCs w:val="48"/>
    </w:rPr>
  </w:style>
  <w:style w:type="paragraph" w:styleId="Revizija">
    <w:name w:val="Revision"/>
    <w:hidden/>
    <w:uiPriority w:val="99"/>
    <w:semiHidden/>
    <w:rsid w:val="009364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77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sa.ogrizek@ljubljana.si"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asa.ogrizek@ljubljana.si" TargetMode="External"/><Relationship Id="rId4" Type="http://schemas.openxmlformats.org/officeDocument/2006/relationships/settings" Target="settings.xml"/><Relationship Id="rId9" Type="http://schemas.openxmlformats.org/officeDocument/2006/relationships/hyperlink" Target="mailto:sasa.ogrizek@ljubljana.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392C34-DD9D-4F45-9B00-E8824D00D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2176</Words>
  <Characters>12981</Characters>
  <Application>Microsoft Office Word</Application>
  <DocSecurity>0</DocSecurity>
  <Lines>108</Lines>
  <Paragraphs>30</Paragraphs>
  <ScaleCrop>false</ScaleCrop>
  <HeadingPairs>
    <vt:vector size="2" baseType="variant">
      <vt:variant>
        <vt:lpstr>Naslov</vt:lpstr>
      </vt:variant>
      <vt:variant>
        <vt:i4>1</vt:i4>
      </vt:variant>
    </vt:vector>
  </HeadingPairs>
  <TitlesOfParts>
    <vt:vector size="1" baseType="lpstr">
      <vt:lpstr>Republika Slovenija, Ministrstvo za kulturo, Maistrova ulica 10, 1000 Ljubljana, ki ga zastopa minister dr</vt:lpstr>
    </vt:vector>
  </TitlesOfParts>
  <Company>mk</Company>
  <LinksUpToDate>false</LinksUpToDate>
  <CharactersWithSpaces>15127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Slovenija, Ministrstvo za kulturo, Maistrova ulica 10, 1000 Ljubljana, ki ga zastopa minister dr</dc:title>
  <dc:creator>Nataša Bucik</dc:creator>
  <cp:lastModifiedBy>Saša Ogrizek</cp:lastModifiedBy>
  <cp:revision>4</cp:revision>
  <cp:lastPrinted>2023-11-10T13:00:00Z</cp:lastPrinted>
  <dcterms:created xsi:type="dcterms:W3CDTF">2025-10-14T08:41:00Z</dcterms:created>
  <dcterms:modified xsi:type="dcterms:W3CDTF">2025-10-23T07:33:00Z</dcterms:modified>
</cp:coreProperties>
</file>