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87F0"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01112596" wp14:editId="09DB895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4B66F3CF" w14:textId="77777777" w:rsidR="00A40BFA" w:rsidRPr="00B4416A" w:rsidRDefault="00A40BFA" w:rsidP="00A40BFA">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AE97C1" w14:textId="77777777" w:rsidR="009E39CB" w:rsidRPr="00B4416A" w:rsidRDefault="009E39CB" w:rsidP="00937531">
      <w:pPr>
        <w:rPr>
          <w:rFonts w:ascii="Times New Roman" w:hAnsi="Times New Roman"/>
          <w:iCs/>
          <w:szCs w:val="22"/>
        </w:rPr>
      </w:pPr>
    </w:p>
    <w:p w14:paraId="3816DA63" w14:textId="77777777" w:rsidR="00A40BF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A40BFA">
        <w:rPr>
          <w:rFonts w:ascii="Times New Roman" w:hAnsi="Times New Roman"/>
          <w:b/>
          <w:i w:val="0"/>
          <w:szCs w:val="22"/>
        </w:rPr>
        <w:t>2</w:t>
      </w:r>
      <w:r w:rsidR="0085221D">
        <w:rPr>
          <w:rFonts w:ascii="Times New Roman" w:hAnsi="Times New Roman"/>
          <w:b/>
          <w:i w:val="0"/>
          <w:szCs w:val="22"/>
        </w:rPr>
        <w:t xml:space="preserve"> </w:t>
      </w:r>
      <w:r w:rsidR="00A40BFA">
        <w:rPr>
          <w:rFonts w:ascii="Times New Roman" w:hAnsi="Times New Roman"/>
          <w:b/>
          <w:i w:val="0"/>
          <w:szCs w:val="22"/>
        </w:rPr>
        <w:t xml:space="preserve">(dve) </w:t>
      </w:r>
      <w:r w:rsidR="00C20947">
        <w:rPr>
          <w:rFonts w:ascii="Times New Roman" w:hAnsi="Times New Roman"/>
          <w:b/>
          <w:i w:val="0"/>
          <w:szCs w:val="22"/>
        </w:rPr>
        <w:t>prost</w:t>
      </w:r>
      <w:r w:rsidR="00A40BFA">
        <w:rPr>
          <w:rFonts w:ascii="Times New Roman" w:hAnsi="Times New Roman"/>
          <w:b/>
          <w:i w:val="0"/>
          <w:szCs w:val="22"/>
        </w:rPr>
        <w:t>i</w:t>
      </w:r>
      <w:r w:rsidR="00C20947">
        <w:rPr>
          <w:rFonts w:ascii="Times New Roman" w:hAnsi="Times New Roman"/>
          <w:b/>
          <w:i w:val="0"/>
          <w:szCs w:val="22"/>
        </w:rPr>
        <w:t xml:space="preserve"> uradnišk</w:t>
      </w:r>
      <w:r w:rsidR="00A40BFA">
        <w:rPr>
          <w:rFonts w:ascii="Times New Roman" w:hAnsi="Times New Roman"/>
          <w:b/>
          <w:i w:val="0"/>
          <w:szCs w:val="22"/>
        </w:rPr>
        <w:t>i</w:t>
      </w:r>
      <w:r w:rsidR="00C20947">
        <w:rPr>
          <w:rFonts w:ascii="Times New Roman" w:hAnsi="Times New Roman"/>
          <w:b/>
          <w:i w:val="0"/>
          <w:szCs w:val="22"/>
        </w:rPr>
        <w:t xml:space="preserve"> delovn</w:t>
      </w:r>
      <w:r w:rsidR="00A40BFA">
        <w:rPr>
          <w:rFonts w:ascii="Times New Roman" w:hAnsi="Times New Roman"/>
          <w:b/>
          <w:i w:val="0"/>
          <w:szCs w:val="22"/>
        </w:rPr>
        <w:t>i</w:t>
      </w:r>
      <w:r w:rsidR="00C20947">
        <w:rPr>
          <w:rFonts w:ascii="Times New Roman" w:hAnsi="Times New Roman"/>
          <w:b/>
          <w:i w:val="0"/>
          <w:szCs w:val="22"/>
        </w:rPr>
        <w:t xml:space="preserve"> mest</w:t>
      </w:r>
      <w:r w:rsidR="00A40BFA">
        <w:rPr>
          <w:rFonts w:ascii="Times New Roman" w:hAnsi="Times New Roman"/>
          <w:b/>
          <w:i w:val="0"/>
          <w:szCs w:val="22"/>
        </w:rPr>
        <w:t>i</w:t>
      </w:r>
      <w:r w:rsidR="00C20947">
        <w:rPr>
          <w:rFonts w:ascii="Times New Roman" w:hAnsi="Times New Roman"/>
          <w:b/>
          <w:i w:val="0"/>
          <w:szCs w:val="22"/>
        </w:rPr>
        <w:t xml:space="preserve"> v Mestni upravi Mestne občine</w:t>
      </w:r>
      <w:r w:rsidR="0085221D">
        <w:rPr>
          <w:rFonts w:ascii="Times New Roman" w:hAnsi="Times New Roman"/>
          <w:b/>
          <w:i w:val="0"/>
          <w:szCs w:val="22"/>
        </w:rPr>
        <w:t xml:space="preserve"> </w:t>
      </w:r>
      <w:r w:rsidR="00C20947">
        <w:rPr>
          <w:rFonts w:ascii="Times New Roman" w:hAnsi="Times New Roman"/>
          <w:b/>
          <w:i w:val="0"/>
          <w:szCs w:val="22"/>
        </w:rPr>
        <w:t>Ljubljana</w:t>
      </w:r>
    </w:p>
    <w:p w14:paraId="09BB0055" w14:textId="3833D8F4" w:rsidR="0085221D" w:rsidRDefault="0085221D" w:rsidP="005F0061">
      <w:pPr>
        <w:jc w:val="center"/>
        <w:rPr>
          <w:rFonts w:ascii="Times New Roman" w:hAnsi="Times New Roman"/>
          <w:b/>
          <w:i w:val="0"/>
          <w:szCs w:val="22"/>
        </w:rPr>
      </w:pPr>
      <w:r>
        <w:rPr>
          <w:rFonts w:ascii="Times New Roman" w:hAnsi="Times New Roman"/>
          <w:b/>
          <w:i w:val="0"/>
          <w:szCs w:val="22"/>
        </w:rPr>
        <w:t xml:space="preserve"> </w:t>
      </w:r>
    </w:p>
    <w:p w14:paraId="51AC6273" w14:textId="7E8FED18" w:rsidR="00DB08C7" w:rsidRPr="00B4416A" w:rsidRDefault="0085221D" w:rsidP="005F0061">
      <w:pPr>
        <w:jc w:val="center"/>
        <w:rPr>
          <w:rFonts w:ascii="Times New Roman" w:hAnsi="Times New Roman"/>
          <w:b/>
          <w:i w:val="0"/>
          <w:iCs/>
          <w:szCs w:val="22"/>
        </w:rPr>
      </w:pPr>
      <w:r>
        <w:rPr>
          <w:rFonts w:ascii="Times New Roman" w:hAnsi="Times New Roman"/>
          <w:b/>
          <w:i w:val="0"/>
          <w:iCs/>
          <w:szCs w:val="22"/>
        </w:rPr>
        <w:t xml:space="preserve">notranji revizor </w:t>
      </w:r>
      <w:r w:rsidR="005F0061">
        <w:rPr>
          <w:rFonts w:ascii="Times New Roman" w:hAnsi="Times New Roman"/>
          <w:b/>
          <w:i w:val="0"/>
          <w:iCs/>
          <w:szCs w:val="22"/>
        </w:rPr>
        <w:t>podsekretar</w:t>
      </w:r>
      <w:r>
        <w:rPr>
          <w:rFonts w:ascii="Times New Roman" w:hAnsi="Times New Roman"/>
          <w:b/>
          <w:i w:val="0"/>
          <w:iCs/>
          <w:szCs w:val="22"/>
        </w:rPr>
        <w:t xml:space="preserve"> v Službi za notranjo revizijo</w:t>
      </w:r>
      <w:r w:rsidR="00B9731C">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9731C">
        <w:rPr>
          <w:rFonts w:ascii="Times New Roman" w:hAnsi="Times New Roman"/>
          <w:b/>
          <w:i w:val="0"/>
          <w:iCs/>
          <w:szCs w:val="22"/>
        </w:rPr>
        <w:t>82</w:t>
      </w:r>
      <w:r w:rsidR="006E3CED">
        <w:rPr>
          <w:rFonts w:ascii="Times New Roman" w:hAnsi="Times New Roman"/>
          <w:b/>
          <w:i w:val="0"/>
          <w:iCs/>
          <w:szCs w:val="22"/>
        </w:rPr>
        <w:t>)</w:t>
      </w:r>
    </w:p>
    <w:p w14:paraId="5D49AE0B" w14:textId="77777777" w:rsidR="00DB08C7" w:rsidRDefault="00DB08C7" w:rsidP="00937531">
      <w:pPr>
        <w:rPr>
          <w:rFonts w:ascii="Times New Roman" w:hAnsi="Times New Roman"/>
          <w:i w:val="0"/>
          <w:iCs/>
          <w:szCs w:val="22"/>
        </w:rPr>
      </w:pPr>
    </w:p>
    <w:p w14:paraId="6EA6B4C9" w14:textId="77777777" w:rsidR="009E39CB" w:rsidRPr="00B4416A" w:rsidRDefault="009E39CB" w:rsidP="00937531">
      <w:pPr>
        <w:rPr>
          <w:rFonts w:ascii="Times New Roman" w:hAnsi="Times New Roman"/>
          <w:i w:val="0"/>
          <w:iCs/>
          <w:szCs w:val="22"/>
        </w:rPr>
      </w:pPr>
    </w:p>
    <w:p w14:paraId="0C72663A" w14:textId="2D7DB1DE"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A40BFA">
        <w:rPr>
          <w:rFonts w:ascii="Times New Roman" w:hAnsi="Times New Roman"/>
          <w:sz w:val="22"/>
          <w:szCs w:val="22"/>
        </w:rPr>
        <w:t>i</w:t>
      </w:r>
      <w:r w:rsidRPr="00B4416A">
        <w:rPr>
          <w:rFonts w:ascii="Times New Roman" w:hAnsi="Times New Roman"/>
          <w:sz w:val="22"/>
          <w:szCs w:val="22"/>
        </w:rPr>
        <w:t xml:space="preserve"> delovn</w:t>
      </w:r>
      <w:r w:rsidR="00A40BFA">
        <w:rPr>
          <w:rFonts w:ascii="Times New Roman" w:hAnsi="Times New Roman"/>
          <w:sz w:val="22"/>
          <w:szCs w:val="22"/>
        </w:rPr>
        <w:t>i</w:t>
      </w:r>
      <w:r w:rsidRPr="00B4416A">
        <w:rPr>
          <w:rFonts w:ascii="Times New Roman" w:hAnsi="Times New Roman"/>
          <w:sz w:val="22"/>
          <w:szCs w:val="22"/>
        </w:rPr>
        <w:t xml:space="preserve"> mest</w:t>
      </w:r>
      <w:r w:rsidR="00A40BFA">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BC8856E" w14:textId="77777777" w:rsidR="005F0061" w:rsidRPr="00B4416A" w:rsidRDefault="005F0061" w:rsidP="005F0061">
      <w:pPr>
        <w:pStyle w:val="Navadensplet"/>
        <w:spacing w:after="0"/>
        <w:rPr>
          <w:rFonts w:ascii="Times New Roman" w:hAnsi="Times New Roman"/>
          <w:sz w:val="22"/>
          <w:szCs w:val="22"/>
        </w:rPr>
      </w:pPr>
    </w:p>
    <w:p w14:paraId="76B395F0" w14:textId="54CE9F94" w:rsidR="005F0061" w:rsidRPr="005F0061" w:rsidRDefault="005F0061" w:rsidP="005F0061">
      <w:pPr>
        <w:pStyle w:val="Odstavekseznama"/>
        <w:numPr>
          <w:ilvl w:val="0"/>
          <w:numId w:val="28"/>
        </w:numPr>
        <w:rPr>
          <w:rFonts w:ascii="Times New Roman" w:hAnsi="Times New Roman"/>
          <w:i w:val="0"/>
          <w:szCs w:val="22"/>
        </w:rPr>
      </w:pPr>
      <w:r w:rsidRPr="005F0061">
        <w:rPr>
          <w:rFonts w:ascii="Times New Roman" w:hAnsi="Times New Roman"/>
          <w:i w:val="0"/>
          <w:szCs w:val="22"/>
        </w:rPr>
        <w:t>specialistično izobraževanje po visokošolski strokovni izobrazbi (prejšnje)/specializacija po visokošolski strokovni izobrazbi (prejšnja)</w:t>
      </w:r>
      <w:r w:rsidR="00B97D7C">
        <w:rPr>
          <w:rFonts w:ascii="Times New Roman" w:hAnsi="Times New Roman"/>
          <w:i w:val="0"/>
          <w:szCs w:val="22"/>
        </w:rPr>
        <w:t xml:space="preserve"> </w:t>
      </w:r>
      <w:r w:rsidRPr="005F0061">
        <w:rPr>
          <w:rFonts w:ascii="Times New Roman" w:hAnsi="Times New Roman"/>
          <w:i w:val="0"/>
          <w:szCs w:val="22"/>
        </w:rPr>
        <w:t>ali visokošolsko univerzitetno izobraževanje (prejšnje)/visokošolska univerzitetna izobrazba (prejšnja) ali magistrsko izobraževanje (druga bolonjska stopnja)/magistrska izobrazba (druga bolonjska stopnja)</w:t>
      </w:r>
      <w:r w:rsidR="00B9731C">
        <w:rPr>
          <w:rFonts w:ascii="Times New Roman" w:hAnsi="Times New Roman"/>
          <w:i w:val="0"/>
          <w:szCs w:val="22"/>
        </w:rPr>
        <w:t xml:space="preserve"> ali magistrsko izobraževanje po visokošolski strokovni izobrazbi (prejšnje)/magisterij po visokošolski strokovni izobrazbi (prejšnja)</w:t>
      </w:r>
      <w:r w:rsidRPr="005F0061">
        <w:rPr>
          <w:rFonts w:ascii="Times New Roman" w:hAnsi="Times New Roman"/>
          <w:i w:val="0"/>
          <w:szCs w:val="22"/>
        </w:rPr>
        <w:t>;</w:t>
      </w:r>
    </w:p>
    <w:p w14:paraId="628C153E"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3317CB82" w14:textId="77777777" w:rsidR="005F0061"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7084BFF0" w14:textId="7294E14A" w:rsidR="00B9731C" w:rsidRPr="00B42FC6" w:rsidRDefault="00F3611C" w:rsidP="005F0061">
      <w:pPr>
        <w:pStyle w:val="Odstavekseznama"/>
        <w:numPr>
          <w:ilvl w:val="0"/>
          <w:numId w:val="28"/>
        </w:numPr>
        <w:rPr>
          <w:rFonts w:ascii="Times New Roman" w:hAnsi="Times New Roman"/>
          <w:i w:val="0"/>
          <w:szCs w:val="22"/>
        </w:rPr>
      </w:pPr>
      <w:r>
        <w:rPr>
          <w:rFonts w:ascii="Times New Roman" w:hAnsi="Times New Roman"/>
          <w:i w:val="0"/>
          <w:szCs w:val="22"/>
        </w:rPr>
        <w:t xml:space="preserve">opravljen </w:t>
      </w:r>
      <w:r w:rsidR="00B9731C">
        <w:rPr>
          <w:rFonts w:ascii="Times New Roman" w:hAnsi="Times New Roman"/>
          <w:i w:val="0"/>
          <w:szCs w:val="22"/>
        </w:rPr>
        <w:t>izpit za državnega notranjega revizorja,</w:t>
      </w:r>
    </w:p>
    <w:p w14:paraId="32E707D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642516ED"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7DED6F0A" w14:textId="77777777"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14:paraId="18C9D6E2"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12456682" w14:textId="77777777" w:rsidR="00DB08C7" w:rsidRPr="00B4416A" w:rsidRDefault="00DB08C7" w:rsidP="00937531">
      <w:pPr>
        <w:rPr>
          <w:rFonts w:ascii="Times New Roman" w:hAnsi="Times New Roman"/>
          <w:i w:val="0"/>
          <w:iCs/>
          <w:szCs w:val="22"/>
        </w:rPr>
      </w:pPr>
    </w:p>
    <w:p w14:paraId="1C4B7D93" w14:textId="77777777" w:rsidR="0087073F" w:rsidRDefault="0087073F" w:rsidP="0087073F">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171D3590" w14:textId="77777777" w:rsidR="0087073F" w:rsidRDefault="0087073F" w:rsidP="0087073F">
      <w:pPr>
        <w:pStyle w:val="HTML-oblikovano"/>
        <w:tabs>
          <w:tab w:val="clear" w:pos="4580"/>
        </w:tabs>
        <w:jc w:val="both"/>
        <w:rPr>
          <w:rFonts w:ascii="Times New Roman" w:hAnsi="Times New Roman" w:cs="Times New Roman"/>
          <w:iCs/>
          <w:sz w:val="22"/>
          <w:szCs w:val="22"/>
        </w:rPr>
      </w:pPr>
    </w:p>
    <w:p w14:paraId="51FB73BB" w14:textId="4EA5D472" w:rsidR="0087073F" w:rsidRDefault="00261A44" w:rsidP="0087073F">
      <w:pPr>
        <w:pStyle w:val="HTML-oblikovano"/>
        <w:tabs>
          <w:tab w:val="clear" w:pos="4580"/>
        </w:tabs>
        <w:jc w:val="both"/>
        <w:rPr>
          <w:rFonts w:ascii="Times New Roman" w:hAnsi="Times New Roman" w:cs="Times New Roman"/>
          <w:iCs/>
          <w:sz w:val="22"/>
          <w:szCs w:val="22"/>
        </w:rPr>
      </w:pPr>
      <w:r w:rsidRPr="00261A44">
        <w:rPr>
          <w:rFonts w:ascii="Times New Roman" w:hAnsi="Times New Roman" w:cs="Times New Roman"/>
          <w:iCs/>
          <w:sz w:val="22"/>
          <w:szCs w:val="22"/>
        </w:rPr>
        <w:t xml:space="preserve">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w:t>
      </w:r>
      <w:r w:rsidRPr="00261A44">
        <w:rPr>
          <w:rFonts w:ascii="Times New Roman" w:hAnsi="Times New Roman" w:cs="Times New Roman"/>
          <w:iCs/>
          <w:sz w:val="22"/>
          <w:szCs w:val="22"/>
        </w:rPr>
        <w:lastRenderedPageBreak/>
        <w:t>predpisane delovne izkušnje skrajšajo za tretjino, če naloge na tem delovnem mestu opravlja javni uslužbenec, ki ima zaključen specialistični študij, magisterij znanosti ali doktorat znanosti.</w:t>
      </w:r>
    </w:p>
    <w:p w14:paraId="42D3F781" w14:textId="77777777" w:rsidR="00261A44" w:rsidRDefault="00261A44" w:rsidP="0087073F">
      <w:pPr>
        <w:pStyle w:val="HTML-oblikovano"/>
        <w:tabs>
          <w:tab w:val="clear" w:pos="4580"/>
        </w:tabs>
        <w:jc w:val="both"/>
        <w:rPr>
          <w:rFonts w:ascii="Times New Roman" w:hAnsi="Times New Roman" w:cs="Times New Roman"/>
          <w:iCs/>
          <w:sz w:val="22"/>
          <w:szCs w:val="22"/>
        </w:rPr>
      </w:pPr>
    </w:p>
    <w:p w14:paraId="3693A6D9" w14:textId="77777777" w:rsidR="0087073F" w:rsidRDefault="0087073F" w:rsidP="0087073F">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4FE7478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23CFBF4A" w14:textId="63C62347" w:rsidR="00F3611C" w:rsidRPr="00B4416A" w:rsidRDefault="00F3611C" w:rsidP="00F3611C">
      <w:pPr>
        <w:rPr>
          <w:rFonts w:ascii="Times New Roman" w:hAnsi="Times New Roman"/>
          <w:i w:val="0"/>
          <w:iCs/>
          <w:szCs w:val="22"/>
        </w:rPr>
      </w:pPr>
      <w:r w:rsidRPr="00B4416A">
        <w:rPr>
          <w:rFonts w:ascii="Times New Roman" w:hAnsi="Times New Roman"/>
          <w:i w:val="0"/>
          <w:iCs/>
          <w:szCs w:val="22"/>
        </w:rPr>
        <w:t>Delovn</w:t>
      </w:r>
      <w:r>
        <w:rPr>
          <w:rFonts w:ascii="Times New Roman" w:hAnsi="Times New Roman"/>
          <w:i w:val="0"/>
          <w:iCs/>
          <w:szCs w:val="22"/>
        </w:rPr>
        <w:t>e</w:t>
      </w:r>
      <w:r w:rsidRPr="00B4416A">
        <w:rPr>
          <w:rFonts w:ascii="Times New Roman" w:hAnsi="Times New Roman"/>
          <w:i w:val="0"/>
          <w:iCs/>
          <w:szCs w:val="22"/>
        </w:rPr>
        <w:t xml:space="preserve"> </w:t>
      </w:r>
      <w:r>
        <w:rPr>
          <w:rFonts w:ascii="Times New Roman" w:hAnsi="Times New Roman"/>
          <w:i w:val="0"/>
          <w:iCs/>
          <w:szCs w:val="22"/>
        </w:rPr>
        <w:t>naloge</w:t>
      </w:r>
      <w:r w:rsidRPr="00B4416A">
        <w:rPr>
          <w:rFonts w:ascii="Times New Roman" w:hAnsi="Times New Roman"/>
          <w:i w:val="0"/>
          <w:iCs/>
          <w:szCs w:val="22"/>
        </w:rPr>
        <w:t xml:space="preserve">: </w:t>
      </w:r>
    </w:p>
    <w:p w14:paraId="268A5F9E" w14:textId="77777777" w:rsidR="0087073F" w:rsidRPr="0087073F" w:rsidRDefault="00F3611C" w:rsidP="0087073F">
      <w:pPr>
        <w:pStyle w:val="Navadensplet"/>
        <w:spacing w:after="0"/>
        <w:rPr>
          <w:rFonts w:ascii="Times New Roman" w:hAnsi="Times New Roman"/>
          <w:iCs/>
          <w:sz w:val="22"/>
          <w:szCs w:val="22"/>
        </w:rPr>
      </w:pPr>
      <w:r>
        <w:rPr>
          <w:rFonts w:ascii="Times New Roman" w:hAnsi="Times New Roman"/>
          <w:iCs/>
          <w:sz w:val="22"/>
          <w:szCs w:val="22"/>
        </w:rPr>
        <w:t xml:space="preserve">- </w:t>
      </w:r>
      <w:r w:rsidR="0087073F" w:rsidRPr="0087073F">
        <w:rPr>
          <w:rFonts w:ascii="Times New Roman" w:hAnsi="Times New Roman"/>
          <w:iCs/>
          <w:sz w:val="22"/>
          <w:szCs w:val="22"/>
        </w:rPr>
        <w:t>dolgoročno in letno načrtovanje revizij</w:t>
      </w:r>
    </w:p>
    <w:p w14:paraId="258305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določitev revizijskih tehnik in metod vzorčenja ter določanje revizijskih ciljev</w:t>
      </w:r>
    </w:p>
    <w:p w14:paraId="2E6EE05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preizkušanje, preiskovanje in vrednotenje podatkov in informacij s področja notranjih kontrol pri posameznih revizijah</w:t>
      </w:r>
    </w:p>
    <w:p w14:paraId="6EA252F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in zbiranje revizijskega gradiva pri posameznih revizijah</w:t>
      </w:r>
    </w:p>
    <w:p w14:paraId="64566968"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pregledi in odobritve predlogov revizijskih poročil in priporočil za izboljšanje notranjih kontrol</w:t>
      </w:r>
    </w:p>
    <w:p w14:paraId="6216AF4B"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xml:space="preserve">- sodelovanje pri </w:t>
      </w:r>
      <w:proofErr w:type="spellStart"/>
      <w:r w:rsidRPr="0087073F">
        <w:rPr>
          <w:rFonts w:ascii="Times New Roman" w:hAnsi="Times New Roman"/>
          <w:iCs/>
          <w:sz w:val="22"/>
          <w:szCs w:val="22"/>
        </w:rPr>
        <w:t>razčiščevalnih</w:t>
      </w:r>
      <w:proofErr w:type="spellEnd"/>
      <w:r w:rsidRPr="0087073F">
        <w:rPr>
          <w:rFonts w:ascii="Times New Roman" w:hAnsi="Times New Roman"/>
          <w:iCs/>
          <w:sz w:val="22"/>
          <w:szCs w:val="22"/>
        </w:rPr>
        <w:t xml:space="preserve"> sestankih z vodstvom revidirane enote</w:t>
      </w:r>
    </w:p>
    <w:p w14:paraId="1B4FBB65"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izdelava dokončnih revizijskih poročil in priporočil vodstvu</w:t>
      </w:r>
    </w:p>
    <w:p w14:paraId="5CD4E1CA"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spremljanje izvajanja revizijskih priporočil</w:t>
      </w:r>
    </w:p>
    <w:p w14:paraId="6DE6E2E3"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izdelovanje letnih poročil za urad za nadzor proračuna</w:t>
      </w:r>
    </w:p>
    <w:p w14:paraId="4D9B1CDE" w14:textId="77777777" w:rsidR="0087073F" w:rsidRPr="0087073F" w:rsidRDefault="0087073F" w:rsidP="0087073F">
      <w:pPr>
        <w:pStyle w:val="Navadensplet"/>
        <w:spacing w:after="0"/>
        <w:rPr>
          <w:rFonts w:ascii="Times New Roman" w:hAnsi="Times New Roman"/>
          <w:iCs/>
          <w:sz w:val="22"/>
          <w:szCs w:val="22"/>
        </w:rPr>
      </w:pPr>
      <w:r w:rsidRPr="0087073F">
        <w:rPr>
          <w:rFonts w:ascii="Times New Roman" w:hAnsi="Times New Roman"/>
          <w:iCs/>
          <w:sz w:val="22"/>
          <w:szCs w:val="22"/>
        </w:rPr>
        <w:t>- sodelovanje z uradom za nadzor proračuna in računskim sodiščem</w:t>
      </w:r>
    </w:p>
    <w:p w14:paraId="4E1557A2" w14:textId="6BA7F764" w:rsidR="00F3611C" w:rsidRPr="00F3611C" w:rsidRDefault="0087073F" w:rsidP="0087073F">
      <w:pPr>
        <w:pStyle w:val="Navadensplet"/>
        <w:spacing w:after="0"/>
        <w:jc w:val="both"/>
        <w:rPr>
          <w:rFonts w:ascii="Times New Roman" w:hAnsi="Times New Roman"/>
          <w:sz w:val="22"/>
          <w:szCs w:val="22"/>
        </w:rPr>
      </w:pPr>
      <w:r w:rsidRPr="0087073F">
        <w:rPr>
          <w:rFonts w:ascii="Times New Roman" w:hAnsi="Times New Roman"/>
          <w:iCs/>
          <w:sz w:val="22"/>
          <w:szCs w:val="22"/>
        </w:rPr>
        <w:t>- zagotavljanje kakovosti dela notranjih revizorjev</w:t>
      </w:r>
      <w:r>
        <w:rPr>
          <w:rFonts w:ascii="Times New Roman" w:hAnsi="Times New Roman"/>
          <w:iCs/>
          <w:sz w:val="22"/>
          <w:szCs w:val="22"/>
        </w:rPr>
        <w:t>.</w:t>
      </w:r>
    </w:p>
    <w:p w14:paraId="62D10A21" w14:textId="77777777" w:rsidR="00483B74" w:rsidRDefault="00483B74" w:rsidP="0087073F">
      <w:pPr>
        <w:rPr>
          <w:rFonts w:ascii="Times New Roman" w:hAnsi="Times New Roman"/>
          <w:i w:val="0"/>
        </w:rPr>
      </w:pPr>
    </w:p>
    <w:p w14:paraId="01841F7C" w14:textId="1DA857F8" w:rsidR="00211095" w:rsidRDefault="00211095" w:rsidP="008C0845">
      <w:pPr>
        <w:rPr>
          <w:rFonts w:ascii="Times New Roman" w:hAnsi="Times New Roman"/>
          <w:i w:val="0"/>
          <w:iCs/>
          <w:szCs w:val="22"/>
        </w:rPr>
      </w:pPr>
      <w:r w:rsidRPr="00211095">
        <w:rPr>
          <w:rFonts w:ascii="Times New Roman" w:hAnsi="Times New Roman"/>
          <w:i w:val="0"/>
          <w:iCs/>
          <w:szCs w:val="22"/>
        </w:rPr>
        <w:t>Izhodiščni plačni razred za navedeno delovno mesto je 2</w:t>
      </w:r>
      <w:r>
        <w:rPr>
          <w:rFonts w:ascii="Times New Roman" w:hAnsi="Times New Roman"/>
          <w:i w:val="0"/>
          <w:iCs/>
          <w:szCs w:val="22"/>
        </w:rPr>
        <w:t>8</w:t>
      </w:r>
      <w:r w:rsidRPr="00211095">
        <w:rPr>
          <w:rFonts w:ascii="Times New Roman" w:hAnsi="Times New Roman"/>
          <w:i w:val="0"/>
          <w:iCs/>
          <w:szCs w:val="22"/>
        </w:rPr>
        <w:t>. Osnovna bruto plača na podlagi trenutno veljavne plačne lestvice znaša 2.</w:t>
      </w:r>
      <w:r>
        <w:rPr>
          <w:rFonts w:ascii="Times New Roman" w:hAnsi="Times New Roman"/>
          <w:i w:val="0"/>
          <w:iCs/>
          <w:szCs w:val="22"/>
        </w:rPr>
        <w:t>785</w:t>
      </w:r>
      <w:r w:rsidRPr="00211095">
        <w:rPr>
          <w:rFonts w:ascii="Times New Roman" w:hAnsi="Times New Roman"/>
          <w:i w:val="0"/>
          <w:iCs/>
          <w:szCs w:val="22"/>
        </w:rPr>
        <w:t>,</w:t>
      </w:r>
      <w:r>
        <w:rPr>
          <w:rFonts w:ascii="Times New Roman" w:hAnsi="Times New Roman"/>
          <w:i w:val="0"/>
          <w:iCs/>
          <w:szCs w:val="22"/>
        </w:rPr>
        <w:t>27</w:t>
      </w:r>
      <w:r w:rsidRPr="00211095">
        <w:rPr>
          <w:rFonts w:ascii="Times New Roman" w:hAnsi="Times New Roman"/>
          <w:i w:val="0"/>
          <w:iCs/>
          <w:szCs w:val="22"/>
        </w:rPr>
        <w:t xml:space="preserve"> EUR bruto. Izbrani kandidat pridobi pravico do izplačila osnovne plače postopno, na način iz 3. točke prvega odstavka 101. člena ZSTSPJS.</w:t>
      </w:r>
    </w:p>
    <w:p w14:paraId="5D22A68A" w14:textId="77777777" w:rsidR="00211095" w:rsidRDefault="00211095" w:rsidP="008C0845">
      <w:pPr>
        <w:rPr>
          <w:rFonts w:ascii="Times New Roman" w:hAnsi="Times New Roman"/>
          <w:i w:val="0"/>
          <w:iCs/>
          <w:szCs w:val="22"/>
        </w:rPr>
      </w:pPr>
    </w:p>
    <w:p w14:paraId="4EF1BADF" w14:textId="13CB8398" w:rsidR="00F3611C"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F3611C">
        <w:rPr>
          <w:rFonts w:ascii="Times New Roman" w:hAnsi="Times New Roman"/>
          <w:i w:val="0"/>
          <w:iCs/>
          <w:szCs w:val="22"/>
        </w:rPr>
        <w:t>, ki so pridobivali delovne izkušnje tudi z revidiranjem posrednih proračunskih uporabnikov.</w:t>
      </w:r>
    </w:p>
    <w:p w14:paraId="7A897329" w14:textId="77777777" w:rsidR="00483B74" w:rsidRDefault="00483B74" w:rsidP="008C0845">
      <w:pPr>
        <w:rPr>
          <w:rFonts w:ascii="Times New Roman" w:hAnsi="Times New Roman"/>
          <w:i w:val="0"/>
          <w:iCs/>
          <w:szCs w:val="22"/>
        </w:rPr>
      </w:pPr>
    </w:p>
    <w:p w14:paraId="118CF697" w14:textId="0FF0B49E" w:rsidR="006A633C" w:rsidRDefault="006A633C" w:rsidP="006A633C">
      <w:pPr>
        <w:rPr>
          <w:rFonts w:ascii="Times New Roman" w:hAnsi="Times New Roman"/>
          <w:i w:val="0"/>
          <w:szCs w:val="22"/>
        </w:rPr>
      </w:pPr>
      <w:r w:rsidRPr="00853AB5">
        <w:rPr>
          <w:rFonts w:ascii="Times New Roman" w:hAnsi="Times New Roman"/>
          <w:i w:val="0"/>
          <w:iCs/>
          <w:szCs w:val="22"/>
        </w:rPr>
        <w:t xml:space="preserve">Izbrani kandidat bo delo na delovnem mestu </w:t>
      </w:r>
      <w:r w:rsidR="006443F4">
        <w:rPr>
          <w:rFonts w:ascii="Times New Roman" w:hAnsi="Times New Roman"/>
          <w:i w:val="0"/>
          <w:iCs/>
          <w:szCs w:val="22"/>
        </w:rPr>
        <w:t xml:space="preserve">notranji revizor </w:t>
      </w:r>
      <w:r w:rsidRPr="00853AB5">
        <w:rPr>
          <w:rFonts w:ascii="Times New Roman" w:hAnsi="Times New Roman"/>
          <w:i w:val="0"/>
          <w:iCs/>
          <w:szCs w:val="22"/>
        </w:rPr>
        <w:t xml:space="preserve">podsekretar opravljal v nazivu </w:t>
      </w:r>
      <w:r w:rsidR="006443F4">
        <w:rPr>
          <w:rFonts w:ascii="Times New Roman" w:hAnsi="Times New Roman"/>
          <w:i w:val="0"/>
          <w:iCs/>
          <w:szCs w:val="22"/>
        </w:rPr>
        <w:t xml:space="preserve">notranji revizor - </w:t>
      </w:r>
      <w:r w:rsidRPr="00853AB5">
        <w:rPr>
          <w:rFonts w:ascii="Times New Roman" w:hAnsi="Times New Roman"/>
          <w:i w:val="0"/>
          <w:iCs/>
          <w:szCs w:val="22"/>
        </w:rPr>
        <w:t>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F40E92">
        <w:rPr>
          <w:rFonts w:ascii="Times New Roman" w:hAnsi="Times New Roman"/>
          <w:i w:val="0"/>
          <w:color w:val="000000" w:themeColor="text1"/>
          <w:szCs w:val="22"/>
        </w:rPr>
        <w:t xml:space="preserve"> </w:t>
      </w:r>
      <w:r w:rsidR="006443F4">
        <w:rPr>
          <w:rFonts w:ascii="Times New Roman" w:hAnsi="Times New Roman"/>
          <w:i w:val="0"/>
          <w:color w:val="000000" w:themeColor="text1"/>
          <w:szCs w:val="22"/>
        </w:rPr>
        <w:t>Slovenska cesta 44</w:t>
      </w:r>
      <w:r w:rsidR="00F40E92">
        <w:rPr>
          <w:rFonts w:ascii="Times New Roman" w:hAnsi="Times New Roman"/>
          <w:i w:val="0"/>
          <w:color w:val="000000" w:themeColor="text1"/>
          <w:szCs w:val="22"/>
        </w:rPr>
        <w:t xml:space="preserve">,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 xml:space="preserve">štirimesečnim poskusnim delom. </w:t>
      </w:r>
    </w:p>
    <w:p w14:paraId="75890F9A" w14:textId="77777777" w:rsidR="00211095" w:rsidRDefault="00211095" w:rsidP="006A633C">
      <w:pPr>
        <w:rPr>
          <w:rFonts w:ascii="Times New Roman" w:hAnsi="Times New Roman"/>
          <w:i w:val="0"/>
          <w:szCs w:val="22"/>
        </w:rPr>
      </w:pPr>
    </w:p>
    <w:p w14:paraId="753DCF2D" w14:textId="77777777" w:rsidR="00211095" w:rsidRPr="00211095" w:rsidRDefault="00211095" w:rsidP="00211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211095">
        <w:rPr>
          <w:rFonts w:ascii="Times New Roman" w:hAnsi="Times New Roman"/>
          <w:i w:val="0"/>
          <w:iCs/>
          <w:szCs w:val="22"/>
        </w:rPr>
        <w:t xml:space="preserve">V prijavi mora kandidat navesti: </w:t>
      </w:r>
    </w:p>
    <w:p w14:paraId="5F41EF00"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7F7AC45D" w14:textId="77777777"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23CC1D2C" w14:textId="36D38A65" w:rsidR="00211095" w:rsidRDefault="00211095" w:rsidP="00211095">
      <w:pPr>
        <w:numPr>
          <w:ilvl w:val="0"/>
          <w:numId w:val="32"/>
        </w:numPr>
        <w:spacing w:after="160" w:line="259" w:lineRule="auto"/>
        <w:contextualSpacing/>
        <w:jc w:val="left"/>
        <w:rPr>
          <w:rFonts w:ascii="Times New Roman" w:hAnsi="Times New Roman"/>
          <w:i w:val="0"/>
          <w:iCs/>
          <w:szCs w:val="22"/>
        </w:rPr>
      </w:pPr>
      <w:r w:rsidRPr="00211095">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496567D2" w14:textId="5D365202" w:rsidR="00211095" w:rsidRPr="00211095" w:rsidRDefault="00211095" w:rsidP="00211095">
      <w:pPr>
        <w:numPr>
          <w:ilvl w:val="0"/>
          <w:numId w:val="32"/>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 </w:t>
      </w:r>
      <w:r w:rsidRPr="00211095">
        <w:rPr>
          <w:rFonts w:ascii="Times New Roman" w:hAnsi="Times New Roman"/>
          <w:i w:val="0"/>
          <w:iCs/>
          <w:szCs w:val="22"/>
        </w:rPr>
        <w:t>izpit za državnega notranjega revizorja</w:t>
      </w:r>
      <w:r>
        <w:rPr>
          <w:rFonts w:ascii="Times New Roman" w:hAnsi="Times New Roman"/>
          <w:i w:val="0"/>
          <w:iCs/>
          <w:szCs w:val="22"/>
        </w:rPr>
        <w:t>.</w:t>
      </w:r>
    </w:p>
    <w:p w14:paraId="6887DE59" w14:textId="77777777" w:rsidR="00211095" w:rsidRPr="00211095" w:rsidRDefault="00211095" w:rsidP="00211095">
      <w:pPr>
        <w:rPr>
          <w:rFonts w:ascii="Times New Roman" w:hAnsi="Times New Roman"/>
          <w:i w:val="0"/>
          <w:iCs/>
          <w:szCs w:val="22"/>
        </w:rPr>
      </w:pPr>
    </w:p>
    <w:p w14:paraId="3F69F378"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Prijavi mora kandidat priložiti </w:t>
      </w:r>
      <w:r w:rsidRPr="00211095">
        <w:rPr>
          <w:rFonts w:ascii="Times New Roman" w:hAnsi="Times New Roman"/>
          <w:i w:val="0"/>
          <w:iCs/>
          <w:szCs w:val="22"/>
          <w:u w:val="single"/>
        </w:rPr>
        <w:t>podpisano izjavo</w:t>
      </w:r>
      <w:r w:rsidRPr="00211095">
        <w:rPr>
          <w:rFonts w:ascii="Times New Roman" w:hAnsi="Times New Roman"/>
          <w:i w:val="0"/>
          <w:iCs/>
          <w:szCs w:val="22"/>
        </w:rPr>
        <w:t>, da:</w:t>
      </w:r>
    </w:p>
    <w:p w14:paraId="5EAE1517"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je državljan Republike Slovenije,</w:t>
      </w:r>
    </w:p>
    <w:p w14:paraId="576BECAB"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626349BD"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iCs/>
          <w:szCs w:val="22"/>
        </w:rPr>
        <w:t xml:space="preserve">zoper njega ni bila vložena pravnomočna obtožnica zaradi naklepnega kaznivega dejanja, ki se preganja po uradni dolžnosti, </w:t>
      </w:r>
    </w:p>
    <w:p w14:paraId="1610CDE6" w14:textId="77777777" w:rsidR="00211095" w:rsidRPr="00211095" w:rsidRDefault="00211095" w:rsidP="00211095">
      <w:pPr>
        <w:numPr>
          <w:ilvl w:val="0"/>
          <w:numId w:val="33"/>
        </w:numPr>
        <w:contextualSpacing/>
        <w:jc w:val="left"/>
        <w:rPr>
          <w:rFonts w:ascii="Times New Roman" w:hAnsi="Times New Roman"/>
          <w:i w:val="0"/>
          <w:iCs/>
          <w:szCs w:val="22"/>
        </w:rPr>
      </w:pPr>
      <w:r w:rsidRPr="00211095">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1DB7BC29" w14:textId="77777777" w:rsidR="00211095" w:rsidRPr="00211095" w:rsidRDefault="00211095" w:rsidP="00211095">
      <w:pPr>
        <w:rPr>
          <w:rFonts w:ascii="Times New Roman" w:hAnsi="Times New Roman"/>
          <w:i w:val="0"/>
          <w:iCs/>
          <w:szCs w:val="22"/>
        </w:rPr>
      </w:pPr>
    </w:p>
    <w:p w14:paraId="2CBA2EF0"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7DA76FF2" w14:textId="77777777" w:rsidR="00211095" w:rsidRPr="00211095" w:rsidRDefault="00211095" w:rsidP="00211095">
      <w:pPr>
        <w:rPr>
          <w:rFonts w:ascii="Times New Roman" w:hAnsi="Times New Roman"/>
          <w:i w:val="0"/>
          <w:szCs w:val="22"/>
          <w:lang w:eastAsia="en-US"/>
        </w:rPr>
      </w:pPr>
    </w:p>
    <w:p w14:paraId="1B7E910D"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lastRenderedPageBreak/>
        <w:t xml:space="preserve">Zaželeno je, da je prijava na prosto delovno mesto pripravljena na </w:t>
      </w:r>
      <w:r w:rsidRPr="00211095">
        <w:rPr>
          <w:rFonts w:ascii="Times New Roman" w:hAnsi="Times New Roman"/>
          <w:i w:val="0"/>
          <w:szCs w:val="22"/>
          <w:u w:val="single"/>
          <w:lang w:eastAsia="en-US"/>
        </w:rPr>
        <w:t>prijavnem obrazcu</w:t>
      </w:r>
      <w:r w:rsidRPr="00211095">
        <w:rPr>
          <w:rFonts w:ascii="Times New Roman" w:hAnsi="Times New Roman"/>
          <w:i w:val="0"/>
          <w:szCs w:val="22"/>
          <w:lang w:eastAsia="en-US"/>
        </w:rPr>
        <w:t xml:space="preserve">, ki je priloga te objave, z natančno izpolnjenimi rubrikami. </w:t>
      </w:r>
    </w:p>
    <w:p w14:paraId="618F5632" w14:textId="77777777" w:rsidR="00211095" w:rsidRPr="00211095" w:rsidRDefault="00211095" w:rsidP="00211095">
      <w:pPr>
        <w:rPr>
          <w:rFonts w:ascii="Times New Roman" w:hAnsi="Times New Roman"/>
          <w:i w:val="0"/>
          <w:szCs w:val="22"/>
          <w:lang w:eastAsia="en-US"/>
        </w:rPr>
      </w:pPr>
    </w:p>
    <w:p w14:paraId="52EA9806"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0CD7128C" w14:textId="77777777" w:rsidR="00211095" w:rsidRPr="00211095" w:rsidRDefault="00211095" w:rsidP="00211095">
      <w:pPr>
        <w:rPr>
          <w:rFonts w:ascii="Times New Roman" w:hAnsi="Times New Roman"/>
          <w:i w:val="0"/>
          <w:iCs/>
          <w:szCs w:val="22"/>
        </w:rPr>
      </w:pPr>
    </w:p>
    <w:p w14:paraId="31EF3BB5" w14:textId="1F3C31CF" w:rsidR="00211095" w:rsidRPr="00211095" w:rsidRDefault="00211095" w:rsidP="00211095">
      <w:pPr>
        <w:rPr>
          <w:rFonts w:ascii="Times New Roman" w:hAnsi="Times New Roman"/>
          <w:b/>
          <w:bCs/>
          <w:i w:val="0"/>
          <w:szCs w:val="22"/>
          <w:lang w:eastAsia="en-US"/>
        </w:rPr>
      </w:pPr>
      <w:r w:rsidRPr="00211095">
        <w:rPr>
          <w:rFonts w:ascii="Times New Roman" w:hAnsi="Times New Roman"/>
          <w:i w:val="0"/>
          <w:szCs w:val="22"/>
          <w:lang w:eastAsia="en-US"/>
        </w:rPr>
        <w:t xml:space="preserve">Kandidat odda prijavo </w:t>
      </w:r>
      <w:r w:rsidRPr="00211095">
        <w:rPr>
          <w:rFonts w:ascii="Times New Roman" w:hAnsi="Times New Roman"/>
          <w:b/>
          <w:bCs/>
          <w:i w:val="0"/>
          <w:szCs w:val="22"/>
          <w:lang w:eastAsia="en-US"/>
        </w:rPr>
        <w:t xml:space="preserve">elektronsko, na priloženem prijavnem obrazcu </w:t>
      </w:r>
      <w:r w:rsidRPr="00211095">
        <w:rPr>
          <w:rFonts w:ascii="Times New Roman" w:hAnsi="Times New Roman"/>
          <w:i w:val="0"/>
          <w:szCs w:val="22"/>
          <w:lang w:eastAsia="en-US"/>
        </w:rPr>
        <w:t xml:space="preserve">(zaželeno) in s priloženo </w:t>
      </w:r>
      <w:r w:rsidRPr="00211095">
        <w:rPr>
          <w:rFonts w:ascii="Times New Roman" w:hAnsi="Times New Roman"/>
          <w:b/>
          <w:bCs/>
          <w:i w:val="0"/>
          <w:szCs w:val="22"/>
          <w:lang w:eastAsia="en-US"/>
        </w:rPr>
        <w:t xml:space="preserve">podpisano izjavo o izpolnjevanju pogojev </w:t>
      </w:r>
      <w:r w:rsidRPr="00211095">
        <w:rPr>
          <w:rFonts w:ascii="Times New Roman" w:hAnsi="Times New Roman"/>
          <w:i w:val="0"/>
          <w:szCs w:val="22"/>
          <w:lang w:eastAsia="en-US"/>
        </w:rPr>
        <w:t xml:space="preserve">z označbo: »javni natečaj, </w:t>
      </w:r>
      <w:r w:rsidRPr="00774A3C">
        <w:rPr>
          <w:rFonts w:ascii="Times New Roman" w:hAnsi="Times New Roman"/>
          <w:i w:val="0"/>
          <w:szCs w:val="22"/>
          <w:lang w:eastAsia="en-US"/>
        </w:rPr>
        <w:t>notranji revizor podsekretar</w:t>
      </w:r>
      <w:r w:rsidRPr="00211095">
        <w:rPr>
          <w:rFonts w:ascii="Times New Roman" w:hAnsi="Times New Roman"/>
          <w:i w:val="0"/>
          <w:szCs w:val="22"/>
          <w:lang w:eastAsia="en-US"/>
        </w:rPr>
        <w:t>, številka: 1100-</w:t>
      </w:r>
      <w:r w:rsidR="00774A3C" w:rsidRPr="00774A3C">
        <w:rPr>
          <w:rFonts w:ascii="Times New Roman" w:hAnsi="Times New Roman"/>
          <w:i w:val="0"/>
          <w:szCs w:val="22"/>
          <w:lang w:eastAsia="en-US"/>
        </w:rPr>
        <w:t>13</w:t>
      </w:r>
      <w:r w:rsidRPr="00211095">
        <w:rPr>
          <w:rFonts w:ascii="Times New Roman" w:hAnsi="Times New Roman"/>
          <w:i w:val="0"/>
          <w:szCs w:val="22"/>
          <w:lang w:eastAsia="en-US"/>
        </w:rPr>
        <w:t xml:space="preserve">/2026« po objavi na spletni strani Mestne občine Ljubljana in na Zavodu RS za zaposlovanje na elektronski naslov: glavna.pisarna@ljubljana.si, pri čemer veljavnost prijave ni pogojena z elektronskim podpisom. Rok za vlaganje prijav se izteče </w:t>
      </w:r>
      <w:r w:rsidRPr="00774A3C">
        <w:rPr>
          <w:rFonts w:ascii="Times New Roman" w:hAnsi="Times New Roman"/>
          <w:b/>
          <w:bCs/>
          <w:i w:val="0"/>
          <w:szCs w:val="22"/>
          <w:lang w:eastAsia="en-US"/>
        </w:rPr>
        <w:t>19</w:t>
      </w:r>
      <w:r w:rsidRPr="00211095">
        <w:rPr>
          <w:rFonts w:ascii="Times New Roman" w:hAnsi="Times New Roman"/>
          <w:b/>
          <w:bCs/>
          <w:i w:val="0"/>
          <w:szCs w:val="22"/>
          <w:lang w:eastAsia="en-US"/>
        </w:rPr>
        <w:t xml:space="preserve">. </w:t>
      </w:r>
      <w:r w:rsidRPr="00774A3C">
        <w:rPr>
          <w:rFonts w:ascii="Times New Roman" w:hAnsi="Times New Roman"/>
          <w:b/>
          <w:bCs/>
          <w:i w:val="0"/>
          <w:szCs w:val="22"/>
          <w:lang w:eastAsia="en-US"/>
        </w:rPr>
        <w:t>3</w:t>
      </w:r>
      <w:r w:rsidRPr="00211095">
        <w:rPr>
          <w:rFonts w:ascii="Times New Roman" w:hAnsi="Times New Roman"/>
          <w:b/>
          <w:bCs/>
          <w:i w:val="0"/>
          <w:szCs w:val="22"/>
          <w:lang w:eastAsia="en-US"/>
        </w:rPr>
        <w:t>. 2026.</w:t>
      </w:r>
    </w:p>
    <w:p w14:paraId="41D26718" w14:textId="77777777" w:rsidR="00211095" w:rsidRPr="00211095" w:rsidRDefault="00211095" w:rsidP="00211095">
      <w:pPr>
        <w:rPr>
          <w:rFonts w:ascii="Times New Roman" w:hAnsi="Times New Roman"/>
          <w:i w:val="0"/>
          <w:iCs/>
          <w:szCs w:val="22"/>
        </w:rPr>
      </w:pPr>
    </w:p>
    <w:p w14:paraId="3FC9E37A"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Šteje se, da prijava kandidata, ki ni bila oddana na ta način, ni bila vložena.</w:t>
      </w:r>
    </w:p>
    <w:p w14:paraId="3F289E68" w14:textId="77777777" w:rsidR="00211095" w:rsidRPr="00211095" w:rsidRDefault="00211095" w:rsidP="00211095">
      <w:pPr>
        <w:rPr>
          <w:rFonts w:ascii="Times New Roman" w:hAnsi="Times New Roman"/>
          <w:i w:val="0"/>
          <w:iCs/>
          <w:szCs w:val="22"/>
        </w:rPr>
      </w:pPr>
    </w:p>
    <w:p w14:paraId="1451C284" w14:textId="77777777"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Obveščanje v postopku javnega natečaja poteka po elektronski poti na elektronski naslov kandidata, s katerega je poslal prijavo na javni natečaj, ali ki ga je za namen obveščanja v postopku navedel v prijavi.</w:t>
      </w:r>
    </w:p>
    <w:p w14:paraId="1FA0076A" w14:textId="77777777" w:rsidR="00211095" w:rsidRPr="00211095" w:rsidRDefault="00211095" w:rsidP="00211095">
      <w:pPr>
        <w:rPr>
          <w:rFonts w:ascii="Times New Roman" w:hAnsi="Times New Roman"/>
          <w:i w:val="0"/>
          <w:iCs/>
          <w:szCs w:val="22"/>
        </w:rPr>
      </w:pPr>
    </w:p>
    <w:p w14:paraId="59492F98"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Obvestilo o končanem javnem natečaju bomo objavili na spletnih straneh </w:t>
      </w:r>
      <w:hyperlink r:id="rId7" w:history="1">
        <w:r w:rsidRPr="00211095">
          <w:rPr>
            <w:rFonts w:ascii="Times New Roman" w:hAnsi="Times New Roman"/>
            <w:i w:val="0"/>
            <w:color w:val="0000FF"/>
            <w:szCs w:val="22"/>
            <w:u w:val="single"/>
            <w:lang w:eastAsia="en-US"/>
          </w:rPr>
          <w:t>www.ljubljana.si</w:t>
        </w:r>
      </w:hyperlink>
      <w:r w:rsidRPr="00211095">
        <w:rPr>
          <w:rFonts w:ascii="Times New Roman" w:hAnsi="Times New Roman"/>
          <w:i w:val="0"/>
          <w:szCs w:val="22"/>
          <w:lang w:eastAsia="en-US"/>
        </w:rPr>
        <w:t xml:space="preserve">. </w:t>
      </w:r>
    </w:p>
    <w:p w14:paraId="67B3BC00" w14:textId="77777777" w:rsidR="00211095" w:rsidRPr="00211095" w:rsidRDefault="00211095" w:rsidP="00211095">
      <w:pPr>
        <w:rPr>
          <w:rFonts w:ascii="Times New Roman" w:hAnsi="Times New Roman"/>
          <w:i w:val="0"/>
          <w:szCs w:val="22"/>
          <w:lang w:eastAsia="en-US"/>
        </w:rPr>
      </w:pPr>
    </w:p>
    <w:p w14:paraId="75402769" w14:textId="25DBE13E"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Informacije o izvedbi javnega natečaja daje Irena Weithauser, telefon: 01/306-1140, informacije z delovnega področja pa </w:t>
      </w:r>
      <w:r w:rsidRPr="00774A3C">
        <w:rPr>
          <w:rFonts w:ascii="Times New Roman" w:hAnsi="Times New Roman"/>
          <w:i w:val="0"/>
          <w:szCs w:val="22"/>
          <w:lang w:eastAsia="en-US"/>
        </w:rPr>
        <w:t>Nataša Koprivšek, telefon: 01/306-4422</w:t>
      </w:r>
      <w:r w:rsidRPr="00211095">
        <w:rPr>
          <w:rFonts w:ascii="Times New Roman" w:hAnsi="Times New Roman"/>
          <w:i w:val="0"/>
          <w:szCs w:val="22"/>
          <w:lang w:eastAsia="en-US"/>
        </w:rPr>
        <w:t xml:space="preserve">. </w:t>
      </w:r>
    </w:p>
    <w:p w14:paraId="3934D810" w14:textId="77777777" w:rsidR="00211095" w:rsidRPr="00211095" w:rsidRDefault="00211095" w:rsidP="00211095">
      <w:pPr>
        <w:rPr>
          <w:rFonts w:ascii="Times New Roman" w:hAnsi="Times New Roman"/>
          <w:i w:val="0"/>
          <w:szCs w:val="22"/>
          <w:lang w:eastAsia="en-US"/>
        </w:rPr>
      </w:pPr>
    </w:p>
    <w:p w14:paraId="3B51AD76" w14:textId="77777777" w:rsidR="00211095" w:rsidRPr="00211095" w:rsidRDefault="00211095" w:rsidP="00211095">
      <w:pPr>
        <w:rPr>
          <w:rFonts w:ascii="Times New Roman" w:hAnsi="Times New Roman"/>
          <w:i w:val="0"/>
          <w:szCs w:val="22"/>
          <w:lang w:eastAsia="en-US"/>
        </w:rPr>
      </w:pPr>
      <w:r w:rsidRPr="00211095">
        <w:rPr>
          <w:rFonts w:ascii="Times New Roman" w:hAnsi="Times New Roman"/>
          <w:i w:val="0"/>
          <w:szCs w:val="22"/>
          <w:lang w:eastAsia="en-US"/>
        </w:rPr>
        <w:t xml:space="preserve">Opomba: Uporabljeni izrazi, zapisani v moški spolni slovnični obliki, so uporabljeni kot nevtralni za ženske in moške. </w:t>
      </w:r>
    </w:p>
    <w:p w14:paraId="477864EE" w14:textId="77777777" w:rsidR="00211095" w:rsidRPr="00211095" w:rsidRDefault="00211095" w:rsidP="00211095">
      <w:pPr>
        <w:rPr>
          <w:rFonts w:ascii="Times New Roman" w:hAnsi="Times New Roman"/>
          <w:i w:val="0"/>
          <w:szCs w:val="22"/>
          <w:lang w:eastAsia="en-US"/>
        </w:rPr>
      </w:pPr>
    </w:p>
    <w:p w14:paraId="70C4C8DD" w14:textId="77777777" w:rsidR="00211095" w:rsidRPr="00211095" w:rsidRDefault="00211095" w:rsidP="00211095">
      <w:pPr>
        <w:rPr>
          <w:rFonts w:ascii="Times New Roman" w:hAnsi="Times New Roman"/>
          <w:i w:val="0"/>
          <w:szCs w:val="22"/>
          <w:lang w:eastAsia="en-US"/>
        </w:rPr>
      </w:pPr>
    </w:p>
    <w:p w14:paraId="485AAE49" w14:textId="6CD88C63"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Številka: 1100-</w:t>
      </w:r>
      <w:r w:rsidR="00774A3C" w:rsidRPr="00774A3C">
        <w:rPr>
          <w:rFonts w:ascii="Times New Roman" w:hAnsi="Times New Roman"/>
          <w:i w:val="0"/>
          <w:iCs/>
          <w:szCs w:val="22"/>
        </w:rPr>
        <w:t>13</w:t>
      </w:r>
      <w:r w:rsidRPr="00211095">
        <w:rPr>
          <w:rFonts w:ascii="Times New Roman" w:hAnsi="Times New Roman"/>
          <w:i w:val="0"/>
          <w:iCs/>
          <w:szCs w:val="22"/>
        </w:rPr>
        <w:t>/2026-1</w:t>
      </w:r>
    </w:p>
    <w:p w14:paraId="59DD04DA" w14:textId="165DB695" w:rsidR="00211095" w:rsidRPr="00211095" w:rsidRDefault="00211095" w:rsidP="00211095">
      <w:pPr>
        <w:rPr>
          <w:rFonts w:ascii="Times New Roman" w:hAnsi="Times New Roman"/>
          <w:i w:val="0"/>
          <w:iCs/>
          <w:szCs w:val="22"/>
        </w:rPr>
      </w:pPr>
      <w:r w:rsidRPr="00211095">
        <w:rPr>
          <w:rFonts w:ascii="Times New Roman" w:hAnsi="Times New Roman"/>
          <w:i w:val="0"/>
          <w:iCs/>
          <w:szCs w:val="22"/>
        </w:rPr>
        <w:t xml:space="preserve">Datum: </w:t>
      </w:r>
      <w:r w:rsidRPr="00774A3C">
        <w:rPr>
          <w:rFonts w:ascii="Times New Roman" w:hAnsi="Times New Roman"/>
          <w:i w:val="0"/>
          <w:iCs/>
          <w:szCs w:val="22"/>
        </w:rPr>
        <w:t>4</w:t>
      </w:r>
      <w:r w:rsidRPr="00211095">
        <w:rPr>
          <w:rFonts w:ascii="Times New Roman" w:hAnsi="Times New Roman"/>
          <w:i w:val="0"/>
          <w:iCs/>
          <w:szCs w:val="22"/>
        </w:rPr>
        <w:t xml:space="preserve">. </w:t>
      </w:r>
      <w:r w:rsidRPr="00774A3C">
        <w:rPr>
          <w:rFonts w:ascii="Times New Roman" w:hAnsi="Times New Roman"/>
          <w:i w:val="0"/>
          <w:iCs/>
          <w:szCs w:val="22"/>
        </w:rPr>
        <w:t>3</w:t>
      </w:r>
      <w:r w:rsidRPr="00211095">
        <w:rPr>
          <w:rFonts w:ascii="Times New Roman" w:hAnsi="Times New Roman"/>
          <w:i w:val="0"/>
          <w:iCs/>
          <w:szCs w:val="22"/>
        </w:rPr>
        <w:t>. 2026</w:t>
      </w:r>
    </w:p>
    <w:p w14:paraId="0F101356" w14:textId="77777777" w:rsidR="00211095" w:rsidRPr="00211095" w:rsidRDefault="00211095" w:rsidP="00211095">
      <w:pPr>
        <w:rPr>
          <w:rFonts w:ascii="Times New Roman" w:hAnsi="Times New Roman"/>
          <w:i w:val="0"/>
          <w:szCs w:val="22"/>
          <w:lang w:eastAsia="en-US"/>
        </w:rPr>
      </w:pPr>
    </w:p>
    <w:p w14:paraId="7982893E" w14:textId="77777777" w:rsidR="00211095" w:rsidRDefault="00211095" w:rsidP="006A633C">
      <w:pPr>
        <w:rPr>
          <w:rFonts w:ascii="Times New Roman" w:hAnsi="Times New Roman"/>
          <w:i w:val="0"/>
          <w:szCs w:val="22"/>
        </w:rPr>
      </w:pPr>
    </w:p>
    <w:p w14:paraId="402AB585" w14:textId="77777777" w:rsidR="00211095" w:rsidRDefault="00211095" w:rsidP="006A633C">
      <w:pPr>
        <w:rPr>
          <w:rFonts w:ascii="Times New Roman" w:hAnsi="Times New Roman"/>
          <w:i w:val="0"/>
          <w:szCs w:val="22"/>
        </w:rPr>
      </w:pPr>
    </w:p>
    <w:p w14:paraId="47D1B555" w14:textId="77777777" w:rsidR="00211095" w:rsidRPr="00853AB5" w:rsidRDefault="00211095" w:rsidP="006A633C">
      <w:pPr>
        <w:rPr>
          <w:rFonts w:ascii="Times New Roman" w:hAnsi="Times New Roman"/>
          <w:i w:val="0"/>
          <w:iCs/>
          <w:szCs w:val="22"/>
        </w:rPr>
      </w:pPr>
    </w:p>
    <w:p w14:paraId="67DCBD45" w14:textId="77777777" w:rsidR="00F96498" w:rsidRDefault="00F96498" w:rsidP="00F96498">
      <w:pPr>
        <w:rPr>
          <w:rFonts w:ascii="Times New Roman" w:hAnsi="Times New Roman"/>
          <w:i w:val="0"/>
          <w:szCs w:val="22"/>
        </w:rPr>
      </w:pPr>
    </w:p>
    <w:sectPr w:rsidR="00F96498"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271787165">
    <w:abstractNumId w:val="13"/>
  </w:num>
  <w:num w:numId="2" w16cid:durableId="229585687">
    <w:abstractNumId w:val="12"/>
  </w:num>
  <w:num w:numId="3" w16cid:durableId="1408847413">
    <w:abstractNumId w:val="29"/>
  </w:num>
  <w:num w:numId="4" w16cid:durableId="1427728433">
    <w:abstractNumId w:val="5"/>
  </w:num>
  <w:num w:numId="5" w16cid:durableId="1099980932">
    <w:abstractNumId w:val="28"/>
  </w:num>
  <w:num w:numId="6" w16cid:durableId="1864705639">
    <w:abstractNumId w:val="22"/>
  </w:num>
  <w:num w:numId="7" w16cid:durableId="643386856">
    <w:abstractNumId w:val="27"/>
  </w:num>
  <w:num w:numId="8" w16cid:durableId="659776434">
    <w:abstractNumId w:val="24"/>
  </w:num>
  <w:num w:numId="9" w16cid:durableId="1440485413">
    <w:abstractNumId w:val="19"/>
  </w:num>
  <w:num w:numId="10" w16cid:durableId="540822910">
    <w:abstractNumId w:val="6"/>
  </w:num>
  <w:num w:numId="11" w16cid:durableId="262615464">
    <w:abstractNumId w:val="26"/>
  </w:num>
  <w:num w:numId="12" w16cid:durableId="1931350891">
    <w:abstractNumId w:val="30"/>
  </w:num>
  <w:num w:numId="13" w16cid:durableId="201551376">
    <w:abstractNumId w:val="23"/>
  </w:num>
  <w:num w:numId="14" w16cid:durableId="2024748239">
    <w:abstractNumId w:val="25"/>
  </w:num>
  <w:num w:numId="15" w16cid:durableId="84110474">
    <w:abstractNumId w:val="18"/>
  </w:num>
  <w:num w:numId="16" w16cid:durableId="1358462293">
    <w:abstractNumId w:val="21"/>
  </w:num>
  <w:num w:numId="17" w16cid:durableId="1561283570">
    <w:abstractNumId w:val="7"/>
  </w:num>
  <w:num w:numId="18" w16cid:durableId="1555580040">
    <w:abstractNumId w:val="17"/>
  </w:num>
  <w:num w:numId="19" w16cid:durableId="1829177165">
    <w:abstractNumId w:val="9"/>
  </w:num>
  <w:num w:numId="20" w16cid:durableId="96024684">
    <w:abstractNumId w:val="32"/>
  </w:num>
  <w:num w:numId="21" w16cid:durableId="1239438628">
    <w:abstractNumId w:val="16"/>
  </w:num>
  <w:num w:numId="22" w16cid:durableId="253901795">
    <w:abstractNumId w:val="1"/>
  </w:num>
  <w:num w:numId="23" w16cid:durableId="233397438">
    <w:abstractNumId w:val="11"/>
  </w:num>
  <w:num w:numId="24" w16cid:durableId="1227958451">
    <w:abstractNumId w:val="2"/>
  </w:num>
  <w:num w:numId="25" w16cid:durableId="665978889">
    <w:abstractNumId w:val="20"/>
  </w:num>
  <w:num w:numId="26" w16cid:durableId="2060392530">
    <w:abstractNumId w:val="3"/>
  </w:num>
  <w:num w:numId="27" w16cid:durableId="895504537">
    <w:abstractNumId w:val="10"/>
  </w:num>
  <w:num w:numId="28" w16cid:durableId="1060863011">
    <w:abstractNumId w:val="14"/>
  </w:num>
  <w:num w:numId="29" w16cid:durableId="1890677716">
    <w:abstractNumId w:val="15"/>
  </w:num>
  <w:num w:numId="30" w16cid:durableId="345181989">
    <w:abstractNumId w:val="31"/>
  </w:num>
  <w:num w:numId="31" w16cid:durableId="1456410921">
    <w:abstractNumId w:val="4"/>
  </w:num>
  <w:num w:numId="32" w16cid:durableId="863637424">
    <w:abstractNumId w:val="0"/>
  </w:num>
  <w:num w:numId="33"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240"/>
    <w:rsid w:val="00046734"/>
    <w:rsid w:val="00046E88"/>
    <w:rsid w:val="00055463"/>
    <w:rsid w:val="00064D4C"/>
    <w:rsid w:val="000669AF"/>
    <w:rsid w:val="000712DA"/>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66B53"/>
    <w:rsid w:val="00171201"/>
    <w:rsid w:val="00174664"/>
    <w:rsid w:val="001810D7"/>
    <w:rsid w:val="001C6E13"/>
    <w:rsid w:val="001D5D0D"/>
    <w:rsid w:val="0021085D"/>
    <w:rsid w:val="00211095"/>
    <w:rsid w:val="00216316"/>
    <w:rsid w:val="00226D15"/>
    <w:rsid w:val="00240580"/>
    <w:rsid w:val="00240F40"/>
    <w:rsid w:val="002448CD"/>
    <w:rsid w:val="002453F9"/>
    <w:rsid w:val="00261A44"/>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6D48"/>
    <w:rsid w:val="003A3018"/>
    <w:rsid w:val="003B194E"/>
    <w:rsid w:val="003B2611"/>
    <w:rsid w:val="003C26F0"/>
    <w:rsid w:val="003C6B46"/>
    <w:rsid w:val="003C76B5"/>
    <w:rsid w:val="003D450C"/>
    <w:rsid w:val="003E259C"/>
    <w:rsid w:val="003E4DBB"/>
    <w:rsid w:val="003E7E3E"/>
    <w:rsid w:val="003F230C"/>
    <w:rsid w:val="003F5A4D"/>
    <w:rsid w:val="0040090D"/>
    <w:rsid w:val="00420E27"/>
    <w:rsid w:val="00423026"/>
    <w:rsid w:val="004257ED"/>
    <w:rsid w:val="004278E4"/>
    <w:rsid w:val="00427ED6"/>
    <w:rsid w:val="00437AB2"/>
    <w:rsid w:val="004439C4"/>
    <w:rsid w:val="00445FDE"/>
    <w:rsid w:val="00450CCF"/>
    <w:rsid w:val="004577B4"/>
    <w:rsid w:val="004733CA"/>
    <w:rsid w:val="00476136"/>
    <w:rsid w:val="00480DC8"/>
    <w:rsid w:val="00483B74"/>
    <w:rsid w:val="004905E6"/>
    <w:rsid w:val="004A4FD1"/>
    <w:rsid w:val="004B1EA4"/>
    <w:rsid w:val="004F15EC"/>
    <w:rsid w:val="004F56AC"/>
    <w:rsid w:val="004F7D40"/>
    <w:rsid w:val="00504D98"/>
    <w:rsid w:val="0051247B"/>
    <w:rsid w:val="00517EA2"/>
    <w:rsid w:val="00521A5E"/>
    <w:rsid w:val="00522AB3"/>
    <w:rsid w:val="0053673C"/>
    <w:rsid w:val="00541B89"/>
    <w:rsid w:val="005471A0"/>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24937"/>
    <w:rsid w:val="00624EF3"/>
    <w:rsid w:val="006352E3"/>
    <w:rsid w:val="006443F4"/>
    <w:rsid w:val="00655C06"/>
    <w:rsid w:val="00661934"/>
    <w:rsid w:val="00663F47"/>
    <w:rsid w:val="006660D4"/>
    <w:rsid w:val="00672339"/>
    <w:rsid w:val="0067488D"/>
    <w:rsid w:val="0068105D"/>
    <w:rsid w:val="006835FF"/>
    <w:rsid w:val="006855B5"/>
    <w:rsid w:val="00696ED0"/>
    <w:rsid w:val="006A3F4F"/>
    <w:rsid w:val="006A633C"/>
    <w:rsid w:val="006A7FBB"/>
    <w:rsid w:val="006C4C79"/>
    <w:rsid w:val="006E26A6"/>
    <w:rsid w:val="006E3CED"/>
    <w:rsid w:val="006E4F1C"/>
    <w:rsid w:val="006E59BE"/>
    <w:rsid w:val="006E6634"/>
    <w:rsid w:val="006F0066"/>
    <w:rsid w:val="00705510"/>
    <w:rsid w:val="00707DFC"/>
    <w:rsid w:val="00711E6E"/>
    <w:rsid w:val="007149E7"/>
    <w:rsid w:val="007200F3"/>
    <w:rsid w:val="007305C6"/>
    <w:rsid w:val="00737AF9"/>
    <w:rsid w:val="007461B1"/>
    <w:rsid w:val="00753E92"/>
    <w:rsid w:val="00771921"/>
    <w:rsid w:val="00774A3C"/>
    <w:rsid w:val="00775807"/>
    <w:rsid w:val="007845C3"/>
    <w:rsid w:val="007979E8"/>
    <w:rsid w:val="007A30FA"/>
    <w:rsid w:val="007A538D"/>
    <w:rsid w:val="007A5E24"/>
    <w:rsid w:val="007B2489"/>
    <w:rsid w:val="007C00AB"/>
    <w:rsid w:val="007C0E9C"/>
    <w:rsid w:val="007C0EAF"/>
    <w:rsid w:val="007C409E"/>
    <w:rsid w:val="007C6620"/>
    <w:rsid w:val="007D5483"/>
    <w:rsid w:val="007F0675"/>
    <w:rsid w:val="007F2B8F"/>
    <w:rsid w:val="007F4732"/>
    <w:rsid w:val="00830CC2"/>
    <w:rsid w:val="0085221D"/>
    <w:rsid w:val="00854679"/>
    <w:rsid w:val="00855486"/>
    <w:rsid w:val="00857F82"/>
    <w:rsid w:val="0087073F"/>
    <w:rsid w:val="00896886"/>
    <w:rsid w:val="008B30B2"/>
    <w:rsid w:val="008C0845"/>
    <w:rsid w:val="008C2434"/>
    <w:rsid w:val="008C761B"/>
    <w:rsid w:val="008D5F72"/>
    <w:rsid w:val="008D76C1"/>
    <w:rsid w:val="008F0E12"/>
    <w:rsid w:val="008F608F"/>
    <w:rsid w:val="008F766E"/>
    <w:rsid w:val="009170FC"/>
    <w:rsid w:val="009215DC"/>
    <w:rsid w:val="0092187A"/>
    <w:rsid w:val="00933238"/>
    <w:rsid w:val="00937531"/>
    <w:rsid w:val="00940C41"/>
    <w:rsid w:val="009524FA"/>
    <w:rsid w:val="00960E5C"/>
    <w:rsid w:val="00964C5A"/>
    <w:rsid w:val="00975D9E"/>
    <w:rsid w:val="00976A98"/>
    <w:rsid w:val="00983C3C"/>
    <w:rsid w:val="00991C1F"/>
    <w:rsid w:val="00993225"/>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A"/>
    <w:rsid w:val="00A40BFF"/>
    <w:rsid w:val="00A41964"/>
    <w:rsid w:val="00A56BFB"/>
    <w:rsid w:val="00A73997"/>
    <w:rsid w:val="00A825E5"/>
    <w:rsid w:val="00AA4B7E"/>
    <w:rsid w:val="00AB1FF3"/>
    <w:rsid w:val="00AE4A07"/>
    <w:rsid w:val="00AF57F9"/>
    <w:rsid w:val="00B126EE"/>
    <w:rsid w:val="00B175D4"/>
    <w:rsid w:val="00B178B3"/>
    <w:rsid w:val="00B2240E"/>
    <w:rsid w:val="00B244E7"/>
    <w:rsid w:val="00B274F4"/>
    <w:rsid w:val="00B3690A"/>
    <w:rsid w:val="00B4416A"/>
    <w:rsid w:val="00B51E15"/>
    <w:rsid w:val="00B538A3"/>
    <w:rsid w:val="00B56DE9"/>
    <w:rsid w:val="00B60866"/>
    <w:rsid w:val="00B664B9"/>
    <w:rsid w:val="00B677B2"/>
    <w:rsid w:val="00B70A35"/>
    <w:rsid w:val="00B7676F"/>
    <w:rsid w:val="00B84067"/>
    <w:rsid w:val="00B917E8"/>
    <w:rsid w:val="00B9291A"/>
    <w:rsid w:val="00B9731C"/>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1119"/>
    <w:rsid w:val="00C033B4"/>
    <w:rsid w:val="00C05A81"/>
    <w:rsid w:val="00C20947"/>
    <w:rsid w:val="00C54EAB"/>
    <w:rsid w:val="00C55822"/>
    <w:rsid w:val="00C56D3F"/>
    <w:rsid w:val="00C60510"/>
    <w:rsid w:val="00C718C0"/>
    <w:rsid w:val="00C7360E"/>
    <w:rsid w:val="00C806D4"/>
    <w:rsid w:val="00C81009"/>
    <w:rsid w:val="00C857BD"/>
    <w:rsid w:val="00C87973"/>
    <w:rsid w:val="00C87F9B"/>
    <w:rsid w:val="00C9505C"/>
    <w:rsid w:val="00C96719"/>
    <w:rsid w:val="00CA6521"/>
    <w:rsid w:val="00CA6A6F"/>
    <w:rsid w:val="00CB1963"/>
    <w:rsid w:val="00CB5B68"/>
    <w:rsid w:val="00CC4CD1"/>
    <w:rsid w:val="00CC5442"/>
    <w:rsid w:val="00CC7CB1"/>
    <w:rsid w:val="00CD1BF0"/>
    <w:rsid w:val="00CD32FE"/>
    <w:rsid w:val="00CE4BCD"/>
    <w:rsid w:val="00CE6F27"/>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579"/>
    <w:rsid w:val="00DA29CF"/>
    <w:rsid w:val="00DB04EC"/>
    <w:rsid w:val="00DB08C7"/>
    <w:rsid w:val="00DB5B42"/>
    <w:rsid w:val="00DB5D69"/>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C23AB"/>
    <w:rsid w:val="00ED4BE1"/>
    <w:rsid w:val="00EE0B30"/>
    <w:rsid w:val="00EF1841"/>
    <w:rsid w:val="00F0571C"/>
    <w:rsid w:val="00F24F54"/>
    <w:rsid w:val="00F26480"/>
    <w:rsid w:val="00F30A6C"/>
    <w:rsid w:val="00F35E26"/>
    <w:rsid w:val="00F3611C"/>
    <w:rsid w:val="00F40E92"/>
    <w:rsid w:val="00F445A1"/>
    <w:rsid w:val="00F54D8C"/>
    <w:rsid w:val="00F57AD6"/>
    <w:rsid w:val="00F6046E"/>
    <w:rsid w:val="00F6396F"/>
    <w:rsid w:val="00F673F2"/>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3C7F6"/>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1B1AF-6218-4710-9239-A4F890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7835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5</cp:revision>
  <cp:lastPrinted>2026-03-02T10:13:00Z</cp:lastPrinted>
  <dcterms:created xsi:type="dcterms:W3CDTF">2026-03-02T10:15:00Z</dcterms:created>
  <dcterms:modified xsi:type="dcterms:W3CDTF">2026-03-02T12:44:00Z</dcterms:modified>
</cp:coreProperties>
</file>