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E287"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38029BB1" wp14:editId="571BB01D">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2C251290" w14:textId="08414EDF"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6865DD">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6865DD">
        <w:rPr>
          <w:rFonts w:ascii="Times New Roman" w:hAnsi="Times New Roman"/>
          <w:i w:val="0"/>
          <w:iCs/>
          <w:szCs w:val="22"/>
        </w:rPr>
        <w:t xml:space="preserve"> in </w:t>
      </w:r>
      <w:r w:rsidR="006865DD">
        <w:rPr>
          <w:rFonts w:ascii="Times New Roman" w:hAnsi="Times New Roman"/>
          <w:i w:val="0"/>
          <w:iCs/>
          <w:szCs w:val="22"/>
        </w:rPr>
        <w:t>32/25 – ZJU-1</w:t>
      </w:r>
      <w:r w:rsidR="006865DD" w:rsidRPr="00B4416A">
        <w:rPr>
          <w:rFonts w:ascii="Times New Roman" w:hAnsi="Times New Roman"/>
          <w:i w:val="0"/>
          <w:iCs/>
          <w:szCs w:val="22"/>
        </w:rPr>
        <w:t>; v nadaljnjem besedilu: ZJU</w:t>
      </w:r>
      <w:r w:rsidR="000E3BB9" w:rsidRPr="00B4416A">
        <w:rPr>
          <w:rFonts w:ascii="Times New Roman" w:hAnsi="Times New Roman"/>
          <w:i w:val="0"/>
          <w:iCs/>
          <w:szCs w:val="22"/>
        </w:rPr>
        <w:t xml:space="preserve">) </w:t>
      </w:r>
      <w:r w:rsidRPr="00B4416A">
        <w:rPr>
          <w:rFonts w:ascii="Times New Roman" w:hAnsi="Times New Roman"/>
          <w:i w:val="0"/>
          <w:iCs/>
          <w:szCs w:val="22"/>
        </w:rPr>
        <w:t>objavlja</w:t>
      </w:r>
    </w:p>
    <w:p w14:paraId="0348DBA7" w14:textId="77777777" w:rsidR="009E39CB" w:rsidRPr="00B4416A" w:rsidRDefault="009E39CB" w:rsidP="00937531">
      <w:pPr>
        <w:rPr>
          <w:rFonts w:ascii="Times New Roman" w:hAnsi="Times New Roman"/>
          <w:iCs/>
          <w:szCs w:val="22"/>
        </w:rPr>
      </w:pPr>
    </w:p>
    <w:p w14:paraId="1D1F495F" w14:textId="77777777" w:rsidR="00DB08C7" w:rsidRPr="00B4416A" w:rsidRDefault="00DB08C7" w:rsidP="005F006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44E81BA" w14:textId="77777777" w:rsidR="00DB08C7" w:rsidRPr="00B4416A" w:rsidRDefault="00DB08C7" w:rsidP="005F0061">
      <w:pPr>
        <w:jc w:val="center"/>
        <w:rPr>
          <w:rFonts w:ascii="Times New Roman" w:hAnsi="Times New Roman"/>
          <w:i w:val="0"/>
          <w:iCs/>
          <w:szCs w:val="22"/>
        </w:rPr>
      </w:pPr>
    </w:p>
    <w:p w14:paraId="5D67A286" w14:textId="77777777" w:rsidR="006865DD" w:rsidRDefault="005F0061" w:rsidP="005F0061">
      <w:pPr>
        <w:jc w:val="center"/>
        <w:rPr>
          <w:rFonts w:ascii="Times New Roman" w:hAnsi="Times New Roman"/>
          <w:b/>
          <w:i w:val="0"/>
          <w:iCs/>
          <w:szCs w:val="22"/>
        </w:rPr>
      </w:pPr>
      <w:r>
        <w:rPr>
          <w:rFonts w:ascii="Times New Roman" w:hAnsi="Times New Roman"/>
          <w:b/>
          <w:i w:val="0"/>
          <w:iCs/>
          <w:szCs w:val="22"/>
        </w:rPr>
        <w:t>podsekretar</w:t>
      </w:r>
      <w:r w:rsidR="000E3BB9" w:rsidRPr="00B4416A">
        <w:rPr>
          <w:rFonts w:ascii="Times New Roman" w:hAnsi="Times New Roman"/>
          <w:b/>
          <w:i w:val="0"/>
          <w:iCs/>
          <w:szCs w:val="22"/>
        </w:rPr>
        <w:t xml:space="preserve"> v </w:t>
      </w:r>
      <w:r w:rsidR="006865DD">
        <w:rPr>
          <w:rFonts w:ascii="Times New Roman" w:hAnsi="Times New Roman"/>
          <w:b/>
          <w:i w:val="0"/>
          <w:iCs/>
          <w:szCs w:val="22"/>
        </w:rPr>
        <w:t xml:space="preserve">Odseku za trajnostno mobilnost in javni prostor </w:t>
      </w:r>
    </w:p>
    <w:p w14:paraId="6BC4FA3A" w14:textId="232F01E0" w:rsidR="00DB08C7" w:rsidRPr="00B4416A" w:rsidRDefault="006865DD" w:rsidP="005F0061">
      <w:pPr>
        <w:jc w:val="center"/>
        <w:rPr>
          <w:rFonts w:ascii="Times New Roman" w:hAnsi="Times New Roman"/>
          <w:b/>
          <w:i w:val="0"/>
          <w:iCs/>
          <w:szCs w:val="22"/>
        </w:rPr>
      </w:pPr>
      <w:r>
        <w:rPr>
          <w:rFonts w:ascii="Times New Roman" w:hAnsi="Times New Roman"/>
          <w:b/>
          <w:i w:val="0"/>
          <w:iCs/>
          <w:szCs w:val="22"/>
        </w:rPr>
        <w:t xml:space="preserve">v </w:t>
      </w:r>
      <w:r w:rsidR="003B194E">
        <w:rPr>
          <w:rFonts w:ascii="Times New Roman" w:hAnsi="Times New Roman"/>
          <w:b/>
          <w:i w:val="0"/>
          <w:iCs/>
          <w:szCs w:val="22"/>
        </w:rPr>
        <w:t>O</w:t>
      </w:r>
      <w:r w:rsidR="002B487D">
        <w:rPr>
          <w:rFonts w:ascii="Times New Roman" w:hAnsi="Times New Roman"/>
          <w:b/>
          <w:i w:val="0"/>
          <w:iCs/>
          <w:szCs w:val="22"/>
        </w:rPr>
        <w:t xml:space="preserve">ddelku za </w:t>
      </w:r>
      <w:r w:rsidR="00392A34">
        <w:rPr>
          <w:rFonts w:ascii="Times New Roman" w:hAnsi="Times New Roman"/>
          <w:b/>
          <w:i w:val="0"/>
          <w:iCs/>
          <w:szCs w:val="22"/>
        </w:rPr>
        <w:t>gospodarske dejavnosti in promet</w:t>
      </w:r>
      <w:r>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392A34">
        <w:rPr>
          <w:rFonts w:ascii="Times New Roman" w:hAnsi="Times New Roman"/>
          <w:b/>
          <w:i w:val="0"/>
          <w:iCs/>
          <w:szCs w:val="22"/>
        </w:rPr>
        <w:t>616</w:t>
      </w:r>
      <w:r w:rsidR="006E3CED">
        <w:rPr>
          <w:rFonts w:ascii="Times New Roman" w:hAnsi="Times New Roman"/>
          <w:b/>
          <w:i w:val="0"/>
          <w:iCs/>
          <w:szCs w:val="22"/>
        </w:rPr>
        <w:t>)</w:t>
      </w:r>
    </w:p>
    <w:p w14:paraId="36E6CF4E" w14:textId="77777777" w:rsidR="009E39CB" w:rsidRPr="00B4416A" w:rsidRDefault="009E39CB" w:rsidP="00937531">
      <w:pPr>
        <w:rPr>
          <w:rFonts w:ascii="Times New Roman" w:hAnsi="Times New Roman"/>
          <w:i w:val="0"/>
          <w:iCs/>
          <w:szCs w:val="22"/>
        </w:rPr>
      </w:pPr>
    </w:p>
    <w:p w14:paraId="4FABA38D" w14:textId="357A11C4" w:rsidR="000E3BB9"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637A00">
        <w:rPr>
          <w:rFonts w:ascii="Times New Roman" w:hAnsi="Times New Roman"/>
          <w:sz w:val="22"/>
          <w:szCs w:val="22"/>
        </w:rPr>
        <w:t>o</w:t>
      </w:r>
      <w:r w:rsidRPr="00B4416A">
        <w:rPr>
          <w:rFonts w:ascii="Times New Roman" w:hAnsi="Times New Roman"/>
          <w:sz w:val="22"/>
          <w:szCs w:val="22"/>
        </w:rPr>
        <w:t xml:space="preserve"> delovn</w:t>
      </w:r>
      <w:r w:rsidR="00637A00">
        <w:rPr>
          <w:rFonts w:ascii="Times New Roman" w:hAnsi="Times New Roman"/>
          <w:sz w:val="22"/>
          <w:szCs w:val="22"/>
        </w:rPr>
        <w:t>o</w:t>
      </w:r>
      <w:r w:rsidRPr="00B4416A">
        <w:rPr>
          <w:rFonts w:ascii="Times New Roman" w:hAnsi="Times New Roman"/>
          <w:sz w:val="22"/>
          <w:szCs w:val="22"/>
        </w:rPr>
        <w:t xml:space="preserve"> mest</w:t>
      </w:r>
      <w:r w:rsidR="00637A00">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61D7D799" w14:textId="77777777" w:rsidR="00637A00" w:rsidRDefault="00637A00" w:rsidP="005F0061">
      <w:pPr>
        <w:numPr>
          <w:ilvl w:val="0"/>
          <w:numId w:val="28"/>
        </w:numPr>
        <w:rPr>
          <w:rFonts w:ascii="Times New Roman" w:hAnsi="Times New Roman"/>
          <w:i w:val="0"/>
          <w:iCs/>
          <w:szCs w:val="22"/>
        </w:rPr>
      </w:pPr>
      <w:r>
        <w:rPr>
          <w:rFonts w:ascii="Times New Roman" w:hAnsi="Times New Roman"/>
          <w:i w:val="0"/>
          <w:iCs/>
          <w:szCs w:val="22"/>
        </w:rPr>
        <w:t xml:space="preserve">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 </w:t>
      </w:r>
    </w:p>
    <w:p w14:paraId="3076F022"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szCs w:val="22"/>
        </w:rPr>
        <w:t xml:space="preserve">najmanj </w:t>
      </w:r>
      <w:r>
        <w:rPr>
          <w:rFonts w:ascii="Times New Roman" w:hAnsi="Times New Roman"/>
          <w:i w:val="0"/>
          <w:szCs w:val="22"/>
        </w:rPr>
        <w:t>6 let</w:t>
      </w:r>
      <w:r w:rsidRPr="00B42FC6">
        <w:rPr>
          <w:rFonts w:ascii="Times New Roman" w:hAnsi="Times New Roman"/>
          <w:i w:val="0"/>
          <w:szCs w:val="22"/>
        </w:rPr>
        <w:t xml:space="preserve"> delovnih izkušenj</w:t>
      </w:r>
      <w:r w:rsidRPr="00B42FC6">
        <w:rPr>
          <w:rFonts w:ascii="Times New Roman" w:hAnsi="Times New Roman"/>
          <w:i w:val="0"/>
          <w:iCs/>
          <w:szCs w:val="22"/>
        </w:rPr>
        <w:t>;</w:t>
      </w:r>
      <w:r>
        <w:rPr>
          <w:rFonts w:ascii="Times New Roman" w:hAnsi="Times New Roman"/>
          <w:i w:val="0"/>
          <w:iCs/>
          <w:szCs w:val="22"/>
        </w:rPr>
        <w:t xml:space="preserve"> </w:t>
      </w:r>
    </w:p>
    <w:p w14:paraId="5DE7233D" w14:textId="77777777" w:rsidR="005F0061" w:rsidRPr="00B42FC6" w:rsidRDefault="005F0061" w:rsidP="005F0061">
      <w:pPr>
        <w:pStyle w:val="Odstavekseznama"/>
        <w:numPr>
          <w:ilvl w:val="0"/>
          <w:numId w:val="28"/>
        </w:numPr>
        <w:rPr>
          <w:rFonts w:ascii="Times New Roman" w:hAnsi="Times New Roman"/>
          <w:i w:val="0"/>
          <w:szCs w:val="22"/>
        </w:rPr>
      </w:pPr>
      <w:r w:rsidRPr="00B42FC6">
        <w:rPr>
          <w:rFonts w:ascii="Times New Roman" w:hAnsi="Times New Roman"/>
          <w:i w:val="0"/>
          <w:szCs w:val="22"/>
        </w:rPr>
        <w:t>opravljeno obvezno usposabljanje za imenovanje v naziv;</w:t>
      </w:r>
    </w:p>
    <w:p w14:paraId="073FC1AA"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državljanstvo Republike Slovenije;</w:t>
      </w:r>
    </w:p>
    <w:p w14:paraId="33F55CD1" w14:textId="77777777" w:rsidR="005F0061" w:rsidRPr="00B42FC6"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znanje uradnega jezika;</w:t>
      </w:r>
    </w:p>
    <w:p w14:paraId="66F69165" w14:textId="77777777" w:rsidR="005F0061" w:rsidRPr="00B4416A" w:rsidRDefault="005F0061" w:rsidP="005F0061">
      <w:pPr>
        <w:numPr>
          <w:ilvl w:val="0"/>
          <w:numId w:val="28"/>
        </w:numPr>
        <w:rPr>
          <w:rFonts w:ascii="Times New Roman" w:hAnsi="Times New Roman"/>
          <w:i w:val="0"/>
          <w:iCs/>
          <w:szCs w:val="22"/>
        </w:rPr>
      </w:pPr>
      <w:r w:rsidRPr="00B42FC6">
        <w:rPr>
          <w:rFonts w:ascii="Times New Roman" w:hAnsi="Times New Roman"/>
          <w:i w:val="0"/>
          <w:iCs/>
          <w:szCs w:val="22"/>
        </w:rPr>
        <w:t>ne smejo biti</w:t>
      </w:r>
      <w:r w:rsidRPr="00B4416A">
        <w:rPr>
          <w:rFonts w:ascii="Times New Roman" w:hAnsi="Times New Roman"/>
          <w:i w:val="0"/>
          <w:iCs/>
          <w:szCs w:val="22"/>
        </w:rPr>
        <w:t xml:space="preserve"> pravnomočno obsojeni zaradi naklepnega kaznivega dejanja, ki se preganja po uradni dolžnosti in ne smejo biti obsojeni na nepogojno kazen zapora v trajanju več kot šest mesecev;</w:t>
      </w:r>
    </w:p>
    <w:p w14:paraId="1C34B6DF" w14:textId="77777777" w:rsidR="005F0061" w:rsidRPr="00B4416A" w:rsidRDefault="005F0061" w:rsidP="005F0061">
      <w:pPr>
        <w:numPr>
          <w:ilvl w:val="0"/>
          <w:numId w:val="28"/>
        </w:numPr>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2D58410F" w14:textId="77777777" w:rsidR="00DB08C7" w:rsidRPr="00B4416A" w:rsidRDefault="00DB08C7" w:rsidP="00937531">
      <w:pPr>
        <w:rPr>
          <w:rFonts w:ascii="Times New Roman" w:hAnsi="Times New Roman"/>
          <w:i w:val="0"/>
          <w:iCs/>
          <w:szCs w:val="22"/>
        </w:rPr>
      </w:pPr>
    </w:p>
    <w:p w14:paraId="2DC4B132" w14:textId="77777777" w:rsidR="005868F4" w:rsidRPr="00B4416A" w:rsidRDefault="005868F4" w:rsidP="005868F4">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štejejo tudi delovne izkušnje, ki jih je javni uslužbenec pridobil z opravljanjem del </w:t>
      </w:r>
      <w:r>
        <w:rPr>
          <w:rFonts w:ascii="Times New Roman" w:hAnsi="Times New Roman" w:cs="Times New Roman"/>
          <w:sz w:val="22"/>
          <w:szCs w:val="22"/>
        </w:rPr>
        <w:t xml:space="preserve">v organih javne uprave in drugih državnih organih na podobnih delovnih mestih za eno stopnjo nižje izobrazbe, </w:t>
      </w:r>
      <w:r w:rsidRPr="00B4416A">
        <w:rPr>
          <w:rFonts w:ascii="Times New Roman" w:hAnsi="Times New Roman" w:cs="Times New Roman"/>
          <w:sz w:val="22"/>
          <w:szCs w:val="22"/>
        </w:rPr>
        <w:t>razen pripravništva</w:t>
      </w:r>
      <w:r>
        <w:rPr>
          <w:rFonts w:ascii="Times New Roman" w:hAnsi="Times New Roman" w:cs="Times New Roman"/>
          <w:sz w:val="22"/>
          <w:szCs w:val="22"/>
        </w:rPr>
        <w:t xml:space="preserve">. </w:t>
      </w:r>
      <w:r w:rsidRPr="00B4416A">
        <w:rPr>
          <w:rFonts w:ascii="Times New Roman" w:hAnsi="Times New Roman" w:cs="Times New Roman"/>
          <w:sz w:val="22"/>
          <w:szCs w:val="22"/>
        </w:rPr>
        <w:t>Kot delovne izkušnje se upošteva tudi delo na enaki stopnji zahtevnosti, kot je delovno mesto, za katero oseba kandidira. Delovne izkušnje se dokazujejo z verodostojnimi listinami, iz katerih sta razvidna čas opravljanja dela in stopnja izobrazbe.</w:t>
      </w:r>
    </w:p>
    <w:p w14:paraId="6DCE8F5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r>
        <w:rPr>
          <w:rFonts w:ascii="Times New Roman" w:hAnsi="Times New Roman"/>
          <w:i w:val="0"/>
          <w:szCs w:val="22"/>
        </w:rPr>
        <w:t>Zahtevane delovne izkušnje se skrajšajo za tretjino v primeru, da ima kandidat magisterij znanosti, doktorat oziroma zaključen specialistični študij.</w:t>
      </w:r>
    </w:p>
    <w:p w14:paraId="285E2E69" w14:textId="77777777" w:rsidR="006A633C" w:rsidRDefault="006A633C" w:rsidP="006A633C">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szCs w:val="22"/>
        </w:rPr>
      </w:pPr>
    </w:p>
    <w:p w14:paraId="40274D55" w14:textId="45F6631A" w:rsidR="00483B74" w:rsidRDefault="00483B74" w:rsidP="00483B74">
      <w:pPr>
        <w:pStyle w:val="Navadensplet"/>
        <w:spacing w:after="0"/>
        <w:jc w:val="both"/>
        <w:rPr>
          <w:rFonts w:ascii="Times New Roman" w:hAnsi="Times New Roman"/>
          <w:iCs/>
          <w:sz w:val="22"/>
          <w:szCs w:val="22"/>
        </w:rPr>
      </w:pPr>
      <w:r>
        <w:rPr>
          <w:rFonts w:ascii="Times New Roman" w:hAnsi="Times New Roman"/>
          <w:iCs/>
          <w:sz w:val="22"/>
          <w:szCs w:val="22"/>
        </w:rPr>
        <w:t>Pri izbranem kandidatu se bo preverjalo, ali ima opravljeno usposabljanje za imenovanje v naziv. V nasprotnem primeru bo moral izbrani kandidat najpozneje v enem letu od sklenitve pogodbe o zaposlitvi opraviti usposabljanje, na katero ga bo napotil predstojnik, v skladu s prvim odstavkom 89. člena Zakona o javnih uslužbencih.</w:t>
      </w:r>
      <w:r>
        <w:rPr>
          <w:rFonts w:ascii="Times New Roman" w:hAnsi="Times New Roman"/>
          <w:sz w:val="22"/>
          <w:szCs w:val="22"/>
        </w:rPr>
        <w:t xml:space="preserve"> </w:t>
      </w:r>
      <w:r>
        <w:rPr>
          <w:rFonts w:ascii="Times New Roman" w:hAnsi="Times New Roman"/>
          <w:iCs/>
          <w:sz w:val="22"/>
          <w:szCs w:val="22"/>
        </w:rPr>
        <w:t>Za kandidate, ki so opravili strokovni izpit za imenovanje v naziv skladno z določbami ZJU in/ali so se udeležili priprav na strokovni izpit za imenovanje v naziv, se lahko šteje, da izpolnjujejo pogoj obveznega usposabljanja po 89. členu ZJU.</w:t>
      </w:r>
    </w:p>
    <w:p w14:paraId="3ECE91E4" w14:textId="77777777" w:rsidR="00483B74" w:rsidRDefault="00483B74" w:rsidP="00483B74">
      <w:pPr>
        <w:rPr>
          <w:rFonts w:ascii="Times New Roman" w:hAnsi="Times New Roman"/>
          <w:i w:val="0"/>
        </w:rPr>
      </w:pPr>
    </w:p>
    <w:p w14:paraId="15BFB3C5" w14:textId="29CF46B2" w:rsidR="002521BB" w:rsidRDefault="005868F4" w:rsidP="008C0845">
      <w:pPr>
        <w:rPr>
          <w:rFonts w:ascii="Times New Roman" w:hAnsi="Times New Roman"/>
          <w:i w:val="0"/>
          <w:iCs/>
          <w:szCs w:val="22"/>
        </w:rPr>
      </w:pPr>
      <w:r>
        <w:rPr>
          <w:rFonts w:ascii="Times New Roman" w:hAnsi="Times New Roman"/>
          <w:i w:val="0"/>
          <w:iCs/>
          <w:szCs w:val="22"/>
        </w:rPr>
        <w:t>Prednost pri izbiri bodo imeli kandidati</w:t>
      </w:r>
      <w:r w:rsidR="002521BB">
        <w:rPr>
          <w:rFonts w:ascii="Times New Roman" w:hAnsi="Times New Roman"/>
          <w:i w:val="0"/>
          <w:iCs/>
          <w:szCs w:val="22"/>
        </w:rPr>
        <w:t xml:space="preserve">, ki so </w:t>
      </w:r>
      <w:r w:rsidR="00626E54" w:rsidRPr="00626E54">
        <w:rPr>
          <w:rFonts w:ascii="Times New Roman" w:hAnsi="Times New Roman"/>
          <w:i w:val="0"/>
          <w:iCs/>
          <w:szCs w:val="22"/>
        </w:rPr>
        <w:t>pridobivali delovne izkušnje tudi na področju vodenja investicijskih projektov (gospodarske javne infrastrukture) in z operativnim znanji s področja urejanja cest, javnega naročanja ter poznavanjem področja izdajanja upravnih dovoljenj.</w:t>
      </w:r>
    </w:p>
    <w:p w14:paraId="4962DDD9" w14:textId="77777777" w:rsidR="00626E54" w:rsidRDefault="00626E54" w:rsidP="008C0845">
      <w:pPr>
        <w:rPr>
          <w:rFonts w:ascii="Times New Roman" w:hAnsi="Times New Roman"/>
          <w:i w:val="0"/>
          <w:iCs/>
          <w:szCs w:val="22"/>
        </w:rPr>
      </w:pPr>
    </w:p>
    <w:p w14:paraId="76603B2B" w14:textId="0FD7E539"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64CAE012" w14:textId="77777777" w:rsidR="002521BB" w:rsidRPr="002521BB" w:rsidRDefault="002521BB" w:rsidP="002521BB">
      <w:pPr>
        <w:autoSpaceDE w:val="0"/>
        <w:autoSpaceDN w:val="0"/>
        <w:adjustRightInd w:val="0"/>
        <w:jc w:val="left"/>
        <w:rPr>
          <w:rFonts w:ascii="Times New Roman" w:hAnsi="Times New Roman"/>
          <w:i w:val="0"/>
          <w:szCs w:val="22"/>
        </w:rPr>
      </w:pPr>
      <w:r w:rsidRPr="002521BB">
        <w:rPr>
          <w:rFonts w:ascii="Times New Roman" w:hAnsi="Times New Roman"/>
          <w:i w:val="0"/>
          <w:szCs w:val="22"/>
        </w:rPr>
        <w:t>- neposredna pomoč pri vodenju strokovnih nalog na delu delovnega področja organa mestne uprave</w:t>
      </w:r>
      <w:r>
        <w:rPr>
          <w:rFonts w:ascii="Times New Roman" w:hAnsi="Times New Roman"/>
          <w:i w:val="0"/>
          <w:szCs w:val="22"/>
        </w:rPr>
        <w:t>,</w:t>
      </w:r>
    </w:p>
    <w:p w14:paraId="560311B1" w14:textId="77777777" w:rsidR="002521BB" w:rsidRPr="002521BB" w:rsidRDefault="002521BB" w:rsidP="002521BB">
      <w:pPr>
        <w:autoSpaceDE w:val="0"/>
        <w:autoSpaceDN w:val="0"/>
        <w:adjustRightInd w:val="0"/>
        <w:jc w:val="left"/>
        <w:rPr>
          <w:rFonts w:ascii="Times New Roman" w:hAnsi="Times New Roman"/>
          <w:i w:val="0"/>
          <w:szCs w:val="22"/>
        </w:rPr>
      </w:pPr>
      <w:r w:rsidRPr="002521BB">
        <w:rPr>
          <w:rFonts w:ascii="Times New Roman" w:hAnsi="Times New Roman"/>
          <w:i w:val="0"/>
          <w:szCs w:val="22"/>
        </w:rPr>
        <w:t>- vodenje projektnih skupin</w:t>
      </w:r>
      <w:r>
        <w:rPr>
          <w:rFonts w:ascii="Times New Roman" w:hAnsi="Times New Roman"/>
          <w:i w:val="0"/>
          <w:szCs w:val="22"/>
        </w:rPr>
        <w:t>,</w:t>
      </w:r>
    </w:p>
    <w:p w14:paraId="4ECA9681" w14:textId="77777777" w:rsidR="002521BB" w:rsidRPr="002521BB" w:rsidRDefault="002521BB" w:rsidP="002521BB">
      <w:pPr>
        <w:autoSpaceDE w:val="0"/>
        <w:autoSpaceDN w:val="0"/>
        <w:adjustRightInd w:val="0"/>
        <w:jc w:val="left"/>
        <w:rPr>
          <w:rFonts w:ascii="Times New Roman" w:hAnsi="Times New Roman"/>
          <w:i w:val="0"/>
          <w:szCs w:val="22"/>
        </w:rPr>
      </w:pPr>
      <w:r w:rsidRPr="002521BB">
        <w:rPr>
          <w:rFonts w:ascii="Times New Roman" w:hAnsi="Times New Roman"/>
          <w:i w:val="0"/>
          <w:szCs w:val="22"/>
        </w:rPr>
        <w:t>- samostojno oblikovanje sistemskih rešitev in drugih najzahtevnejših gradiv</w:t>
      </w:r>
      <w:r>
        <w:rPr>
          <w:rFonts w:ascii="Times New Roman" w:hAnsi="Times New Roman"/>
          <w:i w:val="0"/>
          <w:szCs w:val="22"/>
        </w:rPr>
        <w:t>,</w:t>
      </w:r>
    </w:p>
    <w:p w14:paraId="4CFCBF95" w14:textId="77777777" w:rsidR="002521BB" w:rsidRPr="002521BB" w:rsidRDefault="002521BB" w:rsidP="002521BB">
      <w:pPr>
        <w:autoSpaceDE w:val="0"/>
        <w:autoSpaceDN w:val="0"/>
        <w:adjustRightInd w:val="0"/>
        <w:jc w:val="left"/>
        <w:rPr>
          <w:rFonts w:ascii="Times New Roman" w:hAnsi="Times New Roman"/>
          <w:i w:val="0"/>
          <w:szCs w:val="22"/>
        </w:rPr>
      </w:pPr>
      <w:r w:rsidRPr="002521BB">
        <w:rPr>
          <w:rFonts w:ascii="Times New Roman" w:hAnsi="Times New Roman"/>
          <w:i w:val="0"/>
          <w:szCs w:val="22"/>
        </w:rPr>
        <w:lastRenderedPageBreak/>
        <w:t>- opravljanje drugih najzahtevnejših nalog</w:t>
      </w:r>
      <w:r>
        <w:rPr>
          <w:rFonts w:ascii="Times New Roman" w:hAnsi="Times New Roman"/>
          <w:i w:val="0"/>
          <w:szCs w:val="22"/>
        </w:rPr>
        <w:t>,</w:t>
      </w:r>
    </w:p>
    <w:p w14:paraId="174EA67A" w14:textId="77777777" w:rsidR="00F40E92" w:rsidRPr="002521BB" w:rsidRDefault="002521BB" w:rsidP="002521BB">
      <w:pPr>
        <w:pStyle w:val="Odstavekseznama"/>
        <w:ind w:left="0"/>
        <w:rPr>
          <w:rFonts w:ascii="Times New Roman" w:hAnsi="Times New Roman"/>
          <w:i w:val="0"/>
          <w:iCs/>
          <w:szCs w:val="22"/>
        </w:rPr>
      </w:pPr>
      <w:r w:rsidRPr="002521BB">
        <w:rPr>
          <w:rFonts w:ascii="Times New Roman" w:hAnsi="Times New Roman"/>
          <w:i w:val="0"/>
          <w:szCs w:val="22"/>
        </w:rPr>
        <w:t>- vodenje in sodelovanje v najzahtevnejših projektnih skupinah</w:t>
      </w:r>
      <w:r>
        <w:rPr>
          <w:rFonts w:ascii="Times New Roman" w:hAnsi="Times New Roman"/>
          <w:i w:val="0"/>
          <w:szCs w:val="22"/>
        </w:rPr>
        <w:t>.</w:t>
      </w:r>
    </w:p>
    <w:p w14:paraId="3F5546A6" w14:textId="77777777" w:rsidR="00F40E92" w:rsidRDefault="00F40E92" w:rsidP="005F0061">
      <w:pPr>
        <w:pStyle w:val="Odstavekseznama"/>
        <w:ind w:left="0"/>
        <w:rPr>
          <w:rFonts w:ascii="Times New Roman" w:hAnsi="Times New Roman"/>
          <w:i w:val="0"/>
          <w:iCs/>
          <w:szCs w:val="22"/>
        </w:rPr>
      </w:pPr>
    </w:p>
    <w:p w14:paraId="05653DCA" w14:textId="77777777" w:rsidR="00626E54" w:rsidRDefault="006A633C" w:rsidP="006A633C">
      <w:pPr>
        <w:rPr>
          <w:rFonts w:ascii="Times New Roman" w:hAnsi="Times New Roman"/>
          <w:i w:val="0"/>
          <w:szCs w:val="22"/>
        </w:rPr>
      </w:pPr>
      <w:r w:rsidRPr="00853AB5">
        <w:rPr>
          <w:rFonts w:ascii="Times New Roman" w:hAnsi="Times New Roman"/>
          <w:i w:val="0"/>
          <w:iCs/>
          <w:szCs w:val="22"/>
        </w:rPr>
        <w:t>Izbrani kandidat bo delo na delovnem mestu podsekretar opravljal v nazivu podsekretar</w:t>
      </w:r>
      <w:r w:rsidRPr="00853AB5">
        <w:rPr>
          <w:rFonts w:ascii="Times New Roman" w:hAnsi="Times New Roman"/>
          <w:i w:val="0"/>
          <w:szCs w:val="22"/>
        </w:rPr>
        <w:t xml:space="preserve">. Naloge bo opravljal v </w:t>
      </w:r>
      <w:r w:rsidRPr="00853AB5">
        <w:rPr>
          <w:rFonts w:ascii="Times New Roman" w:hAnsi="Times New Roman"/>
          <w:i w:val="0"/>
          <w:color w:val="000000" w:themeColor="text1"/>
          <w:szCs w:val="22"/>
        </w:rPr>
        <w:t xml:space="preserve">prostorih </w:t>
      </w:r>
      <w:r w:rsidR="00626E54">
        <w:rPr>
          <w:rFonts w:ascii="Times New Roman" w:hAnsi="Times New Roman"/>
          <w:i w:val="0"/>
          <w:color w:val="000000" w:themeColor="text1"/>
          <w:szCs w:val="22"/>
        </w:rPr>
        <w:t xml:space="preserve">Oddelka za gospodarske dejavnosti in promet </w:t>
      </w:r>
      <w:r w:rsidR="00F6046E">
        <w:rPr>
          <w:rFonts w:ascii="Times New Roman" w:hAnsi="Times New Roman"/>
          <w:i w:val="0"/>
          <w:color w:val="000000" w:themeColor="text1"/>
          <w:szCs w:val="22"/>
        </w:rPr>
        <w:t>Mestne uprave Mestne občine Ljubljana</w:t>
      </w:r>
      <w:r>
        <w:rPr>
          <w:rFonts w:ascii="Times New Roman" w:hAnsi="Times New Roman"/>
          <w:i w:val="0"/>
          <w:color w:val="000000" w:themeColor="text1"/>
          <w:szCs w:val="22"/>
        </w:rPr>
        <w:t xml:space="preserve">, </w:t>
      </w:r>
      <w:r w:rsidR="002521BB">
        <w:rPr>
          <w:rFonts w:ascii="Times New Roman" w:hAnsi="Times New Roman"/>
          <w:i w:val="0"/>
          <w:color w:val="000000" w:themeColor="text1"/>
          <w:szCs w:val="22"/>
        </w:rPr>
        <w:t xml:space="preserve">Trg mladinskih delovnih brigad 7, </w:t>
      </w:r>
      <w:r w:rsidRPr="00853AB5">
        <w:rPr>
          <w:rFonts w:ascii="Times New Roman" w:hAnsi="Times New Roman"/>
          <w:i w:val="0"/>
          <w:color w:val="000000" w:themeColor="text1"/>
          <w:szCs w:val="22"/>
        </w:rPr>
        <w:t>Ljubljana</w:t>
      </w:r>
      <w:r w:rsidRPr="00853AB5">
        <w:rPr>
          <w:rFonts w:ascii="Times New Roman" w:hAnsi="Times New Roman"/>
          <w:i w:val="0"/>
          <w:szCs w:val="22"/>
        </w:rPr>
        <w:t xml:space="preserve"> </w:t>
      </w:r>
      <w:r w:rsidRPr="00853AB5">
        <w:rPr>
          <w:rFonts w:ascii="Times New Roman" w:hAnsi="Times New Roman"/>
          <w:i w:val="0"/>
          <w:iCs/>
          <w:szCs w:val="22"/>
        </w:rPr>
        <w:t>oz. v drugih uradnih prostorih Mestne občine Ljubljana. Delovno razmerje bo sklenjeno za nedoločen čas, s pol</w:t>
      </w:r>
      <w:r w:rsidRPr="00853AB5">
        <w:rPr>
          <w:rFonts w:ascii="Times New Roman" w:hAnsi="Times New Roman"/>
          <w:i w:val="0"/>
          <w:szCs w:val="22"/>
        </w:rPr>
        <w:t>nim delovnim časom</w:t>
      </w:r>
      <w:r w:rsidRPr="00853AB5">
        <w:rPr>
          <w:rFonts w:ascii="Times New Roman" w:hAnsi="Times New Roman"/>
          <w:i w:val="0"/>
          <w:color w:val="000000" w:themeColor="text1"/>
          <w:szCs w:val="22"/>
        </w:rPr>
        <w:t xml:space="preserve"> in </w:t>
      </w:r>
      <w:r w:rsidRPr="00853AB5">
        <w:rPr>
          <w:rFonts w:ascii="Times New Roman" w:hAnsi="Times New Roman"/>
          <w:i w:val="0"/>
          <w:szCs w:val="22"/>
        </w:rPr>
        <w:t>štirimesečnim poskusnim delom.</w:t>
      </w:r>
    </w:p>
    <w:p w14:paraId="56D53577" w14:textId="77777777" w:rsidR="00626E54" w:rsidRDefault="00626E54" w:rsidP="006A633C">
      <w:pPr>
        <w:rPr>
          <w:rFonts w:ascii="Times New Roman" w:hAnsi="Times New Roman"/>
          <w:i w:val="0"/>
          <w:szCs w:val="22"/>
        </w:rPr>
      </w:pPr>
    </w:p>
    <w:p w14:paraId="45842E36" w14:textId="0BF3FC8B" w:rsidR="006A633C" w:rsidRPr="00853AB5" w:rsidRDefault="00626E54" w:rsidP="006A633C">
      <w:pPr>
        <w:rPr>
          <w:rFonts w:ascii="Times New Roman" w:hAnsi="Times New Roman"/>
          <w:i w:val="0"/>
          <w:iCs/>
          <w:szCs w:val="22"/>
        </w:rPr>
      </w:pPr>
      <w:r w:rsidRPr="00626E54">
        <w:rPr>
          <w:rFonts w:ascii="Times New Roman" w:hAnsi="Times New Roman"/>
          <w:i w:val="0"/>
          <w:szCs w:val="22"/>
        </w:rPr>
        <w:t>Začetni plačni razred za navedeno delovno mesto je 2</w:t>
      </w:r>
      <w:r>
        <w:rPr>
          <w:rFonts w:ascii="Times New Roman" w:hAnsi="Times New Roman"/>
          <w:i w:val="0"/>
          <w:szCs w:val="22"/>
        </w:rPr>
        <w:t>8</w:t>
      </w:r>
      <w:r w:rsidRPr="00626E54">
        <w:rPr>
          <w:rFonts w:ascii="Times New Roman" w:hAnsi="Times New Roman"/>
          <w:i w:val="0"/>
          <w:szCs w:val="22"/>
        </w:rPr>
        <w:t>. Osnovna bruto plača na podlagi trenutno veljavne plačne lestvice znaša 2.</w:t>
      </w:r>
      <w:r>
        <w:rPr>
          <w:rFonts w:ascii="Times New Roman" w:hAnsi="Times New Roman"/>
          <w:i w:val="0"/>
          <w:szCs w:val="22"/>
        </w:rPr>
        <w:t>785</w:t>
      </w:r>
      <w:r w:rsidRPr="00626E54">
        <w:rPr>
          <w:rFonts w:ascii="Times New Roman" w:hAnsi="Times New Roman"/>
          <w:i w:val="0"/>
          <w:szCs w:val="22"/>
        </w:rPr>
        <w:t>,</w:t>
      </w:r>
      <w:r>
        <w:rPr>
          <w:rFonts w:ascii="Times New Roman" w:hAnsi="Times New Roman"/>
          <w:i w:val="0"/>
          <w:szCs w:val="22"/>
        </w:rPr>
        <w:t>27</w:t>
      </w:r>
      <w:r w:rsidRPr="00626E54">
        <w:rPr>
          <w:rFonts w:ascii="Times New Roman" w:hAnsi="Times New Roman"/>
          <w:i w:val="0"/>
          <w:szCs w:val="22"/>
        </w:rPr>
        <w:t xml:space="preserve"> EUR bruto. Izbrani kandidat pridobi pravico do izplačila osnovne plače postopno, na način iz 3. točke prvega odstavka 101. člena ZSTSPJS.</w:t>
      </w:r>
      <w:r w:rsidR="006A633C" w:rsidRPr="00853AB5">
        <w:rPr>
          <w:rFonts w:ascii="Times New Roman" w:hAnsi="Times New Roman"/>
          <w:i w:val="0"/>
          <w:szCs w:val="22"/>
        </w:rPr>
        <w:t xml:space="preserve"> </w:t>
      </w:r>
    </w:p>
    <w:p w14:paraId="7AEDBAA2" w14:textId="77777777" w:rsidR="00F96498" w:rsidRDefault="00F96498" w:rsidP="00F96498">
      <w:pPr>
        <w:rPr>
          <w:rFonts w:ascii="Times New Roman" w:hAnsi="Times New Roman"/>
          <w:i w:val="0"/>
          <w:szCs w:val="22"/>
        </w:rPr>
      </w:pPr>
    </w:p>
    <w:p w14:paraId="0D1DE412"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4EC34CE5"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3569DC89"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393E4A76"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25BB70C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22E248F4"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5E157721"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7888198E"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1849645C"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40E92">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529BD5FE" w14:textId="77777777" w:rsidR="00521A5E" w:rsidRPr="00420E27" w:rsidRDefault="00521A5E" w:rsidP="00521A5E">
      <w:pPr>
        <w:pStyle w:val="Odstavekseznama"/>
        <w:ind w:left="360"/>
        <w:rPr>
          <w:rFonts w:ascii="Times New Roman" w:hAnsi="Times New Roman"/>
          <w:i w:val="0"/>
          <w:iCs/>
          <w:szCs w:val="22"/>
        </w:rPr>
      </w:pPr>
    </w:p>
    <w:p w14:paraId="3F6D506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FB38006" w14:textId="77777777" w:rsidR="006E6634" w:rsidRDefault="006E6634" w:rsidP="00937531">
      <w:pPr>
        <w:ind w:left="360"/>
        <w:rPr>
          <w:rFonts w:ascii="Times New Roman" w:hAnsi="Times New Roman"/>
          <w:i w:val="0"/>
          <w:iCs/>
          <w:szCs w:val="22"/>
        </w:rPr>
      </w:pPr>
    </w:p>
    <w:p w14:paraId="04434DE2" w14:textId="31AED193"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6A633C">
        <w:rPr>
          <w:iCs/>
          <w:sz w:val="22"/>
          <w:szCs w:val="22"/>
          <w:lang w:eastAsia="sl-SI"/>
        </w:rPr>
        <w:t>podsekretar</w:t>
      </w:r>
      <w:r w:rsidR="00B4416A" w:rsidRPr="00B4416A">
        <w:rPr>
          <w:iCs/>
          <w:sz w:val="22"/>
          <w:szCs w:val="22"/>
          <w:lang w:eastAsia="sl-SI"/>
        </w:rPr>
        <w:t>,</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F40E92">
        <w:rPr>
          <w:iCs/>
          <w:sz w:val="22"/>
          <w:szCs w:val="22"/>
          <w:lang w:eastAsia="sl-SI"/>
        </w:rPr>
        <w:t>1</w:t>
      </w:r>
      <w:r w:rsidR="00626E54">
        <w:rPr>
          <w:iCs/>
          <w:sz w:val="22"/>
          <w:szCs w:val="22"/>
          <w:lang w:eastAsia="sl-SI"/>
        </w:rPr>
        <w:t>39</w:t>
      </w:r>
      <w:r w:rsidR="00975D9E">
        <w:rPr>
          <w:iCs/>
          <w:sz w:val="22"/>
          <w:szCs w:val="22"/>
          <w:lang w:eastAsia="sl-SI"/>
        </w:rPr>
        <w:t>/20</w:t>
      </w:r>
      <w:r w:rsidR="00D37407">
        <w:rPr>
          <w:iCs/>
          <w:sz w:val="22"/>
          <w:szCs w:val="22"/>
          <w:lang w:eastAsia="sl-SI"/>
        </w:rPr>
        <w:t>2</w:t>
      </w:r>
      <w:r w:rsidR="002521BB">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mestne uprave, Odsek za upravljanje s kadri, Adamič-Lundrovo nabrežje 2, 1000 Ljubljana</w:t>
      </w:r>
      <w:r w:rsidR="00626E54">
        <w:rPr>
          <w:iCs/>
          <w:sz w:val="22"/>
          <w:szCs w:val="22"/>
          <w:lang w:eastAsia="sl-SI"/>
        </w:rPr>
        <w:t>,</w:t>
      </w:r>
      <w:r w:rsidRPr="00E40842">
        <w:rPr>
          <w:iCs/>
          <w:sz w:val="22"/>
          <w:szCs w:val="22"/>
          <w:lang w:eastAsia="sl-SI"/>
        </w:rPr>
        <w:t xml:space="preserve"> in sicer v </w:t>
      </w:r>
      <w:r w:rsidRPr="00A56BFB">
        <w:rPr>
          <w:iCs/>
          <w:sz w:val="22"/>
          <w:szCs w:val="22"/>
          <w:lang w:eastAsia="sl-SI"/>
        </w:rPr>
        <w:t xml:space="preserve">roku </w:t>
      </w:r>
      <w:r w:rsidR="00626E54">
        <w:rPr>
          <w:iCs/>
          <w:sz w:val="22"/>
          <w:szCs w:val="22"/>
          <w:lang w:eastAsia="sl-SI"/>
        </w:rPr>
        <w:t>8</w:t>
      </w:r>
      <w:r w:rsidRPr="00B677B2">
        <w:rPr>
          <w:iCs/>
          <w:sz w:val="22"/>
          <w:szCs w:val="22"/>
          <w:lang w:eastAsia="sl-SI"/>
        </w:rPr>
        <w:t xml:space="preserve"> dni po objavi na spletni strani Mestne občine Ljubljana</w:t>
      </w:r>
      <w:r w:rsidR="00855486" w:rsidRPr="00B677B2">
        <w:rPr>
          <w:iCs/>
          <w:sz w:val="22"/>
          <w:szCs w:val="22"/>
          <w:lang w:eastAsia="sl-SI"/>
        </w:rPr>
        <w:t xml:space="preserve"> in </w:t>
      </w:r>
      <w:r w:rsidR="00626E54">
        <w:rPr>
          <w:iCs/>
          <w:sz w:val="22"/>
          <w:szCs w:val="22"/>
          <w:lang w:eastAsia="sl-SI"/>
        </w:rPr>
        <w:t xml:space="preserve">na </w:t>
      </w:r>
      <w:r w:rsidR="00855486" w:rsidRPr="00B677B2">
        <w:rPr>
          <w:iCs/>
          <w:sz w:val="22"/>
          <w:szCs w:val="22"/>
          <w:lang w:eastAsia="sl-SI"/>
        </w:rPr>
        <w:t>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250F9991" w14:textId="77777777" w:rsidR="009E39CB" w:rsidRDefault="009E39CB" w:rsidP="00937531">
      <w:pPr>
        <w:pStyle w:val="Telobesedila"/>
        <w:rPr>
          <w:iCs/>
          <w:sz w:val="22"/>
          <w:szCs w:val="22"/>
          <w:lang w:eastAsia="sl-SI"/>
        </w:rPr>
      </w:pPr>
    </w:p>
    <w:p w14:paraId="62830792"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57C65935" w14:textId="77777777" w:rsidR="00C9505C" w:rsidRDefault="00C9505C" w:rsidP="00C9505C">
      <w:pPr>
        <w:rPr>
          <w:rFonts w:ascii="Times New Roman" w:hAnsi="Times New Roman"/>
          <w:i w:val="0"/>
          <w:iCs/>
          <w:szCs w:val="22"/>
        </w:rPr>
      </w:pPr>
    </w:p>
    <w:p w14:paraId="6F59390B"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4CEE3F53" w14:textId="77777777" w:rsidR="00DB08C7" w:rsidRPr="00B4416A" w:rsidRDefault="00DB08C7" w:rsidP="00937531">
      <w:pPr>
        <w:pStyle w:val="Telobesedila"/>
        <w:rPr>
          <w:sz w:val="22"/>
          <w:szCs w:val="22"/>
        </w:rPr>
      </w:pPr>
    </w:p>
    <w:p w14:paraId="6B003562" w14:textId="3397FA5A"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626E54">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626E54">
        <w:rPr>
          <w:sz w:val="22"/>
          <w:szCs w:val="22"/>
        </w:rPr>
        <w:t>40</w:t>
      </w:r>
      <w:r w:rsidRPr="00B677B2">
        <w:rPr>
          <w:sz w:val="22"/>
          <w:szCs w:val="22"/>
        </w:rPr>
        <w:t>, informacije z delovnega področja pa</w:t>
      </w:r>
      <w:r w:rsidR="003C26F0" w:rsidRPr="00B677B2">
        <w:rPr>
          <w:sz w:val="22"/>
          <w:szCs w:val="22"/>
        </w:rPr>
        <w:t xml:space="preserve"> </w:t>
      </w:r>
      <w:r w:rsidR="00626E54">
        <w:rPr>
          <w:sz w:val="22"/>
          <w:szCs w:val="22"/>
        </w:rPr>
        <w:t>Tatjana Šuklje</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2521BB">
        <w:rPr>
          <w:sz w:val="22"/>
          <w:szCs w:val="22"/>
        </w:rPr>
        <w:t>17</w:t>
      </w:r>
      <w:r w:rsidR="00626E54">
        <w:rPr>
          <w:sz w:val="22"/>
          <w:szCs w:val="22"/>
        </w:rPr>
        <w:t>33</w:t>
      </w:r>
      <w:r w:rsidR="00975D9E" w:rsidRPr="00B677B2">
        <w:rPr>
          <w:sz w:val="22"/>
          <w:szCs w:val="22"/>
        </w:rPr>
        <w:t>.</w:t>
      </w:r>
      <w:r w:rsidR="002448CD">
        <w:rPr>
          <w:sz w:val="22"/>
          <w:szCs w:val="22"/>
        </w:rPr>
        <w:t xml:space="preserve"> </w:t>
      </w:r>
    </w:p>
    <w:p w14:paraId="020CCF77" w14:textId="77777777" w:rsidR="00975D9E" w:rsidRDefault="00975D9E" w:rsidP="00937531">
      <w:pPr>
        <w:pStyle w:val="Telobesedila"/>
        <w:rPr>
          <w:sz w:val="22"/>
          <w:szCs w:val="22"/>
        </w:rPr>
      </w:pPr>
    </w:p>
    <w:p w14:paraId="407FBA35"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F176303" w14:textId="77777777" w:rsidR="00DB08C7" w:rsidRDefault="00DB08C7" w:rsidP="00937531">
      <w:pPr>
        <w:pStyle w:val="Telobesedila"/>
        <w:rPr>
          <w:sz w:val="22"/>
          <w:szCs w:val="22"/>
        </w:rPr>
      </w:pPr>
    </w:p>
    <w:p w14:paraId="3F3E602D" w14:textId="77777777" w:rsidR="009E39CB" w:rsidRDefault="009E39CB" w:rsidP="00937531">
      <w:pPr>
        <w:pStyle w:val="Telobesedila"/>
        <w:rPr>
          <w:sz w:val="22"/>
          <w:szCs w:val="22"/>
        </w:rPr>
      </w:pPr>
    </w:p>
    <w:p w14:paraId="56FC8260" w14:textId="14738E73"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5562D9">
        <w:rPr>
          <w:rFonts w:ascii="Times New Roman" w:hAnsi="Times New Roman"/>
          <w:i w:val="0"/>
          <w:iCs/>
          <w:szCs w:val="22"/>
        </w:rPr>
        <w:t>1</w:t>
      </w:r>
      <w:r w:rsidR="00626E54">
        <w:rPr>
          <w:rFonts w:ascii="Times New Roman" w:hAnsi="Times New Roman"/>
          <w:i w:val="0"/>
          <w:iCs/>
          <w:szCs w:val="22"/>
        </w:rPr>
        <w:t>39</w:t>
      </w:r>
      <w:r w:rsidR="00D37407">
        <w:rPr>
          <w:rFonts w:ascii="Times New Roman" w:hAnsi="Times New Roman"/>
          <w:i w:val="0"/>
          <w:iCs/>
          <w:szCs w:val="22"/>
        </w:rPr>
        <w:t>/202</w:t>
      </w:r>
      <w:r w:rsidR="002521BB">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30228986" w14:textId="0FEBC123"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626E54">
        <w:rPr>
          <w:rFonts w:ascii="Times New Roman" w:hAnsi="Times New Roman"/>
          <w:i w:val="0"/>
          <w:iCs/>
          <w:szCs w:val="22"/>
        </w:rPr>
        <w:t>8</w:t>
      </w:r>
      <w:r w:rsidR="006A633C">
        <w:rPr>
          <w:rFonts w:ascii="Times New Roman" w:hAnsi="Times New Roman"/>
          <w:i w:val="0"/>
          <w:iCs/>
          <w:szCs w:val="22"/>
        </w:rPr>
        <w:t xml:space="preserve">. </w:t>
      </w:r>
      <w:r w:rsidR="001607E0">
        <w:rPr>
          <w:rFonts w:ascii="Times New Roman" w:hAnsi="Times New Roman"/>
          <w:i w:val="0"/>
          <w:iCs/>
          <w:szCs w:val="22"/>
        </w:rPr>
        <w:t>1</w:t>
      </w:r>
      <w:r w:rsidR="00626E54">
        <w:rPr>
          <w:rFonts w:ascii="Times New Roman" w:hAnsi="Times New Roman"/>
          <w:i w:val="0"/>
          <w:iCs/>
          <w:szCs w:val="22"/>
        </w:rPr>
        <w:t>2</w:t>
      </w:r>
      <w:r w:rsidR="006A633C">
        <w:rPr>
          <w:rFonts w:ascii="Times New Roman" w:hAnsi="Times New Roman"/>
          <w:i w:val="0"/>
          <w:iCs/>
          <w:szCs w:val="22"/>
        </w:rPr>
        <w:t>. 202</w:t>
      </w:r>
      <w:r w:rsidR="002521BB">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6"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8"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A71918"/>
    <w:multiLevelType w:val="hybridMultilevel"/>
    <w:tmpl w:val="F19206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A72A486">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922987580">
    <w:abstractNumId w:val="11"/>
  </w:num>
  <w:num w:numId="2" w16cid:durableId="2007899762">
    <w:abstractNumId w:val="10"/>
  </w:num>
  <w:num w:numId="3" w16cid:durableId="2026705704">
    <w:abstractNumId w:val="27"/>
  </w:num>
  <w:num w:numId="4" w16cid:durableId="725841055">
    <w:abstractNumId w:val="4"/>
  </w:num>
  <w:num w:numId="5" w16cid:durableId="1626812546">
    <w:abstractNumId w:val="26"/>
  </w:num>
  <w:num w:numId="6" w16cid:durableId="2012639502">
    <w:abstractNumId w:val="20"/>
  </w:num>
  <w:num w:numId="7" w16cid:durableId="889147189">
    <w:abstractNumId w:val="25"/>
  </w:num>
  <w:num w:numId="8" w16cid:durableId="1459571502">
    <w:abstractNumId w:val="22"/>
  </w:num>
  <w:num w:numId="9" w16cid:durableId="1431315531">
    <w:abstractNumId w:val="17"/>
  </w:num>
  <w:num w:numId="10" w16cid:durableId="405222663">
    <w:abstractNumId w:val="5"/>
  </w:num>
  <w:num w:numId="11" w16cid:durableId="961496746">
    <w:abstractNumId w:val="24"/>
  </w:num>
  <w:num w:numId="12" w16cid:durableId="621420857">
    <w:abstractNumId w:val="28"/>
  </w:num>
  <w:num w:numId="13" w16cid:durableId="2104915545">
    <w:abstractNumId w:val="21"/>
  </w:num>
  <w:num w:numId="14" w16cid:durableId="864176276">
    <w:abstractNumId w:val="23"/>
  </w:num>
  <w:num w:numId="15" w16cid:durableId="1915166229">
    <w:abstractNumId w:val="16"/>
  </w:num>
  <w:num w:numId="16" w16cid:durableId="1559707790">
    <w:abstractNumId w:val="19"/>
  </w:num>
  <w:num w:numId="17" w16cid:durableId="137844418">
    <w:abstractNumId w:val="6"/>
  </w:num>
  <w:num w:numId="18" w16cid:durableId="1953971106">
    <w:abstractNumId w:val="15"/>
  </w:num>
  <w:num w:numId="19" w16cid:durableId="1974208928">
    <w:abstractNumId w:val="7"/>
  </w:num>
  <w:num w:numId="20" w16cid:durableId="175505877">
    <w:abstractNumId w:val="30"/>
  </w:num>
  <w:num w:numId="21" w16cid:durableId="1369454344">
    <w:abstractNumId w:val="14"/>
  </w:num>
  <w:num w:numId="22" w16cid:durableId="945507131">
    <w:abstractNumId w:val="0"/>
  </w:num>
  <w:num w:numId="23" w16cid:durableId="1273052346">
    <w:abstractNumId w:val="9"/>
  </w:num>
  <w:num w:numId="24" w16cid:durableId="42482174">
    <w:abstractNumId w:val="1"/>
  </w:num>
  <w:num w:numId="25" w16cid:durableId="1419398861">
    <w:abstractNumId w:val="18"/>
  </w:num>
  <w:num w:numId="26" w16cid:durableId="2100324263">
    <w:abstractNumId w:val="2"/>
  </w:num>
  <w:num w:numId="27" w16cid:durableId="469831894">
    <w:abstractNumId w:val="8"/>
  </w:num>
  <w:num w:numId="28" w16cid:durableId="1925645770">
    <w:abstractNumId w:val="12"/>
  </w:num>
  <w:num w:numId="29" w16cid:durableId="1167013547">
    <w:abstractNumId w:val="13"/>
  </w:num>
  <w:num w:numId="30" w16cid:durableId="78450333">
    <w:abstractNumId w:val="29"/>
  </w:num>
  <w:num w:numId="31" w16cid:durableId="1983384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101B3A"/>
    <w:rsid w:val="0010366D"/>
    <w:rsid w:val="00114888"/>
    <w:rsid w:val="001253DD"/>
    <w:rsid w:val="001265B5"/>
    <w:rsid w:val="00132404"/>
    <w:rsid w:val="00142DE8"/>
    <w:rsid w:val="00147268"/>
    <w:rsid w:val="00150783"/>
    <w:rsid w:val="00155E4E"/>
    <w:rsid w:val="001607E0"/>
    <w:rsid w:val="00171201"/>
    <w:rsid w:val="00174664"/>
    <w:rsid w:val="001810D7"/>
    <w:rsid w:val="001C6E13"/>
    <w:rsid w:val="001D5D0D"/>
    <w:rsid w:val="0021085D"/>
    <w:rsid w:val="00216316"/>
    <w:rsid w:val="00226D15"/>
    <w:rsid w:val="00240580"/>
    <w:rsid w:val="00240F40"/>
    <w:rsid w:val="002448CD"/>
    <w:rsid w:val="002453F9"/>
    <w:rsid w:val="002521BB"/>
    <w:rsid w:val="00263FC9"/>
    <w:rsid w:val="00270BCF"/>
    <w:rsid w:val="00275696"/>
    <w:rsid w:val="00282B27"/>
    <w:rsid w:val="0029253E"/>
    <w:rsid w:val="002B2551"/>
    <w:rsid w:val="002B487D"/>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61801"/>
    <w:rsid w:val="00362CF8"/>
    <w:rsid w:val="00392A34"/>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50CCF"/>
    <w:rsid w:val="004577B4"/>
    <w:rsid w:val="00476136"/>
    <w:rsid w:val="00483B74"/>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562D9"/>
    <w:rsid w:val="00562841"/>
    <w:rsid w:val="00566BD2"/>
    <w:rsid w:val="0057211A"/>
    <w:rsid w:val="005868F4"/>
    <w:rsid w:val="005933AA"/>
    <w:rsid w:val="00593ED2"/>
    <w:rsid w:val="005965B5"/>
    <w:rsid w:val="005A5882"/>
    <w:rsid w:val="005A7A18"/>
    <w:rsid w:val="005A7C93"/>
    <w:rsid w:val="005B0EAB"/>
    <w:rsid w:val="005B239D"/>
    <w:rsid w:val="005B3351"/>
    <w:rsid w:val="005B68B4"/>
    <w:rsid w:val="005B769F"/>
    <w:rsid w:val="005C36DF"/>
    <w:rsid w:val="005D24A8"/>
    <w:rsid w:val="005E513C"/>
    <w:rsid w:val="005F0061"/>
    <w:rsid w:val="00603B4C"/>
    <w:rsid w:val="00624937"/>
    <w:rsid w:val="00624EF3"/>
    <w:rsid w:val="00626E54"/>
    <w:rsid w:val="006352E3"/>
    <w:rsid w:val="00637A00"/>
    <w:rsid w:val="00655C06"/>
    <w:rsid w:val="00661934"/>
    <w:rsid w:val="00663F47"/>
    <w:rsid w:val="006660D4"/>
    <w:rsid w:val="00672339"/>
    <w:rsid w:val="0067488D"/>
    <w:rsid w:val="0068105D"/>
    <w:rsid w:val="006835FF"/>
    <w:rsid w:val="006855B5"/>
    <w:rsid w:val="006865DD"/>
    <w:rsid w:val="00692B83"/>
    <w:rsid w:val="00696ED0"/>
    <w:rsid w:val="006A3F4F"/>
    <w:rsid w:val="006A633C"/>
    <w:rsid w:val="006A7FBB"/>
    <w:rsid w:val="006C4C79"/>
    <w:rsid w:val="006E26A6"/>
    <w:rsid w:val="006E3CED"/>
    <w:rsid w:val="006E4F1C"/>
    <w:rsid w:val="006E59BE"/>
    <w:rsid w:val="006E6634"/>
    <w:rsid w:val="006F0066"/>
    <w:rsid w:val="00707DFC"/>
    <w:rsid w:val="00711E6E"/>
    <w:rsid w:val="007149E7"/>
    <w:rsid w:val="007200F3"/>
    <w:rsid w:val="007305C6"/>
    <w:rsid w:val="00737AF9"/>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96886"/>
    <w:rsid w:val="008B30B2"/>
    <w:rsid w:val="008C0845"/>
    <w:rsid w:val="008C2434"/>
    <w:rsid w:val="008C761B"/>
    <w:rsid w:val="008D76C1"/>
    <w:rsid w:val="008F0E12"/>
    <w:rsid w:val="008F608F"/>
    <w:rsid w:val="008F766E"/>
    <w:rsid w:val="009170FC"/>
    <w:rsid w:val="009215DC"/>
    <w:rsid w:val="0092187A"/>
    <w:rsid w:val="00937531"/>
    <w:rsid w:val="00940C41"/>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348D7"/>
    <w:rsid w:val="00A40BFF"/>
    <w:rsid w:val="00A41964"/>
    <w:rsid w:val="00A56BFB"/>
    <w:rsid w:val="00A73997"/>
    <w:rsid w:val="00A825E5"/>
    <w:rsid w:val="00AA4B7E"/>
    <w:rsid w:val="00AB1FF3"/>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0A35"/>
    <w:rsid w:val="00B7676F"/>
    <w:rsid w:val="00B84067"/>
    <w:rsid w:val="00B917E8"/>
    <w:rsid w:val="00B9291A"/>
    <w:rsid w:val="00B97D7C"/>
    <w:rsid w:val="00BA2BFE"/>
    <w:rsid w:val="00BA2C2E"/>
    <w:rsid w:val="00BA4D52"/>
    <w:rsid w:val="00BA733E"/>
    <w:rsid w:val="00BA74A9"/>
    <w:rsid w:val="00BA7679"/>
    <w:rsid w:val="00BA7A8D"/>
    <w:rsid w:val="00BB7ABE"/>
    <w:rsid w:val="00BD160C"/>
    <w:rsid w:val="00BE1DC0"/>
    <w:rsid w:val="00BF1907"/>
    <w:rsid w:val="00BF4F44"/>
    <w:rsid w:val="00C00513"/>
    <w:rsid w:val="00C033B4"/>
    <w:rsid w:val="00C05A81"/>
    <w:rsid w:val="00C20947"/>
    <w:rsid w:val="00C54EAB"/>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E4BCD"/>
    <w:rsid w:val="00CE6F27"/>
    <w:rsid w:val="00CF41EC"/>
    <w:rsid w:val="00D0655B"/>
    <w:rsid w:val="00D2105B"/>
    <w:rsid w:val="00D23179"/>
    <w:rsid w:val="00D24CA4"/>
    <w:rsid w:val="00D25B28"/>
    <w:rsid w:val="00D37407"/>
    <w:rsid w:val="00D3755A"/>
    <w:rsid w:val="00D4462F"/>
    <w:rsid w:val="00D55AB6"/>
    <w:rsid w:val="00D65601"/>
    <w:rsid w:val="00D7011F"/>
    <w:rsid w:val="00D72429"/>
    <w:rsid w:val="00D84A03"/>
    <w:rsid w:val="00D906C9"/>
    <w:rsid w:val="00DA29CF"/>
    <w:rsid w:val="00DB04EC"/>
    <w:rsid w:val="00DB08C7"/>
    <w:rsid w:val="00DB5B42"/>
    <w:rsid w:val="00DD01A3"/>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7750"/>
    <w:rsid w:val="00E97C5E"/>
    <w:rsid w:val="00EA2B85"/>
    <w:rsid w:val="00EA5B51"/>
    <w:rsid w:val="00EC1230"/>
    <w:rsid w:val="00ED4BE1"/>
    <w:rsid w:val="00EE0B30"/>
    <w:rsid w:val="00EF1841"/>
    <w:rsid w:val="00F0571C"/>
    <w:rsid w:val="00F24F54"/>
    <w:rsid w:val="00F26480"/>
    <w:rsid w:val="00F268C4"/>
    <w:rsid w:val="00F30A6C"/>
    <w:rsid w:val="00F35E26"/>
    <w:rsid w:val="00F40E92"/>
    <w:rsid w:val="00F445A1"/>
    <w:rsid w:val="00F54D8C"/>
    <w:rsid w:val="00F57AD6"/>
    <w:rsid w:val="00F6046E"/>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0B26"/>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7D9F0"/>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48420375">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5EC8B6-8AA4-439E-B5E1-B48401DF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6920</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2024-02-26T13:53:00Z</cp:lastPrinted>
  <dcterms:created xsi:type="dcterms:W3CDTF">2025-12-05T08:08:00Z</dcterms:created>
  <dcterms:modified xsi:type="dcterms:W3CDTF">2025-12-05T08:30:00Z</dcterms:modified>
</cp:coreProperties>
</file>