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3FD18" w14:textId="77777777" w:rsidR="006D7CA0" w:rsidRPr="00B4416A" w:rsidRDefault="006D7CA0" w:rsidP="00F07C95">
      <w:pPr>
        <w:jc w:val="center"/>
        <w:rPr>
          <w:rFonts w:ascii="Times New Roman" w:hAnsi="Times New Roman"/>
          <w:b/>
          <w:i w:val="0"/>
          <w:szCs w:val="22"/>
        </w:rPr>
      </w:pPr>
    </w:p>
    <w:p w14:paraId="5C2C996D" w14:textId="72A620B3" w:rsidR="00DB08C7" w:rsidRPr="00B4416A" w:rsidRDefault="000E3BB9" w:rsidP="00BB5480">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1D56DB">
        <w:rPr>
          <w:rFonts w:ascii="Times New Roman" w:hAnsi="Times New Roman"/>
          <w:b/>
          <w:i w:val="0"/>
          <w:iCs/>
          <w:szCs w:val="22"/>
        </w:rPr>
        <w:t>Referatu za prostorske izvedbene akte</w:t>
      </w:r>
      <w:r w:rsidR="00BB5480">
        <w:rPr>
          <w:rFonts w:ascii="Times New Roman" w:hAnsi="Times New Roman"/>
          <w:b/>
          <w:i w:val="0"/>
          <w:iCs/>
          <w:szCs w:val="22"/>
        </w:rPr>
        <w:t xml:space="preserve"> </w:t>
      </w:r>
      <w:r w:rsidR="00942369">
        <w:rPr>
          <w:rFonts w:ascii="Times New Roman" w:hAnsi="Times New Roman"/>
          <w:b/>
          <w:i w:val="0"/>
          <w:iCs/>
          <w:szCs w:val="22"/>
        </w:rPr>
        <w:t>v</w:t>
      </w:r>
      <w:r w:rsidR="001D56DB">
        <w:rPr>
          <w:rFonts w:ascii="Times New Roman" w:hAnsi="Times New Roman"/>
          <w:b/>
          <w:i w:val="0"/>
          <w:iCs/>
          <w:szCs w:val="22"/>
        </w:rPr>
        <w:t xml:space="preserve"> Odseku za prostorske izvedbene akte in prenovo v</w:t>
      </w:r>
      <w:r w:rsidR="00F07C95">
        <w:rPr>
          <w:rFonts w:ascii="Times New Roman" w:hAnsi="Times New Roman"/>
          <w:b/>
          <w:i w:val="0"/>
          <w:iCs/>
          <w:szCs w:val="22"/>
        </w:rPr>
        <w:t xml:space="preserve"> </w:t>
      </w:r>
      <w:r w:rsidR="00556C9A">
        <w:rPr>
          <w:rFonts w:ascii="Times New Roman" w:hAnsi="Times New Roman"/>
          <w:b/>
          <w:i w:val="0"/>
          <w:iCs/>
          <w:szCs w:val="22"/>
        </w:rPr>
        <w:t xml:space="preserve">Oddelku za </w:t>
      </w:r>
      <w:r w:rsidR="001D56DB">
        <w:rPr>
          <w:rFonts w:ascii="Times New Roman" w:hAnsi="Times New Roman"/>
          <w:b/>
          <w:i w:val="0"/>
          <w:iCs/>
          <w:szCs w:val="22"/>
        </w:rPr>
        <w:t>urejanje prostora</w:t>
      </w:r>
      <w:r w:rsidR="00942369">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612A58">
        <w:rPr>
          <w:rFonts w:ascii="Times New Roman" w:hAnsi="Times New Roman"/>
          <w:b/>
          <w:i w:val="0"/>
          <w:iCs/>
          <w:szCs w:val="22"/>
        </w:rPr>
        <w:t>7</w:t>
      </w:r>
      <w:r w:rsidR="001D56DB">
        <w:rPr>
          <w:rFonts w:ascii="Times New Roman" w:hAnsi="Times New Roman"/>
          <w:b/>
          <w:i w:val="0"/>
          <w:iCs/>
          <w:szCs w:val="22"/>
        </w:rPr>
        <w:t>23</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7308182"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8563A4">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75AA22BF" w14:textId="5E55023E" w:rsidR="008563A4" w:rsidRPr="008563A4" w:rsidRDefault="008563A4" w:rsidP="008563A4">
      <w:pPr>
        <w:numPr>
          <w:ilvl w:val="0"/>
          <w:numId w:val="32"/>
        </w:numPr>
        <w:contextualSpacing/>
        <w:jc w:val="left"/>
        <w:rPr>
          <w:rFonts w:ascii="Times New Roman" w:hAnsi="Times New Roman"/>
          <w:i w:val="0"/>
          <w:iCs/>
          <w:szCs w:val="22"/>
        </w:rPr>
      </w:pPr>
      <w:r w:rsidRPr="008563A4">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1B03F313" w14:textId="7E43F2F7" w:rsidR="008563A4" w:rsidRPr="008563A4" w:rsidRDefault="008563A4" w:rsidP="008563A4">
      <w:pPr>
        <w:numPr>
          <w:ilvl w:val="0"/>
          <w:numId w:val="32"/>
        </w:numPr>
        <w:contextualSpacing/>
        <w:jc w:val="left"/>
        <w:rPr>
          <w:rFonts w:ascii="Times New Roman" w:hAnsi="Times New Roman"/>
          <w:i w:val="0"/>
          <w:iCs/>
          <w:szCs w:val="22"/>
        </w:rPr>
      </w:pPr>
      <w:r w:rsidRPr="008563A4">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0190D2C8" w14:textId="0FCCE3E5" w:rsidR="008563A4" w:rsidRPr="008563A4" w:rsidRDefault="008563A4" w:rsidP="008563A4">
      <w:pPr>
        <w:numPr>
          <w:ilvl w:val="0"/>
          <w:numId w:val="32"/>
        </w:numPr>
        <w:contextualSpacing/>
        <w:jc w:val="left"/>
        <w:rPr>
          <w:rFonts w:ascii="Times New Roman" w:hAnsi="Times New Roman"/>
          <w:i w:val="0"/>
          <w:iCs/>
          <w:szCs w:val="22"/>
        </w:rPr>
      </w:pPr>
      <w:r w:rsidRPr="008563A4">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2BF302F2" w14:textId="424F8CE7" w:rsidR="008563A4" w:rsidRPr="008563A4" w:rsidRDefault="008563A4" w:rsidP="008563A4">
      <w:pPr>
        <w:numPr>
          <w:ilvl w:val="0"/>
          <w:numId w:val="32"/>
        </w:numPr>
        <w:contextualSpacing/>
        <w:jc w:val="left"/>
        <w:rPr>
          <w:rFonts w:ascii="Times New Roman" w:hAnsi="Times New Roman"/>
          <w:i w:val="0"/>
          <w:iCs/>
          <w:szCs w:val="22"/>
        </w:rPr>
      </w:pPr>
      <w:r w:rsidRPr="008563A4">
        <w:rPr>
          <w:rFonts w:ascii="Times New Roman" w:hAnsi="Times New Roman"/>
          <w:i w:val="0"/>
          <w:iCs/>
          <w:szCs w:val="22"/>
        </w:rPr>
        <w:t>priprava, vodenje in izvedba najzahtevnejših razvojnih projektov in prostorskih izvedbenih aktov</w:t>
      </w:r>
      <w:r>
        <w:rPr>
          <w:rFonts w:ascii="Times New Roman" w:hAnsi="Times New Roman"/>
          <w:i w:val="0"/>
          <w:iCs/>
          <w:szCs w:val="22"/>
        </w:rPr>
        <w:t>,</w:t>
      </w:r>
    </w:p>
    <w:p w14:paraId="149647C2" w14:textId="00DD430D" w:rsidR="00556C9A" w:rsidRDefault="008563A4" w:rsidP="008563A4">
      <w:pPr>
        <w:numPr>
          <w:ilvl w:val="0"/>
          <w:numId w:val="32"/>
        </w:numPr>
        <w:contextualSpacing/>
        <w:jc w:val="left"/>
        <w:rPr>
          <w:rFonts w:ascii="Times New Roman" w:hAnsi="Times New Roman"/>
          <w:i w:val="0"/>
          <w:iCs/>
          <w:szCs w:val="22"/>
        </w:rPr>
      </w:pPr>
      <w:r w:rsidRPr="008563A4">
        <w:rPr>
          <w:rFonts w:ascii="Times New Roman" w:hAnsi="Times New Roman"/>
          <w:i w:val="0"/>
          <w:iCs/>
          <w:szCs w:val="22"/>
        </w:rPr>
        <w:t>samostojno opravljanje drugih zahtevnejših nalog</w:t>
      </w:r>
      <w:r>
        <w:rPr>
          <w:rFonts w:ascii="Times New Roman" w:hAnsi="Times New Roman"/>
          <w:i w:val="0"/>
          <w:iCs/>
          <w:szCs w:val="22"/>
        </w:rPr>
        <w:t>.</w:t>
      </w:r>
    </w:p>
    <w:p w14:paraId="51213D1B" w14:textId="77777777" w:rsidR="008563A4" w:rsidRDefault="008563A4" w:rsidP="008563A4">
      <w:pPr>
        <w:rPr>
          <w:rFonts w:ascii="Times New Roman" w:hAnsi="Times New Roman"/>
          <w:i w:val="0"/>
          <w:iCs/>
          <w:szCs w:val="22"/>
        </w:rPr>
      </w:pPr>
    </w:p>
    <w:p w14:paraId="32BC243A" w14:textId="77777777" w:rsidR="008563A4" w:rsidRDefault="008563A4" w:rsidP="008563A4">
      <w:pPr>
        <w:rPr>
          <w:rFonts w:ascii="Times New Roman" w:hAnsi="Times New Roman"/>
          <w:i w:val="0"/>
          <w:szCs w:val="22"/>
        </w:rPr>
      </w:pPr>
    </w:p>
    <w:p w14:paraId="7DEB1A8A" w14:textId="60E4AB6A"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II z možnostjo napredovanja v naziv </w:t>
      </w:r>
      <w:r w:rsidR="00556C9A">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943AA1">
        <w:rPr>
          <w:rFonts w:ascii="Times New Roman" w:hAnsi="Times New Roman"/>
          <w:i w:val="0"/>
          <w:szCs w:val="22"/>
        </w:rPr>
        <w:t>Poljanska cesta 28</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4D19F46F"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943AA1">
        <w:rPr>
          <w:rFonts w:ascii="Times New Roman" w:hAnsi="Times New Roman"/>
          <w:i w:val="0"/>
          <w:szCs w:val="22"/>
        </w:rPr>
        <w:t>4</w:t>
      </w:r>
      <w:r w:rsidRPr="00576350">
        <w:rPr>
          <w:rFonts w:ascii="Times New Roman" w:hAnsi="Times New Roman"/>
          <w:i w:val="0"/>
          <w:szCs w:val="22"/>
        </w:rPr>
        <w:t xml:space="preserve">. Osnovna bruto plača na podlagi trenutno veljavne plačne lestvice znaša </w:t>
      </w:r>
      <w:r w:rsidR="00943AA1" w:rsidRPr="00943AA1">
        <w:rPr>
          <w:rFonts w:ascii="Times New Roman" w:hAnsi="Times New Roman"/>
          <w:i w:val="0"/>
          <w:szCs w:val="22"/>
        </w:rPr>
        <w:t>2</w:t>
      </w:r>
      <w:r w:rsidR="00943AA1">
        <w:rPr>
          <w:rFonts w:ascii="Times New Roman" w:hAnsi="Times New Roman"/>
          <w:i w:val="0"/>
          <w:szCs w:val="22"/>
        </w:rPr>
        <w:t>.</w:t>
      </w:r>
      <w:r w:rsidR="00943AA1" w:rsidRPr="00943AA1">
        <w:rPr>
          <w:rFonts w:ascii="Times New Roman" w:hAnsi="Times New Roman"/>
          <w:i w:val="0"/>
          <w:szCs w:val="22"/>
        </w:rPr>
        <w:t>474,68</w:t>
      </w:r>
      <w:r w:rsidR="00943AA1">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6C2925B6" w:rsidR="00BC6C49" w:rsidRDefault="00943AA1" w:rsidP="00942369">
      <w:pPr>
        <w:rPr>
          <w:rFonts w:ascii="Times New Roman" w:hAnsi="Times New Roman"/>
          <w:i w:val="0"/>
          <w:color w:val="000000" w:themeColor="text1"/>
          <w:szCs w:val="22"/>
        </w:rPr>
      </w:pPr>
      <w:r w:rsidRPr="00943AA1">
        <w:rPr>
          <w:rFonts w:ascii="Times New Roman" w:hAnsi="Times New Roman"/>
          <w:i w:val="0"/>
          <w:color w:val="000000" w:themeColor="text1"/>
          <w:szCs w:val="22"/>
        </w:rPr>
        <w:t>Prednost pri izbiri bodo imeli kandidati z izkušnjami na področju arhitekturnega projektiranja, urbanističnega načrtovanja, izdelave občinskih podrobnih prostorskih aktov ter poznavanjem prostorske in gradbene zakonodaje.</w:t>
      </w:r>
    </w:p>
    <w:p w14:paraId="584812C8" w14:textId="77777777" w:rsidR="00943AA1" w:rsidRDefault="00943AA1"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9059C33"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823D4D">
        <w:rPr>
          <w:rFonts w:ascii="Times New Roman" w:hAnsi="Times New Roman"/>
          <w:i w:val="0"/>
          <w:szCs w:val="22"/>
          <w:lang w:eastAsia="en-US"/>
        </w:rPr>
        <w:t>2</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FD4E86">
        <w:rPr>
          <w:rFonts w:ascii="Times New Roman" w:hAnsi="Times New Roman"/>
          <w:b/>
          <w:bCs/>
          <w:i w:val="0"/>
          <w:szCs w:val="22"/>
          <w:lang w:eastAsia="en-US"/>
        </w:rPr>
        <w:t>1</w:t>
      </w:r>
      <w:r w:rsidR="00823D4D">
        <w:rPr>
          <w:rFonts w:ascii="Times New Roman" w:hAnsi="Times New Roman"/>
          <w:b/>
          <w:bCs/>
          <w:i w:val="0"/>
          <w:szCs w:val="22"/>
          <w:lang w:eastAsia="en-US"/>
        </w:rPr>
        <w:t>0</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5F002AED"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823D4D">
        <w:rPr>
          <w:sz w:val="22"/>
          <w:szCs w:val="22"/>
        </w:rPr>
        <w:t>Neža Dolinar</w:t>
      </w:r>
      <w:r w:rsidRPr="00B677B2">
        <w:rPr>
          <w:sz w:val="22"/>
          <w:szCs w:val="22"/>
        </w:rPr>
        <w:t>, telefon: 01/30</w:t>
      </w:r>
      <w:r w:rsidR="00F07C95">
        <w:rPr>
          <w:sz w:val="22"/>
          <w:szCs w:val="22"/>
        </w:rPr>
        <w:t>6-1</w:t>
      </w:r>
      <w:r w:rsidR="00823D4D">
        <w:rPr>
          <w:sz w:val="22"/>
          <w:szCs w:val="22"/>
        </w:rPr>
        <w:t>5</w:t>
      </w:r>
      <w:r w:rsidR="00F07C95">
        <w:rPr>
          <w:sz w:val="22"/>
          <w:szCs w:val="22"/>
        </w:rPr>
        <w:t>-</w:t>
      </w:r>
      <w:r w:rsidR="00823D4D">
        <w:rPr>
          <w:sz w:val="22"/>
          <w:szCs w:val="22"/>
        </w:rPr>
        <w:t>71</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39CF9C87"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823D4D">
        <w:rPr>
          <w:rFonts w:ascii="Times New Roman" w:hAnsi="Times New Roman"/>
          <w:i w:val="0"/>
          <w:iCs/>
          <w:szCs w:val="22"/>
        </w:rPr>
        <w:t>2</w:t>
      </w:r>
      <w:r w:rsidRPr="00611280">
        <w:rPr>
          <w:rFonts w:ascii="Times New Roman" w:hAnsi="Times New Roman"/>
          <w:i w:val="0"/>
          <w:iCs/>
          <w:szCs w:val="22"/>
        </w:rPr>
        <w:t>/2026-1</w:t>
      </w:r>
    </w:p>
    <w:p w14:paraId="3955657C" w14:textId="149CADC5"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23D4D">
        <w:rPr>
          <w:rFonts w:ascii="Times New Roman" w:hAnsi="Times New Roman"/>
          <w:i w:val="0"/>
          <w:iCs/>
          <w:szCs w:val="22"/>
        </w:rPr>
        <w:t>23</w:t>
      </w:r>
      <w:r w:rsidR="0087629C" w:rsidRPr="00800218">
        <w:rPr>
          <w:rFonts w:ascii="Times New Roman" w:hAnsi="Times New Roman"/>
          <w:i w:val="0"/>
          <w:iCs/>
          <w:szCs w:val="22"/>
        </w:rPr>
        <w:t>. 2.</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6DB"/>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67625"/>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2841"/>
    <w:rsid w:val="00566BD2"/>
    <w:rsid w:val="0057211A"/>
    <w:rsid w:val="00576350"/>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2E87"/>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D7CA0"/>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23D4D"/>
    <w:rsid w:val="00830CC2"/>
    <w:rsid w:val="00832E3A"/>
    <w:rsid w:val="00854679"/>
    <w:rsid w:val="00855486"/>
    <w:rsid w:val="008563A4"/>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43AA1"/>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5480"/>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7820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14</cp:revision>
  <cp:lastPrinted>2026-02-12T11:22:00Z</cp:lastPrinted>
  <dcterms:created xsi:type="dcterms:W3CDTF">2026-02-17T09:46:00Z</dcterms:created>
  <dcterms:modified xsi:type="dcterms:W3CDTF">2026-02-18T09:27:00Z</dcterms:modified>
</cp:coreProperties>
</file>